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63" w:rsidRDefault="00D12D57" w:rsidP="00D12D57">
      <w:pPr>
        <w:pStyle w:val="berschrift3"/>
      </w:pPr>
      <w:r>
        <w:t xml:space="preserve">Einführen von </w:t>
      </w:r>
      <w:proofErr w:type="spellStart"/>
      <w:r w:rsidRPr="00D12D57">
        <w:rPr>
          <w:i/>
        </w:rPr>
        <w:t>equals</w:t>
      </w:r>
      <w:proofErr w:type="spellEnd"/>
      <w:r w:rsidRPr="00D12D57">
        <w:rPr>
          <w:i/>
        </w:rPr>
        <w:t>()</w:t>
      </w:r>
      <w:r>
        <w:t xml:space="preserve"> auf </w:t>
      </w:r>
      <w:proofErr w:type="spellStart"/>
      <w:r>
        <w:t>ConflictReason</w:t>
      </w:r>
      <w:proofErr w:type="spellEnd"/>
      <w:r>
        <w:t xml:space="preserve"> Klasse.</w:t>
      </w:r>
    </w:p>
    <w:p w:rsidR="00D12D57" w:rsidRDefault="00D12D57" w:rsidP="00D12D57">
      <w:r>
        <w:t>Umsetzung:</w:t>
      </w:r>
    </w:p>
    <w:p w:rsidR="00D12D57" w:rsidRDefault="00D12D57" w:rsidP="00D12D57">
      <w:pPr>
        <w:pStyle w:val="Listenabsatz"/>
        <w:numPr>
          <w:ilvl w:val="0"/>
          <w:numId w:val="2"/>
        </w:numPr>
      </w:pPr>
      <w:r>
        <w:t>Methode generiert</w:t>
      </w:r>
    </w:p>
    <w:p w:rsidR="00D12D57" w:rsidRPr="00D12D57" w:rsidRDefault="00D12D57" w:rsidP="00D12D57">
      <w:pPr>
        <w:pStyle w:val="Listenabsatz"/>
        <w:numPr>
          <w:ilvl w:val="0"/>
          <w:numId w:val="2"/>
        </w:numPr>
      </w:pPr>
      <w:proofErr w:type="spellStart"/>
      <w:r w:rsidRPr="00D12D57">
        <w:rPr>
          <w:i/>
        </w:rPr>
        <w:t>equals</w:t>
      </w:r>
      <w:proofErr w:type="spellEnd"/>
      <w:r w:rsidRPr="00D12D57">
        <w:rPr>
          <w:i/>
        </w:rPr>
        <w:t>()</w:t>
      </w:r>
      <w:r>
        <w:t xml:space="preserve">-Methode auf </w:t>
      </w:r>
      <w:r w:rsidRPr="00D12D57">
        <w:rPr>
          <w:i/>
        </w:rPr>
        <w:t>Set</w:t>
      </w:r>
      <w:r>
        <w:t>-interface scheint bereits laut Doku (</w:t>
      </w:r>
      <w:proofErr w:type="spellStart"/>
      <w:r>
        <w:t>JavaDoc</w:t>
      </w:r>
      <w:proofErr w:type="spellEnd"/>
      <w:r>
        <w:t>) ausreichend zu sein.</w:t>
      </w:r>
    </w:p>
    <w:p w:rsidR="00D12D57" w:rsidRDefault="00D12D57" w:rsidP="00D12D57">
      <w:r>
        <w:t>E:rgebnis:</w:t>
      </w:r>
    </w:p>
    <w:p w:rsidR="00D12D57" w:rsidRDefault="00D12D57" w:rsidP="00D12D57">
      <w:pPr>
        <w:pStyle w:val="Listenabsatz"/>
        <w:numPr>
          <w:ilvl w:val="0"/>
          <w:numId w:val="1"/>
        </w:numPr>
      </w:pPr>
      <w:r>
        <w:t>Vor Einführung:1688 CRs</w:t>
      </w:r>
    </w:p>
    <w:p w:rsidR="00D12D57" w:rsidRDefault="00D12D57" w:rsidP="00D12D57">
      <w:pPr>
        <w:pStyle w:val="Listenabsatz"/>
        <w:numPr>
          <w:ilvl w:val="0"/>
          <w:numId w:val="1"/>
        </w:numPr>
      </w:pPr>
      <w:r>
        <w:t>Nach Einführung: 1752 CRs</w:t>
      </w:r>
    </w:p>
    <w:p w:rsidR="00D12D57" w:rsidRDefault="00D12D57" w:rsidP="00D12D57">
      <w:r>
        <w:t>Wie kann das sein? Wie kann sich die Ergebniszahl dadurch erhöhen????</w:t>
      </w:r>
    </w:p>
    <w:p w:rsidR="003D42C1" w:rsidRDefault="003D42C1" w:rsidP="00D12D57"/>
    <w:p w:rsidR="003D42C1" w:rsidRDefault="003D42C1" w:rsidP="00A97824">
      <w:pPr>
        <w:pStyle w:val="berschrift3"/>
      </w:pPr>
      <w:r>
        <w:t xml:space="preserve">Ergebnis der </w:t>
      </w:r>
      <w:r w:rsidR="00A97824">
        <w:t>Auswertung der erzeugten CRs:</w:t>
      </w:r>
    </w:p>
    <w:p w:rsidR="00A97824" w:rsidRDefault="00D31D8E" w:rsidP="00A97824">
      <w:r>
        <w:rPr>
          <w:noProof/>
          <w:lang w:eastAsia="de-DE"/>
        </w:rPr>
        <w:drawing>
          <wp:inline distT="0" distB="0" distL="0" distR="0" wp14:anchorId="5F7EE608" wp14:editId="32546374">
            <wp:extent cx="5760720" cy="8509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24" w:rsidRDefault="00A97824" w:rsidP="00A97824">
      <w:pPr>
        <w:pStyle w:val="Listenabsatz"/>
        <w:numPr>
          <w:ilvl w:val="0"/>
          <w:numId w:val="3"/>
        </w:numPr>
      </w:pPr>
      <w:r>
        <w:t xml:space="preserve">Der ersten Eintrag (1-16) repräsentiert die MCRs selbst. </w:t>
      </w:r>
      <w:r>
        <w:sym w:font="Wingdings" w:char="F0E0"/>
      </w:r>
      <w:r>
        <w:t xml:space="preserve"> Gut!</w:t>
      </w:r>
    </w:p>
    <w:p w:rsidR="00A97824" w:rsidRDefault="00A97824" w:rsidP="00A97824">
      <w:pPr>
        <w:pStyle w:val="Listenabsatz"/>
        <w:numPr>
          <w:ilvl w:val="0"/>
          <w:numId w:val="3"/>
        </w:numPr>
      </w:pPr>
      <w:r>
        <w:t>Dass es keine CRs gibt, die aus mehr als 4 MCRs besteht ist ebenfalls gut.</w:t>
      </w:r>
    </w:p>
    <w:p w:rsidR="00A97824" w:rsidRDefault="00A97824" w:rsidP="00A97824">
      <w:pPr>
        <w:pStyle w:val="Listenabsatz"/>
        <w:numPr>
          <w:ilvl w:val="1"/>
          <w:numId w:val="3"/>
        </w:numPr>
      </w:pPr>
      <w:r>
        <w:t xml:space="preserve">Bei 4 MCRs sollte es sich immer um das löschende Muster </w:t>
      </w:r>
      <w:r w:rsidR="008D43F4">
        <w:t xml:space="preserve">handeln. </w:t>
      </w:r>
      <w:r w:rsidR="00E732DE">
        <w:t>Vermutung: „</w:t>
      </w:r>
      <w:r w:rsidR="008D43F4">
        <w:t xml:space="preserve">Eine valide Kombination der 4 MCRs </w:t>
      </w:r>
      <w:r w:rsidR="00E732DE">
        <w:t xml:space="preserve">muss auf Seite der 1.Regel immer zum gleichen Muster führen.“ Andernfalls kann die 1.Regel nicht </w:t>
      </w:r>
      <w:proofErr w:type="spellStart"/>
      <w:r w:rsidR="00E732DE">
        <w:t>ge-matcht</w:t>
      </w:r>
      <w:proofErr w:type="spellEnd"/>
      <w:r w:rsidR="00E732DE">
        <w:t xml:space="preserve"> werden. Für die zweite Regel fällt in dem Beispiel auf, dass der löschende „Ring“ der ersten Regel in der zweiten Regel mehrmals auftaucht</w:t>
      </w:r>
      <w:r w:rsidR="00297ACC">
        <w:t xml:space="preserve">. Mutmaßlich </w:t>
      </w:r>
      <w:proofErr w:type="gramStart"/>
      <w:r w:rsidR="00297ACC">
        <w:t>sechs mal</w:t>
      </w:r>
      <w:proofErr w:type="gramEnd"/>
      <w:r w:rsidR="00297ACC">
        <w:t>. Dass kein vollständiger „Ring“ in der zweiten Regel vorhanden ist, ist durch die gemeinsamen MCRs und deren durch die erste Regel gegebenes Muster, ausgeschlossen.</w:t>
      </w:r>
    </w:p>
    <w:p w:rsidR="00D31D8E" w:rsidRDefault="00D31D8E" w:rsidP="00D31D8E"/>
    <w:p w:rsidR="00D31D8E" w:rsidRDefault="00D31D8E" w:rsidP="00D31D8E">
      <w:pPr>
        <w:pStyle w:val="berschrift3"/>
      </w:pPr>
      <w:r>
        <w:t xml:space="preserve">Beispiel der halben </w:t>
      </w:r>
      <w:proofErr w:type="spellStart"/>
      <w:r>
        <w:t>PushDownGroup</w:t>
      </w:r>
      <w:proofErr w:type="spellEnd"/>
      <w:r>
        <w:t xml:space="preserve"> Regel </w:t>
      </w:r>
    </w:p>
    <w:p w:rsidR="00D31D8E" w:rsidRDefault="00D31D8E" w:rsidP="00D31D8E">
      <w:r>
        <w:rPr>
          <w:noProof/>
          <w:lang w:eastAsia="de-DE"/>
        </w:rPr>
        <w:drawing>
          <wp:inline distT="0" distB="0" distL="0" distR="0" wp14:anchorId="18F3B85D" wp14:editId="15623371">
            <wp:extent cx="2962275" cy="25908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8E" w:rsidRDefault="00D31D8E" w:rsidP="00D31D8E">
      <w:r>
        <w:t xml:space="preserve">Die Anzahl der CRs und deren Zusammensetzung aus MCRs </w:t>
      </w:r>
      <w:proofErr w:type="gramStart"/>
      <w:r>
        <w:t>ist</w:t>
      </w:r>
      <w:proofErr w:type="gramEnd"/>
      <w:r>
        <w:t xml:space="preserve"> sehr plausibel</w:t>
      </w:r>
      <w:r>
        <w:rPr>
          <w:noProof/>
          <w:lang w:eastAsia="de-DE"/>
        </w:rPr>
        <w:drawing>
          <wp:inline distT="0" distB="0" distL="0" distR="0" wp14:anchorId="46FB9BC3" wp14:editId="4E7A9D3D">
            <wp:extent cx="5743575" cy="5048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8E" w:rsidRDefault="00D31D8E" w:rsidP="00D31D8E">
      <w:r>
        <w:t xml:space="preserve">Die </w:t>
      </w:r>
      <w:proofErr w:type="spellStart"/>
      <w:proofErr w:type="gramStart"/>
      <w:r>
        <w:t>ess</w:t>
      </w:r>
      <w:proofErr w:type="spellEnd"/>
      <w:proofErr w:type="gramEnd"/>
      <w:r>
        <w:t>. CPA weist</w:t>
      </w:r>
      <w:r w:rsidR="00771C3A">
        <w:t xml:space="preserve"> ebenso 10 de-</w:t>
      </w:r>
      <w:proofErr w:type="spellStart"/>
      <w:r w:rsidR="00771C3A">
        <w:t>use</w:t>
      </w:r>
      <w:proofErr w:type="spellEnd"/>
      <w:r w:rsidR="00771C3A">
        <w:t>-</w:t>
      </w:r>
      <w:proofErr w:type="spellStart"/>
      <w:r w:rsidR="00771C3A">
        <w:t>Conflicts</w:t>
      </w:r>
      <w:proofErr w:type="spellEnd"/>
      <w:r w:rsidR="00771C3A">
        <w:t xml:space="preserve"> auf. </w:t>
      </w:r>
    </w:p>
    <w:p w:rsidR="00776CE1" w:rsidRDefault="00776CE1" w:rsidP="00D31D8E">
      <w:r>
        <w:t>[update: durch die Fehlerbehebung sind es jetzt beim granularen Ansatz nur noch 6 (4+2) Ergebnisse</w:t>
      </w:r>
      <w:proofErr w:type="gramStart"/>
      <w:r>
        <w:t xml:space="preserve">. </w:t>
      </w:r>
      <w:proofErr w:type="gramEnd"/>
      <w:r>
        <w:t>Siehe „</w:t>
      </w:r>
      <w:r w:rsidRPr="00776CE1">
        <w:t>Na toll, jetzt sind die Ergebnisse zu wenig.</w:t>
      </w:r>
      <w:r>
        <w:t>“]</w:t>
      </w:r>
    </w:p>
    <w:p w:rsidR="00087D78" w:rsidRDefault="00087D78" w:rsidP="00D31D8E"/>
    <w:p w:rsidR="00087D78" w:rsidRDefault="00087D78" w:rsidP="00087D78">
      <w:pPr>
        <w:pStyle w:val="berschrift3"/>
      </w:pPr>
      <w:r>
        <w:t xml:space="preserve">Kleine Zwischenerkenntnis: Ein Knoten aus Regel 1 darf nur einem Knoten aus Regel 2 zugeordnet sein über die MCRs </w:t>
      </w:r>
      <w:proofErr w:type="spellStart"/>
      <w:r>
        <w:t>bzw</w:t>
      </w:r>
      <w:proofErr w:type="spellEnd"/>
      <w:r>
        <w:t xml:space="preserve"> den CR.</w:t>
      </w:r>
    </w:p>
    <w:p w:rsidR="00087D78" w:rsidRDefault="00087D78" w:rsidP="00087D78">
      <w:r>
        <w:t xml:space="preserve">D.H. setzt sich ein CR aus mehreren MCRs zusammen, sodass </w:t>
      </w:r>
      <w:r w:rsidR="0025617B">
        <w:t>die MCRs einen Knoten einer Regel auf mehrere Knoten der anderen Regel abbilden, dann handelt es sich um kein gültiges CR!!!</w:t>
      </w:r>
    </w:p>
    <w:p w:rsidR="0025617B" w:rsidRDefault="0025617B" w:rsidP="00087D78">
      <w:r>
        <w:t>Siehe Beispiel „</w:t>
      </w:r>
      <w:proofErr w:type="spellStart"/>
      <w:r w:rsidRPr="0025617B">
        <w:t>HalfPushDownGroupCircle</w:t>
      </w:r>
      <w:proofErr w:type="spellEnd"/>
      <w:r>
        <w:t>“: Diese Regel lässt sich mit vier MCRs nur zweimal auf sich selbst abbilden. Einmal mit einer komplett identischen Überlappung und einmal mit einer Spiegel an der vertikalen Schnittachse.</w:t>
      </w:r>
    </w:p>
    <w:p w:rsidR="0025617B" w:rsidRDefault="0025617B" w:rsidP="0025617B">
      <w:pPr>
        <w:pStyle w:val="Listenabsatz"/>
        <w:numPr>
          <w:ilvl w:val="0"/>
          <w:numId w:val="3"/>
        </w:numPr>
      </w:pPr>
      <w:r>
        <w:t>Dies muss bei der Methode „</w:t>
      </w:r>
      <w:proofErr w:type="spellStart"/>
      <w:r w:rsidRPr="0025617B">
        <w:t>findCommonNodesAndJoinToNewConflictReason</w:t>
      </w:r>
      <w:proofErr w:type="spellEnd"/>
      <w:r>
        <w:t>(…)“ berücksichtigt werden!</w:t>
      </w:r>
    </w:p>
    <w:p w:rsidR="00926CDA" w:rsidRDefault="00926CDA" w:rsidP="00926CDA">
      <w:pPr>
        <w:pStyle w:val="Listenabsatz"/>
        <w:numPr>
          <w:ilvl w:val="0"/>
          <w:numId w:val="3"/>
        </w:numPr>
      </w:pPr>
      <w:r>
        <w:t xml:space="preserve">JUHU!!! Großer Durchbruch mit </w:t>
      </w:r>
      <w:r w:rsidRPr="00926CDA">
        <w:rPr>
          <w:i/>
        </w:rPr>
        <w:t xml:space="preserve">(sameImageInRule1 ^ sameImageInRule2) </w:t>
      </w:r>
      <w:r>
        <w:t>erreicht!</w:t>
      </w:r>
    </w:p>
    <w:p w:rsidR="005E59CB" w:rsidRDefault="005E59CB" w:rsidP="005E59CB">
      <w:r>
        <w:t>[</w:t>
      </w:r>
      <w:proofErr w:type="spellStart"/>
      <w:r w:rsidRPr="005E59CB">
        <w:t>HalfPushDownGroupCircle</w:t>
      </w:r>
      <w:r>
        <w:t>.henshin_diagram</w:t>
      </w:r>
      <w:proofErr w:type="spellEnd"/>
      <w:r>
        <w:t xml:space="preserve">] Beispielregel: </w:t>
      </w:r>
      <w:r>
        <w:br/>
      </w:r>
      <w:r>
        <w:rPr>
          <w:noProof/>
          <w:lang w:eastAsia="de-DE"/>
        </w:rPr>
        <w:drawing>
          <wp:inline distT="0" distB="0" distL="0" distR="0" wp14:anchorId="0443DDEA" wp14:editId="689BA45F">
            <wp:extent cx="2977117" cy="181934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277" cy="18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CB" w:rsidRDefault="005E59CB" w:rsidP="005E59CB"/>
    <w:p w:rsidR="00926CDA" w:rsidRDefault="00926CDA" w:rsidP="00926CDA"/>
    <w:p w:rsidR="00D547D7" w:rsidRDefault="00926CDA" w:rsidP="00926CDA">
      <w:r w:rsidRPr="00D547D7">
        <w:rPr>
          <w:rStyle w:val="berschrift3Zchn"/>
        </w:rPr>
        <w:t xml:space="preserve">Na toll, jetzt </w:t>
      </w:r>
      <w:r w:rsidR="00D547D7" w:rsidRPr="00D547D7">
        <w:rPr>
          <w:rStyle w:val="berschrift3Zchn"/>
        </w:rPr>
        <w:t>sind die Ergebnisse zu wenig.</w:t>
      </w:r>
      <w:r w:rsidR="00D547D7">
        <w:t xml:space="preserve"> </w:t>
      </w:r>
    </w:p>
    <w:p w:rsidR="00926CDA" w:rsidRDefault="00D547D7" w:rsidP="00926CDA">
      <w:r>
        <w:t>Mutmaßlich hängt das mit der Erkenntnis zusammen, dass im Spezialfall gegenläufiger zu löschender Referenzen zwischen den gleichen Knoten die Anzahl der MCR &lt; Anzahl der CA ist.</w:t>
      </w:r>
    </w:p>
    <w:p w:rsidR="00D547D7" w:rsidRDefault="00D547D7" w:rsidP="00926CDA">
      <w:r>
        <w:t>Dies lässt sich auch im Beispiel der „</w:t>
      </w:r>
      <w:proofErr w:type="spellStart"/>
      <w:r>
        <w:t>halfPushDownGroup</w:t>
      </w:r>
      <w:proofErr w:type="spellEnd"/>
      <w:r>
        <w:t xml:space="preserve">“ erkennen. Die vier </w:t>
      </w:r>
      <w:proofErr w:type="spellStart"/>
      <w:r>
        <w:t>ess.CPA</w:t>
      </w:r>
      <w:proofErr w:type="spellEnd"/>
      <w:r>
        <w:t xml:space="preserve"> Ergebnisse die nur eine der beiden gegenläufigen Referenzen berücksichtigen sind in vereinigter Form in den beiden Ergebnissen welche die gegenläufigen Referenzen beide berücksichtigen enthalten.</w:t>
      </w:r>
    </w:p>
    <w:p w:rsidR="006255F6" w:rsidRDefault="006255F6" w:rsidP="00926CDA"/>
    <w:p w:rsidR="006255F6" w:rsidRDefault="006255F6" w:rsidP="00926CDA"/>
    <w:p w:rsidR="006255F6" w:rsidRDefault="006255F6" w:rsidP="00926CDA">
      <w:r>
        <w:t xml:space="preserve">Regel </w:t>
      </w:r>
      <w:proofErr w:type="spellStart"/>
      <w:r w:rsidRPr="006255F6">
        <w:rPr>
          <w:b/>
        </w:rPr>
        <w:t>HalfPushDownGroup</w:t>
      </w:r>
      <w:proofErr w:type="spellEnd"/>
      <w:r>
        <w:t>:</w:t>
      </w:r>
      <w:r>
        <w:br/>
      </w:r>
      <w:r>
        <w:rPr>
          <w:noProof/>
          <w:lang w:eastAsia="de-DE"/>
        </w:rPr>
        <w:drawing>
          <wp:inline distT="0" distB="0" distL="0" distR="0" wp14:anchorId="6AE4F263" wp14:editId="70042992">
            <wp:extent cx="3125973" cy="242240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204" cy="24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F6" w:rsidRDefault="006255F6" w:rsidP="00926CDA"/>
    <w:p w:rsidR="00D547D7" w:rsidRPr="00087D78" w:rsidRDefault="006255F6" w:rsidP="00926CDA">
      <w:r>
        <w:lastRenderedPageBreak/>
        <w:t xml:space="preserve">Übersicht der </w:t>
      </w:r>
      <w:bookmarkStart w:id="0" w:name="_GoBack"/>
      <w:proofErr w:type="spellStart"/>
      <w:r w:rsidRPr="006255F6">
        <w:rPr>
          <w:b/>
        </w:rPr>
        <w:t>HalfPushDownGroup</w:t>
      </w:r>
      <w:proofErr w:type="spellEnd"/>
      <w:r>
        <w:t xml:space="preserve"> </w:t>
      </w:r>
      <w:bookmarkEnd w:id="0"/>
      <w:r>
        <w:t xml:space="preserve">Ergebnisse der </w:t>
      </w:r>
      <w:proofErr w:type="spellStart"/>
      <w:r>
        <w:t>ess</w:t>
      </w:r>
      <w:proofErr w:type="spellEnd"/>
      <w:r>
        <w:t>. CPA:</w:t>
      </w:r>
      <w:r w:rsidRPr="006255F6">
        <w:rPr>
          <w:noProof/>
          <w:lang w:eastAsia="de-DE"/>
        </w:rPr>
        <w:t xml:space="preserve"> </w:t>
      </w:r>
      <w:r w:rsidR="008B2A9E">
        <w:rPr>
          <w:noProof/>
          <w:lang w:eastAsia="de-DE"/>
        </w:rPr>
        <w:drawing>
          <wp:inline distT="0" distB="0" distL="0" distR="0" wp14:anchorId="23BD5CD8" wp14:editId="2E3C3963">
            <wp:extent cx="6645910" cy="5929630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7D7" w:rsidRPr="00087D78" w:rsidSect="008B2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365" w:rsidRDefault="00B76365" w:rsidP="006255F6">
      <w:pPr>
        <w:spacing w:after="0" w:line="240" w:lineRule="auto"/>
      </w:pPr>
      <w:r>
        <w:separator/>
      </w:r>
    </w:p>
  </w:endnote>
  <w:endnote w:type="continuationSeparator" w:id="0">
    <w:p w:rsidR="00B76365" w:rsidRDefault="00B76365" w:rsidP="0062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365" w:rsidRDefault="00B76365" w:rsidP="006255F6">
      <w:pPr>
        <w:spacing w:after="0" w:line="240" w:lineRule="auto"/>
      </w:pPr>
      <w:r>
        <w:separator/>
      </w:r>
    </w:p>
  </w:footnote>
  <w:footnote w:type="continuationSeparator" w:id="0">
    <w:p w:rsidR="00B76365" w:rsidRDefault="00B76365" w:rsidP="00625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8D5"/>
    <w:multiLevelType w:val="hybridMultilevel"/>
    <w:tmpl w:val="67D49ABC"/>
    <w:lvl w:ilvl="0" w:tplc="B150FB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2414"/>
    <w:multiLevelType w:val="hybridMultilevel"/>
    <w:tmpl w:val="3E62BEB8"/>
    <w:lvl w:ilvl="0" w:tplc="2EEC7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63AB6"/>
    <w:multiLevelType w:val="hybridMultilevel"/>
    <w:tmpl w:val="24706756"/>
    <w:lvl w:ilvl="0" w:tplc="FE56EF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57"/>
    <w:rsid w:val="00087D78"/>
    <w:rsid w:val="0025617B"/>
    <w:rsid w:val="00297ACC"/>
    <w:rsid w:val="003D42C1"/>
    <w:rsid w:val="004E3163"/>
    <w:rsid w:val="005E59CB"/>
    <w:rsid w:val="006255F6"/>
    <w:rsid w:val="00771C3A"/>
    <w:rsid w:val="00776CE1"/>
    <w:rsid w:val="008001D8"/>
    <w:rsid w:val="008B2A9E"/>
    <w:rsid w:val="008D43F4"/>
    <w:rsid w:val="00926CDA"/>
    <w:rsid w:val="00A97824"/>
    <w:rsid w:val="00B76365"/>
    <w:rsid w:val="00D12D57"/>
    <w:rsid w:val="00D1749D"/>
    <w:rsid w:val="00D31D8E"/>
    <w:rsid w:val="00D547D7"/>
    <w:rsid w:val="00E7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7BDE9-B4EF-4F86-8C42-51383197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2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D12D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D12D5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5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55F6"/>
  </w:style>
  <w:style w:type="paragraph" w:styleId="Fuzeile">
    <w:name w:val="footer"/>
    <w:basedOn w:val="Standard"/>
    <w:link w:val="FuzeileZchn"/>
    <w:uiPriority w:val="99"/>
    <w:unhideWhenUsed/>
    <w:rsid w:val="00625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5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1</cp:revision>
  <dcterms:created xsi:type="dcterms:W3CDTF">2017-04-28T18:06:00Z</dcterms:created>
  <dcterms:modified xsi:type="dcterms:W3CDTF">2017-04-29T11:34:00Z</dcterms:modified>
</cp:coreProperties>
</file>