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01CF" w14:textId="0CD2BD3D" w:rsidR="00943B91" w:rsidRDefault="00D51633" w:rsidP="003B6328">
      <w:pPr>
        <w:pStyle w:val="CompanyName"/>
      </w:pPr>
      <w:r>
        <w:t>Décio F. F. Leonardo</w:t>
      </w:r>
    </w:p>
    <w:p w14:paraId="69D3D160" w14:textId="1B7640F9" w:rsidR="00D51633" w:rsidRPr="00F3121B" w:rsidRDefault="00D51633" w:rsidP="00D51633">
      <w:pPr>
        <w:rPr>
          <w:rFonts w:ascii="Tahoma" w:hAnsi="Tahoma" w:cs="Tahoma"/>
          <w:b/>
          <w:bCs/>
          <w:sz w:val="36"/>
          <w:szCs w:val="36"/>
        </w:rPr>
      </w:pPr>
    </w:p>
    <w:p w14:paraId="2C0F1730" w14:textId="77777777" w:rsidR="00D51633" w:rsidRDefault="00D51633" w:rsidP="003B6328">
      <w:pPr>
        <w:pStyle w:val="Title"/>
      </w:pPr>
    </w:p>
    <w:p w14:paraId="33AA3871" w14:textId="1E51329B" w:rsidR="003B6328" w:rsidRDefault="00D51633" w:rsidP="003B6328">
      <w:pPr>
        <w:pStyle w:val="Title"/>
      </w:pPr>
      <w:r>
        <w:t>Safely Changing a Flat Tire</w:t>
      </w:r>
    </w:p>
    <w:p w14:paraId="24442384" w14:textId="127F9C4B" w:rsidR="003B6328" w:rsidRDefault="003B6328" w:rsidP="003B6328">
      <w:pPr>
        <w:pStyle w:val="Subtitle"/>
      </w:pPr>
    </w:p>
    <w:p w14:paraId="651337F9" w14:textId="73B7DC6A" w:rsidR="003B6328" w:rsidRDefault="003B6328" w:rsidP="003B6328">
      <w:pPr>
        <w:pStyle w:val="Version"/>
      </w:pPr>
      <w:r>
        <w:t>Vers</w:t>
      </w:r>
      <w:r w:rsidR="00D51633">
        <w:t>ion 3.0 Winter 2023</w:t>
      </w:r>
    </w:p>
    <w:p w14:paraId="2D572E10" w14:textId="77777777"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048EF727" w14:textId="77777777" w:rsidR="001264F2" w:rsidRDefault="001264F2">
          <w:pPr>
            <w:pStyle w:val="TOCHeading"/>
          </w:pPr>
          <w:r>
            <w:t>Contents</w:t>
          </w:r>
        </w:p>
        <w:p w14:paraId="368B8BE4" w14:textId="77777777" w:rsidR="00DC6A06" w:rsidRPr="00CA084C" w:rsidRDefault="00DC6A06" w:rsidP="00DC6A06">
          <w:pPr>
            <w:rPr>
              <w:b/>
              <w:bCs/>
            </w:rPr>
          </w:pPr>
          <w:r w:rsidRPr="00CA084C">
            <w:rPr>
              <w:b/>
              <w:bCs/>
            </w:rPr>
            <w:t>Table of Contents</w:t>
          </w:r>
        </w:p>
        <w:p w14:paraId="20BC69F0" w14:textId="014C3273" w:rsidR="0091783D" w:rsidRDefault="00DC6A06">
          <w:pPr>
            <w:pStyle w:val="TOC1"/>
            <w:tabs>
              <w:tab w:val="right" w:leader="dot" w:pos="9350"/>
            </w:tabs>
            <w:rPr>
              <w:rFonts w:asciiTheme="minorHAnsi" w:hAnsiTheme="minorHAnsi" w:cstheme="minorBidi"/>
              <w:b w:val="0"/>
              <w:noProof/>
              <w:kern w:val="2"/>
              <w:sz w:val="22"/>
              <w14:ligatures w14:val="standardContextual"/>
            </w:rPr>
          </w:pPr>
          <w:r w:rsidRPr="00CA084C">
            <w:rPr>
              <w:b w:val="0"/>
              <w:bCs/>
            </w:rPr>
            <w:fldChar w:fldCharType="begin"/>
          </w:r>
          <w:r w:rsidRPr="00CA084C">
            <w:rPr>
              <w:bCs/>
            </w:rPr>
            <w:instrText xml:space="preserve"> TOC \o "1-3" \h \z \u </w:instrText>
          </w:r>
          <w:r w:rsidRPr="00CA084C">
            <w:rPr>
              <w:b w:val="0"/>
              <w:bCs/>
            </w:rPr>
            <w:fldChar w:fldCharType="separate"/>
          </w:r>
          <w:hyperlink w:anchor="_Toc135642136" w:history="1">
            <w:r w:rsidR="0091783D" w:rsidRPr="00235648">
              <w:rPr>
                <w:rStyle w:val="Hyperlink"/>
                <w:noProof/>
              </w:rPr>
              <w:t>Option A)</w:t>
            </w:r>
            <w:r w:rsidR="0091783D">
              <w:rPr>
                <w:noProof/>
                <w:webHidden/>
              </w:rPr>
              <w:tab/>
            </w:r>
            <w:r w:rsidR="0091783D">
              <w:rPr>
                <w:noProof/>
                <w:webHidden/>
              </w:rPr>
              <w:fldChar w:fldCharType="begin"/>
            </w:r>
            <w:r w:rsidR="0091783D">
              <w:rPr>
                <w:noProof/>
                <w:webHidden/>
              </w:rPr>
              <w:instrText xml:space="preserve"> PAGEREF _Toc135642136 \h </w:instrText>
            </w:r>
            <w:r w:rsidR="0091783D">
              <w:rPr>
                <w:noProof/>
                <w:webHidden/>
              </w:rPr>
            </w:r>
            <w:r w:rsidR="0091783D">
              <w:rPr>
                <w:noProof/>
                <w:webHidden/>
              </w:rPr>
              <w:fldChar w:fldCharType="separate"/>
            </w:r>
            <w:r w:rsidR="0091783D">
              <w:rPr>
                <w:noProof/>
                <w:webHidden/>
              </w:rPr>
              <w:t>3</w:t>
            </w:r>
            <w:r w:rsidR="0091783D">
              <w:rPr>
                <w:noProof/>
                <w:webHidden/>
              </w:rPr>
              <w:fldChar w:fldCharType="end"/>
            </w:r>
          </w:hyperlink>
        </w:p>
        <w:p w14:paraId="7738F221" w14:textId="2E7D0B23"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37" w:history="1">
            <w:r w:rsidRPr="00235648">
              <w:rPr>
                <w:rStyle w:val="Hyperlink"/>
                <w:noProof/>
              </w:rPr>
              <w:t>For drivers well acquainted with flat tires</w:t>
            </w:r>
            <w:r>
              <w:rPr>
                <w:noProof/>
                <w:webHidden/>
              </w:rPr>
              <w:tab/>
            </w:r>
            <w:r>
              <w:rPr>
                <w:noProof/>
                <w:webHidden/>
              </w:rPr>
              <w:fldChar w:fldCharType="begin"/>
            </w:r>
            <w:r>
              <w:rPr>
                <w:noProof/>
                <w:webHidden/>
              </w:rPr>
              <w:instrText xml:space="preserve"> PAGEREF _Toc135642137 \h </w:instrText>
            </w:r>
            <w:r>
              <w:rPr>
                <w:noProof/>
                <w:webHidden/>
              </w:rPr>
            </w:r>
            <w:r>
              <w:rPr>
                <w:noProof/>
                <w:webHidden/>
              </w:rPr>
              <w:fldChar w:fldCharType="separate"/>
            </w:r>
            <w:r>
              <w:rPr>
                <w:noProof/>
                <w:webHidden/>
              </w:rPr>
              <w:t>3</w:t>
            </w:r>
            <w:r>
              <w:rPr>
                <w:noProof/>
                <w:webHidden/>
              </w:rPr>
              <w:fldChar w:fldCharType="end"/>
            </w:r>
          </w:hyperlink>
        </w:p>
        <w:p w14:paraId="5EADC2F0" w14:textId="688ADCBC"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38" w:history="1">
            <w:r w:rsidRPr="00235648">
              <w:rPr>
                <w:rStyle w:val="Hyperlink"/>
                <w:noProof/>
              </w:rPr>
              <w:t>Option B)</w:t>
            </w:r>
            <w:r>
              <w:rPr>
                <w:noProof/>
                <w:webHidden/>
              </w:rPr>
              <w:tab/>
            </w:r>
            <w:r>
              <w:rPr>
                <w:noProof/>
                <w:webHidden/>
              </w:rPr>
              <w:fldChar w:fldCharType="begin"/>
            </w:r>
            <w:r>
              <w:rPr>
                <w:noProof/>
                <w:webHidden/>
              </w:rPr>
              <w:instrText xml:space="preserve"> PAGEREF _Toc135642138 \h </w:instrText>
            </w:r>
            <w:r>
              <w:rPr>
                <w:noProof/>
                <w:webHidden/>
              </w:rPr>
            </w:r>
            <w:r>
              <w:rPr>
                <w:noProof/>
                <w:webHidden/>
              </w:rPr>
              <w:fldChar w:fldCharType="separate"/>
            </w:r>
            <w:r>
              <w:rPr>
                <w:noProof/>
                <w:webHidden/>
              </w:rPr>
              <w:t>4</w:t>
            </w:r>
            <w:r>
              <w:rPr>
                <w:noProof/>
                <w:webHidden/>
              </w:rPr>
              <w:fldChar w:fldCharType="end"/>
            </w:r>
          </w:hyperlink>
        </w:p>
        <w:p w14:paraId="4B1C6134" w14:textId="6643DD32"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39" w:history="1">
            <w:r w:rsidRPr="00235648">
              <w:rPr>
                <w:rStyle w:val="Hyperlink"/>
                <w:noProof/>
              </w:rPr>
              <w:t>Basic steps, for drivers familiar with changing a tire.</w:t>
            </w:r>
            <w:r>
              <w:rPr>
                <w:noProof/>
                <w:webHidden/>
              </w:rPr>
              <w:tab/>
            </w:r>
            <w:r>
              <w:rPr>
                <w:noProof/>
                <w:webHidden/>
              </w:rPr>
              <w:fldChar w:fldCharType="begin"/>
            </w:r>
            <w:r>
              <w:rPr>
                <w:noProof/>
                <w:webHidden/>
              </w:rPr>
              <w:instrText xml:space="preserve"> PAGEREF _Toc135642139 \h </w:instrText>
            </w:r>
            <w:r>
              <w:rPr>
                <w:noProof/>
                <w:webHidden/>
              </w:rPr>
            </w:r>
            <w:r>
              <w:rPr>
                <w:noProof/>
                <w:webHidden/>
              </w:rPr>
              <w:fldChar w:fldCharType="separate"/>
            </w:r>
            <w:r>
              <w:rPr>
                <w:noProof/>
                <w:webHidden/>
              </w:rPr>
              <w:t>4</w:t>
            </w:r>
            <w:r>
              <w:rPr>
                <w:noProof/>
                <w:webHidden/>
              </w:rPr>
              <w:fldChar w:fldCharType="end"/>
            </w:r>
          </w:hyperlink>
        </w:p>
        <w:p w14:paraId="1AC9F6F0" w14:textId="395B09C1"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40" w:history="1">
            <w:r w:rsidRPr="00235648">
              <w:rPr>
                <w:rStyle w:val="Hyperlink"/>
                <w:rFonts w:ascii="Tahoma" w:hAnsi="Tahoma" w:cs="Tahoma"/>
                <w:noProof/>
              </w:rPr>
              <w:t>Verify that the tire logs are properly tightened.</w:t>
            </w:r>
            <w:r>
              <w:rPr>
                <w:noProof/>
                <w:webHidden/>
              </w:rPr>
              <w:tab/>
            </w:r>
            <w:r>
              <w:rPr>
                <w:noProof/>
                <w:webHidden/>
              </w:rPr>
              <w:fldChar w:fldCharType="begin"/>
            </w:r>
            <w:r>
              <w:rPr>
                <w:noProof/>
                <w:webHidden/>
              </w:rPr>
              <w:instrText xml:space="preserve"> PAGEREF _Toc135642140 \h </w:instrText>
            </w:r>
            <w:r>
              <w:rPr>
                <w:noProof/>
                <w:webHidden/>
              </w:rPr>
            </w:r>
            <w:r>
              <w:rPr>
                <w:noProof/>
                <w:webHidden/>
              </w:rPr>
              <w:fldChar w:fldCharType="separate"/>
            </w:r>
            <w:r>
              <w:rPr>
                <w:noProof/>
                <w:webHidden/>
              </w:rPr>
              <w:t>5</w:t>
            </w:r>
            <w:r>
              <w:rPr>
                <w:noProof/>
                <w:webHidden/>
              </w:rPr>
              <w:fldChar w:fldCharType="end"/>
            </w:r>
          </w:hyperlink>
        </w:p>
        <w:p w14:paraId="51131001" w14:textId="2842DBF4"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41" w:history="1">
            <w:r w:rsidRPr="00235648">
              <w:rPr>
                <w:rStyle w:val="Hyperlink"/>
                <w:noProof/>
              </w:rPr>
              <w:t>Contents</w:t>
            </w:r>
            <w:r>
              <w:rPr>
                <w:noProof/>
                <w:webHidden/>
              </w:rPr>
              <w:tab/>
            </w:r>
            <w:r>
              <w:rPr>
                <w:noProof/>
                <w:webHidden/>
              </w:rPr>
              <w:fldChar w:fldCharType="begin"/>
            </w:r>
            <w:r>
              <w:rPr>
                <w:noProof/>
                <w:webHidden/>
              </w:rPr>
              <w:instrText xml:space="preserve"> PAGEREF _Toc135642141 \h </w:instrText>
            </w:r>
            <w:r>
              <w:rPr>
                <w:noProof/>
                <w:webHidden/>
              </w:rPr>
            </w:r>
            <w:r>
              <w:rPr>
                <w:noProof/>
                <w:webHidden/>
              </w:rPr>
              <w:fldChar w:fldCharType="separate"/>
            </w:r>
            <w:r>
              <w:rPr>
                <w:noProof/>
                <w:webHidden/>
              </w:rPr>
              <w:t>5</w:t>
            </w:r>
            <w:r>
              <w:rPr>
                <w:noProof/>
                <w:webHidden/>
              </w:rPr>
              <w:fldChar w:fldCharType="end"/>
            </w:r>
          </w:hyperlink>
        </w:p>
        <w:p w14:paraId="6359E6C1" w14:textId="77AFA756"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42" w:history="1">
            <w:r w:rsidRPr="00235648">
              <w:rPr>
                <w:rStyle w:val="Hyperlink"/>
                <w:noProof/>
              </w:rPr>
              <w:t>Heading 1</w:t>
            </w:r>
            <w:r>
              <w:rPr>
                <w:noProof/>
                <w:webHidden/>
              </w:rPr>
              <w:tab/>
            </w:r>
            <w:r>
              <w:rPr>
                <w:noProof/>
                <w:webHidden/>
              </w:rPr>
              <w:fldChar w:fldCharType="begin"/>
            </w:r>
            <w:r>
              <w:rPr>
                <w:noProof/>
                <w:webHidden/>
              </w:rPr>
              <w:instrText xml:space="preserve"> PAGEREF _Toc135642142 \h </w:instrText>
            </w:r>
            <w:r>
              <w:rPr>
                <w:noProof/>
                <w:webHidden/>
              </w:rPr>
            </w:r>
            <w:r>
              <w:rPr>
                <w:noProof/>
                <w:webHidden/>
              </w:rPr>
              <w:fldChar w:fldCharType="separate"/>
            </w:r>
            <w:r>
              <w:rPr>
                <w:noProof/>
                <w:webHidden/>
              </w:rPr>
              <w:t>5</w:t>
            </w:r>
            <w:r>
              <w:rPr>
                <w:noProof/>
                <w:webHidden/>
              </w:rPr>
              <w:fldChar w:fldCharType="end"/>
            </w:r>
          </w:hyperlink>
        </w:p>
        <w:p w14:paraId="0AF665A4" w14:textId="3EC862A7" w:rsidR="0091783D" w:rsidRDefault="0091783D">
          <w:pPr>
            <w:pStyle w:val="TOC2"/>
            <w:tabs>
              <w:tab w:val="right" w:leader="dot" w:pos="9350"/>
            </w:tabs>
            <w:rPr>
              <w:rFonts w:asciiTheme="minorHAnsi" w:hAnsiTheme="minorHAnsi" w:cstheme="minorBidi"/>
              <w:noProof/>
              <w:kern w:val="2"/>
              <w:sz w:val="22"/>
              <w14:ligatures w14:val="standardContextual"/>
            </w:rPr>
          </w:pPr>
          <w:hyperlink w:anchor="_Toc135642143" w:history="1">
            <w:r w:rsidRPr="00235648">
              <w:rPr>
                <w:rStyle w:val="Hyperlink"/>
                <w:noProof/>
              </w:rPr>
              <w:t>Heading 2</w:t>
            </w:r>
            <w:r>
              <w:rPr>
                <w:noProof/>
                <w:webHidden/>
              </w:rPr>
              <w:tab/>
            </w:r>
            <w:r>
              <w:rPr>
                <w:noProof/>
                <w:webHidden/>
              </w:rPr>
              <w:fldChar w:fldCharType="begin"/>
            </w:r>
            <w:r>
              <w:rPr>
                <w:noProof/>
                <w:webHidden/>
              </w:rPr>
              <w:instrText xml:space="preserve"> PAGEREF _Toc135642143 \h </w:instrText>
            </w:r>
            <w:r>
              <w:rPr>
                <w:noProof/>
                <w:webHidden/>
              </w:rPr>
            </w:r>
            <w:r>
              <w:rPr>
                <w:noProof/>
                <w:webHidden/>
              </w:rPr>
              <w:fldChar w:fldCharType="separate"/>
            </w:r>
            <w:r>
              <w:rPr>
                <w:noProof/>
                <w:webHidden/>
              </w:rPr>
              <w:t>6</w:t>
            </w:r>
            <w:r>
              <w:rPr>
                <w:noProof/>
                <w:webHidden/>
              </w:rPr>
              <w:fldChar w:fldCharType="end"/>
            </w:r>
          </w:hyperlink>
        </w:p>
        <w:p w14:paraId="29A5EACB" w14:textId="46642FF2" w:rsidR="0091783D" w:rsidRDefault="0091783D">
          <w:pPr>
            <w:pStyle w:val="TOC3"/>
            <w:tabs>
              <w:tab w:val="right" w:leader="dot" w:pos="9350"/>
            </w:tabs>
            <w:rPr>
              <w:rFonts w:asciiTheme="minorHAnsi" w:hAnsiTheme="minorHAnsi" w:cstheme="minorBidi"/>
              <w:noProof/>
              <w:kern w:val="2"/>
              <w:sz w:val="22"/>
              <w14:ligatures w14:val="standardContextual"/>
            </w:rPr>
          </w:pPr>
          <w:hyperlink w:anchor="_Toc135642144" w:history="1">
            <w:r w:rsidRPr="00235648">
              <w:rPr>
                <w:rStyle w:val="Hyperlink"/>
                <w:noProof/>
              </w:rPr>
              <w:t>Heading 3</w:t>
            </w:r>
            <w:r>
              <w:rPr>
                <w:noProof/>
                <w:webHidden/>
              </w:rPr>
              <w:tab/>
            </w:r>
            <w:r>
              <w:rPr>
                <w:noProof/>
                <w:webHidden/>
              </w:rPr>
              <w:fldChar w:fldCharType="begin"/>
            </w:r>
            <w:r>
              <w:rPr>
                <w:noProof/>
                <w:webHidden/>
              </w:rPr>
              <w:instrText xml:space="preserve"> PAGEREF _Toc135642144 \h </w:instrText>
            </w:r>
            <w:r>
              <w:rPr>
                <w:noProof/>
                <w:webHidden/>
              </w:rPr>
            </w:r>
            <w:r>
              <w:rPr>
                <w:noProof/>
                <w:webHidden/>
              </w:rPr>
              <w:fldChar w:fldCharType="separate"/>
            </w:r>
            <w:r>
              <w:rPr>
                <w:noProof/>
                <w:webHidden/>
              </w:rPr>
              <w:t>6</w:t>
            </w:r>
            <w:r>
              <w:rPr>
                <w:noProof/>
                <w:webHidden/>
              </w:rPr>
              <w:fldChar w:fldCharType="end"/>
            </w:r>
          </w:hyperlink>
        </w:p>
        <w:p w14:paraId="5D2D39A6" w14:textId="4DB0FB42"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45" w:history="1">
            <w:r w:rsidRPr="00235648">
              <w:rPr>
                <w:rStyle w:val="Hyperlink"/>
                <w:noProof/>
              </w:rPr>
              <w:t>Lists</w:t>
            </w:r>
            <w:r>
              <w:rPr>
                <w:noProof/>
                <w:webHidden/>
              </w:rPr>
              <w:tab/>
            </w:r>
            <w:r>
              <w:rPr>
                <w:noProof/>
                <w:webHidden/>
              </w:rPr>
              <w:fldChar w:fldCharType="begin"/>
            </w:r>
            <w:r>
              <w:rPr>
                <w:noProof/>
                <w:webHidden/>
              </w:rPr>
              <w:instrText xml:space="preserve"> PAGEREF _Toc135642145 \h </w:instrText>
            </w:r>
            <w:r>
              <w:rPr>
                <w:noProof/>
                <w:webHidden/>
              </w:rPr>
            </w:r>
            <w:r>
              <w:rPr>
                <w:noProof/>
                <w:webHidden/>
              </w:rPr>
              <w:fldChar w:fldCharType="separate"/>
            </w:r>
            <w:r>
              <w:rPr>
                <w:noProof/>
                <w:webHidden/>
              </w:rPr>
              <w:t>6</w:t>
            </w:r>
            <w:r>
              <w:rPr>
                <w:noProof/>
                <w:webHidden/>
              </w:rPr>
              <w:fldChar w:fldCharType="end"/>
            </w:r>
          </w:hyperlink>
        </w:p>
        <w:p w14:paraId="2B096F38" w14:textId="79243625" w:rsidR="0091783D" w:rsidRDefault="0091783D">
          <w:pPr>
            <w:pStyle w:val="TOC2"/>
            <w:tabs>
              <w:tab w:val="right" w:leader="dot" w:pos="9350"/>
            </w:tabs>
            <w:rPr>
              <w:rFonts w:asciiTheme="minorHAnsi" w:hAnsiTheme="minorHAnsi" w:cstheme="minorBidi"/>
              <w:noProof/>
              <w:kern w:val="2"/>
              <w:sz w:val="22"/>
              <w14:ligatures w14:val="standardContextual"/>
            </w:rPr>
          </w:pPr>
          <w:hyperlink w:anchor="_Toc135642146" w:history="1">
            <w:r w:rsidRPr="00235648">
              <w:rPr>
                <w:rStyle w:val="Hyperlink"/>
                <w:noProof/>
              </w:rPr>
              <w:t>Bulleted (unordered) lists</w:t>
            </w:r>
            <w:r>
              <w:rPr>
                <w:noProof/>
                <w:webHidden/>
              </w:rPr>
              <w:tab/>
            </w:r>
            <w:r>
              <w:rPr>
                <w:noProof/>
                <w:webHidden/>
              </w:rPr>
              <w:fldChar w:fldCharType="begin"/>
            </w:r>
            <w:r>
              <w:rPr>
                <w:noProof/>
                <w:webHidden/>
              </w:rPr>
              <w:instrText xml:space="preserve"> PAGEREF _Toc135642146 \h </w:instrText>
            </w:r>
            <w:r>
              <w:rPr>
                <w:noProof/>
                <w:webHidden/>
              </w:rPr>
            </w:r>
            <w:r>
              <w:rPr>
                <w:noProof/>
                <w:webHidden/>
              </w:rPr>
              <w:fldChar w:fldCharType="separate"/>
            </w:r>
            <w:r>
              <w:rPr>
                <w:noProof/>
                <w:webHidden/>
              </w:rPr>
              <w:t>6</w:t>
            </w:r>
            <w:r>
              <w:rPr>
                <w:noProof/>
                <w:webHidden/>
              </w:rPr>
              <w:fldChar w:fldCharType="end"/>
            </w:r>
          </w:hyperlink>
        </w:p>
        <w:p w14:paraId="23FC8FFC" w14:textId="1C352831" w:rsidR="0091783D" w:rsidRDefault="0091783D">
          <w:pPr>
            <w:pStyle w:val="TOC2"/>
            <w:tabs>
              <w:tab w:val="right" w:leader="dot" w:pos="9350"/>
            </w:tabs>
            <w:rPr>
              <w:rFonts w:asciiTheme="minorHAnsi" w:hAnsiTheme="minorHAnsi" w:cstheme="minorBidi"/>
              <w:noProof/>
              <w:kern w:val="2"/>
              <w:sz w:val="22"/>
              <w14:ligatures w14:val="standardContextual"/>
            </w:rPr>
          </w:pPr>
          <w:hyperlink w:anchor="_Toc135642147" w:history="1">
            <w:r w:rsidRPr="00235648">
              <w:rPr>
                <w:rStyle w:val="Hyperlink"/>
                <w:noProof/>
              </w:rPr>
              <w:t>Numbered (ordered) lists</w:t>
            </w:r>
            <w:r>
              <w:rPr>
                <w:noProof/>
                <w:webHidden/>
              </w:rPr>
              <w:tab/>
            </w:r>
            <w:r>
              <w:rPr>
                <w:noProof/>
                <w:webHidden/>
              </w:rPr>
              <w:fldChar w:fldCharType="begin"/>
            </w:r>
            <w:r>
              <w:rPr>
                <w:noProof/>
                <w:webHidden/>
              </w:rPr>
              <w:instrText xml:space="preserve"> PAGEREF _Toc135642147 \h </w:instrText>
            </w:r>
            <w:r>
              <w:rPr>
                <w:noProof/>
                <w:webHidden/>
              </w:rPr>
            </w:r>
            <w:r>
              <w:rPr>
                <w:noProof/>
                <w:webHidden/>
              </w:rPr>
              <w:fldChar w:fldCharType="separate"/>
            </w:r>
            <w:r>
              <w:rPr>
                <w:noProof/>
                <w:webHidden/>
              </w:rPr>
              <w:t>6</w:t>
            </w:r>
            <w:r>
              <w:rPr>
                <w:noProof/>
                <w:webHidden/>
              </w:rPr>
              <w:fldChar w:fldCharType="end"/>
            </w:r>
          </w:hyperlink>
        </w:p>
        <w:p w14:paraId="2B2C8BD1" w14:textId="0EAF847D" w:rsidR="0091783D" w:rsidRDefault="0091783D">
          <w:pPr>
            <w:pStyle w:val="TOC2"/>
            <w:tabs>
              <w:tab w:val="right" w:leader="dot" w:pos="9350"/>
            </w:tabs>
            <w:rPr>
              <w:rFonts w:asciiTheme="minorHAnsi" w:hAnsiTheme="minorHAnsi" w:cstheme="minorBidi"/>
              <w:noProof/>
              <w:kern w:val="2"/>
              <w:sz w:val="22"/>
              <w14:ligatures w14:val="standardContextual"/>
            </w:rPr>
          </w:pPr>
          <w:hyperlink w:anchor="_Toc135642148" w:history="1">
            <w:r w:rsidRPr="00235648">
              <w:rPr>
                <w:rStyle w:val="Hyperlink"/>
                <w:noProof/>
              </w:rPr>
              <w:t>Indented text</w:t>
            </w:r>
            <w:r>
              <w:rPr>
                <w:noProof/>
                <w:webHidden/>
              </w:rPr>
              <w:tab/>
            </w:r>
            <w:r>
              <w:rPr>
                <w:noProof/>
                <w:webHidden/>
              </w:rPr>
              <w:fldChar w:fldCharType="begin"/>
            </w:r>
            <w:r>
              <w:rPr>
                <w:noProof/>
                <w:webHidden/>
              </w:rPr>
              <w:instrText xml:space="preserve"> PAGEREF _Toc135642148 \h </w:instrText>
            </w:r>
            <w:r>
              <w:rPr>
                <w:noProof/>
                <w:webHidden/>
              </w:rPr>
            </w:r>
            <w:r>
              <w:rPr>
                <w:noProof/>
                <w:webHidden/>
              </w:rPr>
              <w:fldChar w:fldCharType="separate"/>
            </w:r>
            <w:r>
              <w:rPr>
                <w:noProof/>
                <w:webHidden/>
              </w:rPr>
              <w:t>7</w:t>
            </w:r>
            <w:r>
              <w:rPr>
                <w:noProof/>
                <w:webHidden/>
              </w:rPr>
              <w:fldChar w:fldCharType="end"/>
            </w:r>
          </w:hyperlink>
        </w:p>
        <w:p w14:paraId="66FC9F86" w14:textId="767C747F"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49" w:history="1">
            <w:r w:rsidRPr="00235648">
              <w:rPr>
                <w:rStyle w:val="Hyperlink"/>
                <w:noProof/>
              </w:rPr>
              <w:t>Special paragraphs</w:t>
            </w:r>
            <w:r>
              <w:rPr>
                <w:noProof/>
                <w:webHidden/>
              </w:rPr>
              <w:tab/>
            </w:r>
            <w:r>
              <w:rPr>
                <w:noProof/>
                <w:webHidden/>
              </w:rPr>
              <w:fldChar w:fldCharType="begin"/>
            </w:r>
            <w:r>
              <w:rPr>
                <w:noProof/>
                <w:webHidden/>
              </w:rPr>
              <w:instrText xml:space="preserve"> PAGEREF _Toc135642149 \h </w:instrText>
            </w:r>
            <w:r>
              <w:rPr>
                <w:noProof/>
                <w:webHidden/>
              </w:rPr>
            </w:r>
            <w:r>
              <w:rPr>
                <w:noProof/>
                <w:webHidden/>
              </w:rPr>
              <w:fldChar w:fldCharType="separate"/>
            </w:r>
            <w:r>
              <w:rPr>
                <w:noProof/>
                <w:webHidden/>
              </w:rPr>
              <w:t>7</w:t>
            </w:r>
            <w:r>
              <w:rPr>
                <w:noProof/>
                <w:webHidden/>
              </w:rPr>
              <w:fldChar w:fldCharType="end"/>
            </w:r>
          </w:hyperlink>
        </w:p>
        <w:p w14:paraId="0480C647" w14:textId="08734FC9"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50" w:history="1">
            <w:r w:rsidRPr="00235648">
              <w:rPr>
                <w:rStyle w:val="Hyperlink"/>
                <w:noProof/>
              </w:rPr>
              <w:t>Inline formatting</w:t>
            </w:r>
            <w:r>
              <w:rPr>
                <w:noProof/>
                <w:webHidden/>
              </w:rPr>
              <w:tab/>
            </w:r>
            <w:r>
              <w:rPr>
                <w:noProof/>
                <w:webHidden/>
              </w:rPr>
              <w:fldChar w:fldCharType="begin"/>
            </w:r>
            <w:r>
              <w:rPr>
                <w:noProof/>
                <w:webHidden/>
              </w:rPr>
              <w:instrText xml:space="preserve"> PAGEREF _Toc135642150 \h </w:instrText>
            </w:r>
            <w:r>
              <w:rPr>
                <w:noProof/>
                <w:webHidden/>
              </w:rPr>
            </w:r>
            <w:r>
              <w:rPr>
                <w:noProof/>
                <w:webHidden/>
              </w:rPr>
              <w:fldChar w:fldCharType="separate"/>
            </w:r>
            <w:r>
              <w:rPr>
                <w:noProof/>
                <w:webHidden/>
              </w:rPr>
              <w:t>8</w:t>
            </w:r>
            <w:r>
              <w:rPr>
                <w:noProof/>
                <w:webHidden/>
              </w:rPr>
              <w:fldChar w:fldCharType="end"/>
            </w:r>
          </w:hyperlink>
        </w:p>
        <w:p w14:paraId="5B43492A" w14:textId="752422E0" w:rsidR="0091783D" w:rsidRDefault="0091783D">
          <w:pPr>
            <w:pStyle w:val="TOC1"/>
            <w:tabs>
              <w:tab w:val="right" w:leader="dot" w:pos="9350"/>
            </w:tabs>
            <w:rPr>
              <w:rFonts w:asciiTheme="minorHAnsi" w:hAnsiTheme="minorHAnsi" w:cstheme="minorBidi"/>
              <w:b w:val="0"/>
              <w:noProof/>
              <w:kern w:val="2"/>
              <w:sz w:val="22"/>
              <w14:ligatures w14:val="standardContextual"/>
            </w:rPr>
          </w:pPr>
          <w:hyperlink w:anchor="_Toc135642151" w:history="1">
            <w:r w:rsidRPr="00235648">
              <w:rPr>
                <w:rStyle w:val="Hyperlink"/>
                <w:noProof/>
              </w:rPr>
              <w:t>Lorem ipsum dolor</w:t>
            </w:r>
            <w:r>
              <w:rPr>
                <w:noProof/>
                <w:webHidden/>
              </w:rPr>
              <w:tab/>
            </w:r>
            <w:r>
              <w:rPr>
                <w:noProof/>
                <w:webHidden/>
              </w:rPr>
              <w:fldChar w:fldCharType="begin"/>
            </w:r>
            <w:r>
              <w:rPr>
                <w:noProof/>
                <w:webHidden/>
              </w:rPr>
              <w:instrText xml:space="preserve"> PAGEREF _Toc135642151 \h </w:instrText>
            </w:r>
            <w:r>
              <w:rPr>
                <w:noProof/>
                <w:webHidden/>
              </w:rPr>
            </w:r>
            <w:r>
              <w:rPr>
                <w:noProof/>
                <w:webHidden/>
              </w:rPr>
              <w:fldChar w:fldCharType="separate"/>
            </w:r>
            <w:r>
              <w:rPr>
                <w:noProof/>
                <w:webHidden/>
              </w:rPr>
              <w:t>8</w:t>
            </w:r>
            <w:r>
              <w:rPr>
                <w:noProof/>
                <w:webHidden/>
              </w:rPr>
              <w:fldChar w:fldCharType="end"/>
            </w:r>
          </w:hyperlink>
        </w:p>
        <w:p w14:paraId="3F5AB303" w14:textId="2716E62A" w:rsidR="0091783D" w:rsidRDefault="0091783D">
          <w:pPr>
            <w:pStyle w:val="TOC2"/>
            <w:tabs>
              <w:tab w:val="right" w:leader="dot" w:pos="9350"/>
            </w:tabs>
            <w:rPr>
              <w:rFonts w:asciiTheme="minorHAnsi" w:hAnsiTheme="minorHAnsi" w:cstheme="minorBidi"/>
              <w:noProof/>
              <w:kern w:val="2"/>
              <w:sz w:val="22"/>
              <w14:ligatures w14:val="standardContextual"/>
            </w:rPr>
          </w:pPr>
          <w:hyperlink w:anchor="_Toc135642152" w:history="1">
            <w:r w:rsidRPr="00235648">
              <w:rPr>
                <w:rStyle w:val="Hyperlink"/>
                <w:noProof/>
              </w:rPr>
              <w:t>Cras at vehicula lorem</w:t>
            </w:r>
            <w:r>
              <w:rPr>
                <w:noProof/>
                <w:webHidden/>
              </w:rPr>
              <w:tab/>
            </w:r>
            <w:r>
              <w:rPr>
                <w:noProof/>
                <w:webHidden/>
              </w:rPr>
              <w:fldChar w:fldCharType="begin"/>
            </w:r>
            <w:r>
              <w:rPr>
                <w:noProof/>
                <w:webHidden/>
              </w:rPr>
              <w:instrText xml:space="preserve"> PAGEREF _Toc135642152 \h </w:instrText>
            </w:r>
            <w:r>
              <w:rPr>
                <w:noProof/>
                <w:webHidden/>
              </w:rPr>
            </w:r>
            <w:r>
              <w:rPr>
                <w:noProof/>
                <w:webHidden/>
              </w:rPr>
              <w:fldChar w:fldCharType="separate"/>
            </w:r>
            <w:r>
              <w:rPr>
                <w:noProof/>
                <w:webHidden/>
              </w:rPr>
              <w:t>9</w:t>
            </w:r>
            <w:r>
              <w:rPr>
                <w:noProof/>
                <w:webHidden/>
              </w:rPr>
              <w:fldChar w:fldCharType="end"/>
            </w:r>
          </w:hyperlink>
        </w:p>
        <w:p w14:paraId="1592635E" w14:textId="68FBFB48" w:rsidR="0091783D" w:rsidRDefault="0091783D">
          <w:pPr>
            <w:pStyle w:val="TOC2"/>
            <w:tabs>
              <w:tab w:val="right" w:leader="dot" w:pos="9350"/>
            </w:tabs>
            <w:rPr>
              <w:rFonts w:asciiTheme="minorHAnsi" w:hAnsiTheme="minorHAnsi" w:cstheme="minorBidi"/>
              <w:noProof/>
              <w:kern w:val="2"/>
              <w:sz w:val="22"/>
              <w14:ligatures w14:val="standardContextual"/>
            </w:rPr>
          </w:pPr>
          <w:hyperlink w:anchor="_Toc135642153" w:history="1">
            <w:r w:rsidRPr="00235648">
              <w:rPr>
                <w:rStyle w:val="Hyperlink"/>
                <w:noProof/>
              </w:rPr>
              <w:t>In eget quam vel mauris</w:t>
            </w:r>
            <w:r>
              <w:rPr>
                <w:noProof/>
                <w:webHidden/>
              </w:rPr>
              <w:tab/>
            </w:r>
            <w:r>
              <w:rPr>
                <w:noProof/>
                <w:webHidden/>
              </w:rPr>
              <w:fldChar w:fldCharType="begin"/>
            </w:r>
            <w:r>
              <w:rPr>
                <w:noProof/>
                <w:webHidden/>
              </w:rPr>
              <w:instrText xml:space="preserve"> PAGEREF _Toc135642153 \h </w:instrText>
            </w:r>
            <w:r>
              <w:rPr>
                <w:noProof/>
                <w:webHidden/>
              </w:rPr>
            </w:r>
            <w:r>
              <w:rPr>
                <w:noProof/>
                <w:webHidden/>
              </w:rPr>
              <w:fldChar w:fldCharType="separate"/>
            </w:r>
            <w:r>
              <w:rPr>
                <w:noProof/>
                <w:webHidden/>
              </w:rPr>
              <w:t>9</w:t>
            </w:r>
            <w:r>
              <w:rPr>
                <w:noProof/>
                <w:webHidden/>
              </w:rPr>
              <w:fldChar w:fldCharType="end"/>
            </w:r>
          </w:hyperlink>
        </w:p>
        <w:p w14:paraId="0C543AD4" w14:textId="2BFAC87E" w:rsidR="00256C65" w:rsidRDefault="00DC6A06" w:rsidP="00DC6A06">
          <w:pPr>
            <w:pStyle w:val="TOC1"/>
            <w:tabs>
              <w:tab w:val="right" w:leader="dot" w:pos="9350"/>
            </w:tabs>
            <w:rPr>
              <w:rFonts w:asciiTheme="minorHAnsi" w:hAnsiTheme="minorHAnsi" w:cstheme="minorBidi"/>
              <w:noProof/>
              <w:sz w:val="22"/>
            </w:rPr>
          </w:pPr>
          <w:r w:rsidRPr="00CA084C">
            <w:rPr>
              <w:b w:val="0"/>
              <w:bCs/>
              <w:noProof/>
            </w:rPr>
            <w:fldChar w:fldCharType="end"/>
          </w:r>
          <w:r w:rsidR="001264F2">
            <w:rPr>
              <w:bCs/>
              <w:noProof/>
            </w:rPr>
            <w:fldChar w:fldCharType="begin"/>
          </w:r>
          <w:r w:rsidR="001264F2">
            <w:rPr>
              <w:bCs/>
              <w:noProof/>
            </w:rPr>
            <w:instrText xml:space="preserve"> TOC \o "1-3" \h \z \u </w:instrText>
          </w:r>
          <w:r w:rsidR="001264F2">
            <w:rPr>
              <w:bCs/>
              <w:noProof/>
            </w:rPr>
            <w:fldChar w:fldCharType="separate"/>
          </w:r>
        </w:p>
        <w:p w14:paraId="16618819" w14:textId="77777777" w:rsidR="001264F2" w:rsidRDefault="001264F2">
          <w:r>
            <w:rPr>
              <w:b/>
              <w:bCs/>
              <w:noProof/>
            </w:rPr>
            <w:fldChar w:fldCharType="end"/>
          </w:r>
        </w:p>
      </w:sdtContent>
    </w:sdt>
    <w:p w14:paraId="36AED996" w14:textId="77777777"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14:paraId="0E4BF1B6" w14:textId="1A09104B" w:rsidR="00DC6A06" w:rsidRDefault="00DC6A06" w:rsidP="00DC6A06">
      <w:pPr>
        <w:pStyle w:val="Heading1"/>
        <w:shd w:val="clear" w:color="auto" w:fill="FFFF00"/>
      </w:pPr>
      <w:bookmarkStart w:id="0" w:name="_Toc135642136"/>
      <w:r>
        <w:lastRenderedPageBreak/>
        <w:t>Option A)</w:t>
      </w:r>
      <w:bookmarkStart w:id="1" w:name="_Hlk135639961"/>
      <w:bookmarkStart w:id="2" w:name="_Toc135642137"/>
      <w:bookmarkEnd w:id="0"/>
      <w:r w:rsidR="0091783D">
        <w:tab/>
        <w:t>D</w:t>
      </w:r>
      <w:r w:rsidR="00A74D47">
        <w:t>rivers well acquainted with flat tires</w:t>
      </w:r>
      <w:bookmarkEnd w:id="2"/>
      <w:r w:rsidR="0091783D">
        <w:t>.</w:t>
      </w:r>
    </w:p>
    <w:bookmarkEnd w:id="1"/>
    <w:p w14:paraId="2E15F534" w14:textId="77777777" w:rsidR="00A74D47" w:rsidRDefault="00A74D47" w:rsidP="00A74D47">
      <w:pPr>
        <w:spacing w:after="0"/>
        <w:ind w:left="720"/>
        <w:rPr>
          <w:rFonts w:ascii="Tahoma" w:hAnsi="Tahoma" w:cs="Tahoma"/>
          <w:sz w:val="24"/>
          <w:szCs w:val="24"/>
        </w:rPr>
      </w:pPr>
      <w:r w:rsidRPr="00A74D47">
        <w:rPr>
          <w:rFonts w:ascii="Tahoma" w:hAnsi="Tahoma" w:cs="Tahoma"/>
          <w:szCs w:val="20"/>
          <w:highlight w:val="yellow"/>
        </w:rPr>
        <w:t>(</w:t>
      </w:r>
      <w:r w:rsidRPr="00A74D47">
        <w:rPr>
          <w:rFonts w:ascii="Tahoma" w:hAnsi="Tahoma" w:cs="Tahoma"/>
          <w:sz w:val="24"/>
          <w:szCs w:val="24"/>
          <w:highlight w:val="yellow"/>
        </w:rPr>
        <w:t>Quick fix may help temporarily using a can of tire sealer and inflator.)</w:t>
      </w:r>
    </w:p>
    <w:p w14:paraId="3C61548F" w14:textId="77777777" w:rsidR="00A74D47" w:rsidRPr="00A74D47" w:rsidRDefault="00A74D47" w:rsidP="00A74D47">
      <w:pPr>
        <w:spacing w:after="0"/>
        <w:ind w:left="720"/>
        <w:rPr>
          <w:rFonts w:ascii="Tahoma" w:hAnsi="Tahoma" w:cs="Tahoma"/>
          <w:sz w:val="24"/>
          <w:szCs w:val="24"/>
        </w:rPr>
      </w:pPr>
    </w:p>
    <w:p w14:paraId="1B6C96F9"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 xml:space="preserve">Using a mini compressor, fill up the tire. </w:t>
      </w:r>
    </w:p>
    <w:p w14:paraId="2FE88215"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 xml:space="preserve">With about half a gallon of water or other liquid, pour it slowly over the tire to locate the hole in the tire—where bubbles appear.  </w:t>
      </w:r>
    </w:p>
    <w:p w14:paraId="05D33F3E"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If needed, partially jacking up the vehicle will give extra space to observe the bubbles.  Use chocks for your safety.</w:t>
      </w:r>
    </w:p>
    <w:p w14:paraId="142DD84F"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You may need to roll the vehicle about a foot to bring up the bottom side of the tire.</w:t>
      </w:r>
    </w:p>
    <w:p w14:paraId="3DD01DAD"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Use FLAT-END pincers 8” or longer, to pull the nail up slightly without cutting it; (The beveled-end pincers will not work.)</w:t>
      </w:r>
    </w:p>
    <w:p w14:paraId="740F3A8E"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 xml:space="preserve">With a pair of vice grips 8” or longer to remove the nail. </w:t>
      </w:r>
    </w:p>
    <w:p w14:paraId="07464915"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Plug the spot using a plug from a flat-tire repair kit with rubber-glue, per instructions.</w:t>
      </w:r>
    </w:p>
    <w:p w14:paraId="2E6E68E5" w14:textId="77777777" w:rsidR="00A74D47" w:rsidRPr="00A74D47" w:rsidRDefault="00A74D47" w:rsidP="00A74D47">
      <w:pPr>
        <w:numPr>
          <w:ilvl w:val="0"/>
          <w:numId w:val="19"/>
        </w:numPr>
        <w:spacing w:before="0" w:after="0" w:line="360" w:lineRule="auto"/>
        <w:rPr>
          <w:rFonts w:ascii="Tahoma" w:hAnsi="Tahoma" w:cs="Tahoma"/>
          <w:sz w:val="24"/>
          <w:szCs w:val="24"/>
        </w:rPr>
      </w:pPr>
      <w:r w:rsidRPr="00A74D47">
        <w:rPr>
          <w:rFonts w:ascii="Tahoma" w:hAnsi="Tahoma" w:cs="Tahoma"/>
          <w:sz w:val="24"/>
          <w:szCs w:val="24"/>
        </w:rPr>
        <w:t>Inflate tire.</w:t>
      </w:r>
    </w:p>
    <w:p w14:paraId="170AAD8F" w14:textId="77777777" w:rsidR="00DC6A06" w:rsidRDefault="00DC6A06" w:rsidP="00A74D47"/>
    <w:p w14:paraId="29FFD0ED" w14:textId="32DDB9B0" w:rsidR="00A74D47" w:rsidRDefault="00A74D47" w:rsidP="00A74D47">
      <w:r>
        <w:br/>
      </w:r>
    </w:p>
    <w:p w14:paraId="7F2951ED" w14:textId="77777777" w:rsidR="00A74D47" w:rsidRDefault="00A74D47">
      <w:pPr>
        <w:spacing w:before="0" w:after="160" w:line="259" w:lineRule="auto"/>
      </w:pPr>
      <w:r>
        <w:br w:type="page"/>
      </w:r>
    </w:p>
    <w:p w14:paraId="1C1A95D3" w14:textId="77777777" w:rsidR="00A74D47" w:rsidRDefault="00A74D47" w:rsidP="00B9365D">
      <w:pPr>
        <w:pStyle w:val="Heading1"/>
      </w:pPr>
    </w:p>
    <w:p w14:paraId="3BD3CA0D" w14:textId="77777777" w:rsidR="00A74D47" w:rsidRDefault="00A74D47" w:rsidP="00B9365D">
      <w:pPr>
        <w:pStyle w:val="Heading1"/>
      </w:pPr>
    </w:p>
    <w:p w14:paraId="4A3956A6" w14:textId="171903E2" w:rsidR="00B9365D" w:rsidRDefault="00A74D47" w:rsidP="00B9365D">
      <w:pPr>
        <w:pStyle w:val="Heading1"/>
      </w:pPr>
      <w:bookmarkStart w:id="3" w:name="_Toc135642138"/>
      <w:r w:rsidRPr="0091783D">
        <w:rPr>
          <w:highlight w:val="green"/>
        </w:rPr>
        <w:t>Option B)</w:t>
      </w:r>
      <w:bookmarkEnd w:id="3"/>
      <w:r w:rsidRPr="0091783D">
        <w:rPr>
          <w:highlight w:val="green"/>
        </w:rPr>
        <w:t xml:space="preserve"> </w:t>
      </w:r>
      <w:bookmarkStart w:id="4" w:name="_Toc135642139"/>
      <w:r w:rsidRPr="0091783D">
        <w:rPr>
          <w:highlight w:val="green"/>
        </w:rPr>
        <w:t>Basi</w:t>
      </w:r>
      <w:r w:rsidR="0091783D" w:rsidRPr="0091783D">
        <w:rPr>
          <w:highlight w:val="green"/>
        </w:rPr>
        <w:t>c steps:</w:t>
      </w:r>
      <w:r w:rsidR="0091783D" w:rsidRPr="0091783D">
        <w:rPr>
          <w:highlight w:val="green"/>
        </w:rPr>
        <w:tab/>
        <w:t>D</w:t>
      </w:r>
      <w:r w:rsidRPr="0091783D">
        <w:rPr>
          <w:highlight w:val="green"/>
        </w:rPr>
        <w:t>rivers familiar with changing a tire</w:t>
      </w:r>
      <w:r w:rsidR="0091783D" w:rsidRPr="0091783D">
        <w:rPr>
          <w:highlight w:val="green"/>
        </w:rPr>
        <w:t>.</w:t>
      </w:r>
      <w:bookmarkEnd w:id="4"/>
    </w:p>
    <w:p w14:paraId="290F6239" w14:textId="77777777" w:rsidR="00A74D47" w:rsidRPr="00A74D47" w:rsidRDefault="00A74D47" w:rsidP="00A74D47"/>
    <w:p w14:paraId="0CE16C93" w14:textId="7F8F7F44" w:rsidR="00A74D47" w:rsidRPr="00A74D47" w:rsidRDefault="00A74D47" w:rsidP="00A74D47"/>
    <w:p w14:paraId="3B13F9A4" w14:textId="4F04CFD5" w:rsidR="00A74D47" w:rsidRPr="00A74D47" w:rsidRDefault="00A74D47" w:rsidP="0091783D">
      <w:pPr>
        <w:spacing w:line="480" w:lineRule="auto"/>
        <w:rPr>
          <w:sz w:val="24"/>
          <w:szCs w:val="24"/>
        </w:rPr>
      </w:pPr>
    </w:p>
    <w:p w14:paraId="42ABF799" w14:textId="77777777" w:rsidR="00A74D47" w:rsidRPr="00A74D47" w:rsidRDefault="00A74D47" w:rsidP="0091783D">
      <w:pPr>
        <w:numPr>
          <w:ilvl w:val="0"/>
          <w:numId w:val="20"/>
        </w:numPr>
        <w:spacing w:before="0" w:after="160" w:line="480" w:lineRule="auto"/>
        <w:contextualSpacing/>
        <w:rPr>
          <w:rFonts w:ascii="Tahoma" w:hAnsi="Tahoma" w:cs="Tahoma"/>
          <w:sz w:val="24"/>
          <w:szCs w:val="24"/>
        </w:rPr>
      </w:pPr>
      <w:bookmarkStart w:id="5" w:name="_Toc124360208"/>
      <w:r w:rsidRPr="00A74D47">
        <w:rPr>
          <w:rFonts w:ascii="Tahoma" w:hAnsi="Tahoma" w:cs="Tahoma"/>
          <w:sz w:val="24"/>
          <w:szCs w:val="24"/>
        </w:rPr>
        <w:t>Localize your vehicle’s tools and spare-tire location.</w:t>
      </w:r>
    </w:p>
    <w:p w14:paraId="5A467010" w14:textId="77777777" w:rsidR="00A74D47" w:rsidRPr="00A74D47" w:rsidRDefault="00A74D47" w:rsidP="0091783D">
      <w:pPr>
        <w:numPr>
          <w:ilvl w:val="0"/>
          <w:numId w:val="20"/>
        </w:numPr>
        <w:spacing w:before="0" w:after="160" w:line="480" w:lineRule="auto"/>
        <w:contextualSpacing/>
        <w:rPr>
          <w:rFonts w:ascii="Tahoma" w:hAnsi="Tahoma" w:cs="Tahoma"/>
          <w:sz w:val="24"/>
          <w:szCs w:val="24"/>
        </w:rPr>
      </w:pPr>
      <w:r w:rsidRPr="00A74D47">
        <w:rPr>
          <w:rFonts w:ascii="Tahoma" w:hAnsi="Tahoma" w:cs="Tahoma"/>
          <w:sz w:val="24"/>
          <w:szCs w:val="24"/>
        </w:rPr>
        <w:t>Have properly inflated tire or fill it with a mini compressor.</w:t>
      </w:r>
    </w:p>
    <w:p w14:paraId="5B45FA97" w14:textId="77777777" w:rsidR="00A74D47" w:rsidRPr="00A74D47" w:rsidRDefault="00A74D47" w:rsidP="0091783D">
      <w:pPr>
        <w:numPr>
          <w:ilvl w:val="0"/>
          <w:numId w:val="20"/>
        </w:numPr>
        <w:spacing w:before="0" w:after="160" w:line="480" w:lineRule="auto"/>
        <w:contextualSpacing/>
        <w:rPr>
          <w:rFonts w:ascii="Tahoma" w:hAnsi="Tahoma" w:cs="Tahoma"/>
          <w:sz w:val="24"/>
          <w:szCs w:val="24"/>
        </w:rPr>
      </w:pPr>
      <w:r w:rsidRPr="00A74D47">
        <w:rPr>
          <w:rFonts w:ascii="Tahoma" w:hAnsi="Tahoma" w:cs="Tahoma"/>
          <w:sz w:val="24"/>
          <w:szCs w:val="24"/>
        </w:rPr>
        <w:t>Chock both tires on the opposite side from where the flat is.</w:t>
      </w:r>
    </w:p>
    <w:p w14:paraId="26AB5876" w14:textId="77777777" w:rsidR="00A74D47" w:rsidRPr="00A74D47" w:rsidRDefault="00A74D47" w:rsidP="0091783D">
      <w:pPr>
        <w:numPr>
          <w:ilvl w:val="0"/>
          <w:numId w:val="20"/>
        </w:numPr>
        <w:spacing w:before="0" w:after="160" w:line="480" w:lineRule="auto"/>
        <w:contextualSpacing/>
        <w:rPr>
          <w:rFonts w:ascii="Tahoma" w:hAnsi="Tahoma" w:cs="Tahoma"/>
          <w:sz w:val="24"/>
          <w:szCs w:val="24"/>
        </w:rPr>
      </w:pPr>
      <w:r w:rsidRPr="00A74D47">
        <w:rPr>
          <w:rFonts w:ascii="Tahoma" w:hAnsi="Tahoma" w:cs="Tahoma"/>
          <w:sz w:val="24"/>
          <w:szCs w:val="24"/>
        </w:rPr>
        <w:t>Locate lifting spots on the vehicle.</w:t>
      </w:r>
    </w:p>
    <w:p w14:paraId="166D6609" w14:textId="59354361" w:rsidR="00A74D47" w:rsidRDefault="00A74D47" w:rsidP="0091783D">
      <w:pPr>
        <w:numPr>
          <w:ilvl w:val="0"/>
          <w:numId w:val="20"/>
        </w:numPr>
        <w:spacing w:before="0" w:after="160" w:line="480" w:lineRule="auto"/>
        <w:contextualSpacing/>
        <w:rPr>
          <w:rFonts w:ascii="Tahoma" w:hAnsi="Tahoma" w:cs="Tahoma"/>
          <w:sz w:val="24"/>
          <w:szCs w:val="24"/>
        </w:rPr>
      </w:pPr>
      <w:r w:rsidRPr="00A74D47">
        <w:rPr>
          <w:rFonts w:ascii="Tahoma" w:hAnsi="Tahoma" w:cs="Tahoma"/>
          <w:sz w:val="24"/>
          <w:szCs w:val="24"/>
        </w:rPr>
        <w:t xml:space="preserve">Follow </w:t>
      </w:r>
      <w:r w:rsidRPr="00A74D47">
        <w:rPr>
          <w:rFonts w:ascii="Tahoma" w:hAnsi="Tahoma" w:cs="Tahoma"/>
          <w:b/>
          <w:bCs/>
          <w:sz w:val="24"/>
          <w:szCs w:val="24"/>
        </w:rPr>
        <w:t>Figure sequence</w:t>
      </w:r>
      <w:r w:rsidRPr="00A74D47">
        <w:rPr>
          <w:rFonts w:ascii="Tahoma" w:hAnsi="Tahoma" w:cs="Tahoma"/>
          <w:sz w:val="24"/>
          <w:szCs w:val="24"/>
        </w:rPr>
        <w:t xml:space="preserve"> on this procedure.</w:t>
      </w:r>
      <w:r w:rsidR="0091783D">
        <w:rPr>
          <w:rFonts w:ascii="Tahoma" w:hAnsi="Tahoma" w:cs="Tahoma"/>
          <w:sz w:val="24"/>
          <w:szCs w:val="24"/>
        </w:rPr>
        <w:br/>
      </w:r>
    </w:p>
    <w:p w14:paraId="7625395B" w14:textId="3D868DDC" w:rsidR="0091783D" w:rsidRDefault="0091783D">
      <w:pPr>
        <w:spacing w:before="0" w:after="160" w:line="259" w:lineRule="auto"/>
        <w:rPr>
          <w:rFonts w:ascii="Tahoma" w:hAnsi="Tahoma" w:cs="Tahoma"/>
          <w:sz w:val="24"/>
          <w:szCs w:val="24"/>
        </w:rPr>
      </w:pPr>
      <w:r>
        <w:rPr>
          <w:rFonts w:ascii="Tahoma" w:hAnsi="Tahoma" w:cs="Tahoma"/>
          <w:sz w:val="24"/>
          <w:szCs w:val="24"/>
        </w:rPr>
        <w:br w:type="page"/>
      </w:r>
    </w:p>
    <w:p w14:paraId="6DFD1519" w14:textId="77777777" w:rsidR="0091783D" w:rsidRPr="00A74D47" w:rsidRDefault="0091783D" w:rsidP="0091783D">
      <w:pPr>
        <w:spacing w:before="0" w:after="160" w:line="480" w:lineRule="auto"/>
        <w:ind w:left="720"/>
        <w:contextualSpacing/>
        <w:rPr>
          <w:rFonts w:ascii="Tahoma" w:hAnsi="Tahoma" w:cs="Tahoma"/>
          <w:sz w:val="24"/>
          <w:szCs w:val="24"/>
        </w:rPr>
      </w:pPr>
    </w:p>
    <w:p w14:paraId="4A921B72" w14:textId="2F02AE08" w:rsidR="00A74D47" w:rsidRDefault="0091783D" w:rsidP="00F8181A">
      <w:pPr>
        <w:pStyle w:val="Heading1"/>
      </w:pPr>
      <w:r>
        <w:t>Option C) Detailed: Drivers NOT acquainted the flat tires.</w:t>
      </w:r>
    </w:p>
    <w:p w14:paraId="5FBAEEBB" w14:textId="77777777" w:rsidR="0091783D" w:rsidRPr="00202520" w:rsidRDefault="0091783D" w:rsidP="0091783D">
      <w:pPr>
        <w:pStyle w:val="Heading1"/>
      </w:pPr>
      <w:bookmarkStart w:id="6" w:name="_Toc135634458"/>
      <w:r w:rsidRPr="00202520">
        <w:t>Introduction</w:t>
      </w:r>
      <w:bookmarkEnd w:id="6"/>
    </w:p>
    <w:p w14:paraId="216565BC" w14:textId="77777777" w:rsidR="0091783D" w:rsidRDefault="0091783D" w:rsidP="0091783D">
      <w:pPr>
        <w:rPr>
          <w:rFonts w:ascii="Tahoma" w:hAnsi="Tahoma" w:cs="Tahoma"/>
          <w:szCs w:val="20"/>
        </w:rPr>
      </w:pPr>
      <w:r w:rsidRPr="00BF11B5">
        <w:rPr>
          <w:rFonts w:ascii="Tahoma" w:hAnsi="Tahoma" w:cs="Tahoma"/>
          <w:szCs w:val="20"/>
        </w:rPr>
        <w:t>Your preparation to change a tire is as important as the insurance policy to protect you when you need it but hoping never to use it.  Some insurance policies carry road-assistance for service in case of a flat tire.  However, the service is available only when you notify the provider.  Your access to the provider depends on your usage of your phone which is not available on some rural roads or in extreme circumstances.  Your access to service is affected by your location, volume demand</w:t>
      </w:r>
      <w:r>
        <w:rPr>
          <w:rFonts w:ascii="Tahoma" w:hAnsi="Tahoma" w:cs="Tahoma"/>
          <w:szCs w:val="20"/>
        </w:rPr>
        <w:t xml:space="preserve"> calls for assistance</w:t>
      </w:r>
      <w:r w:rsidRPr="00BF11B5">
        <w:rPr>
          <w:rFonts w:ascii="Tahoma" w:hAnsi="Tahoma" w:cs="Tahoma"/>
          <w:szCs w:val="20"/>
        </w:rPr>
        <w:t xml:space="preserve">, and weather conditions.  </w:t>
      </w:r>
      <w:r>
        <w:rPr>
          <w:rFonts w:ascii="Tahoma" w:hAnsi="Tahoma" w:cs="Tahoma"/>
          <w:szCs w:val="20"/>
        </w:rPr>
        <w:t>F</w:t>
      </w:r>
      <w:r w:rsidRPr="00BF11B5">
        <w:rPr>
          <w:rFonts w:ascii="Tahoma" w:hAnsi="Tahoma" w:cs="Tahoma"/>
          <w:szCs w:val="20"/>
        </w:rPr>
        <w:t xml:space="preserve">or your safety and convenience, </w:t>
      </w:r>
      <w:r>
        <w:rPr>
          <w:rFonts w:ascii="Tahoma" w:hAnsi="Tahoma" w:cs="Tahoma"/>
          <w:szCs w:val="20"/>
        </w:rPr>
        <w:t>it is prudent to prepare to change a tire</w:t>
      </w:r>
      <w:r w:rsidRPr="00BF11B5">
        <w:rPr>
          <w:rFonts w:ascii="Tahoma" w:hAnsi="Tahoma" w:cs="Tahoma"/>
          <w:szCs w:val="20"/>
        </w:rPr>
        <w:t xml:space="preserve"> on your vehicle.</w:t>
      </w:r>
    </w:p>
    <w:p w14:paraId="49FCA30E" w14:textId="77777777" w:rsidR="0091783D" w:rsidRPr="00202520" w:rsidRDefault="0091783D" w:rsidP="0091783D">
      <w:pPr>
        <w:pStyle w:val="Heading1"/>
      </w:pPr>
      <w:bookmarkStart w:id="7" w:name="_Toc115970023"/>
      <w:bookmarkStart w:id="8" w:name="_Toc135634459"/>
      <w:bookmarkStart w:id="9" w:name="_Hlk115352990"/>
      <w:r w:rsidRPr="00202520">
        <w:t>Users of These Instructions</w:t>
      </w:r>
      <w:bookmarkEnd w:id="7"/>
      <w:bookmarkEnd w:id="8"/>
    </w:p>
    <w:p w14:paraId="7C082E0B" w14:textId="77777777" w:rsidR="0091783D" w:rsidRPr="00BF11B5" w:rsidRDefault="0091783D" w:rsidP="0091783D">
      <w:pPr>
        <w:rPr>
          <w:rFonts w:ascii="Tahoma" w:hAnsi="Tahoma" w:cs="Tahoma"/>
          <w:szCs w:val="20"/>
        </w:rPr>
      </w:pPr>
      <w:r w:rsidRPr="00BF11B5">
        <w:rPr>
          <w:rFonts w:ascii="Tahoma" w:hAnsi="Tahoma" w:cs="Tahoma"/>
          <w:szCs w:val="20"/>
        </w:rPr>
        <w:t>You must prepare by getting acquainted with your vehicle.  Start by knowing where the equipment is in your vehicle and remember that each vehicle is slightly different while the basics are the same.</w:t>
      </w:r>
    </w:p>
    <w:p w14:paraId="2300FDE7" w14:textId="7282EE40" w:rsidR="00A74D47" w:rsidRDefault="0091783D" w:rsidP="0091783D">
      <w:pPr>
        <w:rPr>
          <w:rFonts w:ascii="Tahoma" w:hAnsi="Tahoma" w:cs="Tahoma"/>
          <w:szCs w:val="20"/>
        </w:rPr>
      </w:pPr>
      <w:r>
        <w:rPr>
          <w:rFonts w:ascii="Tahoma" w:hAnsi="Tahoma" w:cs="Tahoma"/>
          <w:szCs w:val="20"/>
        </w:rPr>
        <w:t>M</w:t>
      </w:r>
      <w:r w:rsidRPr="00BF11B5">
        <w:rPr>
          <w:rFonts w:ascii="Tahoma" w:hAnsi="Tahoma" w:cs="Tahoma"/>
          <w:szCs w:val="20"/>
        </w:rPr>
        <w:t>ak</w:t>
      </w:r>
      <w:r>
        <w:rPr>
          <w:rFonts w:ascii="Tahoma" w:hAnsi="Tahoma" w:cs="Tahoma"/>
          <w:szCs w:val="20"/>
        </w:rPr>
        <w:t xml:space="preserve">e </w:t>
      </w:r>
      <w:r w:rsidRPr="00BF11B5">
        <w:rPr>
          <w:rFonts w:ascii="Tahoma" w:hAnsi="Tahoma" w:cs="Tahoma"/>
          <w:szCs w:val="20"/>
        </w:rPr>
        <w:t>a list of needed equipment and verify that the equipment is in the proper location to change a tire.  Simulate changing a tire</w:t>
      </w:r>
      <w:r>
        <w:rPr>
          <w:rFonts w:ascii="Tahoma" w:hAnsi="Tahoma" w:cs="Tahoma"/>
          <w:szCs w:val="20"/>
        </w:rPr>
        <w:t xml:space="preserve">, this prepares you for when </w:t>
      </w:r>
      <w:r w:rsidRPr="00BF11B5">
        <w:rPr>
          <w:rFonts w:ascii="Tahoma" w:hAnsi="Tahoma" w:cs="Tahoma"/>
          <w:szCs w:val="20"/>
        </w:rPr>
        <w:t xml:space="preserve">the need arrives.  Learning how the equipment functions will help you to be calm while being successful when </w:t>
      </w:r>
      <w:r>
        <w:rPr>
          <w:rFonts w:ascii="Tahoma" w:hAnsi="Tahoma" w:cs="Tahoma"/>
          <w:szCs w:val="20"/>
        </w:rPr>
        <w:t>there is no help</w:t>
      </w:r>
      <w:r w:rsidRPr="00BF11B5">
        <w:rPr>
          <w:rFonts w:ascii="Tahoma" w:hAnsi="Tahoma" w:cs="Tahoma"/>
          <w:szCs w:val="20"/>
        </w:rPr>
        <w:t>.</w:t>
      </w:r>
      <w:bookmarkEnd w:id="9"/>
    </w:p>
    <w:p w14:paraId="19995D69" w14:textId="77777777" w:rsidR="0091783D" w:rsidRPr="00202520" w:rsidRDefault="0091783D" w:rsidP="0091783D">
      <w:pPr>
        <w:pStyle w:val="Heading1"/>
      </w:pPr>
      <w:bookmarkStart w:id="10" w:name="_Toc115970024"/>
      <w:bookmarkStart w:id="11" w:name="_Toc135634460"/>
      <w:bookmarkStart w:id="12" w:name="_Hlk115353023"/>
      <w:r w:rsidRPr="00202520">
        <w:t>Intellectual Property</w:t>
      </w:r>
      <w:bookmarkEnd w:id="10"/>
      <w:bookmarkEnd w:id="11"/>
    </w:p>
    <w:p w14:paraId="2BA14296" w14:textId="77777777" w:rsidR="0091783D" w:rsidRPr="00BF11B5" w:rsidRDefault="0091783D" w:rsidP="0091783D">
      <w:pPr>
        <w:rPr>
          <w:rFonts w:ascii="Tahoma" w:hAnsi="Tahoma" w:cs="Tahoma"/>
          <w:szCs w:val="20"/>
        </w:rPr>
      </w:pPr>
      <w:r w:rsidRPr="00BF11B5">
        <w:rPr>
          <w:rFonts w:ascii="Tahoma" w:hAnsi="Tahoma" w:cs="Tahoma"/>
          <w:szCs w:val="20"/>
        </w:rPr>
        <w:t xml:space="preserve">The pictures </w:t>
      </w:r>
      <w:r>
        <w:rPr>
          <w:rFonts w:ascii="Tahoma" w:hAnsi="Tahoma" w:cs="Tahoma"/>
          <w:szCs w:val="20"/>
        </w:rPr>
        <w:t>o</w:t>
      </w:r>
      <w:r w:rsidRPr="00BF11B5">
        <w:rPr>
          <w:rFonts w:ascii="Tahoma" w:hAnsi="Tahoma" w:cs="Tahoma"/>
          <w:szCs w:val="20"/>
        </w:rPr>
        <w:t>n this document show parts and diagrams from the automakers KIA and HONDA.  Parts from these brands are shown randomly as models.</w:t>
      </w:r>
    </w:p>
    <w:p w14:paraId="7CAB8B47" w14:textId="7583AA5C" w:rsidR="00B239D6" w:rsidRDefault="00955A18" w:rsidP="00B239D6">
      <w:pPr>
        <w:pStyle w:val="Heading1"/>
      </w:pPr>
      <w:bookmarkStart w:id="13" w:name="_Toc124360213"/>
      <w:bookmarkStart w:id="14" w:name="_Toc135642145"/>
      <w:bookmarkStart w:id="15" w:name="_Toc135634461"/>
      <w:bookmarkEnd w:id="5"/>
      <w:bookmarkEnd w:id="12"/>
      <w:r>
        <w:t>Equipment – essential</w:t>
      </w:r>
      <w:bookmarkEnd w:id="13"/>
      <w:bookmarkEnd w:id="14"/>
      <w:bookmarkEnd w:id="15"/>
    </w:p>
    <w:p w14:paraId="3995F858" w14:textId="77777777" w:rsidR="00955A18" w:rsidRPr="001A4022" w:rsidRDefault="00955A18" w:rsidP="00955A18">
      <w:pPr>
        <w:pStyle w:val="ListParagraph"/>
        <w:numPr>
          <w:ilvl w:val="0"/>
          <w:numId w:val="22"/>
        </w:numPr>
        <w:spacing w:before="0" w:after="0"/>
        <w:contextualSpacing/>
        <w:rPr>
          <w:rFonts w:ascii="Tahoma" w:eastAsia="Times New Roman" w:hAnsi="Tahoma" w:cs="Tahoma"/>
          <w:szCs w:val="20"/>
        </w:rPr>
      </w:pPr>
      <w:r w:rsidRPr="001A4022">
        <w:rPr>
          <w:rFonts w:ascii="Tahoma" w:eastAsia="Times New Roman" w:hAnsi="Tahoma" w:cs="Tahoma"/>
          <w:szCs w:val="20"/>
        </w:rPr>
        <w:t xml:space="preserve">Carjack belonging to your vehicle model, or a suitable jack. </w:t>
      </w:r>
    </w:p>
    <w:p w14:paraId="4965299A" w14:textId="77777777" w:rsidR="00955A18" w:rsidRPr="001A4022" w:rsidRDefault="00955A18" w:rsidP="00955A18">
      <w:pPr>
        <w:pStyle w:val="ListParagraph"/>
        <w:numPr>
          <w:ilvl w:val="0"/>
          <w:numId w:val="22"/>
        </w:numPr>
        <w:spacing w:before="0" w:after="0"/>
        <w:contextualSpacing/>
        <w:rPr>
          <w:rFonts w:ascii="Tahoma" w:eastAsia="Times New Roman" w:hAnsi="Tahoma" w:cs="Tahoma"/>
          <w:szCs w:val="20"/>
        </w:rPr>
      </w:pPr>
      <w:r w:rsidRPr="001A4022">
        <w:rPr>
          <w:rFonts w:ascii="Tahoma" w:eastAsia="Times New Roman" w:hAnsi="Tahoma" w:cs="Tahoma"/>
          <w:szCs w:val="20"/>
        </w:rPr>
        <w:t>Flashlight, or vehicle flood light, and a portable warning light.</w:t>
      </w:r>
    </w:p>
    <w:p w14:paraId="48F9C66C" w14:textId="77777777" w:rsidR="00955A18" w:rsidRPr="001A4022" w:rsidRDefault="00955A18" w:rsidP="00955A18">
      <w:pPr>
        <w:pStyle w:val="ListParagraph"/>
        <w:numPr>
          <w:ilvl w:val="0"/>
          <w:numId w:val="22"/>
        </w:numPr>
        <w:spacing w:before="0" w:after="0"/>
        <w:contextualSpacing/>
        <w:rPr>
          <w:rFonts w:ascii="Tahoma" w:hAnsi="Tahoma" w:cs="Tahoma"/>
          <w:szCs w:val="20"/>
        </w:rPr>
      </w:pPr>
      <w:r w:rsidRPr="001A4022">
        <w:rPr>
          <w:rFonts w:ascii="Tahoma" w:hAnsi="Tahoma" w:cs="Tahoma"/>
          <w:szCs w:val="20"/>
        </w:rPr>
        <w:t>Properly inflated spare tire</w:t>
      </w:r>
    </w:p>
    <w:p w14:paraId="313DF008" w14:textId="77777777" w:rsidR="00955A18" w:rsidRPr="001A4022" w:rsidRDefault="00955A18" w:rsidP="00955A18">
      <w:pPr>
        <w:pStyle w:val="ListParagraph"/>
        <w:numPr>
          <w:ilvl w:val="0"/>
          <w:numId w:val="22"/>
        </w:numPr>
        <w:spacing w:before="0" w:after="0"/>
        <w:contextualSpacing/>
        <w:rPr>
          <w:rFonts w:ascii="Tahoma" w:hAnsi="Tahoma" w:cs="Tahoma"/>
          <w:szCs w:val="20"/>
        </w:rPr>
      </w:pPr>
      <w:r w:rsidRPr="001A4022">
        <w:rPr>
          <w:rFonts w:ascii="Tahoma" w:hAnsi="Tahoma" w:cs="Tahoma"/>
          <w:szCs w:val="20"/>
        </w:rPr>
        <w:t>Lug wrench (torque wrench optional), and carjack are normally in kits of modern vehicles.</w:t>
      </w:r>
    </w:p>
    <w:p w14:paraId="302E31BB" w14:textId="77777777" w:rsidR="00955A18" w:rsidRPr="001A4022" w:rsidRDefault="00955A18" w:rsidP="00955A18">
      <w:pPr>
        <w:pStyle w:val="ListParagraph"/>
        <w:numPr>
          <w:ilvl w:val="0"/>
          <w:numId w:val="22"/>
        </w:numPr>
        <w:spacing w:before="0" w:after="0"/>
        <w:contextualSpacing/>
        <w:rPr>
          <w:rFonts w:ascii="Tahoma" w:hAnsi="Tahoma" w:cs="Tahoma"/>
          <w:szCs w:val="20"/>
        </w:rPr>
      </w:pPr>
      <w:r w:rsidRPr="001A4022">
        <w:rPr>
          <w:rFonts w:ascii="Tahoma" w:hAnsi="Tahoma" w:cs="Tahoma"/>
          <w:szCs w:val="20"/>
        </w:rPr>
        <w:t>Wheel chocks, absolutely recommended for your safety.</w:t>
      </w:r>
    </w:p>
    <w:p w14:paraId="02113334" w14:textId="77777777" w:rsidR="00955A18" w:rsidRDefault="00955A18" w:rsidP="00B239D6"/>
    <w:p w14:paraId="11EE1E4F" w14:textId="4DE1205D" w:rsidR="00B239D6" w:rsidRDefault="00955A18" w:rsidP="00B239D6">
      <w:pPr>
        <w:pStyle w:val="Heading2"/>
        <w:rPr>
          <w:rFonts w:ascii="Tahoma" w:hAnsi="Tahoma" w:cs="Tahoma"/>
        </w:rPr>
      </w:pPr>
      <w:bookmarkStart w:id="16" w:name="_Toc124360214"/>
      <w:bookmarkStart w:id="17" w:name="_Toc135642146"/>
      <w:bookmarkStart w:id="18" w:name="_Toc135634462"/>
      <w:r w:rsidRPr="00955A18">
        <w:rPr>
          <w:rFonts w:ascii="Tahoma" w:hAnsi="Tahoma" w:cs="Tahoma"/>
        </w:rPr>
        <w:lastRenderedPageBreak/>
        <w:t>Equipment – recommended</w:t>
      </w:r>
      <w:bookmarkEnd w:id="16"/>
      <w:bookmarkEnd w:id="17"/>
      <w:bookmarkEnd w:id="18"/>
    </w:p>
    <w:p w14:paraId="29E08D3C" w14:textId="77777777" w:rsidR="00955A18" w:rsidRDefault="00955A18" w:rsidP="00955A18">
      <w:pPr>
        <w:numPr>
          <w:ilvl w:val="0"/>
          <w:numId w:val="24"/>
        </w:numPr>
        <w:spacing w:before="0" w:after="0"/>
        <w:rPr>
          <w:rFonts w:ascii="Tahoma" w:hAnsi="Tahoma" w:cs="Tahoma"/>
          <w:szCs w:val="20"/>
        </w:rPr>
      </w:pPr>
      <w:bookmarkStart w:id="19" w:name="_Hlk114493941"/>
      <w:r w:rsidRPr="00413D77">
        <w:rPr>
          <w:rFonts w:ascii="Tahoma" w:hAnsi="Tahoma" w:cs="Tahoma"/>
          <w:szCs w:val="20"/>
        </w:rPr>
        <w:t>Kneepads or floor mat or cardboard to protect your knees.</w:t>
      </w:r>
    </w:p>
    <w:p w14:paraId="2697112A" w14:textId="77777777" w:rsidR="00955A18" w:rsidRPr="00413D77" w:rsidRDefault="00955A18" w:rsidP="00955A18">
      <w:pPr>
        <w:numPr>
          <w:ilvl w:val="0"/>
          <w:numId w:val="24"/>
        </w:numPr>
        <w:spacing w:before="0" w:after="0"/>
        <w:rPr>
          <w:rFonts w:ascii="Tahoma" w:hAnsi="Tahoma" w:cs="Tahoma"/>
          <w:szCs w:val="20"/>
        </w:rPr>
      </w:pPr>
      <w:r w:rsidRPr="00413D77">
        <w:rPr>
          <w:rFonts w:ascii="Tahoma" w:hAnsi="Tahoma" w:cs="Tahoma"/>
          <w:szCs w:val="20"/>
        </w:rPr>
        <w:t>Owner’s manual, or relative instructions.</w:t>
      </w:r>
    </w:p>
    <w:bookmarkEnd w:id="19"/>
    <w:p w14:paraId="0C7A2DFC" w14:textId="77777777" w:rsidR="00955A18" w:rsidRPr="00413D77" w:rsidRDefault="00955A18" w:rsidP="00955A18">
      <w:pPr>
        <w:numPr>
          <w:ilvl w:val="0"/>
          <w:numId w:val="24"/>
        </w:numPr>
        <w:spacing w:before="0" w:after="0"/>
        <w:rPr>
          <w:rFonts w:ascii="Tahoma" w:hAnsi="Tahoma" w:cs="Tahoma"/>
          <w:szCs w:val="20"/>
        </w:rPr>
      </w:pPr>
      <w:r w:rsidRPr="00413D77">
        <w:rPr>
          <w:rFonts w:ascii="Tahoma" w:hAnsi="Tahoma" w:cs="Tahoma"/>
          <w:szCs w:val="20"/>
        </w:rPr>
        <w:t>Reflecting safety vest</w:t>
      </w:r>
      <w:r>
        <w:rPr>
          <w:rFonts w:ascii="Tahoma" w:hAnsi="Tahoma" w:cs="Tahoma"/>
          <w:szCs w:val="20"/>
        </w:rPr>
        <w:t>.</w:t>
      </w:r>
    </w:p>
    <w:p w14:paraId="4642D917" w14:textId="77777777" w:rsidR="00955A18" w:rsidRPr="00413D77" w:rsidRDefault="00955A18" w:rsidP="00955A18">
      <w:pPr>
        <w:numPr>
          <w:ilvl w:val="0"/>
          <w:numId w:val="24"/>
        </w:numPr>
        <w:spacing w:before="0" w:after="0"/>
        <w:rPr>
          <w:rFonts w:ascii="Tahoma" w:hAnsi="Tahoma" w:cs="Tahoma"/>
          <w:szCs w:val="20"/>
        </w:rPr>
      </w:pPr>
      <w:r w:rsidRPr="00413D77">
        <w:rPr>
          <w:rFonts w:ascii="Tahoma" w:hAnsi="Tahoma" w:cs="Tahoma"/>
          <w:szCs w:val="20"/>
        </w:rPr>
        <w:t xml:space="preserve">Safety </w:t>
      </w:r>
      <w:r>
        <w:rPr>
          <w:rFonts w:ascii="Tahoma" w:hAnsi="Tahoma" w:cs="Tahoma"/>
          <w:szCs w:val="20"/>
        </w:rPr>
        <w:t>triangle</w:t>
      </w:r>
      <w:r w:rsidRPr="00413D77">
        <w:rPr>
          <w:rFonts w:ascii="Tahoma" w:hAnsi="Tahoma" w:cs="Tahoma"/>
          <w:szCs w:val="20"/>
        </w:rPr>
        <w:t xml:space="preserve"> and flares</w:t>
      </w:r>
      <w:r>
        <w:rPr>
          <w:rFonts w:ascii="Tahoma" w:hAnsi="Tahoma" w:cs="Tahoma"/>
          <w:szCs w:val="20"/>
        </w:rPr>
        <w:t>.</w:t>
      </w:r>
    </w:p>
    <w:p w14:paraId="0D8F1835" w14:textId="77777777" w:rsidR="00955A18" w:rsidRPr="00413D77" w:rsidRDefault="00955A18" w:rsidP="00955A18">
      <w:pPr>
        <w:numPr>
          <w:ilvl w:val="0"/>
          <w:numId w:val="24"/>
        </w:numPr>
        <w:spacing w:before="0" w:after="0"/>
        <w:rPr>
          <w:rFonts w:ascii="Tahoma" w:hAnsi="Tahoma" w:cs="Tahoma"/>
          <w:szCs w:val="20"/>
        </w:rPr>
      </w:pPr>
      <w:r w:rsidRPr="00413D77">
        <w:rPr>
          <w:rFonts w:ascii="Tahoma" w:hAnsi="Tahoma" w:cs="Tahoma"/>
          <w:szCs w:val="20"/>
        </w:rPr>
        <w:t>Working gloves</w:t>
      </w:r>
      <w:r>
        <w:rPr>
          <w:rFonts w:ascii="Tahoma" w:hAnsi="Tahoma" w:cs="Tahoma"/>
          <w:szCs w:val="20"/>
        </w:rPr>
        <w:t>.</w:t>
      </w:r>
    </w:p>
    <w:p w14:paraId="2D08562F" w14:textId="1CC9C6FA" w:rsidR="00955A18" w:rsidRDefault="00955A18" w:rsidP="00955A18">
      <w:pPr>
        <w:pStyle w:val="Heading1"/>
      </w:pPr>
      <w:bookmarkStart w:id="20" w:name="_Toc124360215"/>
      <w:bookmarkStart w:id="21" w:name="_Toc135642147"/>
      <w:bookmarkStart w:id="22" w:name="_Toc114497966"/>
      <w:bookmarkStart w:id="23" w:name="_Toc115970027"/>
      <w:bookmarkStart w:id="24" w:name="_Toc135634464"/>
      <w:r w:rsidRPr="00202520">
        <w:t xml:space="preserve">Best </w:t>
      </w:r>
      <w:r>
        <w:t>Area</w:t>
      </w:r>
      <w:r w:rsidRPr="00202520">
        <w:t xml:space="preserve"> to Change the Tire</w:t>
      </w:r>
      <w:bookmarkEnd w:id="22"/>
      <w:bookmarkEnd w:id="23"/>
      <w:bookmarkEnd w:id="24"/>
    </w:p>
    <w:p w14:paraId="7C7155F7" w14:textId="77777777" w:rsidR="00955A18" w:rsidRPr="00BF11B5" w:rsidRDefault="00955A18" w:rsidP="00955A18">
      <w:pPr>
        <w:pStyle w:val="ListParagraph"/>
        <w:numPr>
          <w:ilvl w:val="0"/>
          <w:numId w:val="25"/>
        </w:numPr>
        <w:spacing w:before="0" w:after="0"/>
        <w:contextualSpacing/>
        <w:rPr>
          <w:rFonts w:ascii="Tahoma" w:hAnsi="Tahoma" w:cs="Tahoma"/>
          <w:szCs w:val="20"/>
        </w:rPr>
      </w:pPr>
      <w:bookmarkStart w:id="25" w:name="_Hlk115354953"/>
      <w:r w:rsidRPr="00BF11B5">
        <w:rPr>
          <w:rFonts w:ascii="Tahoma" w:hAnsi="Tahoma" w:cs="Tahoma"/>
          <w:szCs w:val="20"/>
        </w:rPr>
        <w:t xml:space="preserve">If on the road, pull over to the shoulder, if </w:t>
      </w:r>
      <w:r>
        <w:rPr>
          <w:rFonts w:ascii="Tahoma" w:hAnsi="Tahoma" w:cs="Tahoma"/>
          <w:szCs w:val="20"/>
        </w:rPr>
        <w:t>flat and dry</w:t>
      </w:r>
      <w:r w:rsidRPr="00BF11B5">
        <w:rPr>
          <w:rFonts w:ascii="Tahoma" w:hAnsi="Tahoma" w:cs="Tahoma"/>
          <w:szCs w:val="20"/>
        </w:rPr>
        <w:t>.</w:t>
      </w:r>
    </w:p>
    <w:p w14:paraId="22FBE04A" w14:textId="77777777" w:rsidR="00955A18" w:rsidRPr="00BF11B5" w:rsidRDefault="00955A18" w:rsidP="00955A18">
      <w:pPr>
        <w:pStyle w:val="ListParagraph"/>
        <w:numPr>
          <w:ilvl w:val="0"/>
          <w:numId w:val="25"/>
        </w:numPr>
        <w:spacing w:before="0" w:after="0"/>
        <w:contextualSpacing/>
        <w:rPr>
          <w:rFonts w:ascii="Tahoma" w:hAnsi="Tahoma" w:cs="Tahoma"/>
          <w:szCs w:val="20"/>
        </w:rPr>
      </w:pPr>
      <w:r w:rsidRPr="00BF11B5">
        <w:rPr>
          <w:rFonts w:ascii="Tahoma" w:hAnsi="Tahoma" w:cs="Tahoma"/>
          <w:noProof/>
          <w:szCs w:val="20"/>
        </w:rPr>
        <mc:AlternateContent>
          <mc:Choice Requires="wpi">
            <w:drawing>
              <wp:anchor distT="0" distB="0" distL="114300" distR="114300" simplePos="0" relativeHeight="251660288" behindDoc="0" locked="0" layoutInCell="1" allowOverlap="1" wp14:anchorId="09E5FA2E" wp14:editId="56BB6996">
                <wp:simplePos x="0" y="0"/>
                <wp:positionH relativeFrom="column">
                  <wp:posOffset>8849674</wp:posOffset>
                </wp:positionH>
                <wp:positionV relativeFrom="paragraph">
                  <wp:posOffset>-11366</wp:posOffset>
                </wp:positionV>
                <wp:extent cx="360" cy="360"/>
                <wp:effectExtent l="38100" t="38100" r="57150" b="57150"/>
                <wp:wrapNone/>
                <wp:docPr id="203" name="Ink 20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07ED5F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3" o:spid="_x0000_s1026" type="#_x0000_t75" style="position:absolute;margin-left:696.1pt;margin-top:-1.6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AKozzF1AEAAJsEAAAQAAAAAAAAAAAA&#10;AAAAANADAABkcnMvaW5rL2luazEueG1sUEsBAi0AFAAGAAgAAAAhAMQ8w9neAAAACgEAAA8AAAAA&#10;AAAAAAAAAAAA0gUAAGRycy9kb3ducmV2LnhtbFBLAQItABQABgAIAAAAIQB5GLydvwAAACEBAAAZ&#10;AAAAAAAAAAAAAAAAAN0GAABkcnMvX3JlbHMvZTJvRG9jLnhtbC5yZWxzUEsFBgAAAAAGAAYAeAEA&#10;ANMHAAAAAA==&#10;">
                <v:imagedata r:id="rId11" o:title=""/>
              </v:shape>
            </w:pict>
          </mc:Fallback>
        </mc:AlternateContent>
      </w:r>
      <w:r w:rsidRPr="00BF11B5">
        <w:rPr>
          <w:rFonts w:ascii="Tahoma" w:hAnsi="Tahoma" w:cs="Tahoma"/>
          <w:noProof/>
          <w:szCs w:val="20"/>
        </w:rPr>
        <mc:AlternateContent>
          <mc:Choice Requires="wpi">
            <w:drawing>
              <wp:anchor distT="0" distB="0" distL="114300" distR="114300" simplePos="0" relativeHeight="251659264" behindDoc="0" locked="0" layoutInCell="1" allowOverlap="1" wp14:anchorId="6ECE8624" wp14:editId="03FD0D71">
                <wp:simplePos x="0" y="0"/>
                <wp:positionH relativeFrom="column">
                  <wp:posOffset>8893234</wp:posOffset>
                </wp:positionH>
                <wp:positionV relativeFrom="paragraph">
                  <wp:posOffset>-860606</wp:posOffset>
                </wp:positionV>
                <wp:extent cx="360" cy="360"/>
                <wp:effectExtent l="38100" t="38100" r="57150" b="57150"/>
                <wp:wrapNone/>
                <wp:docPr id="202" name="Ink 20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AC9BB98" id="Ink 202" o:spid="_x0000_s1026" type="#_x0000_t75" style="position:absolute;margin-left:699.55pt;margin-top:-68.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">
                <v:imagedata r:id="rId11" o:title=""/>
              </v:shape>
            </w:pict>
          </mc:Fallback>
        </mc:AlternateContent>
      </w:r>
      <w:r>
        <w:rPr>
          <w:rFonts w:ascii="Tahoma" w:hAnsi="Tahoma" w:cs="Tahoma"/>
          <w:szCs w:val="20"/>
        </w:rPr>
        <w:t>The</w:t>
      </w:r>
      <w:r w:rsidRPr="00BF11B5">
        <w:rPr>
          <w:rFonts w:ascii="Tahoma" w:hAnsi="Tahoma" w:cs="Tahoma"/>
          <w:szCs w:val="20"/>
        </w:rPr>
        <w:t xml:space="preserve"> spot on the road shoulder should be away from any rain-runoff ditch and way from any drenched soft soil.</w:t>
      </w:r>
    </w:p>
    <w:p w14:paraId="33D83E97" w14:textId="77777777" w:rsidR="00955A18" w:rsidRPr="004034DE" w:rsidRDefault="00955A18" w:rsidP="00955A18">
      <w:pPr>
        <w:pStyle w:val="ListParagraph"/>
        <w:numPr>
          <w:ilvl w:val="0"/>
          <w:numId w:val="25"/>
        </w:numPr>
        <w:spacing w:before="0" w:after="0"/>
        <w:contextualSpacing/>
        <w:rPr>
          <w:rFonts w:ascii="Tahoma" w:hAnsi="Tahoma" w:cs="Tahoma"/>
          <w:szCs w:val="20"/>
        </w:rPr>
      </w:pPr>
      <w:r>
        <w:rPr>
          <w:rFonts w:ascii="Tahoma" w:hAnsi="Tahoma" w:cs="Tahoma"/>
          <w:szCs w:val="20"/>
        </w:rPr>
        <w:t>T</w:t>
      </w:r>
      <w:r w:rsidRPr="00BF11B5">
        <w:rPr>
          <w:rFonts w:ascii="Tahoma" w:hAnsi="Tahoma" w:cs="Tahoma"/>
          <w:szCs w:val="20"/>
        </w:rPr>
        <w:t xml:space="preserve">he vehicle </w:t>
      </w:r>
      <w:r>
        <w:rPr>
          <w:rFonts w:ascii="Tahoma" w:hAnsi="Tahoma" w:cs="Tahoma"/>
          <w:szCs w:val="20"/>
        </w:rPr>
        <w:t>must be at</w:t>
      </w:r>
      <w:r w:rsidRPr="00BF11B5">
        <w:rPr>
          <w:rFonts w:ascii="Tahoma" w:hAnsi="Tahoma" w:cs="Tahoma"/>
          <w:szCs w:val="20"/>
        </w:rPr>
        <w:t xml:space="preserve"> the best level </w:t>
      </w:r>
      <w:r>
        <w:rPr>
          <w:rFonts w:ascii="Tahoma" w:hAnsi="Tahoma" w:cs="Tahoma"/>
          <w:szCs w:val="20"/>
        </w:rPr>
        <w:t>place</w:t>
      </w:r>
      <w:r w:rsidRPr="00BF11B5">
        <w:rPr>
          <w:rFonts w:ascii="Tahoma" w:hAnsi="Tahoma" w:cs="Tahoma"/>
          <w:szCs w:val="20"/>
        </w:rPr>
        <w:t xml:space="preserve"> possible. </w:t>
      </w:r>
      <w:bookmarkEnd w:id="25"/>
    </w:p>
    <w:p w14:paraId="6F0023CB" w14:textId="77777777" w:rsidR="00955A18" w:rsidRPr="00202520" w:rsidRDefault="00955A18" w:rsidP="00955A18">
      <w:pPr>
        <w:pStyle w:val="Heading1"/>
      </w:pPr>
      <w:bookmarkStart w:id="26" w:name="_Toc115970028"/>
      <w:bookmarkStart w:id="27" w:name="_Toc135634465"/>
      <w:r w:rsidRPr="00202520">
        <w:rPr>
          <w:noProof/>
        </w:rPr>
        <mc:AlternateContent>
          <mc:Choice Requires="wpi">
            <w:drawing>
              <wp:anchor distT="0" distB="0" distL="114300" distR="114300" simplePos="0" relativeHeight="251662336" behindDoc="0" locked="0" layoutInCell="1" allowOverlap="1" wp14:anchorId="736A03C7" wp14:editId="451FCBD3">
                <wp:simplePos x="0" y="0"/>
                <wp:positionH relativeFrom="column">
                  <wp:posOffset>8958754</wp:posOffset>
                </wp:positionH>
                <wp:positionV relativeFrom="paragraph">
                  <wp:posOffset>290644</wp:posOffset>
                </wp:positionV>
                <wp:extent cx="360" cy="360"/>
                <wp:effectExtent l="38100" t="38100" r="57150" b="57150"/>
                <wp:wrapNone/>
                <wp:docPr id="201" name="Ink 20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33A9B5E" id="Ink 201" o:spid="_x0000_s1026" type="#_x0000_t75" style="position:absolute;margin-left:704.7pt;margin-top:22.2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HHit59QBAACbBAAAEAAAAAAAAAAA&#10;AAAAAADQAwAAZHJzL2luay9pbmsxLnhtbFBLAQItABQABgAIAAAAIQAuQE0P3wAAAAsBAAAPAAAA&#10;AAAAAAAAAAAAANIFAABkcnMvZG93bnJldi54bWxQSwECLQAUAAYACAAAACEAeRi8nb8AAAAhAQAA&#10;GQAAAAAAAAAAAAAAAADeBgAAZHJzL19yZWxzL2Uyb0RvYy54bWwucmVsc1BLBQYAAAAABgAGAHgB&#10;AADUBwAAAAA=&#10;">
                <v:imagedata r:id="rId11" o:title=""/>
              </v:shape>
            </w:pict>
          </mc:Fallback>
        </mc:AlternateContent>
      </w:r>
      <w:r w:rsidRPr="00202520">
        <w:t>Procedural Steps Before Changing the Tire</w:t>
      </w:r>
      <w:bookmarkEnd w:id="26"/>
      <w:bookmarkEnd w:id="27"/>
    </w:p>
    <w:p w14:paraId="6BD9893A" w14:textId="77777777" w:rsidR="00D265B5" w:rsidRDefault="00D265B5" w:rsidP="00D265B5">
      <w:pPr>
        <w:pStyle w:val="ListParagraph"/>
        <w:numPr>
          <w:ilvl w:val="0"/>
          <w:numId w:val="26"/>
        </w:numPr>
        <w:spacing w:before="0" w:after="160" w:line="259" w:lineRule="auto"/>
        <w:ind w:left="720" w:hanging="450"/>
        <w:contextualSpacing/>
        <w:rPr>
          <w:rFonts w:ascii="Tahoma" w:hAnsi="Tahoma" w:cs="Tahoma"/>
          <w:szCs w:val="20"/>
        </w:rPr>
      </w:pPr>
      <w:r w:rsidRPr="00BF11B5">
        <w:rPr>
          <w:rFonts w:ascii="Tahoma" w:hAnsi="Tahoma" w:cs="Tahoma"/>
          <w:szCs w:val="20"/>
        </w:rPr>
        <w:t>Put the vehicle in parking gear</w:t>
      </w:r>
      <w:r>
        <w:rPr>
          <w:rFonts w:ascii="Tahoma" w:hAnsi="Tahoma" w:cs="Tahoma"/>
          <w:szCs w:val="20"/>
        </w:rPr>
        <w:t>, activate the parking brake, and turn the engine off.</w:t>
      </w:r>
    </w:p>
    <w:p w14:paraId="13727347" w14:textId="7EDF84A6" w:rsidR="00D265B5" w:rsidRPr="00BF11B5" w:rsidRDefault="00D265B5" w:rsidP="00D265B5">
      <w:pPr>
        <w:pStyle w:val="ListParagraph"/>
        <w:numPr>
          <w:ilvl w:val="0"/>
          <w:numId w:val="26"/>
        </w:numPr>
        <w:spacing w:before="0" w:after="160" w:line="259" w:lineRule="auto"/>
        <w:ind w:left="270" w:firstLine="0"/>
        <w:contextualSpacing/>
        <w:rPr>
          <w:rFonts w:ascii="Tahoma" w:hAnsi="Tahoma" w:cs="Tahoma"/>
          <w:szCs w:val="20"/>
        </w:rPr>
      </w:pPr>
      <w:r>
        <w:rPr>
          <w:rFonts w:ascii="Tahoma" w:hAnsi="Tahoma" w:cs="Tahoma"/>
          <w:szCs w:val="20"/>
        </w:rPr>
        <w:t xml:space="preserve">All passengers must </w:t>
      </w:r>
      <w:r w:rsidR="009851B0">
        <w:rPr>
          <w:rFonts w:ascii="Tahoma" w:hAnsi="Tahoma" w:cs="Tahoma"/>
          <w:szCs w:val="20"/>
        </w:rPr>
        <w:t xml:space="preserve">exit </w:t>
      </w:r>
      <w:r>
        <w:rPr>
          <w:rFonts w:ascii="Tahoma" w:hAnsi="Tahoma" w:cs="Tahoma"/>
          <w:szCs w:val="20"/>
        </w:rPr>
        <w:t>the vehicle.</w:t>
      </w:r>
    </w:p>
    <w:p w14:paraId="28BD325A" w14:textId="5D3C400D" w:rsidR="00D265B5" w:rsidRPr="00BF11B5" w:rsidRDefault="00D265B5" w:rsidP="00D265B5">
      <w:pPr>
        <w:pStyle w:val="ListParagraph"/>
        <w:numPr>
          <w:ilvl w:val="0"/>
          <w:numId w:val="26"/>
        </w:numPr>
        <w:spacing w:before="0" w:after="160" w:line="259" w:lineRule="auto"/>
        <w:contextualSpacing/>
        <w:rPr>
          <w:rFonts w:ascii="Tahoma" w:hAnsi="Tahoma" w:cs="Tahoma"/>
          <w:szCs w:val="20"/>
        </w:rPr>
      </w:pPr>
      <w:r>
        <w:rPr>
          <w:rFonts w:ascii="Tahoma" w:hAnsi="Tahoma" w:cs="Tahoma"/>
          <w:szCs w:val="20"/>
        </w:rPr>
        <w:t xml:space="preserve"> </w:t>
      </w:r>
      <w:r w:rsidRPr="00BF11B5">
        <w:rPr>
          <w:rFonts w:ascii="Tahoma" w:hAnsi="Tahoma" w:cs="Tahoma"/>
          <w:szCs w:val="20"/>
        </w:rPr>
        <w:t>Close the doors.</w:t>
      </w:r>
    </w:p>
    <w:p w14:paraId="7D416C13" w14:textId="77777777" w:rsidR="00D265B5" w:rsidRPr="008600CF" w:rsidRDefault="00D265B5" w:rsidP="00D265B5">
      <w:pPr>
        <w:pStyle w:val="ListParagraph"/>
        <w:numPr>
          <w:ilvl w:val="0"/>
          <w:numId w:val="26"/>
        </w:numPr>
        <w:spacing w:before="0" w:after="160" w:line="259" w:lineRule="auto"/>
        <w:ind w:left="90" w:right="-630" w:firstLine="180"/>
        <w:contextualSpacing/>
        <w:rPr>
          <w:rFonts w:ascii="Tahoma" w:hAnsi="Tahoma" w:cs="Tahoma"/>
        </w:rPr>
      </w:pPr>
      <w:r w:rsidRPr="00E72AD4">
        <w:rPr>
          <w:rFonts w:ascii="Tahoma" w:hAnsi="Tahoma" w:cs="Tahoma"/>
          <w:szCs w:val="20"/>
        </w:rPr>
        <w:t>Verify that the wheel to be changed has one of t</w:t>
      </w:r>
      <w:r>
        <w:rPr>
          <w:rFonts w:ascii="Tahoma" w:hAnsi="Tahoma" w:cs="Tahoma"/>
          <w:szCs w:val="20"/>
        </w:rPr>
        <w:t>he</w:t>
      </w:r>
      <w:r w:rsidRPr="00E72AD4">
        <w:rPr>
          <w:rFonts w:ascii="Tahoma" w:hAnsi="Tahoma" w:cs="Tahoma"/>
          <w:szCs w:val="20"/>
        </w:rPr>
        <w:t xml:space="preserve"> lug nuts on top (Fig 1).</w:t>
      </w:r>
    </w:p>
    <w:p w14:paraId="51DC1CBF" w14:textId="77777777" w:rsidR="00D265B5" w:rsidRPr="00193756" w:rsidRDefault="00D265B5" w:rsidP="00D265B5">
      <w:pPr>
        <w:pStyle w:val="ListParagraph"/>
      </w:pPr>
      <w:r w:rsidRPr="00583E3D">
        <w:rPr>
          <w:noProof/>
        </w:rPr>
        <w:drawing>
          <wp:inline distT="0" distB="0" distL="0" distR="0" wp14:anchorId="4D6C1ECA" wp14:editId="47E61BB3">
            <wp:extent cx="5915851" cy="1981477"/>
            <wp:effectExtent l="0" t="0" r="0" b="0"/>
            <wp:docPr id="286709603" name="Picture 1" descr="A close-up of a t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09603" name="Picture 1" descr="A close-up of a tire&#10;&#10;Description automatically generated with medium confidence"/>
                    <pic:cNvPicPr/>
                  </pic:nvPicPr>
                  <pic:blipFill>
                    <a:blip r:embed="rId14"/>
                    <a:stretch>
                      <a:fillRect/>
                    </a:stretch>
                  </pic:blipFill>
                  <pic:spPr>
                    <a:xfrm>
                      <a:off x="0" y="0"/>
                      <a:ext cx="5915851" cy="1981477"/>
                    </a:xfrm>
                    <a:prstGeom prst="rect">
                      <a:avLst/>
                    </a:prstGeom>
                  </pic:spPr>
                </pic:pic>
              </a:graphicData>
            </a:graphic>
          </wp:inline>
        </w:drawing>
      </w:r>
    </w:p>
    <w:p w14:paraId="0447B15E" w14:textId="77777777" w:rsidR="00D265B5" w:rsidRDefault="00D265B5" w:rsidP="00D265B5">
      <w:pPr>
        <w:spacing w:before="0" w:after="160" w:line="259" w:lineRule="auto"/>
        <w:ind w:left="270"/>
        <w:contextualSpacing/>
        <w:rPr>
          <w:rFonts w:ascii="Tahoma" w:hAnsi="Tahoma" w:cs="Tahoma"/>
          <w:szCs w:val="20"/>
        </w:rPr>
      </w:pPr>
      <w:r w:rsidRPr="00D265B5">
        <w:rPr>
          <w:rFonts w:ascii="Tahoma" w:hAnsi="Tahoma" w:cs="Tahoma"/>
          <w:b/>
          <w:bCs/>
          <w:szCs w:val="20"/>
        </w:rPr>
        <w:t xml:space="preserve">Warning:  </w:t>
      </w:r>
      <w:r w:rsidRPr="00D265B5">
        <w:rPr>
          <w:rFonts w:ascii="Tahoma" w:hAnsi="Tahoma" w:cs="Tahoma"/>
          <w:szCs w:val="20"/>
        </w:rPr>
        <w:t>Observe all safety procedures, and activate a flare if you have it, and place the flare on the road about 100 feet behind your vehicle.</w:t>
      </w:r>
    </w:p>
    <w:p w14:paraId="2AE0BFBC" w14:textId="77777777" w:rsidR="00D265B5" w:rsidRPr="00BF11B5" w:rsidRDefault="00D265B5" w:rsidP="00D265B5">
      <w:pPr>
        <w:pStyle w:val="ListParagraph"/>
        <w:numPr>
          <w:ilvl w:val="0"/>
          <w:numId w:val="27"/>
        </w:numPr>
        <w:spacing w:before="0" w:after="160" w:line="259" w:lineRule="auto"/>
        <w:contextualSpacing/>
        <w:rPr>
          <w:rFonts w:ascii="Tahoma" w:hAnsi="Tahoma" w:cs="Tahoma"/>
          <w:szCs w:val="20"/>
        </w:rPr>
      </w:pPr>
      <w:r w:rsidRPr="00BF11B5">
        <w:rPr>
          <w:rFonts w:ascii="Tahoma" w:hAnsi="Tahoma" w:cs="Tahoma"/>
          <w:noProof/>
          <w:szCs w:val="20"/>
        </w:rPr>
        <mc:AlternateContent>
          <mc:Choice Requires="wpi">
            <w:drawing>
              <wp:anchor distT="0" distB="0" distL="114300" distR="114300" simplePos="0" relativeHeight="251666432" behindDoc="0" locked="0" layoutInCell="1" allowOverlap="1" wp14:anchorId="325C3FA7" wp14:editId="1802C9A8">
                <wp:simplePos x="0" y="0"/>
                <wp:positionH relativeFrom="column">
                  <wp:posOffset>1588770</wp:posOffset>
                </wp:positionH>
                <wp:positionV relativeFrom="paragraph">
                  <wp:posOffset>127425</wp:posOffset>
                </wp:positionV>
                <wp:extent cx="2160" cy="360"/>
                <wp:effectExtent l="57150" t="38100" r="55245" b="57150"/>
                <wp:wrapNone/>
                <wp:docPr id="206" name="Ink 206"/>
                <wp:cNvGraphicFramePr/>
                <a:graphic xmlns:a="http://schemas.openxmlformats.org/drawingml/2006/main">
                  <a:graphicData uri="http://schemas.microsoft.com/office/word/2010/wordprocessingInk">
                    <w14:contentPart bwMode="auto" r:id="rId15">
                      <w14:nvContentPartPr>
                        <w14:cNvContentPartPr/>
                      </w14:nvContentPartPr>
                      <w14:xfrm>
                        <a:off x="0" y="0"/>
                        <a:ext cx="2160" cy="360"/>
                      </w14:xfrm>
                    </w14:contentPart>
                  </a:graphicData>
                </a:graphic>
              </wp:anchor>
            </w:drawing>
          </mc:Choice>
          <mc:Fallback>
            <w:pict>
              <v:shape w14:anchorId="606BEFDA" id="Ink 206" o:spid="_x0000_s1026" type="#_x0000_t75" style="position:absolute;margin-left:124.25pt;margin-top:9.35pt;width:1.8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">
                <v:imagedata r:id="rId16" o:title=""/>
              </v:shape>
            </w:pict>
          </mc:Fallback>
        </mc:AlternateContent>
      </w:r>
      <w:r w:rsidRPr="00BF11B5">
        <w:rPr>
          <w:rFonts w:ascii="Tahoma" w:hAnsi="Tahoma" w:cs="Tahoma"/>
          <w:szCs w:val="20"/>
        </w:rPr>
        <w:t xml:space="preserve">Chock the wheels (Figure 1).  </w:t>
      </w:r>
      <w:r w:rsidRPr="00BF11B5">
        <w:rPr>
          <w:rFonts w:ascii="Tahoma" w:hAnsi="Tahoma" w:cs="Tahoma"/>
          <w:b/>
          <w:bCs/>
          <w:szCs w:val="20"/>
        </w:rPr>
        <w:t>Avoid</w:t>
      </w:r>
      <w:r w:rsidRPr="00BF11B5">
        <w:rPr>
          <w:rFonts w:ascii="Tahoma" w:hAnsi="Tahoma" w:cs="Tahoma"/>
          <w:szCs w:val="20"/>
        </w:rPr>
        <w:t xml:space="preserve"> </w:t>
      </w:r>
      <w:r w:rsidRPr="00BF11B5">
        <w:rPr>
          <w:rFonts w:ascii="Tahoma" w:hAnsi="Tahoma" w:cs="Tahoma"/>
          <w:b/>
          <w:bCs/>
          <w:szCs w:val="20"/>
        </w:rPr>
        <w:t xml:space="preserve">DANGER, </w:t>
      </w:r>
      <w:r w:rsidRPr="00BF11B5">
        <w:rPr>
          <w:rFonts w:ascii="Tahoma" w:hAnsi="Tahoma" w:cs="Tahoma"/>
          <w:szCs w:val="20"/>
        </w:rPr>
        <w:t>you must chock at least one wheel.  If you do not have chucks use bricks or wedgy rocks about four inches think, placing each rock as close to the tire as possible.</w:t>
      </w:r>
    </w:p>
    <w:p w14:paraId="0B284B8B" w14:textId="77777777" w:rsidR="00D265B5" w:rsidRPr="00BF11B5" w:rsidRDefault="00D265B5" w:rsidP="00D265B5">
      <w:pPr>
        <w:pStyle w:val="ListParagraph"/>
        <w:numPr>
          <w:ilvl w:val="0"/>
          <w:numId w:val="27"/>
        </w:numPr>
        <w:spacing w:before="0" w:after="160" w:line="259" w:lineRule="auto"/>
        <w:contextualSpacing/>
        <w:rPr>
          <w:rFonts w:ascii="Tahoma" w:hAnsi="Tahoma" w:cs="Tahoma"/>
          <w:szCs w:val="20"/>
        </w:rPr>
      </w:pPr>
      <w:r w:rsidRPr="00BF11B5">
        <w:rPr>
          <w:rFonts w:ascii="Tahoma" w:hAnsi="Tahoma" w:cs="Tahoma"/>
          <w:b/>
          <w:bCs/>
          <w:szCs w:val="20"/>
        </w:rPr>
        <w:t>Caution:</w:t>
      </w:r>
      <w:r w:rsidRPr="00BF11B5">
        <w:rPr>
          <w:rFonts w:ascii="Tahoma" w:hAnsi="Tahoma" w:cs="Tahoma"/>
          <w:szCs w:val="20"/>
        </w:rPr>
        <w:t xml:space="preserve"> Chock the wheel</w:t>
      </w:r>
      <w:r>
        <w:rPr>
          <w:rFonts w:ascii="Tahoma" w:hAnsi="Tahoma" w:cs="Tahoma"/>
          <w:szCs w:val="20"/>
        </w:rPr>
        <w:t>s</w:t>
      </w:r>
      <w:r w:rsidRPr="00BF11B5">
        <w:rPr>
          <w:rFonts w:ascii="Tahoma" w:hAnsi="Tahoma" w:cs="Tahoma"/>
          <w:szCs w:val="20"/>
        </w:rPr>
        <w:t xml:space="preserve"> on the opposite side from the flat tire</w:t>
      </w:r>
      <w:r w:rsidRPr="00BF11B5">
        <w:rPr>
          <w:rFonts w:ascii="Tahoma" w:hAnsi="Tahoma" w:cs="Tahoma"/>
          <w:b/>
          <w:bCs/>
          <w:szCs w:val="20"/>
        </w:rPr>
        <w:t xml:space="preserve"> </w:t>
      </w:r>
      <w:r w:rsidRPr="00BF11B5">
        <w:rPr>
          <w:rFonts w:ascii="Tahoma" w:hAnsi="Tahoma" w:cs="Tahoma"/>
          <w:szCs w:val="20"/>
        </w:rPr>
        <w:t>(driver side versus passenger side).</w:t>
      </w:r>
    </w:p>
    <w:p w14:paraId="23E6C879" w14:textId="1A4F523A" w:rsidR="00D265B5" w:rsidRPr="00BF11B5" w:rsidRDefault="00D265B5" w:rsidP="00D265B5">
      <w:pPr>
        <w:pStyle w:val="ListParagraph"/>
        <w:numPr>
          <w:ilvl w:val="0"/>
          <w:numId w:val="28"/>
        </w:numPr>
        <w:spacing w:before="0" w:after="160" w:line="259" w:lineRule="auto"/>
        <w:ind w:left="810" w:hanging="558"/>
        <w:contextualSpacing/>
        <w:rPr>
          <w:rFonts w:ascii="Tahoma" w:hAnsi="Tahoma" w:cs="Tahoma"/>
          <w:szCs w:val="20"/>
        </w:rPr>
      </w:pPr>
      <w:r w:rsidRPr="00BF11B5">
        <w:rPr>
          <w:rFonts w:ascii="Tahoma" w:hAnsi="Tahoma" w:cs="Tahoma"/>
          <w:noProof/>
          <w:szCs w:val="20"/>
        </w:rPr>
        <mc:AlternateContent>
          <mc:Choice Requires="wpi">
            <w:drawing>
              <wp:anchor distT="0" distB="0" distL="114300" distR="114300" simplePos="0" relativeHeight="251665408" behindDoc="0" locked="0" layoutInCell="1" allowOverlap="1" wp14:anchorId="3DFEF04C" wp14:editId="78556B46">
                <wp:simplePos x="0" y="0"/>
                <wp:positionH relativeFrom="column">
                  <wp:posOffset>-1426217</wp:posOffset>
                </wp:positionH>
                <wp:positionV relativeFrom="paragraph">
                  <wp:posOffset>353544</wp:posOffset>
                </wp:positionV>
                <wp:extent cx="360" cy="360"/>
                <wp:effectExtent l="38100" t="38100" r="57150" b="57150"/>
                <wp:wrapNone/>
                <wp:docPr id="50" name="Ink 5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401BF1D" id="Ink 50" o:spid="_x0000_s1026" type="#_x0000_t75" style="position:absolute;margin-left:-113pt;margin-top:27.1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qaSGgdYBAACbBAAAEAAAAAAA&#10;AAAAAAAAAADQAwAAZHJzL2luay9pbmsxLnhtbFBLAQItABQABgAIAAAAIQBQhlK34AAAAAsBAAAP&#10;AAAAAAAAAAAAAAAAANQFAABkcnMvZG93bnJldi54bWxQSwECLQAUAAYACAAAACEAeRi8nb8AAAAh&#10;AQAAGQAAAAAAAAAAAAAAAADhBgAAZHJzL19yZWxzL2Uyb0RvYy54bWwucmVsc1BLBQYAAAAABgAG&#10;AHgBAADXBwAAAAA=&#10;">
                <v:imagedata r:id="rId18" o:title=""/>
              </v:shape>
            </w:pict>
          </mc:Fallback>
        </mc:AlternateContent>
      </w:r>
      <w:r w:rsidRPr="00BF11B5">
        <w:rPr>
          <w:rFonts w:ascii="Tahoma" w:hAnsi="Tahoma" w:cs="Tahoma"/>
          <w:szCs w:val="20"/>
        </w:rPr>
        <w:t>Shut off the engine</w:t>
      </w:r>
      <w:r>
        <w:rPr>
          <w:rFonts w:ascii="Tahoma" w:hAnsi="Tahoma" w:cs="Tahoma"/>
          <w:szCs w:val="20"/>
        </w:rPr>
        <w:t xml:space="preserve"> to avoid </w:t>
      </w:r>
      <w:r w:rsidRPr="00BF11B5">
        <w:rPr>
          <w:rFonts w:ascii="Tahoma" w:hAnsi="Tahoma" w:cs="Tahoma"/>
          <w:szCs w:val="20"/>
        </w:rPr>
        <w:t>exhaust</w:t>
      </w:r>
      <w:r>
        <w:rPr>
          <w:rFonts w:ascii="Tahoma" w:hAnsi="Tahoma" w:cs="Tahoma"/>
          <w:szCs w:val="20"/>
        </w:rPr>
        <w:t xml:space="preserve"> fumes</w:t>
      </w:r>
      <w:r w:rsidRPr="00BF11B5">
        <w:rPr>
          <w:rFonts w:ascii="Tahoma" w:hAnsi="Tahoma" w:cs="Tahoma"/>
          <w:szCs w:val="20"/>
        </w:rPr>
        <w:t>.</w:t>
      </w:r>
    </w:p>
    <w:p w14:paraId="67A58D8A" w14:textId="77777777" w:rsidR="00D265B5" w:rsidRPr="00BF11B5" w:rsidRDefault="00D265B5" w:rsidP="00D265B5">
      <w:pPr>
        <w:pStyle w:val="ListParagraph"/>
        <w:numPr>
          <w:ilvl w:val="0"/>
          <w:numId w:val="28"/>
        </w:numPr>
        <w:spacing w:before="0" w:after="160" w:line="259" w:lineRule="auto"/>
        <w:ind w:left="810" w:hanging="558"/>
        <w:contextualSpacing/>
        <w:rPr>
          <w:rFonts w:ascii="Tahoma" w:hAnsi="Tahoma" w:cs="Tahoma"/>
          <w:szCs w:val="20"/>
        </w:rPr>
      </w:pPr>
      <w:r w:rsidRPr="00BF11B5">
        <w:rPr>
          <w:rFonts w:ascii="Tahoma" w:hAnsi="Tahoma" w:cs="Tahoma"/>
          <w:noProof/>
          <w:szCs w:val="20"/>
        </w:rPr>
        <mc:AlternateContent>
          <mc:Choice Requires="wpi">
            <w:drawing>
              <wp:anchor distT="0" distB="0" distL="114300" distR="114300" simplePos="0" relativeHeight="251667456" behindDoc="0" locked="0" layoutInCell="1" allowOverlap="1" wp14:anchorId="00014A34" wp14:editId="4C886469">
                <wp:simplePos x="0" y="0"/>
                <wp:positionH relativeFrom="column">
                  <wp:posOffset>6991290</wp:posOffset>
                </wp:positionH>
                <wp:positionV relativeFrom="paragraph">
                  <wp:posOffset>162260</wp:posOffset>
                </wp:positionV>
                <wp:extent cx="360" cy="360"/>
                <wp:effectExtent l="38100" t="38100" r="57150" b="57150"/>
                <wp:wrapNone/>
                <wp:docPr id="227" name="Ink 22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4616D86" id="Ink 227" o:spid="_x0000_s1026" type="#_x0000_t75" style="position:absolute;margin-left:549.8pt;margin-top:12.1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">
                <v:imagedata r:id="rId11" o:title=""/>
              </v:shape>
            </w:pict>
          </mc:Fallback>
        </mc:AlternateContent>
      </w:r>
      <w:r w:rsidRPr="00BF11B5">
        <w:rPr>
          <w:rFonts w:ascii="Tahoma" w:hAnsi="Tahoma" w:cs="Tahoma"/>
          <w:szCs w:val="20"/>
        </w:rPr>
        <w:t>Fully activate the emergency brake.</w:t>
      </w:r>
    </w:p>
    <w:p w14:paraId="5533E131" w14:textId="77777777" w:rsidR="00D265B5" w:rsidRPr="00BF11B5" w:rsidRDefault="00D265B5" w:rsidP="00D265B5">
      <w:pPr>
        <w:pStyle w:val="ListParagraph"/>
        <w:numPr>
          <w:ilvl w:val="0"/>
          <w:numId w:val="28"/>
        </w:numPr>
        <w:spacing w:before="0" w:after="160" w:line="259" w:lineRule="auto"/>
        <w:ind w:left="360" w:hanging="198"/>
        <w:contextualSpacing/>
        <w:rPr>
          <w:rFonts w:ascii="Tahoma" w:hAnsi="Tahoma" w:cs="Tahoma"/>
          <w:szCs w:val="20"/>
        </w:rPr>
      </w:pPr>
      <w:r w:rsidRPr="00BF11B5">
        <w:rPr>
          <w:rFonts w:ascii="Tahoma" w:hAnsi="Tahoma" w:cs="Tahoma"/>
          <w:noProof/>
          <w:szCs w:val="20"/>
        </w:rPr>
        <w:lastRenderedPageBreak/>
        <mc:AlternateContent>
          <mc:Choice Requires="wpi">
            <w:drawing>
              <wp:anchor distT="0" distB="0" distL="114300" distR="114300" simplePos="0" relativeHeight="251664384" behindDoc="0" locked="0" layoutInCell="1" allowOverlap="1" wp14:anchorId="278100D7" wp14:editId="1B0A00A3">
                <wp:simplePos x="0" y="0"/>
                <wp:positionH relativeFrom="column">
                  <wp:posOffset>-1458977</wp:posOffset>
                </wp:positionH>
                <wp:positionV relativeFrom="paragraph">
                  <wp:posOffset>1092294</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74D25847" id="Ink 38" o:spid="_x0000_s1026" type="#_x0000_t75" style="position:absolute;margin-left:-115.6pt;margin-top:85.3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">
                <v:imagedata r:id="rId18" o:title=""/>
              </v:shape>
            </w:pict>
          </mc:Fallback>
        </mc:AlternateContent>
      </w:r>
      <w:r w:rsidRPr="00BF11B5">
        <w:rPr>
          <w:rFonts w:ascii="Tahoma" w:hAnsi="Tahoma" w:cs="Tahoma"/>
          <w:szCs w:val="20"/>
        </w:rPr>
        <w:t>Activate the emergency blinkers.</w:t>
      </w:r>
    </w:p>
    <w:p w14:paraId="4252EA85" w14:textId="77777777" w:rsidR="00D265B5" w:rsidRPr="00BF11B5" w:rsidRDefault="00D265B5" w:rsidP="00D265B5">
      <w:pPr>
        <w:pStyle w:val="ListParagraph"/>
        <w:numPr>
          <w:ilvl w:val="0"/>
          <w:numId w:val="29"/>
        </w:numPr>
        <w:spacing w:before="0" w:after="160" w:line="259" w:lineRule="auto"/>
        <w:contextualSpacing/>
        <w:rPr>
          <w:rFonts w:ascii="Tahoma" w:hAnsi="Tahoma" w:cs="Tahoma"/>
          <w:szCs w:val="20"/>
        </w:rPr>
      </w:pPr>
      <w:r w:rsidRPr="00BF11B5">
        <w:rPr>
          <w:rFonts w:ascii="Tahoma" w:hAnsi="Tahoma" w:cs="Tahoma"/>
          <w:szCs w:val="20"/>
        </w:rPr>
        <w:t>Put on your reflective vest.</w:t>
      </w:r>
    </w:p>
    <w:p w14:paraId="01FBC25E" w14:textId="77777777" w:rsidR="00D265B5" w:rsidRDefault="00D265B5" w:rsidP="00D265B5">
      <w:pPr>
        <w:pStyle w:val="ListParagraph"/>
        <w:numPr>
          <w:ilvl w:val="0"/>
          <w:numId w:val="29"/>
        </w:numPr>
        <w:spacing w:before="0" w:after="160" w:line="259" w:lineRule="auto"/>
        <w:contextualSpacing/>
        <w:rPr>
          <w:rFonts w:ascii="Tahoma" w:hAnsi="Tahoma" w:cs="Tahoma"/>
          <w:szCs w:val="20"/>
        </w:rPr>
      </w:pPr>
      <w:r w:rsidRPr="00BF11B5">
        <w:rPr>
          <w:rFonts w:ascii="Tahoma" w:hAnsi="Tahoma" w:cs="Tahoma"/>
          <w:szCs w:val="20"/>
        </w:rPr>
        <w:t>Take the jack from its compartment, normally in the trunk.</w:t>
      </w:r>
    </w:p>
    <w:p w14:paraId="280767AA" w14:textId="77777777" w:rsidR="00477C56" w:rsidRDefault="00477C56" w:rsidP="00477C56">
      <w:pPr>
        <w:pStyle w:val="ListParagraph"/>
        <w:numPr>
          <w:ilvl w:val="0"/>
          <w:numId w:val="0"/>
        </w:numPr>
        <w:spacing w:before="0" w:after="160" w:line="259" w:lineRule="auto"/>
        <w:ind w:left="630"/>
        <w:contextualSpacing/>
        <w:rPr>
          <w:rFonts w:ascii="Tahoma" w:hAnsi="Tahoma" w:cs="Tahoma"/>
          <w:szCs w:val="20"/>
        </w:rPr>
      </w:pPr>
    </w:p>
    <w:p w14:paraId="549AED6C" w14:textId="77777777" w:rsidR="00477C56" w:rsidRPr="00733EB3" w:rsidRDefault="00477C56" w:rsidP="00477C56">
      <w:pPr>
        <w:pStyle w:val="ListParagraph"/>
        <w:numPr>
          <w:ilvl w:val="0"/>
          <w:numId w:val="29"/>
        </w:numPr>
        <w:rPr>
          <w:rFonts w:ascii="Tahoma" w:hAnsi="Tahoma" w:cs="Tahoma"/>
          <w:b/>
          <w:bCs/>
          <w:szCs w:val="20"/>
        </w:rPr>
      </w:pPr>
      <w:r w:rsidRPr="00BF11B5">
        <w:rPr>
          <w:rFonts w:ascii="Tahoma" w:hAnsi="Tahoma" w:cs="Tahoma"/>
          <w:noProof/>
        </w:rPr>
        <mc:AlternateContent>
          <mc:Choice Requires="wpi">
            <w:drawing>
              <wp:anchor distT="0" distB="0" distL="114300" distR="114300" simplePos="0" relativeHeight="251670528" behindDoc="0" locked="0" layoutInCell="1" allowOverlap="1" wp14:anchorId="56933DA5" wp14:editId="69B0D4FB">
                <wp:simplePos x="0" y="0"/>
                <wp:positionH relativeFrom="column">
                  <wp:posOffset>7562610</wp:posOffset>
                </wp:positionH>
                <wp:positionV relativeFrom="paragraph">
                  <wp:posOffset>537605</wp:posOffset>
                </wp:positionV>
                <wp:extent cx="360" cy="360"/>
                <wp:effectExtent l="38100" t="38100" r="57150" b="57150"/>
                <wp:wrapNone/>
                <wp:docPr id="226" name="Ink 22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DB84D9D" id="Ink 226" o:spid="_x0000_s1026" type="#_x0000_t75" style="position:absolute;margin-left:594.8pt;margin-top:41.6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LRSjIDSAQAAmwQAABAAAAAAAAAAAAAA&#10;AAAA0AMAAGRycy9pbmsvaW5rMS54bWxQSwECLQAUAAYACAAAACEA8rRAJd8AAAALAQAADwAAAAAA&#10;AAAAAAAAAADQBQAAZHJzL2Rvd25yZXYueG1sUEsBAi0AFAAGAAgAAAAhAHkYvJ2/AAAAIQEAABkA&#10;AAAAAAAAAAAAAAAA3AYAAGRycy9fcmVscy9lMm9Eb2MueG1sLnJlbHNQSwUGAAAAAAYABgB4AQAA&#10;0gcAAAAA&#10;">
                <v:imagedata r:id="rId11" o:title=""/>
              </v:shape>
            </w:pict>
          </mc:Fallback>
        </mc:AlternateContent>
      </w:r>
      <w:r w:rsidRPr="00BF11B5">
        <w:rPr>
          <w:rFonts w:ascii="Tahoma" w:hAnsi="Tahoma" w:cs="Tahoma"/>
          <w:noProof/>
        </w:rPr>
        <mc:AlternateContent>
          <mc:Choice Requires="wpi">
            <w:drawing>
              <wp:anchor distT="0" distB="0" distL="114300" distR="114300" simplePos="0" relativeHeight="251669504" behindDoc="0" locked="0" layoutInCell="1" allowOverlap="1" wp14:anchorId="3FE78C8E" wp14:editId="31080897">
                <wp:simplePos x="0" y="0"/>
                <wp:positionH relativeFrom="column">
                  <wp:posOffset>9013114</wp:posOffset>
                </wp:positionH>
                <wp:positionV relativeFrom="paragraph">
                  <wp:posOffset>1275956</wp:posOffset>
                </wp:positionV>
                <wp:extent cx="360" cy="360"/>
                <wp:effectExtent l="38100" t="38100" r="57150" b="57150"/>
                <wp:wrapNone/>
                <wp:docPr id="174" name="Ink 17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FCF4CAB" id="Ink 174" o:spid="_x0000_s1026" type="#_x0000_t75" style="position:absolute;margin-left:709pt;margin-top:99.7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J0LFXnKAQAAkAQAABAAAAAAAAAAAAAAAAAA0AMA&#10;AGRycy9pbmsvaW5rMS54bWxQSwECLQAUAAYACAAAACEAYHoDXeEAAAANAQAADwAAAAAAAAAAAAAA&#10;AADIBQAAZHJzL2Rvd25yZXYueG1sUEsBAi0AFAAGAAgAAAAhAHkYvJ2/AAAAIQEAABkAAAAAAAAA&#10;AAAAAAAA1gYAAGRycy9fcmVscy9lMm9Eb2MueG1sLnJlbHNQSwUGAAAAAAYABgB4AQAAzAcAAAAA&#10;">
                <v:imagedata r:id="rId11" o:title=""/>
              </v:shape>
            </w:pict>
          </mc:Fallback>
        </mc:AlternateContent>
      </w:r>
      <w:r w:rsidRPr="00733EB3">
        <w:rPr>
          <w:rFonts w:ascii="Tahoma" w:hAnsi="Tahoma" w:cs="Tahoma"/>
          <w:b/>
          <w:bCs/>
          <w:szCs w:val="20"/>
        </w:rPr>
        <w:t>Unscrew jack’s shaft (turning left), then lift up the jack until the jack is loose; then pull it out</w:t>
      </w:r>
      <w:r>
        <w:rPr>
          <w:rFonts w:ascii="Tahoma" w:hAnsi="Tahoma" w:cs="Tahoma"/>
          <w:b/>
          <w:bCs/>
          <w:szCs w:val="20"/>
        </w:rPr>
        <w:t xml:space="preserve"> (</w:t>
      </w:r>
      <w:r w:rsidRPr="00733EB3">
        <w:rPr>
          <w:rFonts w:ascii="Tahoma" w:hAnsi="Tahoma" w:cs="Tahoma"/>
          <w:b/>
          <w:bCs/>
          <w:szCs w:val="20"/>
        </w:rPr>
        <w:t>Fig</w:t>
      </w:r>
      <w:r>
        <w:rPr>
          <w:rFonts w:ascii="Tahoma" w:hAnsi="Tahoma" w:cs="Tahoma"/>
          <w:b/>
          <w:bCs/>
          <w:szCs w:val="20"/>
        </w:rPr>
        <w:t>ures</w:t>
      </w:r>
      <w:r w:rsidRPr="00733EB3">
        <w:rPr>
          <w:rFonts w:ascii="Tahoma" w:hAnsi="Tahoma" w:cs="Tahoma"/>
          <w:b/>
          <w:bCs/>
          <w:szCs w:val="20"/>
        </w:rPr>
        <w:t xml:space="preserve"> 3</w:t>
      </w:r>
      <w:r>
        <w:rPr>
          <w:rFonts w:ascii="Tahoma" w:hAnsi="Tahoma" w:cs="Tahoma"/>
          <w:b/>
          <w:bCs/>
          <w:szCs w:val="20"/>
        </w:rPr>
        <w:t>, 4).</w:t>
      </w:r>
    </w:p>
    <w:p w14:paraId="3F707465" w14:textId="12C0DA65" w:rsidR="00D265B5" w:rsidRPr="00D265B5" w:rsidRDefault="00477C56" w:rsidP="00D265B5">
      <w:pPr>
        <w:spacing w:before="0" w:after="160" w:line="259" w:lineRule="auto"/>
        <w:ind w:left="270"/>
        <w:contextualSpacing/>
        <w:rPr>
          <w:rFonts w:ascii="Tahoma" w:hAnsi="Tahoma" w:cs="Tahoma"/>
          <w:szCs w:val="20"/>
        </w:rPr>
      </w:pPr>
      <w:r w:rsidRPr="00BD5F91">
        <w:rPr>
          <w:rFonts w:ascii="Tahoma" w:hAnsi="Tahoma" w:cs="Tahoma"/>
          <w:noProof/>
          <w:szCs w:val="20"/>
        </w:rPr>
        <w:drawing>
          <wp:inline distT="0" distB="0" distL="0" distR="0" wp14:anchorId="0B8710B6" wp14:editId="745B2EDE">
            <wp:extent cx="5943600" cy="1583055"/>
            <wp:effectExtent l="0" t="0" r="0" b="0"/>
            <wp:docPr id="61100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07273" name=""/>
                    <pic:cNvPicPr/>
                  </pic:nvPicPr>
                  <pic:blipFill>
                    <a:blip r:embed="rId23"/>
                    <a:stretch>
                      <a:fillRect/>
                    </a:stretch>
                  </pic:blipFill>
                  <pic:spPr>
                    <a:xfrm>
                      <a:off x="0" y="0"/>
                      <a:ext cx="5943600" cy="1583055"/>
                    </a:xfrm>
                    <a:prstGeom prst="rect">
                      <a:avLst/>
                    </a:prstGeom>
                  </pic:spPr>
                </pic:pic>
              </a:graphicData>
            </a:graphic>
          </wp:inline>
        </w:drawing>
      </w:r>
    </w:p>
    <w:p w14:paraId="2512DD32" w14:textId="77777777" w:rsidR="00477C56" w:rsidRPr="00202520" w:rsidRDefault="00477C56" w:rsidP="00477C56">
      <w:pPr>
        <w:pStyle w:val="Heading1"/>
      </w:pPr>
      <w:bookmarkStart w:id="28" w:name="_Toc135634466"/>
      <w:r w:rsidRPr="00202520">
        <w:t>Getting the Spare Tire</w:t>
      </w:r>
      <w:bookmarkEnd w:id="28"/>
    </w:p>
    <w:p w14:paraId="5FBC9769" w14:textId="77777777" w:rsidR="00477C56" w:rsidRPr="00E00B19" w:rsidRDefault="00477C56" w:rsidP="00477C56">
      <w:pPr>
        <w:pStyle w:val="ListParagraph"/>
        <w:numPr>
          <w:ilvl w:val="0"/>
          <w:numId w:val="30"/>
        </w:numPr>
        <w:spacing w:before="0" w:after="240"/>
        <w:contextualSpacing/>
        <w:rPr>
          <w:rFonts w:ascii="Tahoma" w:hAnsi="Tahoma" w:cs="Tahoma"/>
          <w:szCs w:val="20"/>
        </w:rPr>
      </w:pPr>
      <w:r w:rsidRPr="00E00B19">
        <w:rPr>
          <w:rFonts w:ascii="Tahoma" w:hAnsi="Tahoma" w:cs="Tahoma"/>
          <w:szCs w:val="20"/>
        </w:rPr>
        <w:t>Cars normally have the spare tire in the trunk</w:t>
      </w:r>
      <w:r>
        <w:rPr>
          <w:rFonts w:ascii="Tahoma" w:hAnsi="Tahoma" w:cs="Tahoma"/>
          <w:szCs w:val="20"/>
        </w:rPr>
        <w:t xml:space="preserve">, </w:t>
      </w:r>
      <w:r w:rsidRPr="00BF11B5">
        <w:rPr>
          <w:rFonts w:ascii="Tahoma" w:hAnsi="Tahoma" w:cs="Tahoma"/>
          <w:szCs w:val="20"/>
        </w:rPr>
        <w:t>under the mat (Figure 2)</w:t>
      </w:r>
      <w:r>
        <w:rPr>
          <w:rFonts w:ascii="Tahoma" w:hAnsi="Tahoma" w:cs="Tahoma"/>
          <w:szCs w:val="20"/>
        </w:rPr>
        <w:t>.</w:t>
      </w:r>
    </w:p>
    <w:p w14:paraId="61098596" w14:textId="77777777" w:rsidR="00477C56" w:rsidRPr="00733EB3" w:rsidRDefault="00477C56" w:rsidP="00477C56">
      <w:pPr>
        <w:pStyle w:val="ListParagraph"/>
        <w:numPr>
          <w:ilvl w:val="0"/>
          <w:numId w:val="30"/>
        </w:numPr>
        <w:spacing w:before="0" w:after="0"/>
        <w:contextualSpacing/>
        <w:rPr>
          <w:rFonts w:ascii="Tahoma" w:hAnsi="Tahoma" w:cs="Tahoma"/>
          <w:szCs w:val="20"/>
        </w:rPr>
      </w:pPr>
      <w:r>
        <w:rPr>
          <w:rFonts w:ascii="Tahoma" w:hAnsi="Tahoma" w:cs="Tahoma"/>
          <w:szCs w:val="20"/>
        </w:rPr>
        <w:t>Some m</w:t>
      </w:r>
      <w:r w:rsidRPr="00733EB3">
        <w:rPr>
          <w:rFonts w:ascii="Tahoma" w:hAnsi="Tahoma" w:cs="Tahoma"/>
          <w:szCs w:val="20"/>
        </w:rPr>
        <w:t>inivans have spare tire</w:t>
      </w:r>
      <w:r>
        <w:rPr>
          <w:rFonts w:ascii="Tahoma" w:hAnsi="Tahoma" w:cs="Tahoma"/>
          <w:szCs w:val="20"/>
        </w:rPr>
        <w:t>s</w:t>
      </w:r>
      <w:r w:rsidRPr="00733EB3">
        <w:rPr>
          <w:rFonts w:ascii="Tahoma" w:hAnsi="Tahoma" w:cs="Tahoma"/>
          <w:szCs w:val="20"/>
        </w:rPr>
        <w:t xml:space="preserve"> under the vehicle (Fig 5, for release bolt).</w:t>
      </w:r>
    </w:p>
    <w:p w14:paraId="4556C1A7" w14:textId="77777777" w:rsidR="00477C56" w:rsidRDefault="00477C56" w:rsidP="00477C56">
      <w:pPr>
        <w:spacing w:after="0"/>
        <w:rPr>
          <w:rFonts w:ascii="Tahoma" w:hAnsi="Tahoma" w:cs="Tahoma"/>
          <w:szCs w:val="20"/>
        </w:rPr>
      </w:pPr>
      <w:r w:rsidRPr="00BF11B5">
        <w:rPr>
          <w:rFonts w:ascii="Tahoma" w:hAnsi="Tahoma" w:cs="Tahoma"/>
          <w:szCs w:val="20"/>
        </w:rPr>
        <w:t>Some spare tires in the trunk, may be fastened with a screw in the center of the wheel.</w:t>
      </w:r>
    </w:p>
    <w:p w14:paraId="2C500EAB" w14:textId="77777777" w:rsidR="00477C56" w:rsidRPr="00BF11B5" w:rsidRDefault="00477C56" w:rsidP="00477C56">
      <w:pPr>
        <w:spacing w:after="0"/>
        <w:rPr>
          <w:rFonts w:ascii="Tahoma" w:hAnsi="Tahoma" w:cs="Tahoma"/>
          <w:szCs w:val="20"/>
        </w:rPr>
      </w:pPr>
      <w:r w:rsidRPr="00BF11B5">
        <w:rPr>
          <w:rFonts w:ascii="Tahoma" w:hAnsi="Tahoma" w:cs="Tahoma"/>
          <w:szCs w:val="20"/>
        </w:rPr>
        <w:t>Turn the knob or screw to the left until the screw is loosened enough to come out, then take it out.</w:t>
      </w:r>
    </w:p>
    <w:p w14:paraId="164F7849" w14:textId="77777777" w:rsidR="00477C56" w:rsidRDefault="00477C56" w:rsidP="00477C56">
      <w:pPr>
        <w:spacing w:after="0"/>
      </w:pPr>
      <w:r w:rsidRPr="00BF11B5">
        <w:t xml:space="preserve">Grab the inner side of the wheel and pull it while tilting.  The tire should feel </w:t>
      </w:r>
      <w:r>
        <w:t xml:space="preserve">free </w:t>
      </w:r>
      <w:r w:rsidRPr="00BF11B5">
        <w:t>(Figure 2).</w:t>
      </w:r>
    </w:p>
    <w:p w14:paraId="0E40F6AF" w14:textId="77777777" w:rsidR="00477C56" w:rsidRPr="00BF11B5" w:rsidRDefault="00477C56" w:rsidP="00477C56">
      <w:pPr>
        <w:pStyle w:val="Heading1"/>
      </w:pPr>
      <w:bookmarkStart w:id="29" w:name="_Toc115970031"/>
      <w:bookmarkStart w:id="30" w:name="_Toc135634467"/>
      <w:r w:rsidRPr="00BF11B5">
        <w:t>Spare Tire Under the Vehicle</w:t>
      </w:r>
      <w:bookmarkEnd w:id="29"/>
      <w:bookmarkEnd w:id="30"/>
    </w:p>
    <w:p w14:paraId="6D44455A" w14:textId="77777777" w:rsidR="00477C56" w:rsidRPr="00BF11B5" w:rsidRDefault="00477C56" w:rsidP="00477C56">
      <w:pPr>
        <w:rPr>
          <w:rFonts w:ascii="Tahoma" w:hAnsi="Tahoma" w:cs="Tahoma"/>
          <w:szCs w:val="20"/>
        </w:rPr>
      </w:pPr>
      <w:r w:rsidRPr="00BF11B5">
        <w:rPr>
          <w:rFonts w:ascii="Tahoma" w:hAnsi="Tahoma" w:cs="Tahoma"/>
          <w:szCs w:val="20"/>
        </w:rPr>
        <w:t>The spare tire under the vehicle, is loosened from inside the vehicle</w:t>
      </w:r>
      <w:r>
        <w:rPr>
          <w:rFonts w:ascii="Tahoma" w:hAnsi="Tahoma" w:cs="Tahoma"/>
          <w:szCs w:val="20"/>
        </w:rPr>
        <w:t>.</w:t>
      </w:r>
      <w:r w:rsidRPr="00BF11B5">
        <w:rPr>
          <w:rFonts w:ascii="Tahoma" w:hAnsi="Tahoma" w:cs="Tahoma"/>
          <w:szCs w:val="20"/>
        </w:rPr>
        <w:t xml:space="preserve"> </w:t>
      </w:r>
    </w:p>
    <w:p w14:paraId="6F258D39" w14:textId="77777777" w:rsidR="00477C56" w:rsidRDefault="00477C56" w:rsidP="00477C56">
      <w:pPr>
        <w:pStyle w:val="ListParagraph"/>
        <w:numPr>
          <w:ilvl w:val="0"/>
          <w:numId w:val="31"/>
        </w:numPr>
        <w:spacing w:before="0" w:after="160" w:line="259" w:lineRule="auto"/>
        <w:contextualSpacing/>
        <w:rPr>
          <w:rFonts w:ascii="Tahoma" w:hAnsi="Tahoma" w:cs="Tahoma"/>
          <w:szCs w:val="20"/>
        </w:rPr>
      </w:pPr>
      <w:r w:rsidRPr="00BF11B5">
        <w:rPr>
          <w:rFonts w:ascii="Tahoma" w:hAnsi="Tahoma" w:cs="Tahoma"/>
          <w:szCs w:val="20"/>
        </w:rPr>
        <w:t xml:space="preserve">Locate the bolt on the floor (Fig </w:t>
      </w:r>
      <w:r>
        <w:rPr>
          <w:rFonts w:ascii="Tahoma" w:hAnsi="Tahoma" w:cs="Tahoma"/>
          <w:szCs w:val="20"/>
        </w:rPr>
        <w:t>5</w:t>
      </w:r>
      <w:r w:rsidRPr="00BF11B5">
        <w:rPr>
          <w:rFonts w:ascii="Tahoma" w:hAnsi="Tahoma" w:cs="Tahoma"/>
          <w:szCs w:val="20"/>
        </w:rPr>
        <w:t xml:space="preserve">), </w:t>
      </w:r>
      <w:r w:rsidRPr="00733EB3">
        <w:rPr>
          <w:rFonts w:ascii="Tahoma" w:hAnsi="Tahoma" w:cs="Tahoma"/>
          <w:b/>
          <w:bCs/>
          <w:szCs w:val="20"/>
        </w:rPr>
        <w:t>behind</w:t>
      </w:r>
      <w:r w:rsidRPr="00BF11B5">
        <w:rPr>
          <w:rFonts w:ascii="Tahoma" w:hAnsi="Tahoma" w:cs="Tahoma"/>
          <w:szCs w:val="20"/>
        </w:rPr>
        <w:t xml:space="preserve"> the front passenger seat in </w:t>
      </w:r>
      <w:r>
        <w:rPr>
          <w:rFonts w:ascii="Tahoma" w:hAnsi="Tahoma" w:cs="Tahoma"/>
          <w:szCs w:val="20"/>
        </w:rPr>
        <w:t xml:space="preserve">some </w:t>
      </w:r>
      <w:r w:rsidRPr="00BF11B5">
        <w:rPr>
          <w:rFonts w:ascii="Tahoma" w:hAnsi="Tahoma" w:cs="Tahoma"/>
          <w:szCs w:val="20"/>
        </w:rPr>
        <w:t>mini vans</w:t>
      </w:r>
      <w:r>
        <w:rPr>
          <w:rFonts w:ascii="Tahoma" w:hAnsi="Tahoma" w:cs="Tahoma"/>
          <w:szCs w:val="20"/>
        </w:rPr>
        <w:t>.</w:t>
      </w:r>
    </w:p>
    <w:p w14:paraId="0EA7A38B" w14:textId="77777777" w:rsidR="00477C56" w:rsidRPr="00BF11B5" w:rsidRDefault="00477C56" w:rsidP="009851B0">
      <w:pPr>
        <w:pStyle w:val="ListParagraph"/>
        <w:spacing w:after="160" w:line="259" w:lineRule="auto"/>
        <w:ind w:left="1170" w:hanging="540"/>
        <w:rPr>
          <w:rFonts w:ascii="Tahoma" w:hAnsi="Tahoma" w:cs="Tahoma"/>
          <w:szCs w:val="20"/>
        </w:rPr>
      </w:pPr>
      <w:r>
        <w:rPr>
          <w:rFonts w:ascii="Tahoma" w:hAnsi="Tahoma" w:cs="Tahoma"/>
          <w:szCs w:val="20"/>
        </w:rPr>
        <w:t>The release bolt may be covered by the matt.  L</w:t>
      </w:r>
      <w:r w:rsidRPr="00BF11B5">
        <w:rPr>
          <w:rFonts w:ascii="Tahoma" w:hAnsi="Tahoma" w:cs="Tahoma"/>
          <w:szCs w:val="20"/>
        </w:rPr>
        <w:t>ook at the corresponding area, under the vehicle, you will see the tire.  Check your owner’s manual for your vehicle’s spare tire location.</w:t>
      </w:r>
    </w:p>
    <w:p w14:paraId="5039CB42" w14:textId="77777777" w:rsidR="00477C56" w:rsidRPr="00BF11B5" w:rsidRDefault="00477C56" w:rsidP="00477C56">
      <w:pPr>
        <w:pStyle w:val="ListParagraph"/>
        <w:numPr>
          <w:ilvl w:val="0"/>
          <w:numId w:val="31"/>
        </w:numPr>
        <w:spacing w:before="0" w:after="160" w:line="259" w:lineRule="auto"/>
        <w:contextualSpacing/>
        <w:rPr>
          <w:rFonts w:ascii="Tahoma" w:hAnsi="Tahoma" w:cs="Tahoma"/>
          <w:szCs w:val="20"/>
        </w:rPr>
      </w:pPr>
      <w:r w:rsidRPr="00BF11B5">
        <w:rPr>
          <w:rFonts w:ascii="Tahoma" w:hAnsi="Tahoma" w:cs="Tahoma"/>
          <w:szCs w:val="20"/>
        </w:rPr>
        <w:t xml:space="preserve">With the lug wrench or </w:t>
      </w:r>
      <w:r>
        <w:rPr>
          <w:rFonts w:ascii="Tahoma" w:hAnsi="Tahoma" w:cs="Tahoma"/>
          <w:szCs w:val="20"/>
        </w:rPr>
        <w:t xml:space="preserve">vehicle’s </w:t>
      </w:r>
      <w:r w:rsidRPr="00BF11B5">
        <w:rPr>
          <w:rFonts w:ascii="Tahoma" w:hAnsi="Tahoma" w:cs="Tahoma"/>
          <w:szCs w:val="20"/>
        </w:rPr>
        <w:t xml:space="preserve">designated wrench, turn the </w:t>
      </w:r>
      <w:r>
        <w:rPr>
          <w:rFonts w:ascii="Tahoma" w:hAnsi="Tahoma" w:cs="Tahoma"/>
          <w:szCs w:val="20"/>
        </w:rPr>
        <w:t>bolt</w:t>
      </w:r>
      <w:r w:rsidRPr="00BF11B5">
        <w:rPr>
          <w:rFonts w:ascii="Tahoma" w:hAnsi="Tahoma" w:cs="Tahoma"/>
          <w:szCs w:val="20"/>
        </w:rPr>
        <w:t xml:space="preserve"> to the left until it feels a bit tight.  It will take a while for the wheel to be fully released to the ground.</w:t>
      </w:r>
    </w:p>
    <w:p w14:paraId="543792EB" w14:textId="77777777" w:rsidR="00477C56" w:rsidRPr="00BF11B5" w:rsidRDefault="00477C56" w:rsidP="00477C56">
      <w:pPr>
        <w:pStyle w:val="ListParagraph"/>
        <w:numPr>
          <w:ilvl w:val="0"/>
          <w:numId w:val="31"/>
        </w:numPr>
        <w:spacing w:before="0" w:after="160" w:line="259" w:lineRule="auto"/>
        <w:contextualSpacing/>
        <w:rPr>
          <w:rFonts w:ascii="Tahoma" w:hAnsi="Tahoma" w:cs="Tahoma"/>
          <w:szCs w:val="20"/>
        </w:rPr>
      </w:pPr>
      <w:r w:rsidRPr="00BF11B5">
        <w:rPr>
          <w:rFonts w:ascii="Tahoma" w:hAnsi="Tahoma" w:cs="Tahoma"/>
          <w:szCs w:val="20"/>
        </w:rPr>
        <w:t xml:space="preserve">When the wheel is on the ground, drag it towards the outside.  You may have to lift one side of the wheel to tilt the bracket </w:t>
      </w:r>
      <w:r>
        <w:rPr>
          <w:rFonts w:ascii="Tahoma" w:hAnsi="Tahoma" w:cs="Tahoma"/>
          <w:szCs w:val="20"/>
        </w:rPr>
        <w:t xml:space="preserve">in </w:t>
      </w:r>
      <w:r w:rsidRPr="00BF11B5">
        <w:rPr>
          <w:rFonts w:ascii="Tahoma" w:hAnsi="Tahoma" w:cs="Tahoma"/>
          <w:szCs w:val="20"/>
        </w:rPr>
        <w:t>parallel to the cable.</w:t>
      </w:r>
    </w:p>
    <w:p w14:paraId="730C2972" w14:textId="77777777" w:rsidR="00477C56" w:rsidRDefault="00477C56" w:rsidP="00477C56">
      <w:pPr>
        <w:pStyle w:val="ListParagraph"/>
        <w:numPr>
          <w:ilvl w:val="0"/>
          <w:numId w:val="31"/>
        </w:numPr>
        <w:spacing w:before="0" w:after="160" w:line="259" w:lineRule="auto"/>
        <w:contextualSpacing/>
        <w:rPr>
          <w:rFonts w:ascii="Tahoma" w:hAnsi="Tahoma" w:cs="Tahoma"/>
          <w:szCs w:val="20"/>
        </w:rPr>
      </w:pPr>
      <w:r w:rsidRPr="00412537">
        <w:rPr>
          <w:rFonts w:ascii="Tahoma" w:hAnsi="Tahoma" w:cs="Tahoma"/>
          <w:szCs w:val="20"/>
        </w:rPr>
        <w:t xml:space="preserve">Take the bracket out, as shown in (Figure 6).  </w:t>
      </w:r>
    </w:p>
    <w:p w14:paraId="258CE197" w14:textId="77777777" w:rsidR="00477C56" w:rsidRPr="00BF11B5" w:rsidRDefault="00477C56" w:rsidP="00477C56">
      <w:pPr>
        <w:spacing w:after="0"/>
      </w:pPr>
    </w:p>
    <w:p w14:paraId="4FE45D2F" w14:textId="7FFD9AD6" w:rsidR="00955A18" w:rsidRDefault="00955A18" w:rsidP="00B239D6">
      <w:pPr>
        <w:pStyle w:val="Heading2"/>
      </w:pPr>
    </w:p>
    <w:p w14:paraId="18DA2B48" w14:textId="3C3130B4" w:rsidR="00955A18" w:rsidRDefault="00477C56" w:rsidP="002435A3">
      <w:pPr>
        <w:pStyle w:val="Heading1"/>
      </w:pPr>
      <w:bookmarkStart w:id="31" w:name="_Toc124360217"/>
      <w:bookmarkStart w:id="32" w:name="_Toc135642149"/>
      <w:bookmarkEnd w:id="20"/>
      <w:bookmarkEnd w:id="21"/>
      <w:r w:rsidRPr="00955F46">
        <w:rPr>
          <w:rFonts w:ascii="Tahoma" w:hAnsi="Tahoma" w:cs="Tahoma"/>
          <w:noProof/>
        </w:rPr>
        <w:drawing>
          <wp:inline distT="0" distB="0" distL="0" distR="0" wp14:anchorId="46262E7A" wp14:editId="08483FAA">
            <wp:extent cx="5943600" cy="1472565"/>
            <wp:effectExtent l="0" t="0" r="0" b="0"/>
            <wp:docPr id="1350946614" name="Picture 1" descr="A close-up of a whe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6614" name="Picture 1" descr="A close-up of a wheel&#10;&#10;Description automatically generated with low confidence"/>
                    <pic:cNvPicPr/>
                  </pic:nvPicPr>
                  <pic:blipFill>
                    <a:blip r:embed="rId24"/>
                    <a:stretch>
                      <a:fillRect/>
                    </a:stretch>
                  </pic:blipFill>
                  <pic:spPr>
                    <a:xfrm>
                      <a:off x="0" y="0"/>
                      <a:ext cx="5943600" cy="1472565"/>
                    </a:xfrm>
                    <a:prstGeom prst="rect">
                      <a:avLst/>
                    </a:prstGeom>
                  </pic:spPr>
                </pic:pic>
              </a:graphicData>
            </a:graphic>
          </wp:inline>
        </w:drawing>
      </w:r>
    </w:p>
    <w:p w14:paraId="230C2D8E" w14:textId="77777777" w:rsidR="00477C56" w:rsidRDefault="00477C56" w:rsidP="00477C56">
      <w:pPr>
        <w:pStyle w:val="Heading1"/>
        <w:rPr>
          <w:u w:val="single"/>
        </w:rPr>
      </w:pPr>
      <w:bookmarkStart w:id="33" w:name="_Toc115970032"/>
      <w:bookmarkStart w:id="34" w:name="_Toc135634468"/>
      <w:r>
        <w:t>Place</w:t>
      </w:r>
      <w:r w:rsidRPr="00E00B19">
        <w:t xml:space="preserve"> to Lift the Vehicle</w:t>
      </w:r>
      <w:bookmarkEnd w:id="33"/>
      <w:bookmarkEnd w:id="34"/>
      <w:r w:rsidRPr="000F73C9">
        <w:rPr>
          <w:u w:val="single"/>
        </w:rPr>
        <w:t xml:space="preserve"> </w:t>
      </w:r>
    </w:p>
    <w:p w14:paraId="6210C42B" w14:textId="3A7009CE" w:rsidR="00477C56" w:rsidRDefault="00477C56" w:rsidP="0062783B">
      <w:pPr>
        <w:rPr>
          <w:u w:val="single"/>
        </w:rPr>
      </w:pPr>
      <w:bookmarkStart w:id="35" w:name="_Hlk135644537"/>
      <w:r w:rsidRPr="006102C9">
        <w:rPr>
          <w:b/>
          <w:bCs/>
        </w:rPr>
        <w:t>Lift the vehicle at the point closest to the tire to be changed, follow the lifting diagram.</w:t>
      </w:r>
      <w:bookmarkEnd w:id="35"/>
      <w:r w:rsidRPr="00477C56">
        <w:drawing>
          <wp:inline distT="0" distB="0" distL="0" distR="0" wp14:anchorId="5575E96D" wp14:editId="39303D89">
            <wp:extent cx="5305425" cy="1666875"/>
            <wp:effectExtent l="0" t="0" r="9525" b="9525"/>
            <wp:docPr id="2098951934" name="Picture 1"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1934" name="Picture 1" descr="A close-up of a sign&#10;&#10;Description automatically generated with low confidence"/>
                    <pic:cNvPicPr/>
                  </pic:nvPicPr>
                  <pic:blipFill>
                    <a:blip r:embed="rId25"/>
                    <a:stretch>
                      <a:fillRect/>
                    </a:stretch>
                  </pic:blipFill>
                  <pic:spPr>
                    <a:xfrm>
                      <a:off x="0" y="0"/>
                      <a:ext cx="5306173" cy="1667110"/>
                    </a:xfrm>
                    <a:prstGeom prst="rect">
                      <a:avLst/>
                    </a:prstGeom>
                  </pic:spPr>
                </pic:pic>
              </a:graphicData>
            </a:graphic>
          </wp:inline>
        </w:drawing>
      </w:r>
    </w:p>
    <w:p w14:paraId="20B5E4F4" w14:textId="77777777" w:rsidR="0062783B" w:rsidRPr="00202520" w:rsidRDefault="0062783B" w:rsidP="0062783B">
      <w:pPr>
        <w:pStyle w:val="Heading1"/>
      </w:pPr>
      <w:bookmarkStart w:id="36" w:name="_Toc115970033"/>
      <w:bookmarkStart w:id="37" w:name="_Toc135634469"/>
      <w:r w:rsidRPr="00202520">
        <w:t>Setting up the Jack</w:t>
      </w:r>
      <w:bookmarkEnd w:id="36"/>
      <w:bookmarkEnd w:id="37"/>
    </w:p>
    <w:p w14:paraId="7D1D1D0F" w14:textId="77777777" w:rsidR="0062783B" w:rsidRPr="00BF11B5" w:rsidRDefault="0062783B" w:rsidP="0062783B">
      <w:pPr>
        <w:pStyle w:val="ListParagraph"/>
        <w:numPr>
          <w:ilvl w:val="0"/>
          <w:numId w:val="32"/>
        </w:numPr>
        <w:spacing w:before="0" w:after="160" w:line="259" w:lineRule="auto"/>
        <w:contextualSpacing/>
        <w:rPr>
          <w:rFonts w:ascii="Tahoma" w:hAnsi="Tahoma" w:cs="Tahoma"/>
          <w:szCs w:val="20"/>
        </w:rPr>
      </w:pPr>
      <w:r>
        <w:rPr>
          <w:rFonts w:ascii="Tahoma" w:hAnsi="Tahoma" w:cs="Tahoma"/>
          <w:szCs w:val="20"/>
        </w:rPr>
        <w:t>Assemble the crank and h</w:t>
      </w:r>
      <w:r w:rsidRPr="00BF11B5">
        <w:rPr>
          <w:rFonts w:ascii="Tahoma" w:hAnsi="Tahoma" w:cs="Tahoma"/>
          <w:szCs w:val="20"/>
        </w:rPr>
        <w:t xml:space="preserve">ook </w:t>
      </w:r>
      <w:r>
        <w:rPr>
          <w:rFonts w:ascii="Tahoma" w:hAnsi="Tahoma" w:cs="Tahoma"/>
          <w:szCs w:val="20"/>
        </w:rPr>
        <w:t xml:space="preserve">it to </w:t>
      </w:r>
      <w:r w:rsidRPr="00BF11B5">
        <w:rPr>
          <w:rFonts w:ascii="Tahoma" w:hAnsi="Tahoma" w:cs="Tahoma"/>
          <w:szCs w:val="20"/>
        </w:rPr>
        <w:t>Jack (Figure</w:t>
      </w:r>
      <w:r>
        <w:rPr>
          <w:rFonts w:ascii="Tahoma" w:hAnsi="Tahoma" w:cs="Tahoma"/>
          <w:szCs w:val="20"/>
        </w:rPr>
        <w:t>s 7,</w:t>
      </w:r>
      <w:r w:rsidRPr="00BF11B5">
        <w:rPr>
          <w:rFonts w:ascii="Tahoma" w:hAnsi="Tahoma" w:cs="Tahoma"/>
          <w:szCs w:val="20"/>
        </w:rPr>
        <w:t xml:space="preserve"> 10).</w:t>
      </w:r>
    </w:p>
    <w:p w14:paraId="60F0C008" w14:textId="77777777" w:rsidR="0062783B" w:rsidRPr="00BF11B5" w:rsidRDefault="0062783B" w:rsidP="0062783B">
      <w:pPr>
        <w:pStyle w:val="ListParagraph"/>
        <w:numPr>
          <w:ilvl w:val="0"/>
          <w:numId w:val="32"/>
        </w:numPr>
        <w:spacing w:before="0" w:after="160" w:line="259" w:lineRule="auto"/>
        <w:contextualSpacing/>
        <w:rPr>
          <w:rFonts w:ascii="Tahoma" w:hAnsi="Tahoma" w:cs="Tahoma"/>
          <w:szCs w:val="20"/>
        </w:rPr>
      </w:pPr>
      <w:r w:rsidRPr="00BF11B5">
        <w:rPr>
          <w:rFonts w:ascii="Tahoma" w:hAnsi="Tahoma" w:cs="Tahoma"/>
          <w:szCs w:val="20"/>
        </w:rPr>
        <w:t>Turn the crank to the right, and the jack extends (Figure 11).</w:t>
      </w:r>
    </w:p>
    <w:p w14:paraId="0F03EF37" w14:textId="77777777" w:rsidR="0062783B" w:rsidRDefault="0062783B" w:rsidP="0062783B">
      <w:pPr>
        <w:pStyle w:val="ListParagraph"/>
        <w:numPr>
          <w:ilvl w:val="0"/>
          <w:numId w:val="32"/>
        </w:numPr>
        <w:spacing w:before="0" w:after="160" w:line="259" w:lineRule="auto"/>
        <w:contextualSpacing/>
        <w:rPr>
          <w:rFonts w:ascii="Tahoma" w:hAnsi="Tahoma" w:cs="Tahoma"/>
          <w:szCs w:val="20"/>
        </w:rPr>
      </w:pPr>
      <w:r w:rsidRPr="00BF11B5">
        <w:rPr>
          <w:rFonts w:ascii="Tahoma" w:hAnsi="Tahoma" w:cs="Tahoma"/>
          <w:szCs w:val="20"/>
        </w:rPr>
        <w:t>Align the jack with proper lifting spot (Figure</w:t>
      </w:r>
      <w:r>
        <w:rPr>
          <w:rFonts w:ascii="Tahoma" w:hAnsi="Tahoma" w:cs="Tahoma"/>
          <w:szCs w:val="20"/>
        </w:rPr>
        <w:t xml:space="preserve">s 9, 11, </w:t>
      </w:r>
      <w:r w:rsidRPr="00BF11B5">
        <w:rPr>
          <w:rFonts w:ascii="Tahoma" w:hAnsi="Tahoma" w:cs="Tahoma"/>
          <w:szCs w:val="20"/>
        </w:rPr>
        <w:t>12).</w:t>
      </w:r>
    </w:p>
    <w:p w14:paraId="15E180A7" w14:textId="508FDDDF" w:rsidR="0062783B" w:rsidRDefault="0062783B" w:rsidP="0062783B">
      <w:pPr>
        <w:pStyle w:val="ListParagraph"/>
        <w:numPr>
          <w:ilvl w:val="0"/>
          <w:numId w:val="0"/>
        </w:numPr>
        <w:spacing w:before="0" w:after="160" w:line="259" w:lineRule="auto"/>
        <w:ind w:left="360"/>
        <w:contextualSpacing/>
        <w:rPr>
          <w:rFonts w:ascii="Tahoma" w:hAnsi="Tahoma" w:cs="Tahoma"/>
        </w:rPr>
      </w:pPr>
      <w:r w:rsidRPr="0062783B">
        <w:rPr>
          <w:rFonts w:ascii="Tahoma" w:hAnsi="Tahoma" w:cs="Tahoma"/>
        </w:rPr>
        <w:drawing>
          <wp:inline distT="0" distB="0" distL="0" distR="0" wp14:anchorId="3A3F8742" wp14:editId="3234C140">
            <wp:extent cx="5696745" cy="1667108"/>
            <wp:effectExtent l="0" t="0" r="0" b="9525"/>
            <wp:docPr id="2060905562"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5562" name="Picture 1" descr="A picture containing screenshot, text&#10;&#10;Description automatically generated"/>
                    <pic:cNvPicPr/>
                  </pic:nvPicPr>
                  <pic:blipFill>
                    <a:blip r:embed="rId26"/>
                    <a:stretch>
                      <a:fillRect/>
                    </a:stretch>
                  </pic:blipFill>
                  <pic:spPr>
                    <a:xfrm>
                      <a:off x="0" y="0"/>
                      <a:ext cx="5696745" cy="1667108"/>
                    </a:xfrm>
                    <a:prstGeom prst="rect">
                      <a:avLst/>
                    </a:prstGeom>
                  </pic:spPr>
                </pic:pic>
              </a:graphicData>
            </a:graphic>
          </wp:inline>
        </w:drawing>
      </w:r>
    </w:p>
    <w:p w14:paraId="781A7D69" w14:textId="77777777" w:rsidR="0062783B" w:rsidRPr="00202520" w:rsidRDefault="0062783B" w:rsidP="0062783B">
      <w:pPr>
        <w:pStyle w:val="Heading1"/>
      </w:pPr>
      <w:bookmarkStart w:id="38" w:name="_Toc115970034"/>
      <w:bookmarkStart w:id="39" w:name="_Toc135634470"/>
      <w:r w:rsidRPr="00202520">
        <w:lastRenderedPageBreak/>
        <w:t>Procedural Steps in Removing the Wheel</w:t>
      </w:r>
      <w:bookmarkEnd w:id="38"/>
      <w:bookmarkEnd w:id="39"/>
    </w:p>
    <w:p w14:paraId="2B4A2DBE" w14:textId="77777777" w:rsidR="0062783B" w:rsidRDefault="0062783B" w:rsidP="0062783B">
      <w:pPr>
        <w:pStyle w:val="ListParagraph"/>
        <w:numPr>
          <w:ilvl w:val="0"/>
          <w:numId w:val="33"/>
        </w:numPr>
        <w:spacing w:before="0" w:after="160" w:line="259" w:lineRule="auto"/>
        <w:contextualSpacing/>
        <w:rPr>
          <w:rFonts w:ascii="Tahoma" w:hAnsi="Tahoma" w:cs="Tahoma"/>
          <w:szCs w:val="20"/>
        </w:rPr>
      </w:pPr>
      <w:r w:rsidRPr="00A337FF">
        <w:rPr>
          <w:rFonts w:ascii="Tahoma" w:hAnsi="Tahoma" w:cs="Tahoma"/>
          <w:szCs w:val="20"/>
        </w:rPr>
        <w:t>Lift the vehicle until the wheel is about halfway lifted.</w:t>
      </w:r>
      <w:r>
        <w:rPr>
          <w:rFonts w:ascii="Tahoma" w:hAnsi="Tahoma" w:cs="Tahoma"/>
          <w:szCs w:val="20"/>
        </w:rPr>
        <w:t xml:space="preserve"> </w:t>
      </w:r>
    </w:p>
    <w:p w14:paraId="57C98A98" w14:textId="77777777" w:rsidR="0062783B" w:rsidRPr="00412537" w:rsidRDefault="0062783B" w:rsidP="0062783B">
      <w:pPr>
        <w:pStyle w:val="ListParagraph"/>
        <w:numPr>
          <w:ilvl w:val="0"/>
          <w:numId w:val="33"/>
        </w:numPr>
        <w:spacing w:before="0" w:after="160" w:line="259" w:lineRule="auto"/>
        <w:contextualSpacing/>
        <w:rPr>
          <w:rFonts w:ascii="Tahoma" w:hAnsi="Tahoma" w:cs="Tahoma"/>
          <w:szCs w:val="20"/>
        </w:rPr>
      </w:pPr>
      <w:r w:rsidRPr="00412537">
        <w:rPr>
          <w:rFonts w:ascii="Tahoma" w:hAnsi="Tahoma" w:cs="Tahoma"/>
          <w:szCs w:val="20"/>
        </w:rPr>
        <w:t xml:space="preserve">Loosen lug-nuts about half of a turn, by turning the lug wrench to the left (Figure 13). </w:t>
      </w:r>
    </w:p>
    <w:p w14:paraId="69D6C860" w14:textId="77777777" w:rsidR="0062783B" w:rsidRPr="00BF11B5" w:rsidRDefault="0062783B" w:rsidP="0062783B">
      <w:pPr>
        <w:pStyle w:val="ListParagraph"/>
        <w:numPr>
          <w:ilvl w:val="0"/>
          <w:numId w:val="33"/>
        </w:numPr>
        <w:spacing w:before="0" w:after="160" w:line="259" w:lineRule="auto"/>
        <w:contextualSpacing/>
        <w:rPr>
          <w:rFonts w:ascii="Tahoma" w:hAnsi="Tahoma" w:cs="Tahoma"/>
          <w:szCs w:val="20"/>
        </w:rPr>
      </w:pPr>
      <w:r w:rsidRPr="00BF11B5">
        <w:rPr>
          <w:rFonts w:ascii="Tahoma" w:hAnsi="Tahoma" w:cs="Tahoma"/>
          <w:szCs w:val="20"/>
        </w:rPr>
        <w:t>When all lugs are loosened half of a turn, finish lifting the vehicle until the tire is completely off the ground.</w:t>
      </w:r>
    </w:p>
    <w:p w14:paraId="6FD1FEF0" w14:textId="77777777" w:rsidR="0062783B" w:rsidRDefault="0062783B" w:rsidP="0062783B">
      <w:pPr>
        <w:pStyle w:val="ListParagraph"/>
        <w:numPr>
          <w:ilvl w:val="0"/>
          <w:numId w:val="33"/>
        </w:numPr>
        <w:spacing w:before="0" w:after="160" w:line="259" w:lineRule="auto"/>
        <w:contextualSpacing/>
        <w:rPr>
          <w:rFonts w:ascii="Tahoma" w:hAnsi="Tahoma" w:cs="Tahoma"/>
          <w:szCs w:val="20"/>
        </w:rPr>
      </w:pPr>
      <w:r>
        <w:rPr>
          <w:rFonts w:ascii="Tahoma" w:hAnsi="Tahoma" w:cs="Tahoma"/>
          <w:szCs w:val="20"/>
        </w:rPr>
        <w:t>Let the top nut be the last to come out; so the wheel stays in place safely until ready to come out.</w:t>
      </w:r>
    </w:p>
    <w:p w14:paraId="662E24E3" w14:textId="77777777" w:rsidR="0062783B" w:rsidRPr="00BF11B5" w:rsidRDefault="0062783B" w:rsidP="0062783B">
      <w:pPr>
        <w:pStyle w:val="ListParagraph"/>
        <w:numPr>
          <w:ilvl w:val="0"/>
          <w:numId w:val="33"/>
        </w:numPr>
        <w:spacing w:before="0" w:after="160" w:line="259" w:lineRule="auto"/>
        <w:contextualSpacing/>
        <w:rPr>
          <w:rFonts w:ascii="Tahoma" w:hAnsi="Tahoma" w:cs="Tahoma"/>
          <w:szCs w:val="20"/>
        </w:rPr>
      </w:pPr>
      <w:r w:rsidRPr="00BF11B5">
        <w:rPr>
          <w:rFonts w:ascii="Tahoma" w:hAnsi="Tahoma" w:cs="Tahoma"/>
          <w:szCs w:val="20"/>
        </w:rPr>
        <w:t>Unscrew all the nuts and place them in an area free from sand or dirt.</w:t>
      </w:r>
    </w:p>
    <w:p w14:paraId="134A014B" w14:textId="77777777" w:rsidR="0062783B" w:rsidRDefault="0062783B" w:rsidP="0062783B">
      <w:pPr>
        <w:pStyle w:val="ListParagraph"/>
        <w:numPr>
          <w:ilvl w:val="0"/>
          <w:numId w:val="33"/>
        </w:numPr>
        <w:spacing w:before="0" w:after="160" w:line="259" w:lineRule="auto"/>
        <w:contextualSpacing/>
        <w:rPr>
          <w:rFonts w:ascii="Tahoma" w:hAnsi="Tahoma" w:cs="Tahoma"/>
          <w:szCs w:val="20"/>
        </w:rPr>
      </w:pPr>
      <w:r w:rsidRPr="00BF11B5">
        <w:rPr>
          <w:rFonts w:ascii="Tahoma" w:hAnsi="Tahoma" w:cs="Tahoma"/>
          <w:szCs w:val="20"/>
        </w:rPr>
        <w:t xml:space="preserve">If the wheel is stuck </w:t>
      </w:r>
      <w:r>
        <w:rPr>
          <w:rFonts w:ascii="Tahoma" w:hAnsi="Tahoma" w:cs="Tahoma"/>
          <w:szCs w:val="20"/>
        </w:rPr>
        <w:t>i</w:t>
      </w:r>
      <w:r w:rsidRPr="00BF11B5">
        <w:rPr>
          <w:rFonts w:ascii="Tahoma" w:hAnsi="Tahoma" w:cs="Tahoma"/>
          <w:szCs w:val="20"/>
        </w:rPr>
        <w:t>n place, you can kick the edge of the tire.  The wheel should come loose and may drop.  Be ready to hold the tire by placing one hand on each side of the tire.  If the tire does not drop, pull it out slightly, it will drop.</w:t>
      </w:r>
    </w:p>
    <w:p w14:paraId="23344397" w14:textId="77777777" w:rsidR="0062783B" w:rsidRPr="00202520" w:rsidRDefault="0062783B" w:rsidP="0062783B">
      <w:pPr>
        <w:pStyle w:val="Heading1"/>
      </w:pPr>
      <w:bookmarkStart w:id="40" w:name="_Toc115970035"/>
      <w:bookmarkStart w:id="41" w:name="_Toc114497968"/>
      <w:bookmarkStart w:id="42" w:name="_Toc135634471"/>
      <w:r w:rsidRPr="00202520">
        <w:t>Installing the Spare</w:t>
      </w:r>
      <w:bookmarkEnd w:id="40"/>
      <w:bookmarkEnd w:id="41"/>
      <w:bookmarkEnd w:id="42"/>
    </w:p>
    <w:p w14:paraId="2711C170" w14:textId="77777777" w:rsidR="0062783B" w:rsidRDefault="0062783B" w:rsidP="0062783B">
      <w:pPr>
        <w:pStyle w:val="ListParagraph"/>
        <w:ind w:left="585" w:hanging="585"/>
        <w:rPr>
          <w:rFonts w:ascii="Tahoma" w:hAnsi="Tahoma" w:cs="Tahoma"/>
          <w:szCs w:val="20"/>
        </w:rPr>
      </w:pPr>
      <w:r w:rsidRPr="007648C0">
        <w:rPr>
          <w:rFonts w:ascii="Tahoma" w:hAnsi="Tahoma" w:cs="Tahoma"/>
          <w:b/>
          <w:bCs/>
          <w:szCs w:val="20"/>
        </w:rPr>
        <w:t>NOTE 1:</w:t>
      </w:r>
      <w:r w:rsidRPr="00BF11B5">
        <w:rPr>
          <w:rFonts w:ascii="Tahoma" w:hAnsi="Tahoma" w:cs="Tahoma"/>
          <w:szCs w:val="20"/>
        </w:rPr>
        <w:t xml:space="preserve"> If the wheel is too heavy for you to lift </w:t>
      </w:r>
      <w:r>
        <w:rPr>
          <w:rFonts w:ascii="Tahoma" w:hAnsi="Tahoma" w:cs="Tahoma"/>
          <w:szCs w:val="20"/>
        </w:rPr>
        <w:t xml:space="preserve">it </w:t>
      </w:r>
      <w:r w:rsidRPr="00BF11B5">
        <w:rPr>
          <w:rFonts w:ascii="Tahoma" w:hAnsi="Tahoma" w:cs="Tahoma"/>
          <w:szCs w:val="20"/>
        </w:rPr>
        <w:t xml:space="preserve">up, use the wrench-handle for leverage (Figure 16).  </w:t>
      </w:r>
      <w:r>
        <w:rPr>
          <w:rFonts w:ascii="Tahoma" w:hAnsi="Tahoma" w:cs="Tahoma"/>
          <w:szCs w:val="20"/>
        </w:rPr>
        <w:t>With part of the handle under the tire, g</w:t>
      </w:r>
      <w:r w:rsidRPr="00BF11B5">
        <w:rPr>
          <w:rFonts w:ascii="Tahoma" w:hAnsi="Tahoma" w:cs="Tahoma"/>
          <w:szCs w:val="20"/>
        </w:rPr>
        <w:t>rab the</w:t>
      </w:r>
      <w:r>
        <w:rPr>
          <w:rFonts w:ascii="Tahoma" w:hAnsi="Tahoma" w:cs="Tahoma"/>
          <w:szCs w:val="20"/>
        </w:rPr>
        <w:t xml:space="preserve"> other end, then </w:t>
      </w:r>
      <w:r w:rsidRPr="00BF11B5">
        <w:rPr>
          <w:rFonts w:ascii="Tahoma" w:hAnsi="Tahoma" w:cs="Tahoma"/>
          <w:szCs w:val="20"/>
        </w:rPr>
        <w:t>lift it up, it will cause the wheel to lift</w:t>
      </w:r>
      <w:r>
        <w:rPr>
          <w:rFonts w:ascii="Tahoma" w:hAnsi="Tahoma" w:cs="Tahoma"/>
          <w:szCs w:val="20"/>
        </w:rPr>
        <w:t xml:space="preserve"> with less effort</w:t>
      </w:r>
      <w:r w:rsidRPr="00BF11B5">
        <w:rPr>
          <w:rFonts w:ascii="Tahoma" w:hAnsi="Tahoma" w:cs="Tahoma"/>
          <w:szCs w:val="20"/>
        </w:rPr>
        <w:t>.</w:t>
      </w:r>
    </w:p>
    <w:p w14:paraId="1EC0D95C" w14:textId="77777777" w:rsidR="0062783B" w:rsidRPr="00BF11B5" w:rsidRDefault="0062783B" w:rsidP="0062783B">
      <w:pPr>
        <w:pStyle w:val="ListParagraph"/>
        <w:ind w:left="630" w:hanging="630"/>
        <w:rPr>
          <w:rFonts w:ascii="Tahoma" w:hAnsi="Tahoma" w:cs="Tahoma"/>
          <w:szCs w:val="20"/>
        </w:rPr>
      </w:pPr>
      <w:r w:rsidRPr="007648C0">
        <w:rPr>
          <w:rFonts w:ascii="Tahoma" w:hAnsi="Tahoma" w:cs="Tahoma"/>
          <w:b/>
          <w:bCs/>
          <w:szCs w:val="20"/>
        </w:rPr>
        <w:t xml:space="preserve">NOTE </w:t>
      </w:r>
      <w:r>
        <w:rPr>
          <w:rFonts w:ascii="Tahoma" w:hAnsi="Tahoma" w:cs="Tahoma"/>
          <w:b/>
          <w:bCs/>
          <w:szCs w:val="20"/>
        </w:rPr>
        <w:t xml:space="preserve">2: </w:t>
      </w:r>
      <w:r w:rsidRPr="00BF11B5">
        <w:rPr>
          <w:rFonts w:ascii="Tahoma" w:hAnsi="Tahoma" w:cs="Tahoma"/>
          <w:szCs w:val="20"/>
        </w:rPr>
        <w:t xml:space="preserve"> In some vehicles </w:t>
      </w:r>
      <w:r>
        <w:rPr>
          <w:rFonts w:ascii="Tahoma" w:hAnsi="Tahoma" w:cs="Tahoma"/>
          <w:szCs w:val="20"/>
        </w:rPr>
        <w:t xml:space="preserve">the lugholes are deep; thus, </w:t>
      </w:r>
      <w:r w:rsidRPr="00BF11B5">
        <w:rPr>
          <w:rFonts w:ascii="Tahoma" w:hAnsi="Tahoma" w:cs="Tahoma"/>
          <w:szCs w:val="20"/>
        </w:rPr>
        <w:t xml:space="preserve">you </w:t>
      </w:r>
      <w:r>
        <w:rPr>
          <w:rFonts w:ascii="Tahoma" w:hAnsi="Tahoma" w:cs="Tahoma"/>
          <w:szCs w:val="20"/>
        </w:rPr>
        <w:t xml:space="preserve">may </w:t>
      </w:r>
      <w:r w:rsidRPr="00BF11B5">
        <w:rPr>
          <w:rFonts w:ascii="Tahoma" w:hAnsi="Tahoma" w:cs="Tahoma"/>
          <w:szCs w:val="20"/>
        </w:rPr>
        <w:t>need to install the nuts by using the wrench, similarly to unscrewing.</w:t>
      </w:r>
    </w:p>
    <w:p w14:paraId="52288FF2" w14:textId="77777777" w:rsidR="0062783B" w:rsidRPr="00BF11B5" w:rsidRDefault="0062783B" w:rsidP="0062783B">
      <w:pPr>
        <w:pStyle w:val="ListParagraph"/>
        <w:ind w:left="630" w:hanging="630"/>
        <w:rPr>
          <w:rFonts w:ascii="Tahoma" w:hAnsi="Tahoma" w:cs="Tahoma"/>
          <w:szCs w:val="20"/>
        </w:rPr>
      </w:pPr>
      <w:r w:rsidRPr="00BF11B5">
        <w:rPr>
          <w:rFonts w:ascii="Tahoma" w:hAnsi="Tahoma" w:cs="Tahoma"/>
          <w:b/>
          <w:bCs/>
          <w:szCs w:val="20"/>
        </w:rPr>
        <w:t>CAUTION</w:t>
      </w:r>
      <w:r w:rsidRPr="00BF11B5">
        <w:rPr>
          <w:rFonts w:ascii="Tahoma" w:hAnsi="Tahoma" w:cs="Tahoma"/>
          <w:szCs w:val="20"/>
        </w:rPr>
        <w:t xml:space="preserve">:  The nuts </w:t>
      </w:r>
      <w:r>
        <w:rPr>
          <w:rFonts w:ascii="Tahoma" w:hAnsi="Tahoma" w:cs="Tahoma"/>
          <w:szCs w:val="20"/>
        </w:rPr>
        <w:t>must</w:t>
      </w:r>
      <w:r w:rsidRPr="00BF11B5">
        <w:rPr>
          <w:rFonts w:ascii="Tahoma" w:hAnsi="Tahoma" w:cs="Tahoma"/>
          <w:szCs w:val="20"/>
        </w:rPr>
        <w:t xml:space="preserve"> screw feeling free.  If a nut feels hard to turn by hand, STOP.  Unscrew it.</w:t>
      </w:r>
      <w:r>
        <w:rPr>
          <w:rFonts w:ascii="Tahoma" w:hAnsi="Tahoma" w:cs="Tahoma"/>
          <w:szCs w:val="20"/>
        </w:rPr>
        <w:t xml:space="preserve"> </w:t>
      </w:r>
      <w:r w:rsidRPr="00BF11B5">
        <w:rPr>
          <w:rFonts w:ascii="Tahoma" w:hAnsi="Tahoma" w:cs="Tahoma"/>
          <w:szCs w:val="20"/>
        </w:rPr>
        <w:t>Otherwise</w:t>
      </w:r>
      <w:r>
        <w:rPr>
          <w:rFonts w:ascii="Tahoma" w:hAnsi="Tahoma" w:cs="Tahoma"/>
          <w:szCs w:val="20"/>
        </w:rPr>
        <w:t xml:space="preserve">, </w:t>
      </w:r>
      <w:r w:rsidRPr="00BF11B5">
        <w:rPr>
          <w:rFonts w:ascii="Tahoma" w:hAnsi="Tahoma" w:cs="Tahoma"/>
          <w:szCs w:val="20"/>
        </w:rPr>
        <w:t xml:space="preserve">the thread gets jumped and the </w:t>
      </w:r>
      <w:r>
        <w:rPr>
          <w:rFonts w:ascii="Tahoma" w:hAnsi="Tahoma" w:cs="Tahoma"/>
          <w:szCs w:val="20"/>
        </w:rPr>
        <w:t xml:space="preserve">bolt and the nut </w:t>
      </w:r>
      <w:r w:rsidRPr="00BF11B5">
        <w:rPr>
          <w:rFonts w:ascii="Tahoma" w:hAnsi="Tahoma" w:cs="Tahoma"/>
          <w:szCs w:val="20"/>
        </w:rPr>
        <w:t>may need replac</w:t>
      </w:r>
      <w:r>
        <w:rPr>
          <w:rFonts w:ascii="Tahoma" w:hAnsi="Tahoma" w:cs="Tahoma"/>
          <w:szCs w:val="20"/>
        </w:rPr>
        <w:t xml:space="preserve">ing; it is </w:t>
      </w:r>
      <w:r w:rsidRPr="00BF11B5">
        <w:rPr>
          <w:rFonts w:ascii="Tahoma" w:hAnsi="Tahoma" w:cs="Tahoma"/>
          <w:szCs w:val="20"/>
        </w:rPr>
        <w:t>expensive.</w:t>
      </w:r>
    </w:p>
    <w:p w14:paraId="79271818" w14:textId="77777777" w:rsidR="0062783B" w:rsidRPr="00BF11B5" w:rsidRDefault="0062783B" w:rsidP="0062783B">
      <w:pPr>
        <w:pStyle w:val="ListParagraph"/>
        <w:numPr>
          <w:ilvl w:val="0"/>
          <w:numId w:val="34"/>
        </w:numPr>
        <w:spacing w:before="0" w:after="240"/>
        <w:contextualSpacing/>
        <w:rPr>
          <w:rFonts w:ascii="Tahoma" w:hAnsi="Tahoma" w:cs="Tahoma"/>
          <w:szCs w:val="20"/>
        </w:rPr>
      </w:pPr>
      <w:r w:rsidRPr="00BF11B5">
        <w:rPr>
          <w:rFonts w:ascii="Tahoma" w:hAnsi="Tahoma" w:cs="Tahoma"/>
          <w:szCs w:val="20"/>
        </w:rPr>
        <w:t xml:space="preserve">Align </w:t>
      </w:r>
      <w:r>
        <w:rPr>
          <w:rFonts w:ascii="Tahoma" w:hAnsi="Tahoma" w:cs="Tahoma"/>
          <w:szCs w:val="20"/>
        </w:rPr>
        <w:t>a</w:t>
      </w:r>
      <w:r w:rsidRPr="00BF11B5">
        <w:rPr>
          <w:rFonts w:ascii="Tahoma" w:hAnsi="Tahoma" w:cs="Tahoma"/>
          <w:szCs w:val="20"/>
        </w:rPr>
        <w:t xml:space="preserve"> spare </w:t>
      </w:r>
      <w:r>
        <w:rPr>
          <w:rFonts w:ascii="Tahoma" w:hAnsi="Tahoma" w:cs="Tahoma"/>
          <w:szCs w:val="20"/>
        </w:rPr>
        <w:t>tire’s hole with the top-bolt</w:t>
      </w:r>
      <w:r w:rsidRPr="00BF11B5">
        <w:rPr>
          <w:rFonts w:ascii="Tahoma" w:hAnsi="Tahoma" w:cs="Tahoma"/>
          <w:szCs w:val="20"/>
        </w:rPr>
        <w:t xml:space="preserve"> (Figure 14 and Figure 15).</w:t>
      </w:r>
    </w:p>
    <w:p w14:paraId="6BD4411C" w14:textId="77777777" w:rsidR="0062783B" w:rsidRPr="00BF11B5" w:rsidRDefault="0062783B" w:rsidP="0062783B">
      <w:pPr>
        <w:pStyle w:val="ListParagraph"/>
        <w:numPr>
          <w:ilvl w:val="0"/>
          <w:numId w:val="34"/>
        </w:numPr>
        <w:spacing w:before="0" w:after="240"/>
        <w:contextualSpacing/>
        <w:rPr>
          <w:rFonts w:ascii="Tahoma" w:hAnsi="Tahoma" w:cs="Tahoma"/>
          <w:szCs w:val="20"/>
        </w:rPr>
      </w:pPr>
      <w:r w:rsidRPr="00BF11B5">
        <w:rPr>
          <w:rFonts w:ascii="Tahoma" w:hAnsi="Tahoma" w:cs="Tahoma"/>
          <w:szCs w:val="20"/>
        </w:rPr>
        <w:t xml:space="preserve">Lift the wheel until </w:t>
      </w:r>
      <w:r>
        <w:rPr>
          <w:rFonts w:ascii="Tahoma" w:hAnsi="Tahoma" w:cs="Tahoma"/>
          <w:szCs w:val="20"/>
        </w:rPr>
        <w:t xml:space="preserve">the top bolt goes int the hole; the wheel should go freely into place. </w:t>
      </w:r>
    </w:p>
    <w:p w14:paraId="48D2BAB2" w14:textId="77777777" w:rsidR="0062783B" w:rsidRPr="00BF11B5" w:rsidRDefault="0062783B" w:rsidP="0062783B">
      <w:pPr>
        <w:pStyle w:val="ListParagraph"/>
        <w:numPr>
          <w:ilvl w:val="0"/>
          <w:numId w:val="34"/>
        </w:numPr>
        <w:spacing w:before="0" w:after="240"/>
        <w:contextualSpacing/>
        <w:rPr>
          <w:rFonts w:ascii="Tahoma" w:hAnsi="Tahoma" w:cs="Tahoma"/>
          <w:szCs w:val="20"/>
        </w:rPr>
      </w:pPr>
      <w:r w:rsidRPr="00BF11B5">
        <w:rPr>
          <w:rFonts w:ascii="Tahoma" w:hAnsi="Tahoma" w:cs="Tahoma"/>
          <w:szCs w:val="20"/>
        </w:rPr>
        <w:t xml:space="preserve">Holding the wheel with one hand, gently start screwing the </w:t>
      </w:r>
      <w:r w:rsidRPr="00C82972">
        <w:rPr>
          <w:rFonts w:ascii="Tahoma" w:hAnsi="Tahoma" w:cs="Tahoma"/>
          <w:b/>
          <w:bCs/>
          <w:szCs w:val="20"/>
        </w:rPr>
        <w:t>top nut</w:t>
      </w:r>
      <w:r w:rsidRPr="00BF11B5">
        <w:rPr>
          <w:rFonts w:ascii="Tahoma" w:hAnsi="Tahoma" w:cs="Tahoma"/>
          <w:szCs w:val="20"/>
        </w:rPr>
        <w:t xml:space="preserve"> (Figure 17), turning it to the right a few turns.</w:t>
      </w:r>
    </w:p>
    <w:p w14:paraId="57510B51" w14:textId="77777777" w:rsidR="0062783B" w:rsidRDefault="0062783B" w:rsidP="0062783B">
      <w:pPr>
        <w:pStyle w:val="ListParagraph"/>
        <w:numPr>
          <w:ilvl w:val="0"/>
          <w:numId w:val="34"/>
        </w:numPr>
        <w:spacing w:before="0" w:after="240"/>
        <w:contextualSpacing/>
        <w:rPr>
          <w:rFonts w:ascii="Tahoma" w:hAnsi="Tahoma" w:cs="Tahoma"/>
          <w:szCs w:val="20"/>
        </w:rPr>
      </w:pPr>
      <w:r w:rsidRPr="00BF11B5">
        <w:rPr>
          <w:rFonts w:ascii="Tahoma" w:hAnsi="Tahoma" w:cs="Tahoma"/>
          <w:szCs w:val="20"/>
        </w:rPr>
        <w:t xml:space="preserve">With the wrench </w:t>
      </w:r>
      <w:r>
        <w:rPr>
          <w:rFonts w:ascii="Tahoma" w:hAnsi="Tahoma" w:cs="Tahoma"/>
          <w:szCs w:val="20"/>
        </w:rPr>
        <w:t>screw</w:t>
      </w:r>
      <w:r w:rsidRPr="00BF11B5">
        <w:rPr>
          <w:rFonts w:ascii="Tahoma" w:hAnsi="Tahoma" w:cs="Tahoma"/>
          <w:szCs w:val="20"/>
        </w:rPr>
        <w:t xml:space="preserve"> (turning to the right), each nut until it feels hard to turn.</w:t>
      </w:r>
    </w:p>
    <w:p w14:paraId="1D385F39" w14:textId="7B7A79B8" w:rsidR="00955A18" w:rsidRDefault="009851B0" w:rsidP="002435A3">
      <w:pPr>
        <w:pStyle w:val="Heading1"/>
      </w:pPr>
      <w:r w:rsidRPr="007648C0">
        <w:rPr>
          <w:rFonts w:ascii="Tahoma" w:hAnsi="Tahoma" w:cs="Tahoma"/>
          <w:noProof/>
          <w:sz w:val="20"/>
          <w:szCs w:val="20"/>
        </w:rPr>
        <w:drawing>
          <wp:inline distT="0" distB="0" distL="0" distR="0" wp14:anchorId="249C76AA" wp14:editId="33B220EB">
            <wp:extent cx="5943600" cy="1807210"/>
            <wp:effectExtent l="0" t="0" r="0" b="2540"/>
            <wp:docPr id="201915182" name="Picture 1" descr="A close-up of a wheel hub&#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5182" name="Picture 1" descr="A close-up of a wheel hub&#10;&#10;Description automatically generated with medium confidence"/>
                    <pic:cNvPicPr/>
                  </pic:nvPicPr>
                  <pic:blipFill>
                    <a:blip r:embed="rId27"/>
                    <a:stretch>
                      <a:fillRect/>
                    </a:stretch>
                  </pic:blipFill>
                  <pic:spPr>
                    <a:xfrm>
                      <a:off x="0" y="0"/>
                      <a:ext cx="5943600" cy="1807210"/>
                    </a:xfrm>
                    <a:prstGeom prst="rect">
                      <a:avLst/>
                    </a:prstGeom>
                  </pic:spPr>
                </pic:pic>
              </a:graphicData>
            </a:graphic>
          </wp:inline>
        </w:drawing>
      </w:r>
    </w:p>
    <w:p w14:paraId="0BEFCA77" w14:textId="77777777" w:rsidR="0062783B" w:rsidRDefault="0062783B" w:rsidP="0062783B"/>
    <w:p w14:paraId="34D9F054" w14:textId="77777777" w:rsidR="009851B0" w:rsidRPr="00202520" w:rsidRDefault="009851B0" w:rsidP="009851B0">
      <w:pPr>
        <w:pStyle w:val="Heading1"/>
      </w:pPr>
      <w:bookmarkStart w:id="43" w:name="_Toc115970036"/>
      <w:bookmarkStart w:id="44" w:name="_Toc135634472"/>
      <w:r w:rsidRPr="00202520">
        <w:lastRenderedPageBreak/>
        <w:t>Lowering the Vehicle</w:t>
      </w:r>
      <w:bookmarkEnd w:id="43"/>
      <w:bookmarkEnd w:id="44"/>
    </w:p>
    <w:p w14:paraId="27E5A946" w14:textId="77777777" w:rsidR="009851B0" w:rsidRPr="00BF11B5" w:rsidRDefault="009851B0" w:rsidP="009851B0">
      <w:pPr>
        <w:pStyle w:val="ListParagraph"/>
        <w:numPr>
          <w:ilvl w:val="0"/>
          <w:numId w:val="35"/>
        </w:numPr>
        <w:spacing w:before="0" w:after="240"/>
        <w:contextualSpacing/>
        <w:rPr>
          <w:rFonts w:ascii="Tahoma" w:hAnsi="Tahoma" w:cs="Tahoma"/>
          <w:szCs w:val="20"/>
        </w:rPr>
      </w:pPr>
      <w:r w:rsidRPr="00BF11B5">
        <w:rPr>
          <w:rFonts w:ascii="Tahoma" w:hAnsi="Tahoma" w:cs="Tahoma"/>
          <w:szCs w:val="20"/>
        </w:rPr>
        <w:t xml:space="preserve">After all lug-nuts are tightened, start lowering the vehicle by turning the </w:t>
      </w:r>
      <w:r w:rsidRPr="00C82972">
        <w:rPr>
          <w:rFonts w:ascii="Tahoma" w:hAnsi="Tahoma" w:cs="Tahoma"/>
          <w:b/>
          <w:bCs/>
          <w:szCs w:val="20"/>
        </w:rPr>
        <w:t>jack crank to the left</w:t>
      </w:r>
      <w:r w:rsidRPr="00BF11B5">
        <w:rPr>
          <w:rFonts w:ascii="Tahoma" w:hAnsi="Tahoma" w:cs="Tahoma"/>
          <w:szCs w:val="20"/>
        </w:rPr>
        <w:t xml:space="preserve">, </w:t>
      </w:r>
      <w:r w:rsidRPr="00C82972">
        <w:rPr>
          <w:rFonts w:ascii="Tahoma" w:hAnsi="Tahoma" w:cs="Tahoma"/>
          <w:b/>
          <w:bCs/>
          <w:color w:val="000000" w:themeColor="text1"/>
          <w:szCs w:val="20"/>
        </w:rPr>
        <w:t>until the wheel touches the ground</w:t>
      </w:r>
      <w:r w:rsidRPr="00BF11B5">
        <w:rPr>
          <w:rFonts w:ascii="Tahoma" w:hAnsi="Tahoma" w:cs="Tahoma"/>
          <w:szCs w:val="20"/>
        </w:rPr>
        <w:t>, then STOP.</w:t>
      </w:r>
    </w:p>
    <w:p w14:paraId="309BA558" w14:textId="77777777" w:rsidR="009851B0" w:rsidRDefault="009851B0" w:rsidP="009851B0">
      <w:pPr>
        <w:pStyle w:val="ListParagraph"/>
        <w:numPr>
          <w:ilvl w:val="0"/>
          <w:numId w:val="35"/>
        </w:numPr>
        <w:spacing w:before="0" w:after="240"/>
        <w:contextualSpacing/>
        <w:rPr>
          <w:rFonts w:ascii="Tahoma" w:hAnsi="Tahoma" w:cs="Tahoma"/>
          <w:szCs w:val="20"/>
        </w:rPr>
      </w:pPr>
      <w:r w:rsidRPr="0043255B">
        <w:rPr>
          <w:rFonts w:ascii="Tahoma" w:hAnsi="Tahoma" w:cs="Tahoma"/>
          <w:szCs w:val="20"/>
        </w:rPr>
        <w:t xml:space="preserve">Finish tightening each nut to be properly secure.  If you use a torque wrench set it to about 80 pounds.  And tighten each nut until the torque clicks.  </w:t>
      </w:r>
      <w:r w:rsidRPr="0043255B">
        <w:rPr>
          <w:rFonts w:ascii="Tahoma" w:hAnsi="Tahoma" w:cs="Tahoma"/>
          <w:b/>
          <w:bCs/>
          <w:szCs w:val="20"/>
        </w:rPr>
        <w:t>CAUTION:</w:t>
      </w:r>
      <w:r w:rsidRPr="0043255B">
        <w:rPr>
          <w:rFonts w:ascii="Tahoma" w:hAnsi="Tahoma" w:cs="Tahoma"/>
          <w:szCs w:val="20"/>
        </w:rPr>
        <w:t xml:space="preserve"> Check the owner’s manual for specifications.  Some passenger vehicles require torque up to 105 pounds; see owner’s manual.</w:t>
      </w:r>
    </w:p>
    <w:p w14:paraId="5E22DC4F" w14:textId="77777777" w:rsidR="009851B0" w:rsidRPr="0043255B" w:rsidRDefault="009851B0" w:rsidP="009851B0">
      <w:pPr>
        <w:pStyle w:val="ListParagraph"/>
        <w:numPr>
          <w:ilvl w:val="0"/>
          <w:numId w:val="35"/>
        </w:numPr>
        <w:spacing w:before="0" w:after="240"/>
        <w:contextualSpacing/>
        <w:rPr>
          <w:rFonts w:ascii="Tahoma" w:hAnsi="Tahoma" w:cs="Tahoma"/>
          <w:szCs w:val="20"/>
        </w:rPr>
      </w:pPr>
      <w:r w:rsidRPr="0043255B">
        <w:rPr>
          <w:rFonts w:ascii="Tahoma" w:hAnsi="Tahoma" w:cs="Tahoma"/>
          <w:szCs w:val="20"/>
        </w:rPr>
        <w:t>If you do not have a torque wrench, use your foot (Figure 18) until you feel it hard to press.</w:t>
      </w:r>
    </w:p>
    <w:p w14:paraId="7A6ABD81" w14:textId="77777777" w:rsidR="009851B0" w:rsidRPr="0075682E" w:rsidRDefault="009851B0" w:rsidP="009851B0">
      <w:pPr>
        <w:pStyle w:val="ListParagraph"/>
        <w:numPr>
          <w:ilvl w:val="0"/>
          <w:numId w:val="35"/>
        </w:numPr>
        <w:spacing w:before="0" w:after="240"/>
        <w:contextualSpacing/>
        <w:rPr>
          <w:rFonts w:ascii="Tahoma" w:hAnsi="Tahoma" w:cs="Tahoma"/>
          <w:szCs w:val="20"/>
        </w:rPr>
      </w:pPr>
      <w:r w:rsidRPr="00BF11B5">
        <w:rPr>
          <w:rFonts w:ascii="Tahoma" w:hAnsi="Tahoma" w:cs="Tahoma"/>
          <w:szCs w:val="20"/>
        </w:rPr>
        <w:t>After each nut is properly tightened, lower the vehicle completely.</w:t>
      </w:r>
    </w:p>
    <w:p w14:paraId="3B832051" w14:textId="62B51E87" w:rsidR="0062783B" w:rsidRDefault="009851B0" w:rsidP="0062783B">
      <w:r w:rsidRPr="004E1FDA">
        <w:rPr>
          <w:rFonts w:ascii="Tahoma" w:hAnsi="Tahoma" w:cs="Tahoma"/>
          <w:noProof/>
          <w:szCs w:val="20"/>
        </w:rPr>
        <w:drawing>
          <wp:inline distT="0" distB="0" distL="0" distR="0" wp14:anchorId="59611BC6" wp14:editId="7D7368FF">
            <wp:extent cx="5525271" cy="1638529"/>
            <wp:effectExtent l="0" t="0" r="0" b="0"/>
            <wp:docPr id="433271789" name="Picture 1" descr="A close up of a whe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71789" name="Picture 1" descr="A close up of a wheel&#10;&#10;Description automatically generated with low confidence"/>
                    <pic:cNvPicPr/>
                  </pic:nvPicPr>
                  <pic:blipFill>
                    <a:blip r:embed="rId28"/>
                    <a:stretch>
                      <a:fillRect/>
                    </a:stretch>
                  </pic:blipFill>
                  <pic:spPr>
                    <a:xfrm>
                      <a:off x="0" y="0"/>
                      <a:ext cx="5525271" cy="1638529"/>
                    </a:xfrm>
                    <a:prstGeom prst="rect">
                      <a:avLst/>
                    </a:prstGeom>
                  </pic:spPr>
                </pic:pic>
              </a:graphicData>
            </a:graphic>
          </wp:inline>
        </w:drawing>
      </w:r>
    </w:p>
    <w:p w14:paraId="590D644A" w14:textId="77777777" w:rsidR="009851B0" w:rsidRPr="00202520" w:rsidRDefault="009851B0" w:rsidP="009851B0">
      <w:pPr>
        <w:pStyle w:val="Heading1"/>
      </w:pPr>
      <w:bookmarkStart w:id="45" w:name="_Toc115970037"/>
      <w:bookmarkStart w:id="46" w:name="_Toc135634473"/>
      <w:r w:rsidRPr="00202520">
        <w:t>Returning the Tire to the Place of the Spare</w:t>
      </w:r>
      <w:bookmarkEnd w:id="45"/>
      <w:bookmarkEnd w:id="46"/>
    </w:p>
    <w:p w14:paraId="71CD4C5D" w14:textId="77777777" w:rsidR="009851B0" w:rsidRPr="00BF11B5" w:rsidRDefault="009851B0" w:rsidP="00612D8D">
      <w:pPr>
        <w:pStyle w:val="ListParagraph"/>
        <w:numPr>
          <w:ilvl w:val="0"/>
          <w:numId w:val="36"/>
        </w:numPr>
        <w:spacing w:before="0" w:after="240"/>
        <w:contextualSpacing/>
        <w:rPr>
          <w:rFonts w:ascii="Tahoma" w:hAnsi="Tahoma" w:cs="Tahoma"/>
          <w:szCs w:val="20"/>
        </w:rPr>
      </w:pPr>
      <w:r w:rsidRPr="00BF11B5">
        <w:rPr>
          <w:rFonts w:ascii="Tahoma" w:hAnsi="Tahoma" w:cs="Tahoma"/>
          <w:szCs w:val="20"/>
        </w:rPr>
        <w:t xml:space="preserve">For vehicles with the </w:t>
      </w:r>
      <w:r>
        <w:rPr>
          <w:rFonts w:ascii="Tahoma" w:hAnsi="Tahoma" w:cs="Tahoma"/>
          <w:szCs w:val="20"/>
        </w:rPr>
        <w:t xml:space="preserve">spare </w:t>
      </w:r>
      <w:r w:rsidRPr="00BF11B5">
        <w:rPr>
          <w:rFonts w:ascii="Tahoma" w:hAnsi="Tahoma" w:cs="Tahoma"/>
          <w:szCs w:val="20"/>
        </w:rPr>
        <w:t>tire under, place the holding bracket that is at the end of cable, into the hole at the center of the wheel, and push the tire in about eight inches</w:t>
      </w:r>
      <w:r>
        <w:rPr>
          <w:rFonts w:ascii="Tahoma" w:hAnsi="Tahoma" w:cs="Tahoma"/>
          <w:szCs w:val="20"/>
        </w:rPr>
        <w:t xml:space="preserve"> (Fig 6)</w:t>
      </w:r>
      <w:r w:rsidRPr="00BF11B5">
        <w:rPr>
          <w:rFonts w:ascii="Tahoma" w:hAnsi="Tahoma" w:cs="Tahoma"/>
          <w:szCs w:val="20"/>
        </w:rPr>
        <w:t>.</w:t>
      </w:r>
    </w:p>
    <w:p w14:paraId="6BF771AF" w14:textId="77777777" w:rsidR="009851B0" w:rsidRPr="00BF11B5" w:rsidRDefault="009851B0" w:rsidP="00612D8D">
      <w:pPr>
        <w:pStyle w:val="ListParagraph"/>
        <w:numPr>
          <w:ilvl w:val="0"/>
          <w:numId w:val="36"/>
        </w:numPr>
        <w:spacing w:before="0" w:after="240"/>
        <w:contextualSpacing/>
        <w:rPr>
          <w:rFonts w:ascii="Tahoma" w:hAnsi="Tahoma" w:cs="Tahoma"/>
          <w:szCs w:val="20"/>
        </w:rPr>
      </w:pPr>
      <w:r w:rsidRPr="00BF11B5">
        <w:rPr>
          <w:rFonts w:ascii="Tahoma" w:hAnsi="Tahoma" w:cs="Tahoma"/>
          <w:szCs w:val="20"/>
        </w:rPr>
        <w:t>Place the wrench on the release bolt (Fig</w:t>
      </w:r>
      <w:r>
        <w:rPr>
          <w:rFonts w:ascii="Tahoma" w:hAnsi="Tahoma" w:cs="Tahoma"/>
          <w:szCs w:val="20"/>
        </w:rPr>
        <w:t xml:space="preserve"> 5</w:t>
      </w:r>
      <w:r w:rsidRPr="00BF11B5">
        <w:rPr>
          <w:rFonts w:ascii="Tahoma" w:hAnsi="Tahoma" w:cs="Tahoma"/>
          <w:szCs w:val="20"/>
        </w:rPr>
        <w:t>)</w:t>
      </w:r>
      <w:r>
        <w:rPr>
          <w:rFonts w:ascii="Tahoma" w:hAnsi="Tahoma" w:cs="Tahoma"/>
          <w:szCs w:val="20"/>
        </w:rPr>
        <w:t xml:space="preserve"> and</w:t>
      </w:r>
      <w:r w:rsidRPr="00BF11B5">
        <w:rPr>
          <w:rFonts w:ascii="Tahoma" w:hAnsi="Tahoma" w:cs="Tahoma"/>
          <w:szCs w:val="20"/>
        </w:rPr>
        <w:t xml:space="preserve"> turn it to the right until it feels tight.</w:t>
      </w:r>
    </w:p>
    <w:p w14:paraId="0ED147FB" w14:textId="77777777" w:rsidR="009851B0" w:rsidRPr="00BF11B5" w:rsidRDefault="009851B0" w:rsidP="00612D8D">
      <w:pPr>
        <w:pStyle w:val="ListParagraph"/>
        <w:numPr>
          <w:ilvl w:val="0"/>
          <w:numId w:val="36"/>
        </w:numPr>
        <w:spacing w:before="0" w:after="240"/>
        <w:contextualSpacing/>
        <w:rPr>
          <w:rFonts w:ascii="Tahoma" w:hAnsi="Tahoma" w:cs="Tahoma"/>
          <w:szCs w:val="20"/>
        </w:rPr>
      </w:pPr>
      <w:r w:rsidRPr="00BF11B5">
        <w:rPr>
          <w:rFonts w:ascii="Tahoma" w:hAnsi="Tahoma" w:cs="Tahoma"/>
          <w:szCs w:val="20"/>
        </w:rPr>
        <w:t xml:space="preserve">Look under the vehicle and verify that the wheel </w:t>
      </w:r>
      <w:r>
        <w:rPr>
          <w:rFonts w:ascii="Tahoma" w:hAnsi="Tahoma" w:cs="Tahoma"/>
          <w:szCs w:val="20"/>
        </w:rPr>
        <w:t>is</w:t>
      </w:r>
      <w:r w:rsidRPr="00BF11B5">
        <w:rPr>
          <w:rFonts w:ascii="Tahoma" w:hAnsi="Tahoma" w:cs="Tahoma"/>
          <w:szCs w:val="20"/>
        </w:rPr>
        <w:t xml:space="preserve"> straight against the vehicle.  If the wheel looks crooked, release the tire down, and straighten </w:t>
      </w:r>
      <w:r>
        <w:rPr>
          <w:rFonts w:ascii="Tahoma" w:hAnsi="Tahoma" w:cs="Tahoma"/>
          <w:szCs w:val="20"/>
        </w:rPr>
        <w:t>it.  It must be parallel with the vehicle.</w:t>
      </w:r>
    </w:p>
    <w:p w14:paraId="0DC30FF9" w14:textId="77777777" w:rsidR="009851B0" w:rsidRPr="0043255B" w:rsidRDefault="009851B0" w:rsidP="00612D8D">
      <w:pPr>
        <w:pStyle w:val="ListParagraph"/>
        <w:numPr>
          <w:ilvl w:val="0"/>
          <w:numId w:val="36"/>
        </w:numPr>
        <w:spacing w:before="0" w:after="240"/>
        <w:contextualSpacing/>
        <w:rPr>
          <w:rFonts w:ascii="Tahoma" w:hAnsi="Tahoma" w:cs="Tahoma"/>
          <w:szCs w:val="20"/>
        </w:rPr>
      </w:pPr>
      <w:r w:rsidRPr="00BF11B5">
        <w:rPr>
          <w:rFonts w:ascii="Tahoma" w:hAnsi="Tahoma" w:cs="Tahoma"/>
          <w:szCs w:val="20"/>
        </w:rPr>
        <w:t>Tighten the release bolt until it feels secure-not too tight.</w:t>
      </w:r>
      <w:r>
        <w:rPr>
          <w:rFonts w:ascii="Tahoma" w:hAnsi="Tahoma" w:cs="Tahoma"/>
          <w:szCs w:val="20"/>
        </w:rPr>
        <w:t xml:space="preserve">  V</w:t>
      </w:r>
      <w:r w:rsidRPr="0043255B">
        <w:rPr>
          <w:rFonts w:ascii="Tahoma" w:hAnsi="Tahoma" w:cs="Tahoma"/>
          <w:szCs w:val="20"/>
        </w:rPr>
        <w:t>erify that the tire is straight.</w:t>
      </w:r>
    </w:p>
    <w:p w14:paraId="0F48883F" w14:textId="77777777" w:rsidR="009851B0" w:rsidRPr="00BF11B5" w:rsidRDefault="009851B0" w:rsidP="00612D8D">
      <w:pPr>
        <w:pStyle w:val="ListParagraph"/>
        <w:numPr>
          <w:ilvl w:val="0"/>
          <w:numId w:val="36"/>
        </w:numPr>
        <w:spacing w:before="0" w:after="240"/>
        <w:contextualSpacing/>
        <w:rPr>
          <w:rFonts w:ascii="Tahoma" w:hAnsi="Tahoma" w:cs="Tahoma"/>
          <w:szCs w:val="20"/>
        </w:rPr>
      </w:pPr>
      <w:r w:rsidRPr="00BF11B5">
        <w:rPr>
          <w:rFonts w:ascii="Tahoma" w:hAnsi="Tahoma" w:cs="Tahoma"/>
          <w:b/>
          <w:bCs/>
          <w:szCs w:val="20"/>
        </w:rPr>
        <w:t>CAUTION</w:t>
      </w:r>
      <w:r w:rsidRPr="00BF11B5">
        <w:rPr>
          <w:rFonts w:ascii="Tahoma" w:hAnsi="Tahoma" w:cs="Tahoma"/>
          <w:szCs w:val="20"/>
        </w:rPr>
        <w:t xml:space="preserve">:  If you choose to not return the tire to its place, you </w:t>
      </w:r>
      <w:r w:rsidRPr="00C82972">
        <w:rPr>
          <w:rFonts w:ascii="Tahoma" w:hAnsi="Tahoma" w:cs="Tahoma"/>
          <w:b/>
          <w:bCs/>
          <w:szCs w:val="20"/>
        </w:rPr>
        <w:t>must crank the release bolt</w:t>
      </w:r>
      <w:r w:rsidRPr="00BF11B5">
        <w:rPr>
          <w:rFonts w:ascii="Tahoma" w:hAnsi="Tahoma" w:cs="Tahoma"/>
          <w:szCs w:val="20"/>
        </w:rPr>
        <w:t xml:space="preserve"> until it is snug</w:t>
      </w:r>
      <w:r>
        <w:rPr>
          <w:rFonts w:ascii="Tahoma" w:hAnsi="Tahoma" w:cs="Tahoma"/>
          <w:szCs w:val="20"/>
        </w:rPr>
        <w:t xml:space="preserve">.  </w:t>
      </w:r>
      <w:r w:rsidRPr="00BF11B5">
        <w:rPr>
          <w:rFonts w:ascii="Tahoma" w:hAnsi="Tahoma" w:cs="Tahoma"/>
          <w:szCs w:val="20"/>
        </w:rPr>
        <w:t>Raising the holding bracket keeps it from d</w:t>
      </w:r>
      <w:r>
        <w:rPr>
          <w:rFonts w:ascii="Tahoma" w:hAnsi="Tahoma" w:cs="Tahoma"/>
          <w:szCs w:val="20"/>
        </w:rPr>
        <w:t>angling</w:t>
      </w:r>
      <w:r w:rsidRPr="00BF11B5">
        <w:rPr>
          <w:rFonts w:ascii="Tahoma" w:hAnsi="Tahoma" w:cs="Tahoma"/>
          <w:szCs w:val="20"/>
        </w:rPr>
        <w:t xml:space="preserve"> and damag</w:t>
      </w:r>
      <w:r>
        <w:rPr>
          <w:rFonts w:ascii="Tahoma" w:hAnsi="Tahoma" w:cs="Tahoma"/>
          <w:szCs w:val="20"/>
        </w:rPr>
        <w:t xml:space="preserve">ing </w:t>
      </w:r>
      <w:r w:rsidRPr="00BF11B5">
        <w:rPr>
          <w:rFonts w:ascii="Tahoma" w:hAnsi="Tahoma" w:cs="Tahoma"/>
          <w:szCs w:val="20"/>
        </w:rPr>
        <w:t>the vehicle.</w:t>
      </w:r>
    </w:p>
    <w:p w14:paraId="330E1848" w14:textId="77777777" w:rsidR="009851B0" w:rsidRPr="00202520" w:rsidRDefault="009851B0" w:rsidP="00612D8D">
      <w:pPr>
        <w:pStyle w:val="Heading1"/>
      </w:pPr>
      <w:bookmarkStart w:id="47" w:name="_Toc115970038"/>
      <w:bookmarkStart w:id="48" w:name="_Toc135634474"/>
      <w:r w:rsidRPr="00202520">
        <w:t>Finishing the Task</w:t>
      </w:r>
      <w:bookmarkEnd w:id="47"/>
      <w:bookmarkEnd w:id="48"/>
    </w:p>
    <w:p w14:paraId="3EC64644" w14:textId="77777777" w:rsidR="009851B0" w:rsidRPr="00BF11B5" w:rsidRDefault="009851B0" w:rsidP="00612D8D">
      <w:pPr>
        <w:pStyle w:val="ListParagraph"/>
        <w:numPr>
          <w:ilvl w:val="0"/>
          <w:numId w:val="37"/>
        </w:numPr>
        <w:spacing w:before="0" w:after="240"/>
        <w:ind w:hanging="630"/>
        <w:contextualSpacing/>
        <w:rPr>
          <w:rFonts w:ascii="Tahoma" w:hAnsi="Tahoma" w:cs="Tahoma"/>
          <w:szCs w:val="20"/>
        </w:rPr>
      </w:pPr>
      <w:r w:rsidRPr="00BF11B5">
        <w:rPr>
          <w:rFonts w:ascii="Tahoma" w:hAnsi="Tahoma" w:cs="Tahoma"/>
          <w:szCs w:val="20"/>
        </w:rPr>
        <w:t xml:space="preserve">Remove the chocks from the wheels.  If </w:t>
      </w:r>
      <w:r>
        <w:rPr>
          <w:rFonts w:ascii="Tahoma" w:hAnsi="Tahoma" w:cs="Tahoma"/>
          <w:szCs w:val="20"/>
        </w:rPr>
        <w:t>a</w:t>
      </w:r>
      <w:r w:rsidRPr="00BF11B5">
        <w:rPr>
          <w:rFonts w:ascii="Tahoma" w:hAnsi="Tahoma" w:cs="Tahoma"/>
          <w:szCs w:val="20"/>
        </w:rPr>
        <w:t xml:space="preserve"> chock is tight under the tire, roll the vehicle slightly in the opposing direction, then recover the chock</w:t>
      </w:r>
      <w:r>
        <w:rPr>
          <w:rFonts w:ascii="Tahoma" w:hAnsi="Tahoma" w:cs="Tahoma"/>
          <w:szCs w:val="20"/>
        </w:rPr>
        <w:t xml:space="preserve"> after the vehicle is in parking</w:t>
      </w:r>
      <w:r w:rsidRPr="00BF11B5">
        <w:rPr>
          <w:rFonts w:ascii="Tahoma" w:hAnsi="Tahoma" w:cs="Tahoma"/>
          <w:szCs w:val="20"/>
        </w:rPr>
        <w:t>.</w:t>
      </w:r>
    </w:p>
    <w:p w14:paraId="57827CD0" w14:textId="77777777" w:rsidR="009851B0" w:rsidRPr="00BF11B5" w:rsidRDefault="009851B0" w:rsidP="00612D8D">
      <w:pPr>
        <w:pStyle w:val="ListParagraph"/>
        <w:numPr>
          <w:ilvl w:val="0"/>
          <w:numId w:val="37"/>
        </w:numPr>
        <w:spacing w:before="0" w:after="240"/>
        <w:ind w:hanging="630"/>
        <w:contextualSpacing/>
        <w:rPr>
          <w:rFonts w:ascii="Tahoma" w:hAnsi="Tahoma" w:cs="Tahoma"/>
          <w:szCs w:val="20"/>
        </w:rPr>
      </w:pPr>
      <w:r w:rsidRPr="00BF11B5">
        <w:rPr>
          <w:rFonts w:ascii="Tahoma" w:hAnsi="Tahoma" w:cs="Tahoma"/>
          <w:szCs w:val="20"/>
        </w:rPr>
        <w:t>Recover any debris caused by your activities.</w:t>
      </w:r>
    </w:p>
    <w:p w14:paraId="43FB16CC" w14:textId="1C9DE4B8" w:rsidR="009851B0" w:rsidRDefault="009851B0" w:rsidP="00612D8D">
      <w:pPr>
        <w:pStyle w:val="ListParagraph"/>
        <w:numPr>
          <w:ilvl w:val="0"/>
          <w:numId w:val="37"/>
        </w:numPr>
        <w:spacing w:before="0" w:after="240"/>
        <w:ind w:hanging="630"/>
        <w:contextualSpacing/>
        <w:rPr>
          <w:rFonts w:ascii="Tahoma" w:hAnsi="Tahoma" w:cs="Tahoma"/>
          <w:szCs w:val="20"/>
        </w:rPr>
      </w:pPr>
      <w:r w:rsidRPr="00BF11B5">
        <w:rPr>
          <w:rFonts w:ascii="Tahoma" w:hAnsi="Tahoma" w:cs="Tahoma"/>
          <w:szCs w:val="20"/>
        </w:rPr>
        <w:t xml:space="preserve">Remove the flare from the road.  </w:t>
      </w:r>
      <w:r w:rsidRPr="00BF11B5">
        <w:rPr>
          <w:rFonts w:ascii="Tahoma" w:hAnsi="Tahoma" w:cs="Tahoma"/>
          <w:b/>
          <w:bCs/>
          <w:szCs w:val="20"/>
        </w:rPr>
        <w:t>WARNING:</w:t>
      </w:r>
      <w:r w:rsidRPr="00BF11B5">
        <w:rPr>
          <w:rFonts w:ascii="Tahoma" w:hAnsi="Tahoma" w:cs="Tahoma"/>
          <w:szCs w:val="20"/>
        </w:rPr>
        <w:t xml:space="preserve">  It is hot, follow its safety instructions.  Using a tool, extinguish the flames.  Pouring sand or dirt over it may help</w:t>
      </w:r>
      <w:r>
        <w:rPr>
          <w:rFonts w:ascii="Tahoma" w:hAnsi="Tahoma" w:cs="Tahoma"/>
          <w:szCs w:val="20"/>
        </w:rPr>
        <w:t xml:space="preserve"> extinguish the flare</w:t>
      </w:r>
      <w:r w:rsidRPr="00BF11B5">
        <w:rPr>
          <w:rFonts w:ascii="Tahoma" w:hAnsi="Tahoma" w:cs="Tahoma"/>
          <w:szCs w:val="20"/>
        </w:rPr>
        <w:t>.  Above all, practice environmental rules</w:t>
      </w:r>
    </w:p>
    <w:p w14:paraId="7D53A021" w14:textId="77777777" w:rsidR="009851B0" w:rsidRPr="00BF11B5" w:rsidRDefault="009851B0" w:rsidP="00612D8D">
      <w:pPr>
        <w:pStyle w:val="ListParagraph"/>
        <w:numPr>
          <w:ilvl w:val="0"/>
          <w:numId w:val="0"/>
        </w:numPr>
        <w:spacing w:before="0" w:after="240"/>
        <w:ind w:left="630"/>
        <w:contextualSpacing/>
        <w:rPr>
          <w:rFonts w:ascii="Tahoma" w:hAnsi="Tahoma" w:cs="Tahoma"/>
          <w:szCs w:val="20"/>
        </w:rPr>
      </w:pPr>
    </w:p>
    <w:p w14:paraId="12A664C8" w14:textId="77777777" w:rsidR="009851B0" w:rsidRPr="00BF11B5" w:rsidRDefault="009851B0" w:rsidP="00612D8D">
      <w:pPr>
        <w:pStyle w:val="ListParagraph"/>
        <w:numPr>
          <w:ilvl w:val="0"/>
          <w:numId w:val="37"/>
        </w:numPr>
        <w:spacing w:before="0" w:after="240"/>
        <w:ind w:left="783" w:hanging="603"/>
        <w:contextualSpacing/>
        <w:rPr>
          <w:rFonts w:ascii="Tahoma" w:hAnsi="Tahoma" w:cs="Tahoma"/>
          <w:szCs w:val="20"/>
        </w:rPr>
      </w:pPr>
      <w:r w:rsidRPr="00BF11B5">
        <w:rPr>
          <w:rFonts w:ascii="Tahoma" w:hAnsi="Tahoma" w:cs="Tahoma"/>
          <w:b/>
          <w:bCs/>
          <w:szCs w:val="20"/>
        </w:rPr>
        <w:t>WARNING:</w:t>
      </w:r>
      <w:r w:rsidRPr="00BF11B5">
        <w:rPr>
          <w:rFonts w:ascii="Tahoma" w:hAnsi="Tahoma" w:cs="Tahoma"/>
          <w:szCs w:val="20"/>
        </w:rPr>
        <w:t xml:space="preserve">  Do not discard the flare remains anywhere that may start a fire.</w:t>
      </w:r>
      <w:bookmarkEnd w:id="31"/>
      <w:bookmarkEnd w:id="32"/>
    </w:p>
    <w:sectPr w:rsidR="009851B0" w:rsidRPr="00BF11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9E39" w14:textId="77777777" w:rsidR="000D3100" w:rsidRDefault="000D3100" w:rsidP="007C3D70">
      <w:pPr>
        <w:spacing w:before="0" w:after="0"/>
      </w:pPr>
      <w:r>
        <w:separator/>
      </w:r>
    </w:p>
  </w:endnote>
  <w:endnote w:type="continuationSeparator" w:id="0">
    <w:p w14:paraId="5224D994" w14:textId="77777777" w:rsidR="000D3100" w:rsidRDefault="000D3100"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355D"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D0B7" w14:textId="77777777" w:rsidR="000D3100" w:rsidRDefault="000D3100" w:rsidP="007C3D70">
      <w:pPr>
        <w:spacing w:before="0" w:after="0"/>
      </w:pPr>
      <w:r>
        <w:separator/>
      </w:r>
    </w:p>
  </w:footnote>
  <w:footnote w:type="continuationSeparator" w:id="0">
    <w:p w14:paraId="15F46A7A" w14:textId="77777777" w:rsidR="000D3100" w:rsidRDefault="000D3100"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536B" w14:textId="1DC8B10F" w:rsidR="007C3D70" w:rsidRDefault="005C53AD">
    <w:pPr>
      <w:pStyle w:val="Header"/>
    </w:pPr>
    <w:r>
      <w:rPr>
        <w:noProof/>
      </w:rPr>
      <w:fldChar w:fldCharType="begin"/>
    </w:r>
    <w:r>
      <w:rPr>
        <w:noProof/>
      </w:rPr>
      <w:instrText xml:space="preserve"> STYLEREF  Title \* MERGEFORMAT </w:instrText>
    </w:r>
    <w:r w:rsidR="00D51633">
      <w:rPr>
        <w:noProof/>
      </w:rPr>
      <w:fldChar w:fldCharType="separate"/>
    </w:r>
    <w:r w:rsidR="0084342E">
      <w:rPr>
        <w:noProof/>
      </w:rPr>
      <w:t>Safely Changing a Flat Tire</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end"/>
    </w:r>
    <w:r w:rsidR="00464776">
      <w:tab/>
    </w:r>
    <w:r w:rsidR="00464776">
      <w:tab/>
    </w:r>
    <w:r w:rsidR="00D51633">
      <w:rPr>
        <w:noProof/>
      </w:rPr>
      <w:t>For three user levels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E3F"/>
    <w:multiLevelType w:val="hybridMultilevel"/>
    <w:tmpl w:val="894A8254"/>
    <w:lvl w:ilvl="0" w:tplc="F21E2C12">
      <w:start w:val="1"/>
      <w:numFmt w:val="bullet"/>
      <w:pStyle w:val="ListParagraph"/>
      <w:lvlText w:val=""/>
      <w:lvlJc w:val="left"/>
      <w:pPr>
        <w:ind w:left="810" w:hanging="360"/>
      </w:pPr>
      <w:rPr>
        <w:rFonts w:ascii="Webdings" w:hAnsi="Webdings" w:hint="default"/>
        <w:b w:val="0"/>
        <w:i w:val="0"/>
        <w:color w:val="8D1313"/>
        <w:sz w:val="4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B65282"/>
    <w:multiLevelType w:val="hybridMultilevel"/>
    <w:tmpl w:val="517A175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D30A6C"/>
    <w:multiLevelType w:val="hybridMultilevel"/>
    <w:tmpl w:val="E0EC5DC8"/>
    <w:lvl w:ilvl="0" w:tplc="0409000F">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76F22CE"/>
    <w:multiLevelType w:val="hybridMultilevel"/>
    <w:tmpl w:val="07D00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D24"/>
    <w:multiLevelType w:val="hybridMultilevel"/>
    <w:tmpl w:val="4ABC9450"/>
    <w:lvl w:ilvl="0" w:tplc="7CA08F36">
      <w:start w:val="1"/>
      <w:numFmt w:val="bullet"/>
      <w:lvlText w:val=""/>
      <w:lvlJc w:val="left"/>
      <w:pPr>
        <w:tabs>
          <w:tab w:val="num" w:pos="720"/>
        </w:tabs>
        <w:ind w:left="720" w:hanging="360"/>
      </w:pPr>
      <w:rPr>
        <w:rFonts w:ascii="Wingdings" w:hAnsi="Wingdings" w:hint="default"/>
        <w:color w:val="8D1313"/>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F55C3"/>
    <w:multiLevelType w:val="hybridMultilevel"/>
    <w:tmpl w:val="25C09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F47AA"/>
    <w:multiLevelType w:val="hybridMultilevel"/>
    <w:tmpl w:val="4BD0F37C"/>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51C5DE1"/>
    <w:multiLevelType w:val="hybridMultilevel"/>
    <w:tmpl w:val="737E4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10CAE"/>
    <w:multiLevelType w:val="hybridMultilevel"/>
    <w:tmpl w:val="7A12999A"/>
    <w:lvl w:ilvl="0" w:tplc="040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2C660CAB"/>
    <w:multiLevelType w:val="hybridMultilevel"/>
    <w:tmpl w:val="9E1C4144"/>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29691B"/>
    <w:multiLevelType w:val="hybridMultilevel"/>
    <w:tmpl w:val="F1C6E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E1B96"/>
    <w:multiLevelType w:val="hybridMultilevel"/>
    <w:tmpl w:val="3B5485A8"/>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4D88266F"/>
    <w:multiLevelType w:val="hybridMultilevel"/>
    <w:tmpl w:val="D396BA54"/>
    <w:lvl w:ilvl="0" w:tplc="0409000D">
      <w:start w:val="1"/>
      <w:numFmt w:val="bullet"/>
      <w:lvlText w:val=""/>
      <w:lvlJc w:val="left"/>
      <w:pPr>
        <w:ind w:left="630" w:hanging="360"/>
      </w:pPr>
      <w:rPr>
        <w:rFonts w:ascii="Wingdings" w:hAnsi="Wingdings" w:hint="default"/>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9" w15:restartNumberingAfterBreak="0">
    <w:nsid w:val="59695C65"/>
    <w:multiLevelType w:val="hybridMultilevel"/>
    <w:tmpl w:val="C6A2D3B6"/>
    <w:lvl w:ilvl="0" w:tplc="0409000F">
      <w:start w:val="1"/>
      <w:numFmt w:val="decimal"/>
      <w:lvlText w:val="%1."/>
      <w:lvlJc w:val="left"/>
      <w:pPr>
        <w:ind w:left="630" w:hanging="360"/>
      </w:p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0" w15:restartNumberingAfterBreak="0">
    <w:nsid w:val="6B491E01"/>
    <w:multiLevelType w:val="hybridMultilevel"/>
    <w:tmpl w:val="68EC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C16555"/>
    <w:multiLevelType w:val="hybridMultilevel"/>
    <w:tmpl w:val="222A2448"/>
    <w:lvl w:ilvl="0" w:tplc="F21E2C12">
      <w:start w:val="1"/>
      <w:numFmt w:val="bullet"/>
      <w:lvlText w:val=""/>
      <w:lvlJc w:val="left"/>
      <w:pPr>
        <w:ind w:left="630" w:hanging="360"/>
      </w:pPr>
      <w:rPr>
        <w:rFonts w:ascii="Webdings" w:hAnsi="Webdings" w:hint="default"/>
        <w:sz w:val="48"/>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3" w15:restartNumberingAfterBreak="0">
    <w:nsid w:val="6F1675C5"/>
    <w:multiLevelType w:val="hybridMultilevel"/>
    <w:tmpl w:val="90F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E50A2"/>
    <w:multiLevelType w:val="hybridMultilevel"/>
    <w:tmpl w:val="18E421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5D81E72"/>
    <w:multiLevelType w:val="hybridMultilevel"/>
    <w:tmpl w:val="27346D66"/>
    <w:lvl w:ilvl="0" w:tplc="F21E2C12">
      <w:start w:val="1"/>
      <w:numFmt w:val="bullet"/>
      <w:lvlText w:val=""/>
      <w:lvlJc w:val="left"/>
      <w:pPr>
        <w:ind w:left="720" w:hanging="360"/>
      </w:pPr>
      <w:rPr>
        <w:rFonts w:ascii="Webdings" w:hAnsi="Webding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255EC"/>
    <w:multiLevelType w:val="hybridMultilevel"/>
    <w:tmpl w:val="13E490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026760">
    <w:abstractNumId w:val="6"/>
  </w:num>
  <w:num w:numId="2" w16cid:durableId="2098674870">
    <w:abstractNumId w:val="8"/>
  </w:num>
  <w:num w:numId="3" w16cid:durableId="578683557">
    <w:abstractNumId w:val="0"/>
  </w:num>
  <w:num w:numId="4" w16cid:durableId="2070883605">
    <w:abstractNumId w:val="0"/>
  </w:num>
  <w:num w:numId="5" w16cid:durableId="222721495">
    <w:abstractNumId w:val="15"/>
  </w:num>
  <w:num w:numId="6" w16cid:durableId="874846937">
    <w:abstractNumId w:val="15"/>
  </w:num>
  <w:num w:numId="7" w16cid:durableId="596332760">
    <w:abstractNumId w:val="15"/>
  </w:num>
  <w:num w:numId="8" w16cid:durableId="1939942665">
    <w:abstractNumId w:val="17"/>
  </w:num>
  <w:num w:numId="9" w16cid:durableId="1798374978">
    <w:abstractNumId w:val="17"/>
  </w:num>
  <w:num w:numId="10" w16cid:durableId="1444182304">
    <w:abstractNumId w:val="21"/>
  </w:num>
  <w:num w:numId="11" w16cid:durableId="166946458">
    <w:abstractNumId w:val="16"/>
  </w:num>
  <w:num w:numId="12" w16cid:durableId="1296713611">
    <w:abstractNumId w:val="21"/>
  </w:num>
  <w:num w:numId="13" w16cid:durableId="107437062">
    <w:abstractNumId w:val="16"/>
  </w:num>
  <w:num w:numId="14" w16cid:durableId="194126626">
    <w:abstractNumId w:val="16"/>
  </w:num>
  <w:num w:numId="15" w16cid:durableId="71662162">
    <w:abstractNumId w:val="0"/>
  </w:num>
  <w:num w:numId="16" w16cid:durableId="131019449">
    <w:abstractNumId w:val="8"/>
  </w:num>
  <w:num w:numId="17" w16cid:durableId="1156411953">
    <w:abstractNumId w:val="8"/>
    <w:lvlOverride w:ilvl="0">
      <w:startOverride w:val="1"/>
    </w:lvlOverride>
  </w:num>
  <w:num w:numId="18" w16cid:durableId="892232694">
    <w:abstractNumId w:val="2"/>
  </w:num>
  <w:num w:numId="19" w16cid:durableId="1946111544">
    <w:abstractNumId w:val="3"/>
  </w:num>
  <w:num w:numId="20" w16cid:durableId="1657108326">
    <w:abstractNumId w:val="4"/>
  </w:num>
  <w:num w:numId="21" w16cid:durableId="1880773691">
    <w:abstractNumId w:val="1"/>
  </w:num>
  <w:num w:numId="22" w16cid:durableId="1857426303">
    <w:abstractNumId w:val="14"/>
  </w:num>
  <w:num w:numId="23" w16cid:durableId="827131480">
    <w:abstractNumId w:val="11"/>
  </w:num>
  <w:num w:numId="24" w16cid:durableId="1293367890">
    <w:abstractNumId w:val="5"/>
  </w:num>
  <w:num w:numId="25" w16cid:durableId="1373387463">
    <w:abstractNumId w:val="20"/>
  </w:num>
  <w:num w:numId="26" w16cid:durableId="1854801984">
    <w:abstractNumId w:val="19"/>
  </w:num>
  <w:num w:numId="27" w16cid:durableId="805703888">
    <w:abstractNumId w:val="9"/>
  </w:num>
  <w:num w:numId="28" w16cid:durableId="796727387">
    <w:abstractNumId w:val="22"/>
  </w:num>
  <w:num w:numId="29" w16cid:durableId="573511923">
    <w:abstractNumId w:val="18"/>
  </w:num>
  <w:num w:numId="30" w16cid:durableId="815268727">
    <w:abstractNumId w:val="23"/>
  </w:num>
  <w:num w:numId="31" w16cid:durableId="219750754">
    <w:abstractNumId w:val="10"/>
  </w:num>
  <w:num w:numId="32" w16cid:durableId="1167212338">
    <w:abstractNumId w:val="12"/>
  </w:num>
  <w:num w:numId="33" w16cid:durableId="261380664">
    <w:abstractNumId w:val="13"/>
  </w:num>
  <w:num w:numId="34" w16cid:durableId="48117905">
    <w:abstractNumId w:val="7"/>
  </w:num>
  <w:num w:numId="35" w16cid:durableId="1785416992">
    <w:abstractNumId w:val="26"/>
  </w:num>
  <w:num w:numId="36" w16cid:durableId="424763221">
    <w:abstractNumId w:val="24"/>
  </w:num>
  <w:num w:numId="37" w16cid:durableId="41906090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33"/>
    <w:rsid w:val="000D3100"/>
    <w:rsid w:val="001264F2"/>
    <w:rsid w:val="001278AA"/>
    <w:rsid w:val="0014635A"/>
    <w:rsid w:val="00191D32"/>
    <w:rsid w:val="001C2E9E"/>
    <w:rsid w:val="001D0CEC"/>
    <w:rsid w:val="002435A3"/>
    <w:rsid w:val="00256C65"/>
    <w:rsid w:val="0028067B"/>
    <w:rsid w:val="003B6328"/>
    <w:rsid w:val="00441064"/>
    <w:rsid w:val="004642C7"/>
    <w:rsid w:val="00464776"/>
    <w:rsid w:val="00477C56"/>
    <w:rsid w:val="004E77B3"/>
    <w:rsid w:val="00500C93"/>
    <w:rsid w:val="005606E1"/>
    <w:rsid w:val="005806A2"/>
    <w:rsid w:val="005C53AD"/>
    <w:rsid w:val="005F2E8B"/>
    <w:rsid w:val="00612D8D"/>
    <w:rsid w:val="0061481B"/>
    <w:rsid w:val="0062783B"/>
    <w:rsid w:val="00667F2B"/>
    <w:rsid w:val="006B0A1A"/>
    <w:rsid w:val="007C3D70"/>
    <w:rsid w:val="0084342E"/>
    <w:rsid w:val="008B6DE8"/>
    <w:rsid w:val="008D442C"/>
    <w:rsid w:val="008E648F"/>
    <w:rsid w:val="00902822"/>
    <w:rsid w:val="0091783D"/>
    <w:rsid w:val="00955A18"/>
    <w:rsid w:val="00956CA4"/>
    <w:rsid w:val="009851B0"/>
    <w:rsid w:val="009D747D"/>
    <w:rsid w:val="009F6941"/>
    <w:rsid w:val="00A03EFD"/>
    <w:rsid w:val="00A3122C"/>
    <w:rsid w:val="00A74D47"/>
    <w:rsid w:val="00B239D6"/>
    <w:rsid w:val="00B9365D"/>
    <w:rsid w:val="00CB5ACB"/>
    <w:rsid w:val="00D265B5"/>
    <w:rsid w:val="00D51633"/>
    <w:rsid w:val="00D85843"/>
    <w:rsid w:val="00DC6A06"/>
    <w:rsid w:val="00DE3147"/>
    <w:rsid w:val="00E352F6"/>
    <w:rsid w:val="00E36D63"/>
    <w:rsid w:val="00E72425"/>
    <w:rsid w:val="00EA5EEA"/>
    <w:rsid w:val="00EF5304"/>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F246"/>
  <w15:chartTrackingRefBased/>
  <w15:docId w15:val="{A87C4F6A-BD27-451F-9B75-FA77C792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ustomXml" Target="ink/ink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ustomXml" Target="ink/ink1.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customXml" Target="ink/ink9.xml"/><Relationship Id="rId27" Type="http://schemas.openxmlformats.org/officeDocument/2006/relationships/image" Target="media/image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20-%20TW-Certificate%20-TOOLS-%202023%20%20-%202nd%20part\-%20-%20mcc_tools_tech%20%202023-3-23\Week03-WordOffice\Homework\MCC_Word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07:38.623"/>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07:37.973"/>
    </inkml:context>
    <inkml:brush xml:id="br0">
      <inkml:brushProperty name="width" value="0.05" units="cm"/>
      <inkml:brushProperty name="height" value="0.05" units="cm"/>
      <inkml:brushProperty name="color" value="#FF0066"/>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07:36.690"/>
    </inkml:context>
    <inkml:brush xml:id="br0">
      <inkml:brushProperty name="width" value="0.05" units="cm"/>
      <inkml:brushProperty name="height" value="0.05" units="cm"/>
      <inkml:brushProperty name="color" value="#FF0066"/>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08:48.387"/>
    </inkml:context>
    <inkml:brush xml:id="br0">
      <inkml:brushProperty name="width" value="0.05" units="cm"/>
      <inkml:brushProperty name="height" value="0.05" units="cm"/>
      <inkml:brushProperty name="color" value="#66CC00"/>
    </inkml:brush>
  </inkml:definitions>
  <inkml:trace contextRef="#ctx0" brushRef="#br0">5 0 24575,'-4'0'0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9:34:34.397"/>
    </inkml:context>
    <inkml:brush xml:id="br0">
      <inkml:brushProperty name="width" value="0.05" units="cm"/>
      <inkml:brushProperty name="height" value="0.05" units="cm"/>
      <inkml:brushProperty name="color" value="#66CC00"/>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23:14.224"/>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19:32:39.714"/>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23:12.640"/>
    </inkml:context>
    <inkml:brush xml:id="br0">
      <inkml:brushProperty name="width" value="0.05" units="cm"/>
      <inkml:brushProperty name="height" value="0.05" units="cm"/>
      <inkml:brushProperty name="color" value="#FF0066"/>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9T23:06:30.190"/>
    </inkml:context>
    <inkml:brush xml:id="br0">
      <inkml:brushProperty name="width" value="0.05" units="cm"/>
      <inkml:brushProperty name="height" value="0.05" units="cm"/>
      <inkml:brushProperty name="color" value="#FF0066"/>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55160-F476-4FA3-B89A-085FA742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3</TotalTime>
  <Pages>10</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 Leonardo</dc:creator>
  <cp:keywords/>
  <dc:description/>
  <cp:lastModifiedBy>DFF Leonardo</cp:lastModifiedBy>
  <cp:revision>2</cp:revision>
  <dcterms:created xsi:type="dcterms:W3CDTF">2023-05-22T15:15:00Z</dcterms:created>
  <dcterms:modified xsi:type="dcterms:W3CDTF">2023-05-22T15:15:00Z</dcterms:modified>
</cp:coreProperties>
</file>