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15398079"/>
        <w:docPartObj>
          <w:docPartGallery w:val="Cover Pages"/>
          <w:docPartUnique/>
        </w:docPartObj>
      </w:sdtPr>
      <w:sdtEndPr>
        <w:rPr>
          <w:rFonts w:ascii="Verdana" w:hAnsi="Verdana"/>
          <w:b/>
          <w:bCs/>
          <w:sz w:val="28"/>
          <w:szCs w:val="28"/>
        </w:rPr>
      </w:sdtEndPr>
      <w:sdtContent>
        <w:p w14:paraId="1880A184" w14:textId="1E861FB0" w:rsidR="004D095D" w:rsidRDefault="004D09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C10E3C" wp14:editId="1E4BE0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7CF597" id="Grou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4117F0" wp14:editId="0C3DBA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48456"/>
                    <wp:effectExtent l="0" t="0" r="0" b="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48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878733" w14:textId="267A8AAA" w:rsidR="004D095D" w:rsidRDefault="004D095D" w:rsidP="004D095D">
                                <w:pPr>
                                  <w:jc w:val="center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5A7908" w14:textId="3B64BD2A" w:rsidR="004D095D" w:rsidRDefault="004767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Adobe FrameMaker and Microsoft Word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117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8in;height:287.3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" filled="f" stroked="f" strokeweight=".5pt">
                    <v:textbox inset="126pt,0,54pt,0">
                      <w:txbxContent>
                        <w:p w14:paraId="33878733" w14:textId="267A8AAA" w:rsidR="004D095D" w:rsidRDefault="004D095D" w:rsidP="004D095D">
                          <w:pPr>
                            <w:jc w:val="center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5A7908" w14:textId="3B64BD2A" w:rsidR="004D095D" w:rsidRDefault="004767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Adobe FrameMaker and Microsoft Word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F48AAA" w14:textId="1A7A5943" w:rsidR="004D095D" w:rsidRDefault="00C52A23">
          <w:pPr>
            <w:rPr>
              <w:rFonts w:ascii="Verdana" w:hAnsi="Verdana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DD2F6C" wp14:editId="38F85D3E">
                    <wp:simplePos x="0" y="0"/>
                    <wp:positionH relativeFrom="page">
                      <wp:posOffset>584200</wp:posOffset>
                    </wp:positionH>
                    <wp:positionV relativeFrom="page">
                      <wp:posOffset>7950200</wp:posOffset>
                    </wp:positionV>
                    <wp:extent cx="6959600" cy="1202690"/>
                    <wp:effectExtent l="0" t="0" r="0" b="3810"/>
                    <wp:wrapSquare wrapText="bothSides"/>
                    <wp:docPr id="152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9600" cy="1202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eastAsia="Times New Roman" w:hAnsi="Verdana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12B490" w14:textId="34C92A3C" w:rsidR="004D095D" w:rsidRPr="004D095D" w:rsidRDefault="00C52A23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Course: Tools and Technologies for Technical Writing (CAR-790-75)</w:t>
                                    </w: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Student Name: Madhumita Sen</w:t>
                                    </w: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Date Submitted: 3/24/2024</w:t>
                                    </w:r>
                                  </w:p>
                                </w:sdtContent>
                              </w:sdt>
                              <w:p w14:paraId="06A5CFAF" w14:textId="3C3C3A90" w:rsidR="004D095D" w:rsidRDefault="004D095D" w:rsidP="004D095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DD2F6C" id="Text Box 9" o:spid="_x0000_s1027" type="#_x0000_t202" style="position:absolute;margin-left:46pt;margin-top:626pt;width:548pt;height:94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Verdana" w:eastAsia="Times New Roman" w:hAnsi="Verdana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612B490" w14:textId="34C92A3C" w:rsidR="004D095D" w:rsidRPr="004D095D" w:rsidRDefault="00C52A23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Course: Tools and Technologies for Technical Writing (CAR-790-75)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Student Name: Madhumita Sen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Date Submitted: 3/24/2024</w:t>
                              </w:r>
                            </w:p>
                          </w:sdtContent>
                        </w:sdt>
                        <w:p w14:paraId="06A5CFAF" w14:textId="3C3C3A90" w:rsidR="004D095D" w:rsidRDefault="004D095D" w:rsidP="004D095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D095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6832E1" wp14:editId="09A15BD1">
                    <wp:simplePos x="0" y="0"/>
                    <wp:positionH relativeFrom="page">
                      <wp:posOffset>-1117600</wp:posOffset>
                    </wp:positionH>
                    <wp:positionV relativeFrom="page">
                      <wp:posOffset>7035800</wp:posOffset>
                    </wp:positionV>
                    <wp:extent cx="8660130" cy="685800"/>
                    <wp:effectExtent l="0" t="0" r="0" b="0"/>
                    <wp:wrapSquare wrapText="bothSides"/>
                    <wp:docPr id="153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660130" cy="685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2B21A" w14:textId="11626E2A" w:rsidR="004D095D" w:rsidRDefault="004D095D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A brief </w:t>
                                </w:r>
                                <w:r w:rsidR="00476702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feature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comparison between Adobe FrameMaker and Microsoft Word.</w:t>
                                </w:r>
                              </w:p>
                              <w:p w14:paraId="20E777AC" w14:textId="5F94FB09" w:rsidR="004D095D" w:rsidRDefault="004D09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6832E1" id="Text Box 10" o:spid="_x0000_s1028" type="#_x0000_t202" style="position:absolute;margin-left:-88pt;margin-top:554pt;width:681.9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" filled="f" stroked="f" strokeweight=".5pt">
                    <v:textbox inset="126pt,0,54pt,0">
                      <w:txbxContent>
                        <w:p w14:paraId="5132B21A" w14:textId="11626E2A" w:rsidR="004D095D" w:rsidRDefault="004D095D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A brief </w:t>
                          </w:r>
                          <w:r w:rsidR="00476702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feature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comparison between Adobe FrameMaker and Microsoft Word.</w:t>
                          </w:r>
                        </w:p>
                        <w:p w14:paraId="20E777AC" w14:textId="5F94FB09" w:rsidR="004D095D" w:rsidRDefault="004D095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D095D">
            <w:rPr>
              <w:rFonts w:ascii="Verdana" w:hAnsi="Verdana"/>
              <w:b/>
              <w:bCs/>
              <w:sz w:val="28"/>
              <w:szCs w:val="28"/>
            </w:rPr>
            <w:br w:type="page"/>
          </w:r>
        </w:p>
      </w:sdtContent>
    </w:sdt>
    <w:sdt>
      <w:sdtPr>
        <w:id w:val="-1924558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7C12EA5" w14:textId="76877BCC" w:rsidR="00500EA1" w:rsidRPr="000B5518" w:rsidRDefault="00500EA1">
          <w:pPr>
            <w:pStyle w:val="TOCHeading"/>
            <w:rPr>
              <w:rFonts w:ascii="Verdana" w:hAnsi="Verdana"/>
              <w:sz w:val="24"/>
              <w:szCs w:val="24"/>
            </w:rPr>
          </w:pPr>
          <w:r w:rsidRPr="000B5518">
            <w:rPr>
              <w:rFonts w:ascii="Verdana" w:hAnsi="Verdana"/>
              <w:sz w:val="24"/>
              <w:szCs w:val="24"/>
            </w:rPr>
            <w:t>Table of Contents</w:t>
          </w:r>
        </w:p>
        <w:p w14:paraId="3C519C00" w14:textId="235B8281" w:rsidR="00500EA1" w:rsidRPr="000B5518" w:rsidRDefault="00500EA1">
          <w:pPr>
            <w:pStyle w:val="TOC2"/>
            <w:tabs>
              <w:tab w:val="right" w:leader="dot" w:pos="9350"/>
            </w:tabs>
            <w:rPr>
              <w:rFonts w:ascii="Verdana" w:eastAsiaTheme="minorEastAsia" w:hAnsi="Verdana"/>
              <w:b w:val="0"/>
              <w:bCs w:val="0"/>
              <w:noProof/>
              <w:sz w:val="24"/>
              <w:szCs w:val="24"/>
            </w:rPr>
          </w:pPr>
          <w:r w:rsidRPr="000B5518">
            <w:rPr>
              <w:rFonts w:ascii="Verdana" w:hAnsi="Verdana"/>
              <w:b w:val="0"/>
              <w:bCs w:val="0"/>
              <w:sz w:val="24"/>
              <w:szCs w:val="24"/>
            </w:rPr>
            <w:fldChar w:fldCharType="begin"/>
          </w:r>
          <w:r w:rsidRPr="000B5518">
            <w:rPr>
              <w:rFonts w:ascii="Verdana" w:hAnsi="Verdana"/>
              <w:sz w:val="24"/>
              <w:szCs w:val="24"/>
            </w:rPr>
            <w:instrText xml:space="preserve"> TOC \o "1-3" \h \z \u </w:instrText>
          </w:r>
          <w:r w:rsidRPr="000B5518">
            <w:rPr>
              <w:rFonts w:ascii="Verdana" w:hAnsi="Verdana"/>
              <w:b w:val="0"/>
              <w:bCs w:val="0"/>
              <w:sz w:val="24"/>
              <w:szCs w:val="24"/>
            </w:rPr>
            <w:fldChar w:fldCharType="separate"/>
          </w:r>
          <w:hyperlink w:anchor="_Toc162185534" w:history="1">
            <w:r w:rsidRPr="000B5518">
              <w:rPr>
                <w:rStyle w:val="Hyperlink"/>
                <w:rFonts w:ascii="Verdana" w:hAnsi="Verdana"/>
                <w:noProof/>
                <w:sz w:val="24"/>
                <w:szCs w:val="24"/>
              </w:rPr>
              <w:t>A brief history of Microsoft Word and Adobe FrameMaker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ab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begin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instrText xml:space="preserve"> PAGEREF _Toc162185534 \h </w:instrTex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separate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>1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DA82FE" w14:textId="566B5272" w:rsidR="00500EA1" w:rsidRPr="000B5518" w:rsidRDefault="00500EA1">
          <w:pPr>
            <w:pStyle w:val="TOC2"/>
            <w:tabs>
              <w:tab w:val="right" w:leader="dot" w:pos="9350"/>
            </w:tabs>
            <w:rPr>
              <w:rFonts w:ascii="Verdana" w:eastAsiaTheme="minorEastAsia" w:hAnsi="Verdana"/>
              <w:b w:val="0"/>
              <w:bCs w:val="0"/>
              <w:noProof/>
              <w:sz w:val="24"/>
              <w:szCs w:val="24"/>
            </w:rPr>
          </w:pPr>
          <w:hyperlink w:anchor="_Toc162185535" w:history="1">
            <w:r w:rsidRPr="000B5518">
              <w:rPr>
                <w:rStyle w:val="Hyperlink"/>
                <w:rFonts w:ascii="Verdana" w:hAnsi="Verdana"/>
                <w:noProof/>
                <w:sz w:val="24"/>
                <w:szCs w:val="24"/>
              </w:rPr>
              <w:t>Feature Strengths of Adobe FrameMaker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ab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begin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instrText xml:space="preserve"> PAGEREF _Toc162185535 \h </w:instrTex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separate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>2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01FB1" w14:textId="399DCE33" w:rsidR="00500EA1" w:rsidRPr="000B5518" w:rsidRDefault="00500EA1">
          <w:pPr>
            <w:pStyle w:val="TOC3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4"/>
              <w:szCs w:val="24"/>
            </w:rPr>
          </w:pPr>
          <w:hyperlink w:anchor="_Toc162185536" w:history="1">
            <w:r w:rsidRPr="000B5518">
              <w:rPr>
                <w:rStyle w:val="Hyperlink"/>
                <w:rFonts w:ascii="Verdana" w:hAnsi="Verdana"/>
                <w:noProof/>
                <w:sz w:val="24"/>
                <w:szCs w:val="24"/>
              </w:rPr>
              <w:t>Single-source publishing: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ab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begin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instrText xml:space="preserve"> PAGEREF _Toc162185536 \h </w:instrTex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separate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>2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CA5D6" w14:textId="36CA448D" w:rsidR="00500EA1" w:rsidRPr="000B5518" w:rsidRDefault="00500EA1">
          <w:pPr>
            <w:pStyle w:val="TOC3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4"/>
              <w:szCs w:val="24"/>
            </w:rPr>
          </w:pPr>
          <w:hyperlink w:anchor="_Toc162185537" w:history="1">
            <w:r w:rsidRPr="000B5518">
              <w:rPr>
                <w:rStyle w:val="Hyperlink"/>
                <w:rFonts w:ascii="Verdana" w:hAnsi="Verdana"/>
                <w:noProof/>
                <w:sz w:val="24"/>
                <w:szCs w:val="24"/>
              </w:rPr>
              <w:t>Automatic hyperlinks: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ab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begin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instrText xml:space="preserve"> PAGEREF _Toc162185537 \h </w:instrTex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separate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>2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2E919" w14:textId="1035F815" w:rsidR="00500EA1" w:rsidRPr="000B5518" w:rsidRDefault="00500EA1">
          <w:pPr>
            <w:pStyle w:val="TOC3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4"/>
              <w:szCs w:val="24"/>
            </w:rPr>
          </w:pPr>
          <w:hyperlink w:anchor="_Toc162185538" w:history="1">
            <w:r w:rsidRPr="000B5518">
              <w:rPr>
                <w:rStyle w:val="Hyperlink"/>
                <w:rFonts w:ascii="Verdana" w:hAnsi="Verdana"/>
                <w:noProof/>
                <w:sz w:val="24"/>
                <w:szCs w:val="24"/>
              </w:rPr>
              <w:t>XML and Structure: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ab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begin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instrText xml:space="preserve"> PAGEREF _Toc162185538 \h </w:instrTex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separate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>2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51C5B" w14:textId="77D89351" w:rsidR="00500EA1" w:rsidRPr="000B5518" w:rsidRDefault="00500EA1">
          <w:pPr>
            <w:pStyle w:val="TOC2"/>
            <w:tabs>
              <w:tab w:val="right" w:leader="dot" w:pos="9350"/>
            </w:tabs>
            <w:rPr>
              <w:rFonts w:ascii="Verdana" w:eastAsiaTheme="minorEastAsia" w:hAnsi="Verdana"/>
              <w:b w:val="0"/>
              <w:bCs w:val="0"/>
              <w:noProof/>
              <w:sz w:val="24"/>
              <w:szCs w:val="24"/>
            </w:rPr>
          </w:pPr>
          <w:hyperlink w:anchor="_Toc162185539" w:history="1">
            <w:r w:rsidRPr="000B5518">
              <w:rPr>
                <w:rStyle w:val="Hyperlink"/>
                <w:rFonts w:ascii="Verdana" w:hAnsi="Verdana"/>
                <w:noProof/>
                <w:sz w:val="24"/>
                <w:szCs w:val="24"/>
              </w:rPr>
              <w:t>Business Benefits of Adobe FrameMaker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ab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begin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instrText xml:space="preserve"> PAGEREF _Toc162185539 \h </w:instrTex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separate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>2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ED9257" w14:textId="09BB04AB" w:rsidR="00500EA1" w:rsidRPr="000B5518" w:rsidRDefault="00500EA1">
          <w:pPr>
            <w:pStyle w:val="TOC2"/>
            <w:tabs>
              <w:tab w:val="right" w:leader="dot" w:pos="9350"/>
            </w:tabs>
            <w:rPr>
              <w:rFonts w:ascii="Verdana" w:eastAsiaTheme="minorEastAsia" w:hAnsi="Verdana"/>
              <w:b w:val="0"/>
              <w:bCs w:val="0"/>
              <w:noProof/>
              <w:sz w:val="24"/>
              <w:szCs w:val="24"/>
            </w:rPr>
          </w:pPr>
          <w:hyperlink w:anchor="_Toc162185540" w:history="1">
            <w:r w:rsidRPr="000B5518">
              <w:rPr>
                <w:rStyle w:val="Hyperlink"/>
                <w:rFonts w:ascii="Verdana" w:hAnsi="Verdana"/>
                <w:noProof/>
                <w:sz w:val="24"/>
                <w:szCs w:val="24"/>
              </w:rPr>
              <w:t>Limitations of Microsoft Word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ab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begin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instrText xml:space="preserve"> PAGEREF _Toc162185540 \h </w:instrTex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separate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>3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141827" w14:textId="7BBC3FEA" w:rsidR="00500EA1" w:rsidRPr="000B5518" w:rsidRDefault="00500EA1">
          <w:pPr>
            <w:pStyle w:val="TOC2"/>
            <w:tabs>
              <w:tab w:val="right" w:leader="dot" w:pos="9350"/>
            </w:tabs>
            <w:rPr>
              <w:rFonts w:ascii="Verdana" w:eastAsiaTheme="minorEastAsia" w:hAnsi="Verdana"/>
              <w:b w:val="0"/>
              <w:bCs w:val="0"/>
              <w:noProof/>
              <w:sz w:val="24"/>
              <w:szCs w:val="24"/>
            </w:rPr>
          </w:pPr>
          <w:hyperlink w:anchor="_Toc162185541" w:history="1">
            <w:r w:rsidRPr="000B5518">
              <w:rPr>
                <w:rStyle w:val="Hyperlink"/>
                <w:rFonts w:ascii="Verdana" w:hAnsi="Verdana"/>
                <w:noProof/>
                <w:sz w:val="24"/>
                <w:szCs w:val="24"/>
              </w:rPr>
              <w:t>Strengths of Adobe FrameMaker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ab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begin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instrText xml:space="preserve"> PAGEREF _Toc162185541 \h </w:instrTex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separate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>3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F8D5F" w14:textId="05045E95" w:rsidR="00500EA1" w:rsidRPr="000B5518" w:rsidRDefault="00500EA1">
          <w:pPr>
            <w:pStyle w:val="TOC2"/>
            <w:tabs>
              <w:tab w:val="right" w:leader="dot" w:pos="9350"/>
            </w:tabs>
            <w:rPr>
              <w:rFonts w:ascii="Verdana" w:eastAsiaTheme="minorEastAsia" w:hAnsi="Verdana"/>
              <w:b w:val="0"/>
              <w:bCs w:val="0"/>
              <w:noProof/>
              <w:sz w:val="24"/>
              <w:szCs w:val="24"/>
            </w:rPr>
          </w:pPr>
          <w:hyperlink w:anchor="_Toc162185542" w:history="1">
            <w:r w:rsidRPr="000B5518">
              <w:rPr>
                <w:rStyle w:val="Hyperlink"/>
                <w:rFonts w:ascii="Verdana" w:hAnsi="Verdana"/>
                <w:noProof/>
                <w:sz w:val="24"/>
                <w:szCs w:val="24"/>
              </w:rPr>
              <w:t>References: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ab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begin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instrText xml:space="preserve"> PAGEREF _Toc162185542 \h </w:instrTex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separate"/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t>3</w:t>
            </w:r>
            <w:r w:rsidRPr="000B5518">
              <w:rPr>
                <w:rFonts w:ascii="Verdana" w:hAnsi="Verdan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75025" w14:textId="13AD32ED" w:rsidR="00500EA1" w:rsidRDefault="00500EA1">
          <w:r w:rsidRPr="000B5518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3FBA4C9C" w14:textId="484C37B1" w:rsidR="00500EA1" w:rsidRDefault="00500EA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14:paraId="2F015BAA" w14:textId="77777777" w:rsidR="00C53247" w:rsidRDefault="00C53247">
      <w:pPr>
        <w:rPr>
          <w:rFonts w:ascii="Verdana" w:hAnsi="Verdana"/>
          <w:b/>
          <w:bCs/>
        </w:rPr>
      </w:pPr>
    </w:p>
    <w:p w14:paraId="6A987C5B" w14:textId="6FCA520A" w:rsidR="003B047E" w:rsidRPr="003B047E" w:rsidRDefault="00734FE4" w:rsidP="0088640F">
      <w:pPr>
        <w:pStyle w:val="Heading2"/>
      </w:pPr>
      <w:bookmarkStart w:id="0" w:name="_Toc162185534"/>
      <w:r>
        <w:t>A brief history of</w:t>
      </w:r>
      <w:r w:rsidR="003B047E" w:rsidRPr="003B047E">
        <w:t xml:space="preserve"> Microsoft Word and Adobe FrameMaker</w:t>
      </w:r>
      <w:bookmarkEnd w:id="0"/>
    </w:p>
    <w:p w14:paraId="1A114F2F" w14:textId="67061D2F" w:rsidR="003B047E" w:rsidRDefault="003B047E">
      <w:pPr>
        <w:rPr>
          <w:rFonts w:ascii="Verdana" w:hAnsi="Verdana"/>
        </w:rPr>
      </w:pPr>
      <w:r w:rsidRPr="003B047E">
        <w:rPr>
          <w:rFonts w:ascii="Verdana" w:hAnsi="Verdana"/>
        </w:rPr>
        <w:t>FrameMaker and Word are not competitors</w:t>
      </w:r>
      <w:r>
        <w:rPr>
          <w:rFonts w:ascii="Verdana" w:hAnsi="Verdana"/>
        </w:rPr>
        <w:t xml:space="preserve">. </w:t>
      </w:r>
      <w:r w:rsidRPr="003B047E">
        <w:rPr>
          <w:rFonts w:ascii="Verdana" w:hAnsi="Verdana"/>
        </w:rPr>
        <w:t>It</w:t>
      </w:r>
      <w:r w:rsidR="00327416">
        <w:rPr>
          <w:rFonts w:ascii="Verdana" w:hAnsi="Verdana"/>
        </w:rPr>
        <w:t xml:space="preserve"> </w:t>
      </w:r>
      <w:r w:rsidRPr="003B047E">
        <w:rPr>
          <w:rFonts w:ascii="Verdana" w:hAnsi="Verdana"/>
        </w:rPr>
        <w:t xml:space="preserve">is a common misconception that FrameMaker competes with Microsoft Word. At first glance, </w:t>
      </w:r>
      <w:r>
        <w:rPr>
          <w:rFonts w:ascii="Verdana" w:hAnsi="Verdana"/>
        </w:rPr>
        <w:t>this is how they appear.</w:t>
      </w:r>
    </w:p>
    <w:p w14:paraId="71F51B7B" w14:textId="331C04A2" w:rsidR="003B047E" w:rsidRDefault="003B047E">
      <w:pPr>
        <w:rPr>
          <w:rFonts w:ascii="Verdana" w:hAnsi="Verdana"/>
        </w:rPr>
      </w:pPr>
      <w:r>
        <w:rPr>
          <w:rFonts w:ascii="Verdana" w:hAnsi="Verdana"/>
        </w:rPr>
        <w:t>Both products offer similar authoring solutions</w:t>
      </w:r>
      <w:r w:rsidR="008F337F">
        <w:rPr>
          <w:rFonts w:ascii="Verdana" w:hAnsi="Verdana"/>
        </w:rPr>
        <w:t xml:space="preserve"> and </w:t>
      </w:r>
      <w:r w:rsidRPr="003B047E">
        <w:rPr>
          <w:rFonts w:ascii="Verdana" w:hAnsi="Verdana"/>
        </w:rPr>
        <w:t xml:space="preserve">perform word processing and multi-column page layout. </w:t>
      </w:r>
    </w:p>
    <w:p w14:paraId="2EBFF3B8" w14:textId="59E004E4" w:rsidR="003B047E" w:rsidRDefault="003B047E">
      <w:pPr>
        <w:rPr>
          <w:rFonts w:ascii="Verdana" w:hAnsi="Verdana"/>
        </w:rPr>
      </w:pPr>
      <w:r>
        <w:rPr>
          <w:rFonts w:ascii="Verdana" w:hAnsi="Verdana"/>
        </w:rPr>
        <w:t>Both Microsoft Word and Adobe FrameMaker</w:t>
      </w:r>
      <w:r w:rsidRPr="003B047E">
        <w:rPr>
          <w:rFonts w:ascii="Verdana" w:hAnsi="Verdana"/>
        </w:rPr>
        <w:t xml:space="preserve"> </w:t>
      </w:r>
      <w:r w:rsidR="00327416" w:rsidRPr="003B047E">
        <w:rPr>
          <w:rFonts w:ascii="Verdana" w:hAnsi="Verdana"/>
        </w:rPr>
        <w:t>can work</w:t>
      </w:r>
      <w:r w:rsidRPr="003B047E">
        <w:rPr>
          <w:rFonts w:ascii="Verdana" w:hAnsi="Verdana"/>
        </w:rPr>
        <w:t xml:space="preserve"> with multiple files and generat</w:t>
      </w:r>
      <w:r w:rsidR="00327416">
        <w:rPr>
          <w:rFonts w:ascii="Verdana" w:hAnsi="Verdana"/>
        </w:rPr>
        <w:t>e</w:t>
      </w:r>
      <w:r w:rsidRPr="003B047E">
        <w:rPr>
          <w:rFonts w:ascii="Verdana" w:hAnsi="Verdana"/>
        </w:rPr>
        <w:t xml:space="preserve"> Tables of Content and Indices</w:t>
      </w:r>
      <w:r>
        <w:rPr>
          <w:rFonts w:ascii="Verdana" w:hAnsi="Verdana"/>
        </w:rPr>
        <w:t>.</w:t>
      </w:r>
    </w:p>
    <w:p w14:paraId="52708616" w14:textId="7AC98B70" w:rsidR="003B047E" w:rsidRPr="003B047E" w:rsidRDefault="003B047E">
      <w:pPr>
        <w:rPr>
          <w:rFonts w:ascii="Verdana" w:hAnsi="Verdana"/>
        </w:rPr>
      </w:pPr>
      <w:r w:rsidRPr="003B047E">
        <w:rPr>
          <w:rFonts w:ascii="Verdana" w:hAnsi="Verdana"/>
        </w:rPr>
        <w:t xml:space="preserve">It’s when </w:t>
      </w:r>
      <w:r w:rsidR="008F337F">
        <w:rPr>
          <w:rFonts w:ascii="Verdana" w:hAnsi="Verdana"/>
        </w:rPr>
        <w:t>it comes down to</w:t>
      </w:r>
      <w:r w:rsidRPr="003B047E">
        <w:rPr>
          <w:rFonts w:ascii="Verdana" w:hAnsi="Verdana"/>
        </w:rPr>
        <w:t xml:space="preserve"> compar</w:t>
      </w:r>
      <w:r w:rsidR="008F337F">
        <w:rPr>
          <w:rFonts w:ascii="Verdana" w:hAnsi="Verdana"/>
        </w:rPr>
        <w:t xml:space="preserve">ing </w:t>
      </w:r>
      <w:r w:rsidRPr="003B047E">
        <w:rPr>
          <w:rFonts w:ascii="Verdana" w:hAnsi="Verdana"/>
        </w:rPr>
        <w:t>tables, numbering, and options for positioning graphics that the contrast between FrameMaker and Word becomes especially evident.</w:t>
      </w:r>
    </w:p>
    <w:p w14:paraId="3AAC478A" w14:textId="77777777" w:rsidR="009C65C6" w:rsidRDefault="009C65C6">
      <w:pPr>
        <w:rPr>
          <w:rFonts w:ascii="Verdana" w:hAnsi="Verdana"/>
        </w:rPr>
      </w:pPr>
      <w:r w:rsidRPr="009C65C6">
        <w:rPr>
          <w:rFonts w:ascii="Verdana" w:hAnsi="Verdana"/>
        </w:rPr>
        <w:t>Microsoft Word was initially developed as a personal productivity too</w:t>
      </w:r>
      <w:r>
        <w:rPr>
          <w:rFonts w:ascii="Verdana" w:hAnsi="Verdana"/>
        </w:rPr>
        <w:t xml:space="preserve">l. A </w:t>
      </w:r>
      <w:r w:rsidRPr="009C65C6">
        <w:rPr>
          <w:rFonts w:ascii="Verdana" w:hAnsi="Verdana"/>
        </w:rPr>
        <w:t xml:space="preserve">word processor for a personal computer. For years, Microsoft’s </w:t>
      </w:r>
      <w:proofErr w:type="gramStart"/>
      <w:r w:rsidRPr="009C65C6">
        <w:rPr>
          <w:rFonts w:ascii="Verdana" w:hAnsi="Verdana"/>
        </w:rPr>
        <w:t>main focus</w:t>
      </w:r>
      <w:proofErr w:type="gramEnd"/>
      <w:r w:rsidRPr="009C65C6">
        <w:rPr>
          <w:rFonts w:ascii="Verdana" w:hAnsi="Verdana"/>
        </w:rPr>
        <w:t xml:space="preserve"> for Word was the single-author creation of letters, memos, and typical short office documents. Anything longer than 10 pages was considered a long document. </w:t>
      </w:r>
    </w:p>
    <w:p w14:paraId="45CB47C3" w14:textId="32ABE2B5" w:rsidR="003B047E" w:rsidRPr="009C65C6" w:rsidRDefault="009C65C6">
      <w:pPr>
        <w:rPr>
          <w:rFonts w:ascii="Verdana" w:hAnsi="Verdana"/>
        </w:rPr>
      </w:pPr>
      <w:r w:rsidRPr="009C65C6">
        <w:rPr>
          <w:rFonts w:ascii="Verdana" w:hAnsi="Verdana"/>
        </w:rPr>
        <w:t xml:space="preserve">FrameMaker was introduced in 1986 and Microsoft Word in 1983. For the first decade and a half of its history, very few Word users used the software to create complex, technical documentation comprising elements like multiple tables and graphics with varied page placements. Using Word </w:t>
      </w:r>
      <w:r>
        <w:rPr>
          <w:rFonts w:ascii="Verdana" w:hAnsi="Verdana"/>
        </w:rPr>
        <w:t>to create</w:t>
      </w:r>
      <w:r w:rsidRPr="009C65C6">
        <w:rPr>
          <w:rFonts w:ascii="Verdana" w:hAnsi="Verdana"/>
        </w:rPr>
        <w:t xml:space="preserve"> complex documentation </w:t>
      </w:r>
      <w:r>
        <w:rPr>
          <w:rFonts w:ascii="Verdana" w:hAnsi="Verdana"/>
        </w:rPr>
        <w:t>gradually became more and more difficult.</w:t>
      </w:r>
    </w:p>
    <w:p w14:paraId="32A17200" w14:textId="4ABE52A0" w:rsidR="00C57D3C" w:rsidRPr="003B047E" w:rsidRDefault="00C57D3C">
      <w:pPr>
        <w:rPr>
          <w:rFonts w:ascii="Verdana" w:hAnsi="Verdana"/>
        </w:rPr>
      </w:pPr>
      <w:r w:rsidRPr="00C57D3C">
        <w:rPr>
          <w:rFonts w:ascii="Verdana" w:hAnsi="Verdana"/>
        </w:rPr>
        <w:t xml:space="preserve">FrameMaker had a distinctly different beginning and customer base from Word. The earliest computers that ran FrameMaker were powerful UNIX workstations which possessed memory and disc capacity that would not be available on a PC or MAC for nearly 10 more years. As a result, the earliest users of FrameMaker </w:t>
      </w:r>
      <w:r w:rsidR="00C36326">
        <w:rPr>
          <w:rFonts w:ascii="Verdana" w:hAnsi="Verdana"/>
        </w:rPr>
        <w:t xml:space="preserve">created </w:t>
      </w:r>
      <w:r w:rsidR="00C36326" w:rsidRPr="00C36326">
        <w:rPr>
          <w:rFonts w:ascii="Verdana" w:hAnsi="Verdana"/>
        </w:rPr>
        <w:t>long</w:t>
      </w:r>
      <w:r w:rsidR="00C36326" w:rsidRPr="00C36326">
        <w:rPr>
          <w:rFonts w:ascii="Verdana" w:hAnsi="Verdana"/>
        </w:rPr>
        <w:t xml:space="preserve"> complex documents that involved collaboration amongst many authors and content reuse.</w:t>
      </w:r>
    </w:p>
    <w:p w14:paraId="03846E49" w14:textId="77777777" w:rsidR="00334C0D" w:rsidRDefault="00334C0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14:paraId="52ED5C8A" w14:textId="2A07ACFF" w:rsidR="00E3126E" w:rsidRPr="00734FE4" w:rsidRDefault="00734FE4" w:rsidP="0088640F">
      <w:pPr>
        <w:pStyle w:val="Heading2"/>
      </w:pPr>
      <w:bookmarkStart w:id="1" w:name="_Toc162185535"/>
      <w:r w:rsidRPr="00734FE4">
        <w:lastRenderedPageBreak/>
        <w:t>Feature Strengths of Adobe FrameMaker</w:t>
      </w:r>
      <w:bookmarkEnd w:id="1"/>
    </w:p>
    <w:p w14:paraId="3B888CA5" w14:textId="77777777" w:rsidR="0088640F" w:rsidRDefault="0088640F">
      <w:pPr>
        <w:rPr>
          <w:rFonts w:ascii="Verdana" w:hAnsi="Verdana"/>
          <w:u w:val="single"/>
        </w:rPr>
      </w:pPr>
    </w:p>
    <w:p w14:paraId="581E3AAA" w14:textId="677CD872" w:rsidR="00734FE4" w:rsidRDefault="00734FE4">
      <w:pPr>
        <w:rPr>
          <w:rFonts w:ascii="Verdana" w:hAnsi="Verdana"/>
        </w:rPr>
      </w:pPr>
      <w:bookmarkStart w:id="2" w:name="_Toc162185536"/>
      <w:r w:rsidRPr="0088640F">
        <w:rPr>
          <w:rStyle w:val="Heading3Char"/>
        </w:rPr>
        <w:t>Single-source publishing</w:t>
      </w:r>
      <w:r w:rsidRPr="0088640F">
        <w:rPr>
          <w:rStyle w:val="Heading3Char"/>
        </w:rPr>
        <w:t>:</w:t>
      </w:r>
      <w:bookmarkEnd w:id="2"/>
      <w:r>
        <w:rPr>
          <w:rFonts w:ascii="Verdana" w:hAnsi="Verdana"/>
        </w:rPr>
        <w:t xml:space="preserve"> </w:t>
      </w:r>
      <w:r w:rsidRPr="00734FE4">
        <w:rPr>
          <w:rFonts w:ascii="Verdana" w:hAnsi="Verdana"/>
        </w:rPr>
        <w:t xml:space="preserve">FrameMaker had early support for conditional text, which could show and hide selected parts of content, creating different versions of a document or manual from one set of source files. For instance, early versions of FrameMaker used conditional text control to create a UNIX and Windows version of FrameMaker documentation. Early versions of FrameMaker supported “save as HTML” as well as “save as hyperlinked PDF”. </w:t>
      </w:r>
    </w:p>
    <w:p w14:paraId="3D200C5E" w14:textId="77777777" w:rsidR="00334C0D" w:rsidRDefault="00334C0D">
      <w:pPr>
        <w:rPr>
          <w:rFonts w:ascii="Verdana" w:hAnsi="Verdana"/>
          <w:u w:val="single"/>
        </w:rPr>
      </w:pPr>
    </w:p>
    <w:p w14:paraId="70C3FB2C" w14:textId="287C218E" w:rsidR="00734FE4" w:rsidRDefault="00734FE4">
      <w:pPr>
        <w:rPr>
          <w:rFonts w:ascii="Verdana" w:hAnsi="Verdana"/>
        </w:rPr>
      </w:pPr>
      <w:bookmarkStart w:id="3" w:name="_Toc162185537"/>
      <w:r w:rsidRPr="0088640F">
        <w:rPr>
          <w:rStyle w:val="Heading3Char"/>
        </w:rPr>
        <w:t>Automatic hyperlinks</w:t>
      </w:r>
      <w:r w:rsidRPr="0088640F">
        <w:rPr>
          <w:rStyle w:val="Heading3Char"/>
        </w:rPr>
        <w:t>:</w:t>
      </w:r>
      <w:bookmarkEnd w:id="3"/>
      <w:r>
        <w:rPr>
          <w:rFonts w:ascii="Verdana" w:hAnsi="Verdana"/>
        </w:rPr>
        <w:t xml:space="preserve"> </w:t>
      </w:r>
      <w:r w:rsidRPr="00734FE4">
        <w:rPr>
          <w:rFonts w:ascii="Verdana" w:hAnsi="Verdana"/>
        </w:rPr>
        <w:t>Very early versions of FrameMaker placed a hyperlink in generated Tables of Contents, List of Figures, List of Tables, Indices, and between cross-references (</w:t>
      </w:r>
      <w:proofErr w:type="spellStart"/>
      <w:r w:rsidRPr="00734FE4">
        <w:rPr>
          <w:rFonts w:ascii="Verdana" w:hAnsi="Verdana"/>
        </w:rPr>
        <w:t>xrefs</w:t>
      </w:r>
      <w:proofErr w:type="spellEnd"/>
      <w:r w:rsidRPr="00734FE4">
        <w:rPr>
          <w:rFonts w:ascii="Verdana" w:hAnsi="Verdana"/>
        </w:rPr>
        <w:t xml:space="preserve">) and target text. These hyperlinks could be used for cross-document navigation during </w:t>
      </w:r>
      <w:r w:rsidRPr="00734FE4">
        <w:rPr>
          <w:rFonts w:ascii="Verdana" w:hAnsi="Verdana"/>
        </w:rPr>
        <w:t>authoring and</w:t>
      </w:r>
      <w:r w:rsidRPr="00734FE4">
        <w:rPr>
          <w:rFonts w:ascii="Verdana" w:hAnsi="Verdana"/>
        </w:rPr>
        <w:t xml:space="preserve"> were automatically placed within generated HTML files. </w:t>
      </w:r>
    </w:p>
    <w:p w14:paraId="0E8C39CF" w14:textId="77777777" w:rsidR="00334C0D" w:rsidRDefault="00334C0D">
      <w:pPr>
        <w:rPr>
          <w:rFonts w:ascii="Verdana" w:hAnsi="Verdana"/>
          <w:u w:val="single"/>
        </w:rPr>
      </w:pPr>
    </w:p>
    <w:p w14:paraId="74A8C95C" w14:textId="11874C71" w:rsidR="00734FE4" w:rsidRDefault="00734FE4">
      <w:pPr>
        <w:rPr>
          <w:rFonts w:ascii="Verdana" w:hAnsi="Verdana"/>
        </w:rPr>
      </w:pPr>
      <w:bookmarkStart w:id="4" w:name="_Toc162185538"/>
      <w:r w:rsidRPr="0088640F">
        <w:rPr>
          <w:rStyle w:val="Heading3Char"/>
        </w:rPr>
        <w:t>XML and Structure</w:t>
      </w:r>
      <w:r w:rsidRPr="0088640F">
        <w:rPr>
          <w:rStyle w:val="Heading3Char"/>
        </w:rPr>
        <w:t>:</w:t>
      </w:r>
      <w:bookmarkEnd w:id="4"/>
      <w:r>
        <w:rPr>
          <w:rFonts w:ascii="Verdana" w:hAnsi="Verdana"/>
        </w:rPr>
        <w:t xml:space="preserve"> </w:t>
      </w:r>
      <w:r w:rsidRPr="00734FE4">
        <w:rPr>
          <w:rFonts w:ascii="Verdana" w:hAnsi="Verdana"/>
        </w:rPr>
        <w:t xml:space="preserve">About 25 years ago, a version of FrameMaker was developed to handle SGML. This evolved into the current product, which has an intuitive approach to handling DITA, XML, and other structured applications. </w:t>
      </w:r>
    </w:p>
    <w:p w14:paraId="6C96D5EE" w14:textId="1F3C4696" w:rsidR="002B01A1" w:rsidRDefault="00734FE4">
      <w:pPr>
        <w:rPr>
          <w:rFonts w:ascii="Verdana" w:hAnsi="Verdana"/>
        </w:rPr>
      </w:pPr>
      <w:r w:rsidRPr="00734FE4">
        <w:rPr>
          <w:rFonts w:ascii="Verdana" w:hAnsi="Verdana"/>
        </w:rPr>
        <w:t>Word has some of the capabilities described in this section, but to a lesser degree. This is primarily because the original publishing model was designed for single users aiming for an increase in personal, not enterprise, productivity.</w:t>
      </w:r>
    </w:p>
    <w:p w14:paraId="0CCA38BB" w14:textId="77777777" w:rsidR="00334C0D" w:rsidRDefault="00334C0D" w:rsidP="00791245">
      <w:pPr>
        <w:rPr>
          <w:rFonts w:ascii="Verdana" w:hAnsi="Verdana"/>
          <w:b/>
          <w:bCs/>
        </w:rPr>
      </w:pPr>
    </w:p>
    <w:p w14:paraId="003637C8" w14:textId="0A878A1D" w:rsidR="00B10A4A" w:rsidRDefault="00B10A4A" w:rsidP="0088640F">
      <w:pPr>
        <w:pStyle w:val="Heading2"/>
      </w:pPr>
      <w:bookmarkStart w:id="5" w:name="_Toc162185539"/>
      <w:r w:rsidRPr="00B10A4A">
        <w:t>Business Benefits of Adobe FrameMaker</w:t>
      </w:r>
      <w:bookmarkEnd w:id="5"/>
    </w:p>
    <w:p w14:paraId="00D87998" w14:textId="21161DFC" w:rsidR="00B10A4A" w:rsidRDefault="00B10A4A" w:rsidP="00B10A4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Faster time to market.</w:t>
      </w:r>
    </w:p>
    <w:p w14:paraId="6ADB5776" w14:textId="0A82F49D" w:rsidR="00B10A4A" w:rsidRDefault="00B10A4A" w:rsidP="00B10A4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Content Reuse.</w:t>
      </w:r>
    </w:p>
    <w:p w14:paraId="5176A94C" w14:textId="1899E28B" w:rsidR="00B10A4A" w:rsidRDefault="00B10A4A" w:rsidP="00B10A4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Reduced localization costs.</w:t>
      </w:r>
    </w:p>
    <w:p w14:paraId="7A16CAA3" w14:textId="5E23927D" w:rsidR="00B10A4A" w:rsidRDefault="00E56B56" w:rsidP="00B10A4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Lower total cost of ownership.</w:t>
      </w:r>
    </w:p>
    <w:p w14:paraId="415980EE" w14:textId="2CEC7D66" w:rsidR="00E56B56" w:rsidRDefault="00E56B56" w:rsidP="00B10A4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Reliable and Robust solution.</w:t>
      </w:r>
    </w:p>
    <w:p w14:paraId="211D0A99" w14:textId="77777777" w:rsidR="00334C0D" w:rsidRDefault="00334C0D">
      <w:pPr>
        <w:rPr>
          <w:rFonts w:ascii="Verdana" w:hAnsi="Verdana"/>
          <w:b/>
          <w:bCs/>
        </w:rPr>
      </w:pPr>
    </w:p>
    <w:p w14:paraId="209027DB" w14:textId="77777777" w:rsidR="00A42726" w:rsidRDefault="00A42726" w:rsidP="00A42726">
      <w:pPr>
        <w:pStyle w:val="Heading2"/>
      </w:pPr>
      <w:r w:rsidRPr="00454D90">
        <w:lastRenderedPageBreak/>
        <w:t>Strengths of Adobe FrameMaker</w:t>
      </w:r>
    </w:p>
    <w:p w14:paraId="5555C756" w14:textId="77777777" w:rsidR="00A42726" w:rsidRPr="00454D90" w:rsidRDefault="00A42726" w:rsidP="00A42726">
      <w:pPr>
        <w:pStyle w:val="ListParagraph"/>
        <w:numPr>
          <w:ilvl w:val="0"/>
          <w:numId w:val="4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Individual files can be combined, </w:t>
      </w:r>
      <w:proofErr w:type="gramStart"/>
      <w:r>
        <w:rPr>
          <w:rFonts w:ascii="Verdana" w:hAnsi="Verdana"/>
        </w:rPr>
        <w:t>linked</w:t>
      </w:r>
      <w:proofErr w:type="gramEnd"/>
      <w:r>
        <w:rPr>
          <w:rFonts w:ascii="Verdana" w:hAnsi="Verdana"/>
        </w:rPr>
        <w:t xml:space="preserve"> and reused.</w:t>
      </w:r>
    </w:p>
    <w:p w14:paraId="56CD12B8" w14:textId="77777777" w:rsidR="00A42726" w:rsidRPr="00454D90" w:rsidRDefault="00A42726" w:rsidP="00A42726">
      <w:pPr>
        <w:pStyle w:val="ListParagraph"/>
        <w:numPr>
          <w:ilvl w:val="0"/>
          <w:numId w:val="4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Highly stable product.</w:t>
      </w:r>
    </w:p>
    <w:p w14:paraId="14540CF1" w14:textId="77777777" w:rsidR="00A42726" w:rsidRPr="00454D90" w:rsidRDefault="00A42726" w:rsidP="00A42726">
      <w:pPr>
        <w:pStyle w:val="ListParagraph"/>
        <w:numPr>
          <w:ilvl w:val="0"/>
          <w:numId w:val="4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Enables content to be unique and reusable.</w:t>
      </w:r>
    </w:p>
    <w:p w14:paraId="778122D5" w14:textId="77777777" w:rsidR="00A42726" w:rsidRPr="00454D90" w:rsidRDefault="00A42726" w:rsidP="00A42726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454D90">
        <w:rPr>
          <w:rFonts w:ascii="Verdana" w:hAnsi="Verdana"/>
        </w:rPr>
        <w:t>Template standards are enforceable.</w:t>
      </w:r>
    </w:p>
    <w:p w14:paraId="302248CE" w14:textId="77777777" w:rsidR="00A42726" w:rsidRDefault="00A42726" w:rsidP="00A42726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454D90">
        <w:rPr>
          <w:rFonts w:ascii="Verdana" w:hAnsi="Verdana"/>
        </w:rPr>
        <w:t>Allows for multichannel publishing.</w:t>
      </w:r>
    </w:p>
    <w:p w14:paraId="2E4FD164" w14:textId="77777777" w:rsidR="00A42726" w:rsidRPr="00334C0D" w:rsidRDefault="00A42726" w:rsidP="00A42726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Complex content can be authored with dependable results.</w:t>
      </w:r>
    </w:p>
    <w:p w14:paraId="728040C1" w14:textId="77777777" w:rsidR="00334C0D" w:rsidRDefault="00334C0D">
      <w:pPr>
        <w:rPr>
          <w:rFonts w:ascii="Verdana" w:hAnsi="Verdana"/>
          <w:b/>
          <w:bCs/>
        </w:rPr>
      </w:pPr>
    </w:p>
    <w:p w14:paraId="1574223B" w14:textId="34927ADD" w:rsidR="00791245" w:rsidRDefault="00505F8D" w:rsidP="0088640F">
      <w:pPr>
        <w:pStyle w:val="Heading2"/>
      </w:pPr>
      <w:bookmarkStart w:id="6" w:name="_Toc162185540"/>
      <w:r w:rsidRPr="00505F8D">
        <w:t>Limitations of Microsoft Word</w:t>
      </w:r>
      <w:bookmarkEnd w:id="6"/>
    </w:p>
    <w:p w14:paraId="5DC83EA9" w14:textId="29DC00ED" w:rsidR="00505F8D" w:rsidRDefault="00505F8D" w:rsidP="00505F8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505F8D">
        <w:rPr>
          <w:rFonts w:ascii="Verdana" w:hAnsi="Verdana"/>
        </w:rPr>
        <w:t>Most documents are</w:t>
      </w:r>
      <w:r>
        <w:rPr>
          <w:rFonts w:ascii="Verdana" w:hAnsi="Verdana"/>
        </w:rPr>
        <w:t xml:space="preserve"> unique and short or a single massive file.</w:t>
      </w:r>
    </w:p>
    <w:p w14:paraId="6F223039" w14:textId="10102CC3" w:rsidR="00505F8D" w:rsidRDefault="00505F8D" w:rsidP="00505F8D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Stability concerns.</w:t>
      </w:r>
    </w:p>
    <w:p w14:paraId="16110001" w14:textId="1C18FE83" w:rsidR="00505F8D" w:rsidRDefault="00505F8D" w:rsidP="00505F8D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Docs with embedded content (</w:t>
      </w:r>
      <w:proofErr w:type="spellStart"/>
      <w:r>
        <w:rPr>
          <w:rFonts w:ascii="Verdana" w:hAnsi="Verdana"/>
        </w:rPr>
        <w:t>img</w:t>
      </w:r>
      <w:proofErr w:type="spellEnd"/>
      <w:r>
        <w:rPr>
          <w:rFonts w:ascii="Verdana" w:hAnsi="Verdana"/>
        </w:rPr>
        <w:t>/TOC/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>).</w:t>
      </w:r>
    </w:p>
    <w:p w14:paraId="4C0119C3" w14:textId="05E39C78" w:rsidR="00505F8D" w:rsidRDefault="00505F8D" w:rsidP="00505F8D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Template Inconsistency.</w:t>
      </w:r>
    </w:p>
    <w:p w14:paraId="1055BB9F" w14:textId="5E74330E" w:rsidR="00505F8D" w:rsidRDefault="00505F8D" w:rsidP="00505F8D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Reusing and repurposing is difficult and risky.</w:t>
      </w:r>
    </w:p>
    <w:p w14:paraId="2B331F51" w14:textId="277C61BB" w:rsidR="00505F8D" w:rsidRDefault="00505F8D" w:rsidP="00505F8D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Multichannel publishing has issues.</w:t>
      </w:r>
    </w:p>
    <w:p w14:paraId="3C37B70D" w14:textId="1BD435C7" w:rsidR="00505F8D" w:rsidRDefault="00505F8D" w:rsidP="00505F8D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Creating and managing complex content is challenging.</w:t>
      </w:r>
    </w:p>
    <w:p w14:paraId="51BB82BC" w14:textId="5B7487F2" w:rsidR="00791245" w:rsidRPr="00A42726" w:rsidRDefault="00505F8D" w:rsidP="00A4272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Review cycles can get interesting.</w:t>
      </w:r>
    </w:p>
    <w:p w14:paraId="557D2035" w14:textId="77777777" w:rsidR="00071B71" w:rsidRDefault="00071B71" w:rsidP="0088640F">
      <w:pPr>
        <w:pStyle w:val="Heading2"/>
      </w:pPr>
      <w:bookmarkStart w:id="7" w:name="_Toc162185542"/>
    </w:p>
    <w:p w14:paraId="67BDE7F7" w14:textId="77777777" w:rsidR="00071B71" w:rsidRDefault="00071B71" w:rsidP="0088640F">
      <w:pPr>
        <w:pStyle w:val="Heading2"/>
      </w:pPr>
    </w:p>
    <w:p w14:paraId="3BD78C13" w14:textId="77777777" w:rsidR="00E27069" w:rsidRDefault="00E27069" w:rsidP="0088640F">
      <w:pPr>
        <w:pStyle w:val="Heading2"/>
      </w:pPr>
    </w:p>
    <w:p w14:paraId="1CDB1944" w14:textId="4E48043E" w:rsidR="00734FE4" w:rsidRDefault="00734FE4" w:rsidP="0088640F">
      <w:pPr>
        <w:pStyle w:val="Heading2"/>
      </w:pPr>
      <w:r>
        <w:t>References:</w:t>
      </w:r>
      <w:bookmarkEnd w:id="7"/>
    </w:p>
    <w:p w14:paraId="62AE81AA" w14:textId="77777777" w:rsidR="00791245" w:rsidRPr="00791245" w:rsidRDefault="00791245" w:rsidP="0079124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91245">
        <w:rPr>
          <w:rFonts w:ascii="Verdana" w:hAnsi="Verdana"/>
        </w:rPr>
        <w:t xml:space="preserve">Video Watched: </w:t>
      </w:r>
      <w:hyperlink r:id="rId11" w:history="1">
        <w:r w:rsidRPr="00791245">
          <w:rPr>
            <w:rStyle w:val="Hyperlink"/>
            <w:rFonts w:ascii="Verdana" w:hAnsi="Verdana"/>
          </w:rPr>
          <w:t>Advantages of Adobe FrameMaker</w:t>
        </w:r>
      </w:hyperlink>
    </w:p>
    <w:p w14:paraId="67B4D8E4" w14:textId="4495268F" w:rsidR="00734FE4" w:rsidRDefault="0095280A" w:rsidP="00734FE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5280A">
        <w:rPr>
          <w:rFonts w:ascii="Verdana" w:hAnsi="Verdana"/>
        </w:rPr>
        <w:t>Adobe FrameMaker versus Micros</w:t>
      </w:r>
      <w:r>
        <w:rPr>
          <w:rFonts w:ascii="Verdana" w:hAnsi="Verdana"/>
        </w:rPr>
        <w:t>o</w:t>
      </w:r>
      <w:r w:rsidRPr="0095280A">
        <w:rPr>
          <w:rFonts w:ascii="Verdana" w:hAnsi="Verdana"/>
        </w:rPr>
        <w:t xml:space="preserve">ft Word </w:t>
      </w:r>
      <w:hyperlink r:id="rId12" w:history="1">
        <w:r>
          <w:rPr>
            <w:rStyle w:val="Hyperlink"/>
            <w:rFonts w:ascii="Verdana" w:hAnsi="Verdana"/>
          </w:rPr>
          <w:t>White Paper</w:t>
        </w:r>
      </w:hyperlink>
    </w:p>
    <w:p w14:paraId="5A6EEA3D" w14:textId="0E771537" w:rsidR="00734FE4" w:rsidRPr="00734FE4" w:rsidRDefault="0095280A" w:rsidP="00734FE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Getting started with Adobe </w:t>
      </w:r>
      <w:hyperlink r:id="rId13" w:history="1">
        <w:r w:rsidRPr="0095280A">
          <w:rPr>
            <w:rStyle w:val="Hyperlink"/>
            <w:rFonts w:ascii="Verdana" w:hAnsi="Verdana"/>
          </w:rPr>
          <w:t>FrameMaker</w:t>
        </w:r>
      </w:hyperlink>
    </w:p>
    <w:p w14:paraId="4AB66F7D" w14:textId="77777777" w:rsidR="003B047E" w:rsidRPr="003B047E" w:rsidRDefault="003B047E">
      <w:pPr>
        <w:rPr>
          <w:rFonts w:ascii="Verdana" w:hAnsi="Verdana"/>
        </w:rPr>
      </w:pPr>
    </w:p>
    <w:p w14:paraId="30336623" w14:textId="3BA4D92C" w:rsidR="003B047E" w:rsidRPr="003B047E" w:rsidRDefault="00454D90" w:rsidP="00454D90">
      <w:pPr>
        <w:jc w:val="center"/>
        <w:rPr>
          <w:rFonts w:ascii="Verdana" w:hAnsi="Verdana"/>
        </w:rPr>
      </w:pPr>
      <w:r>
        <w:rPr>
          <w:rFonts w:ascii="Verdana" w:hAnsi="Verdana"/>
        </w:rPr>
        <w:t>END</w:t>
      </w:r>
    </w:p>
    <w:p w14:paraId="6BAA8A84" w14:textId="77777777" w:rsidR="0087074E" w:rsidRPr="003B047E" w:rsidRDefault="0087074E">
      <w:pPr>
        <w:rPr>
          <w:rFonts w:ascii="Verdana" w:hAnsi="Verdana"/>
        </w:rPr>
      </w:pPr>
    </w:p>
    <w:p w14:paraId="378E33A5" w14:textId="77777777" w:rsidR="0087074E" w:rsidRPr="003B047E" w:rsidRDefault="0087074E">
      <w:pPr>
        <w:rPr>
          <w:rFonts w:ascii="Verdana" w:hAnsi="Verdana"/>
        </w:rPr>
      </w:pPr>
    </w:p>
    <w:sectPr w:rsidR="0087074E" w:rsidRPr="003B047E" w:rsidSect="00A77594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333A9" w14:textId="77777777" w:rsidR="00A77594" w:rsidRDefault="00A77594" w:rsidP="004D095D">
      <w:pPr>
        <w:spacing w:after="0" w:line="240" w:lineRule="auto"/>
      </w:pPr>
      <w:r>
        <w:separator/>
      </w:r>
    </w:p>
  </w:endnote>
  <w:endnote w:type="continuationSeparator" w:id="0">
    <w:p w14:paraId="12C63DD1" w14:textId="77777777" w:rsidR="00A77594" w:rsidRDefault="00A77594" w:rsidP="004D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1227902"/>
      <w:docPartObj>
        <w:docPartGallery w:val="Page Numbers (Bottom of Page)"/>
        <w:docPartUnique/>
      </w:docPartObj>
    </w:sdtPr>
    <w:sdtContent>
      <w:p w14:paraId="2F97EE3F" w14:textId="5B463C5D" w:rsidR="004D095D" w:rsidRDefault="004D095D" w:rsidP="009E5A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E4F501" w14:textId="77777777" w:rsidR="004D095D" w:rsidRDefault="004D095D" w:rsidP="004D09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7289474"/>
      <w:docPartObj>
        <w:docPartGallery w:val="Page Numbers (Bottom of Page)"/>
        <w:docPartUnique/>
      </w:docPartObj>
    </w:sdtPr>
    <w:sdtContent>
      <w:p w14:paraId="436819A8" w14:textId="46EBF266" w:rsidR="004D095D" w:rsidRDefault="004D095D" w:rsidP="009E5A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CCF88E" w14:textId="77777777" w:rsidR="004D095D" w:rsidRDefault="004D095D" w:rsidP="004D09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B900" w14:textId="77777777" w:rsidR="00A77594" w:rsidRDefault="00A77594" w:rsidP="004D095D">
      <w:pPr>
        <w:spacing w:after="0" w:line="240" w:lineRule="auto"/>
      </w:pPr>
      <w:r>
        <w:separator/>
      </w:r>
    </w:p>
  </w:footnote>
  <w:footnote w:type="continuationSeparator" w:id="0">
    <w:p w14:paraId="647B77B8" w14:textId="77777777" w:rsidR="00A77594" w:rsidRDefault="00A77594" w:rsidP="004D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A001" w14:textId="5F74E816" w:rsidR="004D095D" w:rsidRDefault="004D095D">
    <w:pPr>
      <w:pStyle w:val="Header"/>
    </w:pPr>
  </w:p>
  <w:p w14:paraId="4D7E8747" w14:textId="77777777" w:rsidR="004D095D" w:rsidRDefault="004D09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475"/>
    <w:multiLevelType w:val="hybridMultilevel"/>
    <w:tmpl w:val="4C00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002"/>
    <w:multiLevelType w:val="hybridMultilevel"/>
    <w:tmpl w:val="38A4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45D3"/>
    <w:multiLevelType w:val="multilevel"/>
    <w:tmpl w:val="08E0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F57F8"/>
    <w:multiLevelType w:val="hybridMultilevel"/>
    <w:tmpl w:val="FCD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575A2"/>
    <w:multiLevelType w:val="hybridMultilevel"/>
    <w:tmpl w:val="511E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173394">
    <w:abstractNumId w:val="1"/>
  </w:num>
  <w:num w:numId="2" w16cid:durableId="558395148">
    <w:abstractNumId w:val="4"/>
  </w:num>
  <w:num w:numId="3" w16cid:durableId="1246186090">
    <w:abstractNumId w:val="0"/>
  </w:num>
  <w:num w:numId="4" w16cid:durableId="81613950">
    <w:abstractNumId w:val="3"/>
  </w:num>
  <w:num w:numId="5" w16cid:durableId="233243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28"/>
    <w:rsid w:val="00071B71"/>
    <w:rsid w:val="000B5518"/>
    <w:rsid w:val="000E1604"/>
    <w:rsid w:val="002B01A1"/>
    <w:rsid w:val="00327416"/>
    <w:rsid w:val="00334C0D"/>
    <w:rsid w:val="003B047E"/>
    <w:rsid w:val="00454D90"/>
    <w:rsid w:val="00476702"/>
    <w:rsid w:val="004D095D"/>
    <w:rsid w:val="00500EA1"/>
    <w:rsid w:val="00505F8D"/>
    <w:rsid w:val="005340D7"/>
    <w:rsid w:val="00734FE4"/>
    <w:rsid w:val="00791245"/>
    <w:rsid w:val="0087074E"/>
    <w:rsid w:val="0088640F"/>
    <w:rsid w:val="008F337F"/>
    <w:rsid w:val="0095280A"/>
    <w:rsid w:val="009C65C6"/>
    <w:rsid w:val="00A42726"/>
    <w:rsid w:val="00A77594"/>
    <w:rsid w:val="00B10A4A"/>
    <w:rsid w:val="00C36326"/>
    <w:rsid w:val="00C52A23"/>
    <w:rsid w:val="00C53247"/>
    <w:rsid w:val="00C57D3C"/>
    <w:rsid w:val="00CD7228"/>
    <w:rsid w:val="00E27069"/>
    <w:rsid w:val="00E3126E"/>
    <w:rsid w:val="00E5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F9A8"/>
  <w15:chartTrackingRefBased/>
  <w15:docId w15:val="{F45019E8-CAB2-8245-8103-E1F8D8F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7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7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7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7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7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D7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2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7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47E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95D"/>
  </w:style>
  <w:style w:type="character" w:styleId="PageNumber">
    <w:name w:val="page number"/>
    <w:basedOn w:val="DefaultParagraphFont"/>
    <w:uiPriority w:val="99"/>
    <w:semiHidden/>
    <w:unhideWhenUsed/>
    <w:rsid w:val="004D095D"/>
  </w:style>
  <w:style w:type="paragraph" w:styleId="Header">
    <w:name w:val="header"/>
    <w:basedOn w:val="Normal"/>
    <w:link w:val="HeaderChar"/>
    <w:uiPriority w:val="99"/>
    <w:unhideWhenUsed/>
    <w:rsid w:val="004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95D"/>
  </w:style>
  <w:style w:type="paragraph" w:styleId="NoSpacing">
    <w:name w:val="No Spacing"/>
    <w:link w:val="NoSpacingChar"/>
    <w:uiPriority w:val="1"/>
    <w:qFormat/>
    <w:rsid w:val="004D095D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D095D"/>
    <w:rPr>
      <w:rFonts w:eastAsiaTheme="minorEastAsia"/>
      <w:kern w:val="0"/>
      <w:sz w:val="22"/>
      <w:szCs w:val="22"/>
      <w:lang w:eastAsia="zh-CN"/>
      <w14:ligatures w14:val="none"/>
    </w:rPr>
  </w:style>
  <w:style w:type="paragraph" w:customStyle="1" w:styleId="root">
    <w:name w:val="root"/>
    <w:basedOn w:val="Normal"/>
    <w:rsid w:val="004D0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8640F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8640F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8640F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8640F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640F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640F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640F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640F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640F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640F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9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x.adobe.com/framemaker/get-started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adobe.com/content/dam/cc/us/en/products/framemaker/whitepapers/FrameMaker_vs_Word_For_Technical_Documentation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UviuQUChSxo?si=FmReJpL-HPkcpTRZ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10286C-2768-4847-9D39-DC1C4918D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Adobe FrameMaker and Microsoft Word</dc:subject>
  <dc:creator>Course: Tools and Technologies for Technical Writing (CAR-790-75)
Student Name: Madhumita Sen
Date Submitted: 3/24/2024</dc:creator>
  <cp:keywords/>
  <dc:description/>
  <cp:lastModifiedBy>Madhumita Ghosh</cp:lastModifiedBy>
  <cp:revision>11</cp:revision>
  <dcterms:created xsi:type="dcterms:W3CDTF">2024-03-24T18:54:00Z</dcterms:created>
  <dcterms:modified xsi:type="dcterms:W3CDTF">2024-03-24T19:16:00Z</dcterms:modified>
</cp:coreProperties>
</file>