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Sharp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 SEPTEMBER 2020 </w:t>
      </w:r>
      <w:r w:rsidDel="00000000" w:rsidR="00000000" w:rsidRPr="00000000">
        <w:rPr>
          <w:b w:val="0"/>
          <w:rtl w:val="0"/>
        </w:rPr>
        <w:t xml:space="preserve">/ 9:40 PM /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Lindsey Graham, Narahari Tarun Mulle, Tosin Raphael Olaniyi, Krisztina Pap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Team members brought their suggestions as per agreed upon.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Ideas for team name, team leader, and projects were shared and discussed.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members had several viable project ideas including but not limited to: a flipboard app, a blog post website, and a student time tracker.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Decisions were made: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 name: Team Sharp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 leader: Krisztina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Project: Recipe app (with shopping list feature)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basic Trello board was built with the project items due that afternoon.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Lindsey: to spin up new React project and build folder structure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Tarun: to flesh out Trello project board with all project requirements and bonus features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Tosin: to create basic wireframes for each page of the app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Krisztina: to draft a project summary with breakdown of pages and features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meeting is scheduled for the same day, immediately after the guest speaker presentation, on our group Slack channel @ 10am.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B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