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T31 - Add Book Copy - Initial API Contract</w:t>
      </w:r>
    </w:p>
    <w:p>
      <w:pPr>
        <w:jc w:val="center"/>
      </w:pPr>
      <w:r>
        <w:rPr>
          <w:b/>
        </w:rPr>
        <w:t>Student 31 | LIBRARY-FULLSTACK-V1 | Book Copy Module</w:t>
      </w:r>
    </w:p>
    <w:p>
      <w:pPr>
        <w:pStyle w:val="Heading1"/>
      </w:pPr>
      <w:r>
        <w:t>1. Fixed Assignment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083"/>
          </w:tcPr>
          <w:p>
            <w:r>
              <w:t>Track</w:t>
            </w:r>
          </w:p>
        </w:tc>
        <w:tc>
          <w:tcPr>
            <w:tcW w:type="dxa" w:w="5083"/>
          </w:tcPr>
          <w:p>
            <w:r>
              <w:t>T31</w:t>
            </w:r>
          </w:p>
        </w:tc>
      </w:tr>
      <w:tr>
        <w:tc>
          <w:tcPr>
            <w:tcW w:type="dxa" w:w="5083"/>
          </w:tcPr>
          <w:p>
            <w:r>
              <w:t>Student</w:t>
            </w:r>
          </w:p>
        </w:tc>
        <w:tc>
          <w:tcPr>
            <w:tcW w:type="dxa" w:w="5083"/>
          </w:tcPr>
          <w:p>
            <w:r>
              <w:t>Student 31</w:t>
            </w:r>
          </w:p>
        </w:tc>
      </w:tr>
      <w:tr>
        <w:tc>
          <w:tcPr>
            <w:tcW w:type="dxa" w:w="5083"/>
          </w:tcPr>
          <w:p>
            <w:r>
              <w:t>Operation</w:t>
            </w:r>
          </w:p>
        </w:tc>
        <w:tc>
          <w:tcPr>
            <w:tcW w:type="dxa" w:w="5083"/>
          </w:tcPr>
          <w:p>
            <w:r>
              <w:t>Add Book Copy</w:t>
            </w:r>
          </w:p>
        </w:tc>
      </w:tr>
      <w:tr>
        <w:tc>
          <w:tcPr>
            <w:tcW w:type="dxa" w:w="5083"/>
          </w:tcPr>
          <w:p>
            <w:r>
              <w:t>Service Code</w:t>
            </w:r>
          </w:p>
        </w:tc>
        <w:tc>
          <w:tcPr>
            <w:tcW w:type="dxa" w:w="5083"/>
          </w:tcPr>
          <w:p>
            <w:r>
              <w:t>31</w:t>
            </w:r>
          </w:p>
        </w:tc>
      </w:tr>
      <w:tr>
        <w:tc>
          <w:tcPr>
            <w:tcW w:type="dxa" w:w="5083"/>
          </w:tcPr>
          <w:p>
            <w:r>
              <w:t>Endpoint</w:t>
            </w:r>
          </w:p>
        </w:tc>
        <w:tc>
          <w:tcPr>
            <w:tcW w:type="dxa" w:w="5083"/>
          </w:tcPr>
          <w:p>
            <w:r>
              <w:t>POST /rest/book-copies</w:t>
            </w:r>
          </w:p>
        </w:tc>
      </w:tr>
      <w:tr>
        <w:tc>
          <w:tcPr>
            <w:tcW w:type="dxa" w:w="5083"/>
          </w:tcPr>
          <w:p>
            <w:r>
              <w:t>Service Interface</w:t>
            </w:r>
          </w:p>
        </w:tc>
        <w:tc>
          <w:tcPr>
            <w:tcW w:type="dxa" w:w="5083"/>
          </w:tcPr>
          <w:p>
            <w:r>
              <w:t>CreateBookCopyService</w:t>
            </w:r>
          </w:p>
        </w:tc>
      </w:tr>
      <w:tr>
        <w:tc>
          <w:tcPr>
            <w:tcW w:type="dxa" w:w="5083"/>
          </w:tcPr>
          <w:p>
            <w:r>
              <w:t>Method</w:t>
            </w:r>
          </w:p>
        </w:tc>
        <w:tc>
          <w:tcPr>
            <w:tcW w:type="dxa" w:w="5083"/>
          </w:tcPr>
          <w:p>
            <w:r>
              <w:t>BookCopyResponseDto createBookCopy(BookCopyCreateRequestDto request)</w:t>
            </w:r>
          </w:p>
        </w:tc>
      </w:tr>
      <w:tr>
        <w:tc>
          <w:tcPr>
            <w:tcW w:type="dxa" w:w="5083"/>
          </w:tcPr>
          <w:p>
            <w:r>
              <w:t>Success responseCode</w:t>
            </w:r>
          </w:p>
        </w:tc>
        <w:tc>
          <w:tcPr>
            <w:tcW w:type="dxa" w:w="5083"/>
          </w:tcPr>
          <w:p>
            <w:r>
              <w:t>00</w:t>
            </w:r>
          </w:p>
        </w:tc>
      </w:tr>
      <w:tr>
        <w:tc>
          <w:tcPr>
            <w:tcW w:type="dxa" w:w="5083"/>
          </w:tcPr>
          <w:p>
            <w:r>
              <w:t>Success Message</w:t>
            </w:r>
          </w:p>
        </w:tc>
        <w:tc>
          <w:tcPr>
            <w:tcW w:type="dxa" w:w="5083"/>
          </w:tcPr>
          <w:p>
            <w:r>
              <w:t>Book Copy Added Successfully</w:t>
            </w:r>
          </w:p>
        </w:tc>
      </w:tr>
    </w:tbl>
    <w:p>
      <w:pPr>
        <w:pStyle w:val="Heading1"/>
      </w:pPr>
      <w:r>
        <w:t>2. JSON Response Envelope</w:t>
      </w:r>
    </w:p>
    <w:p>
      <w:pPr>
        <w:ind w:left="173"/>
        <w:shd w:fill="F3F4F6"/>
      </w:pPr>
      <w:r>
        <w:rPr>
          <w:rFonts w:ascii="Consolas" w:hAnsi="Consolas"/>
          <w:sz w:val="16"/>
        </w:rPr>
        <w:t>{</w:t>
        <w:br/>
        <w:t xml:space="preserve"> "serviceCode":"31",</w:t>
        <w:br/>
        <w:t xml:space="preserve"> "responseCode":"00",</w:t>
        <w:br/>
        <w:t xml:space="preserve"> "message":"Book Copy Added Successfully",</w:t>
        <w:br/>
        <w:t xml:space="preserve"> "data":{}</w:t>
        <w:br/>
        <w:t>}</w:t>
      </w:r>
    </w:p>
    <w:p>
      <w:pPr>
        <w:pStyle w:val="Heading1"/>
      </w:pPr>
      <w:r>
        <w:t>3. Book Copy Fields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083"/>
          </w:tcPr>
          <w:p>
            <w:r>
              <w:t>bookCopyId</w:t>
            </w:r>
          </w:p>
        </w:tc>
        <w:tc>
          <w:tcPr>
            <w:tcW w:type="dxa" w:w="5083"/>
          </w:tcPr>
          <w:p>
            <w:r>
              <w:t>Database identifier; response only.</w:t>
            </w:r>
          </w:p>
        </w:tc>
      </w:tr>
      <w:tr>
        <w:tc>
          <w:tcPr>
            <w:tcW w:type="dxa" w:w="5083"/>
          </w:tcPr>
          <w:p>
            <w:r>
              <w:t>accessionNumber</w:t>
            </w:r>
          </w:p>
        </w:tc>
        <w:tc>
          <w:tcPr>
            <w:tcW w:type="dxa" w:w="5083"/>
          </w:tcPr>
          <w:p>
            <w:r>
              <w:t>Business key such as ACC-0001.</w:t>
            </w:r>
          </w:p>
        </w:tc>
      </w:tr>
      <w:tr>
        <w:tc>
          <w:tcPr>
            <w:tcW w:type="dxa" w:w="5083"/>
          </w:tcPr>
          <w:p>
            <w:r>
              <w:t>bookId</w:t>
            </w:r>
          </w:p>
        </w:tc>
        <w:tc>
          <w:tcPr>
            <w:tcW w:type="dxa" w:w="5083"/>
          </w:tcPr>
          <w:p>
            <w:r>
              <w:t>Parent Book identifier.</w:t>
            </w:r>
          </w:p>
        </w:tc>
      </w:tr>
      <w:tr>
        <w:tc>
          <w:tcPr>
            <w:tcW w:type="dxa" w:w="5083"/>
          </w:tcPr>
          <w:p>
            <w:r>
              <w:t>status</w:t>
            </w:r>
          </w:p>
        </w:tc>
        <w:tc>
          <w:tcPr>
            <w:tcW w:type="dxa" w:w="5083"/>
          </w:tcPr>
          <w:p>
            <w:r>
              <w:t>AVAILABLE, ISSUED or WITHDRAWN.</w:t>
            </w:r>
          </w:p>
        </w:tc>
      </w:tr>
    </w:tbl>
    <w:p>
      <w:pPr>
        <w:pStyle w:val="Heading1"/>
      </w:pPr>
      <w:r>
        <w:t>4. Training 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083"/>
          </w:tcPr>
          <w:p>
            <w:r>
              <w:t>Copy 1</w:t>
            </w:r>
          </w:p>
        </w:tc>
        <w:tc>
          <w:tcPr>
            <w:tcW w:type="dxa" w:w="5083"/>
          </w:tcPr>
          <w:p>
            <w:r>
              <w:t>ACC-0001 / Book 1 / AVAILABLE</w:t>
            </w:r>
          </w:p>
        </w:tc>
      </w:tr>
      <w:tr>
        <w:tc>
          <w:tcPr>
            <w:tcW w:type="dxa" w:w="5083"/>
          </w:tcPr>
          <w:p>
            <w:r>
              <w:t>Copy 2</w:t>
            </w:r>
          </w:p>
        </w:tc>
        <w:tc>
          <w:tcPr>
            <w:tcW w:type="dxa" w:w="5083"/>
          </w:tcPr>
          <w:p>
            <w:r>
              <w:t>ACC-0002 / Book 1 / ISSUED; used by ACTIVE issue ISS-0001</w:t>
            </w:r>
          </w:p>
        </w:tc>
      </w:tr>
      <w:tr>
        <w:tc>
          <w:tcPr>
            <w:tcW w:type="dxa" w:w="5083"/>
          </w:tcPr>
          <w:p>
            <w:r>
              <w:t>Copy 3</w:t>
            </w:r>
          </w:p>
        </w:tc>
        <w:tc>
          <w:tcPr>
            <w:tcW w:type="dxa" w:w="5083"/>
          </w:tcPr>
          <w:p>
            <w:r>
              <w:t>ACC-0003 / Book 2 / WITHDRAWN</w:t>
            </w:r>
          </w:p>
        </w:tc>
      </w:tr>
      <w:tr>
        <w:tc>
          <w:tcPr>
            <w:tcW w:type="dxa" w:w="5083"/>
          </w:tcPr>
          <w:p>
            <w:r>
              <w:t>Copy 4</w:t>
            </w:r>
          </w:p>
        </w:tc>
        <w:tc>
          <w:tcPr>
            <w:tcW w:type="dxa" w:w="5083"/>
          </w:tcPr>
          <w:p>
            <w:r>
              <w:t>ACC-0004 / Book 4 / AVAILABLE; no active issue</w:t>
            </w:r>
          </w:p>
        </w:tc>
      </w:tr>
    </w:tbl>
    <w:p>
      <w:pPr>
        <w:pStyle w:val="Heading1"/>
      </w:pPr>
      <w:r>
        <w:t>5. Ownership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083"/>
          </w:tcPr>
          <w:p>
            <w:r>
              <w:t>Presenter</w:t>
            </w:r>
          </w:p>
        </w:tc>
        <w:tc>
          <w:tcPr>
            <w:tcW w:type="dxa" w:w="5083"/>
          </w:tcPr>
          <w:p>
            <w:r>
              <w:t>REST Controller, DTO/DO, Mapper, base DAO, Flyway, JSON envelope and Thymeleaf framework.</w:t>
            </w:r>
          </w:p>
        </w:tc>
      </w:tr>
      <w:tr>
        <w:tc>
          <w:tcPr>
            <w:tcW w:type="dxa" w:w="5083"/>
          </w:tcPr>
          <w:p>
            <w:r>
              <w:t>Student</w:t>
            </w:r>
          </w:p>
        </w:tc>
        <w:tc>
          <w:tcPr>
            <w:tcW w:type="dxa" w:w="5083"/>
          </w:tcPr>
          <w:p>
            <w:r>
              <w:t>CreateBookCopyServiceImpl, Unit/Integration tests and Update Book Copy UI.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7D6"/>
          </w:tcPr>
          <w:p>
            <w:r>
              <w:rPr>
                <w:b/>
              </w:rPr>
              <w:t xml:space="preserve">Important: </w:t>
            </w:r>
            <w:r>
              <w:t>WITHDRAW is a logical state change. The row remains in the database with status WITHDRAWN.</w:t>
            </w:r>
          </w:p>
        </w:tc>
      </w:tr>
    </w:tbl>
    <w:sectPr w:rsidR="00FC693F" w:rsidRPr="0006063C" w:rsidSect="00034616"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