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DA0C" w14:textId="77777777" w:rsidR="00EC619B" w:rsidRDefault="00EC619B">
      <w:pPr>
        <w:spacing w:before="1600"/>
      </w:pPr>
    </w:p>
    <w:p w14:paraId="3B61D74D" w14:textId="77777777" w:rsidR="00EC619B" w:rsidRDefault="00000000">
      <w:pPr>
        <w:spacing w:after="200"/>
        <w:jc w:val="center"/>
      </w:pPr>
      <w:r>
        <w:rPr>
          <w:b/>
          <w:bCs/>
          <w:color w:val="1F3B57"/>
          <w:sz w:val="64"/>
          <w:szCs w:val="64"/>
        </w:rPr>
        <w:t>DineSync AI</w:t>
      </w:r>
    </w:p>
    <w:p w14:paraId="338D6FC1" w14:textId="77777777" w:rsidR="00EC619B" w:rsidRDefault="00000000">
      <w:pPr>
        <w:spacing w:after="500"/>
        <w:jc w:val="center"/>
      </w:pPr>
      <w:r>
        <w:rPr>
          <w:i/>
          <w:iCs/>
          <w:color w:val="2C5F8A"/>
          <w:sz w:val="26"/>
          <w:szCs w:val="26"/>
        </w:rPr>
        <w:t>Intelligent Multi-Tenant SaaS Ecosystem for Predictive Restaurant Operations</w:t>
      </w:r>
    </w:p>
    <w:p w14:paraId="5404FD3A" w14:textId="77777777" w:rsidR="00EC619B" w:rsidRDefault="00000000">
      <w:pPr>
        <w:pBdr>
          <w:top w:val="single" w:sz="8" w:space="10" w:color="2C5F8A"/>
          <w:bottom w:val="single" w:sz="8" w:space="10" w:color="2C5F8A"/>
        </w:pBdr>
        <w:spacing w:before="400" w:after="200"/>
        <w:jc w:val="center"/>
      </w:pPr>
      <w:r>
        <w:rPr>
          <w:b/>
          <w:bCs/>
          <w:sz w:val="40"/>
          <w:szCs w:val="40"/>
        </w:rPr>
        <w:t>Project Synopsis</w:t>
      </w:r>
    </w:p>
    <w:p w14:paraId="5E738A29" w14:textId="77777777" w:rsidR="00EC619B" w:rsidRDefault="00000000">
      <w:pPr>
        <w:spacing w:before="200" w:after="700"/>
        <w:jc w:val="center"/>
      </w:pPr>
      <w:r>
        <w:rPr>
          <w:color w:val="5A6B7A"/>
          <w:sz w:val="24"/>
          <w:szCs w:val="24"/>
        </w:rPr>
        <w:t>A Cloud-Based, AI-Augmented Restaurant Operations Platform</w:t>
      </w:r>
    </w:p>
    <w:p w14:paraId="11883CE9" w14:textId="77777777" w:rsidR="00EC619B" w:rsidRDefault="00EC619B">
      <w:pPr>
        <w:spacing w:before="1200"/>
      </w:pPr>
    </w:p>
    <w:p w14:paraId="32956D58" w14:textId="1DDE5371" w:rsidR="00EC619B" w:rsidRDefault="00000000">
      <w:pPr>
        <w:spacing w:after="100"/>
        <w:jc w:val="center"/>
      </w:pPr>
      <w:r>
        <w:rPr>
          <w:b/>
          <w:bCs/>
        </w:rPr>
        <w:t>Submitted by:</w:t>
      </w:r>
      <w:r>
        <w:t xml:space="preserve">  </w:t>
      </w:r>
      <w:r w:rsidR="00271A94">
        <w:t>Krithish Ravindra Suvarna (25225013)</w:t>
      </w:r>
    </w:p>
    <w:p w14:paraId="29909360" w14:textId="76329C8E" w:rsidR="00EC619B" w:rsidRDefault="00000000">
      <w:pPr>
        <w:spacing w:after="100"/>
        <w:jc w:val="center"/>
      </w:pPr>
      <w:r>
        <w:rPr>
          <w:b/>
          <w:bCs/>
        </w:rPr>
        <w:t>Under the guidance of:</w:t>
      </w:r>
      <w:r>
        <w:t xml:space="preserve">  </w:t>
      </w:r>
      <w:r w:rsidR="00271A94">
        <w:t>Dr. Ramesh Chandra Poonia</w:t>
      </w:r>
      <w:r>
        <w:t xml:space="preserve"> </w:t>
      </w:r>
    </w:p>
    <w:p w14:paraId="075EFEEE" w14:textId="069E02FD" w:rsidR="00EC619B" w:rsidRDefault="00000000">
      <w:pPr>
        <w:spacing w:after="100"/>
        <w:jc w:val="center"/>
      </w:pPr>
      <w:r>
        <w:rPr>
          <w:b/>
          <w:bCs/>
        </w:rPr>
        <w:t>Department:</w:t>
      </w:r>
      <w:r>
        <w:t xml:space="preserve">  </w:t>
      </w:r>
      <w:r w:rsidR="00271A94">
        <w:t xml:space="preserve">4 MCA </w:t>
      </w:r>
    </w:p>
    <w:p w14:paraId="626697DF" w14:textId="307BB5E4" w:rsidR="00EC619B" w:rsidRPr="00271A94" w:rsidRDefault="00271A94">
      <w:pPr>
        <w:spacing w:after="100"/>
        <w:jc w:val="center"/>
      </w:pPr>
      <w:r>
        <w:rPr>
          <w:b/>
          <w:bCs/>
        </w:rPr>
        <w:t xml:space="preserve">Date: </w:t>
      </w:r>
      <w:r>
        <w:t>01-08-2026</w:t>
      </w:r>
    </w:p>
    <w:p w14:paraId="14DD34AF" w14:textId="77777777" w:rsidR="00EC619B" w:rsidRDefault="00000000">
      <w:r>
        <w:br w:type="page"/>
      </w:r>
    </w:p>
    <w:p w14:paraId="053ADBEB" w14:textId="77777777" w:rsidR="00EC619B" w:rsidRDefault="00000000">
      <w:pPr>
        <w:pStyle w:val="Heading1"/>
      </w:pPr>
      <w:r>
        <w:rPr>
          <w:b/>
          <w:bCs/>
          <w:color w:val="1F3B57"/>
        </w:rPr>
        <w:lastRenderedPageBreak/>
        <w:t>Table of Contents</w:t>
      </w:r>
    </w:p>
    <w:p w14:paraId="3E137EA5" w14:textId="77777777" w:rsidR="00EC619B" w:rsidRDefault="00000000">
      <w:pPr>
        <w:spacing w:after="140"/>
      </w:pPr>
      <w:r>
        <w:t>1. Introduction</w:t>
      </w:r>
      <w:r>
        <w:ptab w:relativeTo="margin" w:alignment="right" w:leader="dot"/>
      </w:r>
      <w:r>
        <w:t>3</w:t>
      </w:r>
    </w:p>
    <w:p w14:paraId="0CEE433B" w14:textId="77777777" w:rsidR="00EC619B" w:rsidRDefault="00000000">
      <w:pPr>
        <w:spacing w:after="140"/>
      </w:pPr>
      <w:r>
        <w:t>2. Problem Statement</w:t>
      </w:r>
      <w:r>
        <w:ptab w:relativeTo="margin" w:alignment="right" w:leader="dot"/>
      </w:r>
      <w:r>
        <w:t>3</w:t>
      </w:r>
    </w:p>
    <w:p w14:paraId="2B95E642" w14:textId="77777777" w:rsidR="00EC619B" w:rsidRDefault="00000000">
      <w:pPr>
        <w:spacing w:after="140"/>
      </w:pPr>
      <w:r>
        <w:t>3. Existing System and its Limitations</w:t>
      </w:r>
      <w:r>
        <w:ptab w:relativeTo="margin" w:alignment="right" w:leader="dot"/>
      </w:r>
      <w:r>
        <w:t>4</w:t>
      </w:r>
    </w:p>
    <w:p w14:paraId="30AF31D1" w14:textId="77777777" w:rsidR="00EC619B" w:rsidRDefault="00000000">
      <w:pPr>
        <w:spacing w:after="140"/>
      </w:pPr>
      <w:r>
        <w:t>4. Proposed System</w:t>
      </w:r>
      <w:r>
        <w:ptab w:relativeTo="margin" w:alignment="right" w:leader="dot"/>
      </w:r>
      <w:r>
        <w:t>4</w:t>
      </w:r>
    </w:p>
    <w:p w14:paraId="4C16EF79" w14:textId="77777777" w:rsidR="00EC619B" w:rsidRDefault="00000000">
      <w:pPr>
        <w:spacing w:after="140"/>
      </w:pPr>
      <w:r>
        <w:t>5. Objectives</w:t>
      </w:r>
      <w:r>
        <w:ptab w:relativeTo="margin" w:alignment="right" w:leader="dot"/>
      </w:r>
      <w:r>
        <w:t>5</w:t>
      </w:r>
    </w:p>
    <w:p w14:paraId="26EDD8EA" w14:textId="77777777" w:rsidR="00EC619B" w:rsidRDefault="00000000">
      <w:pPr>
        <w:spacing w:after="140"/>
      </w:pPr>
      <w:r>
        <w:t>6. Scope of the Project</w:t>
      </w:r>
      <w:r>
        <w:ptab w:relativeTo="margin" w:alignment="right" w:leader="dot"/>
      </w:r>
      <w:r>
        <w:t>5</w:t>
      </w:r>
    </w:p>
    <w:p w14:paraId="0DA74853" w14:textId="77777777" w:rsidR="00EC619B" w:rsidRDefault="00000000">
      <w:pPr>
        <w:spacing w:after="140"/>
      </w:pPr>
      <w:r>
        <w:t>7. Key Modules Overview</w:t>
      </w:r>
      <w:r>
        <w:ptab w:relativeTo="margin" w:alignment="right" w:leader="dot"/>
      </w:r>
      <w:r>
        <w:t>6</w:t>
      </w:r>
    </w:p>
    <w:p w14:paraId="658E5E49" w14:textId="77777777" w:rsidR="00EC619B" w:rsidRDefault="00000000">
      <w:pPr>
        <w:spacing w:after="140"/>
      </w:pPr>
      <w:r>
        <w:t>8. Technology Stack</w:t>
      </w:r>
      <w:r>
        <w:ptab w:relativeTo="margin" w:alignment="right" w:leader="dot"/>
      </w:r>
      <w:r>
        <w:t>6</w:t>
      </w:r>
    </w:p>
    <w:p w14:paraId="21C3F0F6" w14:textId="77777777" w:rsidR="00EC619B" w:rsidRDefault="00000000">
      <w:pPr>
        <w:spacing w:after="140"/>
      </w:pPr>
      <w:r>
        <w:t>9. Expected Outcomes</w:t>
      </w:r>
      <w:r>
        <w:ptab w:relativeTo="margin" w:alignment="right" w:leader="dot"/>
      </w:r>
      <w:r>
        <w:t>7</w:t>
      </w:r>
    </w:p>
    <w:p w14:paraId="74FFCA0E" w14:textId="77777777" w:rsidR="00EC619B" w:rsidRDefault="00000000">
      <w:pPr>
        <w:spacing w:after="140"/>
      </w:pPr>
      <w:r>
        <w:t>10. Feasibility Study (Summary)</w:t>
      </w:r>
      <w:r>
        <w:ptab w:relativeTo="margin" w:alignment="right" w:leader="dot"/>
      </w:r>
      <w:r>
        <w:t>7</w:t>
      </w:r>
    </w:p>
    <w:p w14:paraId="13F7803D" w14:textId="77777777" w:rsidR="00EC619B" w:rsidRDefault="00000000">
      <w:pPr>
        <w:spacing w:after="140"/>
      </w:pPr>
      <w:r>
        <w:t>11. Future Enhancements</w:t>
      </w:r>
      <w:r>
        <w:ptab w:relativeTo="margin" w:alignment="right" w:leader="dot"/>
      </w:r>
      <w:r>
        <w:t>7</w:t>
      </w:r>
    </w:p>
    <w:p w14:paraId="18FF4F19" w14:textId="77777777" w:rsidR="00EC619B" w:rsidRDefault="00000000">
      <w:pPr>
        <w:spacing w:after="140"/>
      </w:pPr>
      <w:r>
        <w:t>12. Conclusion</w:t>
      </w:r>
      <w:r>
        <w:ptab w:relativeTo="margin" w:alignment="right" w:leader="dot"/>
      </w:r>
      <w:r>
        <w:t>8</w:t>
      </w:r>
    </w:p>
    <w:p w14:paraId="158A28A2" w14:textId="77777777" w:rsidR="00EC619B" w:rsidRDefault="00000000">
      <w:pPr>
        <w:spacing w:after="140"/>
      </w:pPr>
      <w:r>
        <w:t>13. References</w:t>
      </w:r>
      <w:r>
        <w:ptab w:relativeTo="margin" w:alignment="right" w:leader="dot"/>
      </w:r>
      <w:r>
        <w:t>8</w:t>
      </w:r>
    </w:p>
    <w:p w14:paraId="70458B51" w14:textId="77777777" w:rsidR="00EC619B" w:rsidRDefault="00000000">
      <w:r>
        <w:br w:type="page"/>
      </w:r>
    </w:p>
    <w:p w14:paraId="36FE92AB" w14:textId="77777777" w:rsidR="00EC619B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lastRenderedPageBreak/>
        <w:t>1. Introduction</w:t>
      </w:r>
    </w:p>
    <w:p w14:paraId="5F4D87DB" w14:textId="4A5E2422" w:rsidR="00EC619B" w:rsidRDefault="00000000">
      <w:pPr>
        <w:spacing w:after="160" w:line="300" w:lineRule="auto"/>
        <w:jc w:val="both"/>
      </w:pPr>
      <w:r>
        <w:t>The Indian and global restaurant industry runs on razor-thin margins and razor-tight timing. A dine-in guest waiting for a table, a kitchen chasing a ticket, a manager reconciling cash at midnight, and a supplier invoice sitting unpaid are all part of the same operational surface</w:t>
      </w:r>
      <w:r w:rsidR="004C0D05">
        <w:t>,</w:t>
      </w:r>
      <w:r>
        <w:t xml:space="preserve"> yet in the vast majority of small and mid-sized restaurants, these functions are handled by disconnected tools, paper registers, or no system at all.</w:t>
      </w:r>
    </w:p>
    <w:p w14:paraId="3C61BF51" w14:textId="77777777" w:rsidR="00EC619B" w:rsidRDefault="00000000">
      <w:pPr>
        <w:spacing w:after="160" w:line="300" w:lineRule="auto"/>
        <w:jc w:val="both"/>
      </w:pPr>
      <w:r>
        <w:t>DineSync AI is proposed as a single, cloud-native, multi-tenant Software-as-a-Service (SaaS) platform that unifies Point-of-Sale (POS) billing, a real-time Kitchen Display System (KDS), QR-code based guest self-ordering, Customer Relationship Management (CRM) and loyalty, inventory and vendor management, staff attendance and payroll, business analytics, and a dedicated Artificial Intelligence microservice that turns historical operating data into forward-looking forecasts and recommendations.</w:t>
      </w:r>
    </w:p>
    <w:p w14:paraId="0CF54957" w14:textId="12B236F1" w:rsidR="00EC619B" w:rsidRDefault="00000000">
      <w:pPr>
        <w:spacing w:after="160" w:line="300" w:lineRule="auto"/>
        <w:jc w:val="both"/>
      </w:pPr>
      <w:r>
        <w:t>The system is designed from the ground up as a multi-tenant application</w:t>
      </w:r>
      <w:r w:rsidR="004C0D05">
        <w:t>,</w:t>
      </w:r>
      <w:r>
        <w:t xml:space="preserve"> a single deployment can securely host many independent restaurant businesses ("tenants"), each with its own isolated data, branches, staff, menu, and subscription plan, administered centrally through a Super Admin console.</w:t>
      </w:r>
    </w:p>
    <w:p w14:paraId="390B49F3" w14:textId="77777777" w:rsidR="00EC619B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2. Problem Statement</w:t>
      </w:r>
    </w:p>
    <w:p w14:paraId="0120C3BA" w14:textId="77777777" w:rsidR="00EC619B" w:rsidRDefault="00000000">
      <w:pPr>
        <w:spacing w:after="160" w:line="300" w:lineRule="auto"/>
        <w:jc w:val="both"/>
      </w:pPr>
      <w:r>
        <w:t>Restaurant operators today typically depend on a fragmented "spaghetti" technology stack: a standalone POS terminal, a separate spreadsheet or notebook for inventory, a third tool for staff shifts, and no shared source of truth between them. This produces several recurring problems:</w:t>
      </w:r>
    </w:p>
    <w:p w14:paraId="61015EE1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Manual, error-prone order transfers between the front counter and the kitchen, causing delays and missed items.</w:t>
      </w:r>
    </w:p>
    <w:p w14:paraId="0CA1D34E" w14:textId="74A86FA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Blind inventory management</w:t>
      </w:r>
      <w:r w:rsidR="004C0D05">
        <w:t>,</w:t>
      </w:r>
      <w:r>
        <w:t xml:space="preserve"> </w:t>
      </w:r>
      <w:r w:rsidR="004C0D05">
        <w:t>s</w:t>
      </w:r>
      <w:r>
        <w:t>tock-outs and over-ordering are discovered only after they cause a problem.</w:t>
      </w:r>
    </w:p>
    <w:p w14:paraId="3734160D" w14:textId="2DC0D713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Zero demand forecasting</w:t>
      </w:r>
      <w:r w:rsidR="004C0D05">
        <w:t xml:space="preserve">, </w:t>
      </w:r>
      <w:r>
        <w:t>purchasing and staffing decisions are based on gut feel rather than data.</w:t>
      </w:r>
    </w:p>
    <w:p w14:paraId="643ECBD5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No unified view of customers, so loyalty and repeat-visit opportunities are lost.</w:t>
      </w:r>
    </w:p>
    <w:p w14:paraId="581EA5C9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Time-consuming, error-prone manual billing, tax calculation, and bill-splitting.</w:t>
      </w:r>
    </w:p>
    <w:p w14:paraId="2ACAF014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No predictive intelligence: owners react to problems (a busy Saturday, a spoiled ingredient) instead of anticipating them.</w:t>
      </w:r>
    </w:p>
    <w:p w14:paraId="466903DC" w14:textId="77777777" w:rsidR="00EC619B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3. Existing System and its Limitations</w:t>
      </w:r>
    </w:p>
    <w:p w14:paraId="45C5EB89" w14:textId="79048381" w:rsidR="00EC619B" w:rsidRDefault="00000000">
      <w:pPr>
        <w:spacing w:after="160" w:line="300" w:lineRule="auto"/>
        <w:jc w:val="both"/>
      </w:pPr>
      <w:r>
        <w:t>Most existing restaurant software falls into one of two categories. Legacy, single-purpose POS systems (e.g., traditional billing terminals) handle transactions well but have no meaningful data intelligence, no guest-facing digital ordering, and no cross-module visibility. On the other end, large enterprise restaurant-management suites offer breadth but are expensive, hardware-dependent, and built for large chains</w:t>
      </w:r>
      <w:r w:rsidR="004C0D05">
        <w:t xml:space="preserve">, </w:t>
      </w:r>
      <w:r>
        <w:t>making them inaccessible for independent restaurants and small chains. Neither category offers a genuinely unified, real-time, AI-driven operating system built for multi-branch, multi-tenant use at an affordable price point.</w:t>
      </w:r>
    </w:p>
    <w:p w14:paraId="54E9ADBA" w14:textId="77777777" w:rsidR="00EC619B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4. Proposed System</w:t>
      </w:r>
    </w:p>
    <w:p w14:paraId="23BA92F0" w14:textId="77777777" w:rsidR="00EC619B" w:rsidRDefault="00000000">
      <w:pPr>
        <w:spacing w:after="160" w:line="300" w:lineRule="auto"/>
        <w:jc w:val="both"/>
      </w:pPr>
      <w:r>
        <w:lastRenderedPageBreak/>
        <w:t>DineSync AI proposes a three-pillar architecture that keeps each concern cleanly separated while unifying them through a shared data layer and real-time event bus:</w:t>
      </w:r>
    </w:p>
    <w:p w14:paraId="47A3B6E9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Interactive Floor (Frontend) — a React/Vite/Tailwind single-page application serving the POS, KDS, admin dashboards, and the customer-facing digital ordering experience.</w:t>
      </w:r>
    </w:p>
    <w:p w14:paraId="6EACEB8C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Operational Brain (Backend Core) — a Node.js/Express REST API backed by MongoDB, with Socket.IO powering real-time order, kitchen, and notification updates.</w:t>
      </w:r>
    </w:p>
    <w:p w14:paraId="7AD55111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Predictive Engine (AI Microservice) — a Python/FastAPI service that hosts eight purpose-built predictive and NLP models covering sales, demand, inventory, wait-time, recommendations, and sentiment.</w:t>
      </w:r>
    </w:p>
    <w:p w14:paraId="6493F914" w14:textId="77777777" w:rsidR="00EC619B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D046088" wp14:editId="4BF8055E">
            <wp:extent cx="47625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5081" w14:textId="77777777" w:rsidR="00EC619B" w:rsidRDefault="00000000">
      <w:pPr>
        <w:spacing w:after="240"/>
        <w:jc w:val="center"/>
      </w:pPr>
      <w:r>
        <w:rPr>
          <w:i/>
          <w:iCs/>
          <w:color w:val="5A6B7A"/>
          <w:sz w:val="18"/>
          <w:szCs w:val="18"/>
        </w:rPr>
        <w:t>Figure 1: High-level three-tier system architecture of DineSync AI.</w:t>
      </w:r>
    </w:p>
    <w:p w14:paraId="48682F58" w14:textId="77777777" w:rsidR="00EC619B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5. Objectives</w:t>
      </w:r>
    </w:p>
    <w:p w14:paraId="5FED0B93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To design and build a single, real-time platform that unifies POS billing, kitchen operations, guest self-ordering, inventory, CRM, staff management, and analytics for restaurants.</w:t>
      </w:r>
    </w:p>
    <w:p w14:paraId="23E1E09E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To implement secure multi-tenant data isolation with role-based access control (RBAC), enabling one platform deployment to serve many independent restaurant businesses.</w:t>
      </w:r>
    </w:p>
    <w:p w14:paraId="2B72DB8D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To provide a frictionless, zero-download QR-based digital ordering and live order-tracking experience for dine-in guests.</w:t>
      </w:r>
    </w:p>
    <w:p w14:paraId="705D7501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To automate inventory consumption using recipe-linked stock deduction and low-stock alerting.</w:t>
      </w:r>
    </w:p>
    <w:p w14:paraId="4C5E9DD3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To integrate a dedicated AI microservice that delivers sales forecasting, demand prediction, inventory depletion forecasting, wait-time prediction, smart menu optimization, food-waste risk detection, customer recommendations, and sentiment analysis.</w:t>
      </w:r>
    </w:p>
    <w:p w14:paraId="64D9883C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lastRenderedPageBreak/>
        <w:t>To provide restaurant owners and platform administrators with real-time, exportable business-intelligence dashboards.</w:t>
      </w:r>
    </w:p>
    <w:p w14:paraId="084C44CF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To ensure the system degrades gracefully — core operations (billing, kitchen tickets) continue uninterrupted even if the AI microservice is unavailable.</w:t>
      </w:r>
    </w:p>
    <w:p w14:paraId="70F878F6" w14:textId="77777777" w:rsidR="00EC619B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6. Scope of the Project</w:t>
      </w:r>
    </w:p>
    <w:p w14:paraId="07456550" w14:textId="77777777" w:rsidR="00EC619B" w:rsidRDefault="00000000">
      <w:pPr>
        <w:spacing w:after="160" w:line="300" w:lineRule="auto"/>
        <w:jc w:val="both"/>
      </w:pPr>
      <w:r>
        <w:t>The scope of DineSync AI covers the complete restaurant operations lifecycle for dine-in, takeaway, and QR-ordered service across one or more branches of a tenant restaurant:</w:t>
      </w:r>
    </w:p>
    <w:p w14:paraId="0C4C6FEE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Tenant onboarding, subscription tiers (Starter / Professional / Enterprise), and platform-level Super Admin governance.</w:t>
      </w:r>
    </w:p>
    <w:p w14:paraId="6B6EA3F9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Branch, table, and reservation management with real-time floor status.</w:t>
      </w:r>
    </w:p>
    <w:p w14:paraId="0E956F3C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Menu and category management with modifiers, dietary tags, and pricing.</w:t>
      </w:r>
    </w:p>
    <w:p w14:paraId="15D91A4E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Order capture (POS and guest QR), kitchen ticket routing, and billing with GST and split-payment support.</w:t>
      </w:r>
    </w:p>
    <w:p w14:paraId="44D2DD14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Recipe-linked inventory, purchase orders, and supplier ledgers.</w:t>
      </w:r>
    </w:p>
    <w:p w14:paraId="687831B0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Customer CRM with tiered loyalty points and feedback capture.</w:t>
      </w:r>
    </w:p>
    <w:p w14:paraId="66171C94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Employee shift rostering, attendance, leave, and payroll.</w:t>
      </w:r>
    </w:p>
    <w:p w14:paraId="1FB04C55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Multi-channel notifications (Email, SMS, WhatsApp, Push, in-app) driven by scheduled and event-based triggers.</w:t>
      </w:r>
    </w:p>
    <w:p w14:paraId="496D284D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AI-driven forecasting and recommendation features, and exportable analytics (CSV, Excel, PDF).</w:t>
      </w:r>
    </w:p>
    <w:p w14:paraId="7BB0007D" w14:textId="77777777" w:rsidR="00EC619B" w:rsidRDefault="00000000">
      <w:pPr>
        <w:spacing w:after="160" w:line="300" w:lineRule="auto"/>
        <w:jc w:val="both"/>
      </w:pPr>
      <w:r>
        <w:t>Out of scope for the current version: native mobile applications, direct integration with third-party delivery aggregators (UberEats, DoorDash), and payment gateway certification for production card processing — these are identified as future roadmap items (Section 11).</w:t>
      </w:r>
    </w:p>
    <w:p w14:paraId="2A0FB88B" w14:textId="77777777" w:rsidR="00EC619B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7. Key Modules Overview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5660"/>
      </w:tblGrid>
      <w:tr w:rsidR="00EC619B" w14:paraId="3C9EC727" w14:textId="77777777">
        <w:trPr>
          <w:tblHeader/>
        </w:trPr>
        <w:tc>
          <w:tcPr>
            <w:tcW w:w="7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76D29" w14:textId="77777777" w:rsidR="00EC619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38E5E" w14:textId="77777777" w:rsidR="00EC619B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56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98922" w14:textId="77777777" w:rsidR="00EC619B" w:rsidRDefault="00000000">
            <w:r>
              <w:rPr>
                <w:b/>
                <w:bCs/>
                <w:color w:val="FFFFFF"/>
                <w:sz w:val="20"/>
                <w:szCs w:val="20"/>
              </w:rPr>
              <w:t>Core Capability</w:t>
            </w:r>
          </w:p>
        </w:tc>
      </w:tr>
      <w:tr w:rsidR="00EC619B" w14:paraId="140FC660" w14:textId="77777777"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AE8ED" w14:textId="77777777" w:rsidR="00EC619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6AA0E" w14:textId="77777777" w:rsidR="00EC619B" w:rsidRDefault="00000000">
            <w:r>
              <w:rPr>
                <w:sz w:val="20"/>
                <w:szCs w:val="20"/>
              </w:rPr>
              <w:t>Auth &amp; Tenant</w:t>
            </w:r>
          </w:p>
        </w:tc>
        <w:tc>
          <w:tcPr>
            <w:tcW w:w="56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6D2C0" w14:textId="77777777" w:rsidR="00EC619B" w:rsidRDefault="00000000">
            <w:r>
              <w:rPr>
                <w:sz w:val="20"/>
                <w:szCs w:val="20"/>
              </w:rPr>
              <w:t>Multi-tenant registration, JWT authentication, OTP verification, password reset</w:t>
            </w:r>
          </w:p>
        </w:tc>
      </w:tr>
      <w:tr w:rsidR="00EC619B" w14:paraId="63625C8C" w14:textId="77777777">
        <w:tc>
          <w:tcPr>
            <w:tcW w:w="7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A1450" w14:textId="77777777" w:rsidR="00EC619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A06D3" w14:textId="77777777" w:rsidR="00EC619B" w:rsidRDefault="00000000">
            <w:r>
              <w:rPr>
                <w:sz w:val="20"/>
                <w:szCs w:val="20"/>
              </w:rPr>
              <w:t>Branch Management</w:t>
            </w:r>
          </w:p>
        </w:tc>
        <w:tc>
          <w:tcPr>
            <w:tcW w:w="56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48440" w14:textId="77777777" w:rsidR="00EC619B" w:rsidRDefault="00000000">
            <w:r>
              <w:rPr>
                <w:sz w:val="20"/>
                <w:szCs w:val="20"/>
              </w:rPr>
              <w:t>Multi-location branch profiles, operating schedules</w:t>
            </w:r>
          </w:p>
        </w:tc>
      </w:tr>
      <w:tr w:rsidR="00EC619B" w14:paraId="3D152F69" w14:textId="77777777"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543C5" w14:textId="77777777" w:rsidR="00EC619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5BF66" w14:textId="77777777" w:rsidR="00EC619B" w:rsidRDefault="00000000">
            <w:r>
              <w:rPr>
                <w:sz w:val="20"/>
                <w:szCs w:val="20"/>
              </w:rPr>
              <w:t>Menu Management</w:t>
            </w:r>
          </w:p>
        </w:tc>
        <w:tc>
          <w:tcPr>
            <w:tcW w:w="56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C75F0" w14:textId="77777777" w:rsidR="00EC619B" w:rsidRDefault="00000000">
            <w:r>
              <w:rPr>
                <w:sz w:val="20"/>
                <w:szCs w:val="20"/>
              </w:rPr>
              <w:t>Categories, items, modifier groups, dietary/spice tags</w:t>
            </w:r>
          </w:p>
        </w:tc>
      </w:tr>
      <w:tr w:rsidR="00EC619B" w14:paraId="08DB4AD0" w14:textId="77777777">
        <w:tc>
          <w:tcPr>
            <w:tcW w:w="7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8A3F6" w14:textId="77777777" w:rsidR="00EC619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705E2" w14:textId="77777777" w:rsidR="00EC619B" w:rsidRDefault="00000000">
            <w:r>
              <w:rPr>
                <w:sz w:val="20"/>
                <w:szCs w:val="20"/>
              </w:rPr>
              <w:t>Table Management</w:t>
            </w:r>
          </w:p>
        </w:tc>
        <w:tc>
          <w:tcPr>
            <w:tcW w:w="56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99023" w14:textId="77777777" w:rsidR="00EC619B" w:rsidRDefault="00000000">
            <w:r>
              <w:rPr>
                <w:sz w:val="20"/>
                <w:szCs w:val="20"/>
              </w:rPr>
              <w:t>Floor layout, table status, dynamic QR code generation</w:t>
            </w:r>
          </w:p>
        </w:tc>
      </w:tr>
      <w:tr w:rsidR="00EC619B" w14:paraId="03D7CF24" w14:textId="77777777"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1B499" w14:textId="77777777" w:rsidR="00EC619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A43C7" w14:textId="77777777" w:rsidR="00EC619B" w:rsidRDefault="00000000">
            <w:r>
              <w:rPr>
                <w:sz w:val="20"/>
                <w:szCs w:val="20"/>
              </w:rPr>
              <w:t>Reservation Management</w:t>
            </w:r>
          </w:p>
        </w:tc>
        <w:tc>
          <w:tcPr>
            <w:tcW w:w="56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6D5E1" w14:textId="77777777" w:rsidR="00EC619B" w:rsidRDefault="00000000">
            <w:r>
              <w:rPr>
                <w:sz w:val="20"/>
                <w:szCs w:val="20"/>
              </w:rPr>
              <w:t>Booking, overlap checking, grid/calendar views</w:t>
            </w:r>
          </w:p>
        </w:tc>
      </w:tr>
      <w:tr w:rsidR="00EC619B" w14:paraId="638CF7FD" w14:textId="77777777">
        <w:tc>
          <w:tcPr>
            <w:tcW w:w="7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2469D" w14:textId="77777777" w:rsidR="00EC619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BA0CB" w14:textId="77777777" w:rsidR="00EC619B" w:rsidRDefault="00000000">
            <w:r>
              <w:rPr>
                <w:sz w:val="20"/>
                <w:szCs w:val="20"/>
              </w:rPr>
              <w:t>Order Management (POS)</w:t>
            </w:r>
          </w:p>
        </w:tc>
        <w:tc>
          <w:tcPr>
            <w:tcW w:w="56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46895" w14:textId="77777777" w:rsidR="00EC619B" w:rsidRDefault="00000000">
            <w:r>
              <w:rPr>
                <w:sz w:val="20"/>
                <w:szCs w:val="20"/>
              </w:rPr>
              <w:t>Order capture, modifiers, bill split/merge, real-time sync</w:t>
            </w:r>
          </w:p>
        </w:tc>
      </w:tr>
      <w:tr w:rsidR="00EC619B" w14:paraId="4B569D21" w14:textId="77777777"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29946" w14:textId="77777777" w:rsidR="00EC619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EEFA5" w14:textId="77777777" w:rsidR="00EC619B" w:rsidRDefault="00000000">
            <w:r>
              <w:rPr>
                <w:sz w:val="20"/>
                <w:szCs w:val="20"/>
              </w:rPr>
              <w:t>Kitchen Display System</w:t>
            </w:r>
          </w:p>
        </w:tc>
        <w:tc>
          <w:tcPr>
            <w:tcW w:w="56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C3EEC" w14:textId="77777777" w:rsidR="00EC619B" w:rsidRDefault="00000000">
            <w:r>
              <w:rPr>
                <w:sz w:val="20"/>
                <w:szCs w:val="20"/>
              </w:rPr>
              <w:t>Station-wise ticket routing, Kanban board, prep timers</w:t>
            </w:r>
          </w:p>
        </w:tc>
      </w:tr>
      <w:tr w:rsidR="00EC619B" w14:paraId="163EF1F0" w14:textId="77777777">
        <w:tc>
          <w:tcPr>
            <w:tcW w:w="7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6DA12" w14:textId="77777777" w:rsidR="00EC619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8D1A2" w14:textId="77777777" w:rsidR="00EC619B" w:rsidRDefault="00000000">
            <w:r>
              <w:rPr>
                <w:sz w:val="20"/>
                <w:szCs w:val="20"/>
              </w:rPr>
              <w:t>Inventory Management</w:t>
            </w:r>
          </w:p>
        </w:tc>
        <w:tc>
          <w:tcPr>
            <w:tcW w:w="56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F1FAD" w14:textId="77777777" w:rsidR="00EC619B" w:rsidRDefault="00000000">
            <w:r>
              <w:rPr>
                <w:sz w:val="20"/>
                <w:szCs w:val="20"/>
              </w:rPr>
              <w:t>Recipe-based auto consumption, reorder alerts, stock audit</w:t>
            </w:r>
          </w:p>
        </w:tc>
      </w:tr>
      <w:tr w:rsidR="00EC619B" w14:paraId="7F86577C" w14:textId="77777777"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43F9C" w14:textId="77777777" w:rsidR="00EC619B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8F8B8" w14:textId="77777777" w:rsidR="00EC619B" w:rsidRDefault="00000000">
            <w:r>
              <w:rPr>
                <w:sz w:val="20"/>
                <w:szCs w:val="20"/>
              </w:rPr>
              <w:t>Customer CRM &amp; Loyalty</w:t>
            </w:r>
          </w:p>
        </w:tc>
        <w:tc>
          <w:tcPr>
            <w:tcW w:w="56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A9BC3" w14:textId="77777777" w:rsidR="00EC619B" w:rsidRDefault="00000000">
            <w:r>
              <w:rPr>
                <w:sz w:val="20"/>
                <w:szCs w:val="20"/>
              </w:rPr>
              <w:t>Tiered loyalty, points accrual/redemption, feedback</w:t>
            </w:r>
          </w:p>
        </w:tc>
      </w:tr>
      <w:tr w:rsidR="00EC619B" w14:paraId="0231795B" w14:textId="77777777">
        <w:tc>
          <w:tcPr>
            <w:tcW w:w="7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73378" w14:textId="77777777" w:rsidR="00EC619B" w:rsidRDefault="00000000"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30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E7382" w14:textId="77777777" w:rsidR="00EC619B" w:rsidRDefault="00000000">
            <w:r>
              <w:rPr>
                <w:sz w:val="20"/>
                <w:szCs w:val="20"/>
              </w:rPr>
              <w:t>Billing &amp; Payments</w:t>
            </w:r>
          </w:p>
        </w:tc>
        <w:tc>
          <w:tcPr>
            <w:tcW w:w="56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2382A" w14:textId="77777777" w:rsidR="00EC619B" w:rsidRDefault="00000000">
            <w:r>
              <w:rPr>
                <w:sz w:val="20"/>
                <w:szCs w:val="20"/>
              </w:rPr>
              <w:t>GST computation, service charge, split-payment, e-receipts</w:t>
            </w:r>
          </w:p>
        </w:tc>
      </w:tr>
      <w:tr w:rsidR="00EC619B" w14:paraId="13B8E6F5" w14:textId="77777777"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94038" w14:textId="77777777" w:rsidR="00EC619B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18BF8" w14:textId="77777777" w:rsidR="00EC619B" w:rsidRDefault="00000000">
            <w:r>
              <w:rPr>
                <w:sz w:val="20"/>
                <w:szCs w:val="20"/>
              </w:rPr>
              <w:t>Employee &amp; Payroll</w:t>
            </w:r>
          </w:p>
        </w:tc>
        <w:tc>
          <w:tcPr>
            <w:tcW w:w="56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3A1F4" w14:textId="77777777" w:rsidR="00EC619B" w:rsidRDefault="00000000">
            <w:r>
              <w:rPr>
                <w:sz w:val="20"/>
                <w:szCs w:val="20"/>
              </w:rPr>
              <w:t>Shift rostering, clock-in/out, leave, monthly payroll</w:t>
            </w:r>
          </w:p>
        </w:tc>
      </w:tr>
      <w:tr w:rsidR="00EC619B" w14:paraId="25E5E39C" w14:textId="77777777">
        <w:tc>
          <w:tcPr>
            <w:tcW w:w="7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10C43" w14:textId="77777777" w:rsidR="00EC619B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0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03636" w14:textId="77777777" w:rsidR="00EC619B" w:rsidRDefault="00000000">
            <w:r>
              <w:rPr>
                <w:sz w:val="20"/>
                <w:szCs w:val="20"/>
              </w:rPr>
              <w:t>Reports &amp; Analytics</w:t>
            </w:r>
          </w:p>
        </w:tc>
        <w:tc>
          <w:tcPr>
            <w:tcW w:w="56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CA796" w14:textId="77777777" w:rsidR="00EC619B" w:rsidRDefault="00000000">
            <w:r>
              <w:rPr>
                <w:sz w:val="20"/>
                <w:szCs w:val="20"/>
              </w:rPr>
              <w:t>Aggregation-pipeline reports, PDF/Excel/CSV export</w:t>
            </w:r>
          </w:p>
        </w:tc>
      </w:tr>
      <w:tr w:rsidR="00EC619B" w14:paraId="13808F70" w14:textId="77777777"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9A166" w14:textId="77777777" w:rsidR="00EC619B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1BC11" w14:textId="77777777" w:rsidR="00EC619B" w:rsidRDefault="00000000">
            <w:r>
              <w:rPr>
                <w:sz w:val="20"/>
                <w:szCs w:val="20"/>
              </w:rPr>
              <w:t>AI &amp; Predictive Intelligence</w:t>
            </w:r>
          </w:p>
        </w:tc>
        <w:tc>
          <w:tcPr>
            <w:tcW w:w="56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8B54F" w14:textId="77777777" w:rsidR="00EC619B" w:rsidRDefault="00000000">
            <w:r>
              <w:rPr>
                <w:sz w:val="20"/>
                <w:szCs w:val="20"/>
              </w:rPr>
              <w:t>Eight predictive/NLP models via FastAPI microservice</w:t>
            </w:r>
          </w:p>
        </w:tc>
      </w:tr>
      <w:tr w:rsidR="00EC619B" w14:paraId="7B67D2FE" w14:textId="77777777">
        <w:tc>
          <w:tcPr>
            <w:tcW w:w="7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B795A" w14:textId="77777777" w:rsidR="00EC619B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30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B5E57" w14:textId="77777777" w:rsidR="00EC619B" w:rsidRDefault="00000000">
            <w:r>
              <w:rPr>
                <w:sz w:val="20"/>
                <w:szCs w:val="20"/>
              </w:rPr>
              <w:t>Customer Experience Platform</w:t>
            </w:r>
          </w:p>
        </w:tc>
        <w:tc>
          <w:tcPr>
            <w:tcW w:w="56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F17FC" w14:textId="77777777" w:rsidR="00EC619B" w:rsidRDefault="00000000">
            <w:r>
              <w:rPr>
                <w:sz w:val="20"/>
                <w:szCs w:val="20"/>
              </w:rPr>
              <w:t>Public QR ordering, digital menu, live order tracking</w:t>
            </w:r>
          </w:p>
        </w:tc>
      </w:tr>
      <w:tr w:rsidR="00EC619B" w14:paraId="3DC88949" w14:textId="77777777"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6602B" w14:textId="77777777" w:rsidR="00EC619B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4423D" w14:textId="77777777" w:rsidR="00EC619B" w:rsidRDefault="00000000">
            <w:r>
              <w:rPr>
                <w:sz w:val="20"/>
                <w:szCs w:val="20"/>
              </w:rPr>
              <w:t>Notifications &amp; Cron</w:t>
            </w:r>
          </w:p>
        </w:tc>
        <w:tc>
          <w:tcPr>
            <w:tcW w:w="56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DF839" w14:textId="77777777" w:rsidR="00EC619B" w:rsidRDefault="00000000">
            <w:r>
              <w:rPr>
                <w:sz w:val="20"/>
                <w:szCs w:val="20"/>
              </w:rPr>
              <w:t>Multi-channel alerts, scheduled jobs, alert center</w:t>
            </w:r>
          </w:p>
        </w:tc>
      </w:tr>
      <w:tr w:rsidR="00EC619B" w14:paraId="196D55BA" w14:textId="77777777">
        <w:tc>
          <w:tcPr>
            <w:tcW w:w="7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7828C" w14:textId="77777777" w:rsidR="00EC619B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30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80435" w14:textId="77777777" w:rsidR="00EC619B" w:rsidRDefault="00000000">
            <w:r>
              <w:rPr>
                <w:sz w:val="20"/>
                <w:szCs w:val="20"/>
              </w:rPr>
              <w:t>Super Admin &amp; SaaS Console</w:t>
            </w:r>
          </w:p>
        </w:tc>
        <w:tc>
          <w:tcPr>
            <w:tcW w:w="56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64CCF" w14:textId="77777777" w:rsidR="00EC619B" w:rsidRDefault="00000000">
            <w:r>
              <w:rPr>
                <w:sz w:val="20"/>
                <w:szCs w:val="20"/>
              </w:rPr>
              <w:t>Tenant lifecycle, subscription plans, feature flags, audit log</w:t>
            </w:r>
          </w:p>
        </w:tc>
      </w:tr>
    </w:tbl>
    <w:p w14:paraId="127E80B6" w14:textId="77777777" w:rsidR="00EC619B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8. Technology Stack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C619B" w14:paraId="6093D21A" w14:textId="77777777">
        <w:trPr>
          <w:tblHeader/>
        </w:trPr>
        <w:tc>
          <w:tcPr>
            <w:tcW w:w="2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C8C2E" w14:textId="77777777" w:rsidR="00EC619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A6DD1" w14:textId="77777777" w:rsidR="00EC619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EC619B" w14:paraId="5364F785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00DDB" w14:textId="77777777" w:rsidR="00EC619B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05F4E" w14:textId="77777777" w:rsidR="00EC619B" w:rsidRDefault="00000000">
            <w:r>
              <w:rPr>
                <w:sz w:val="20"/>
                <w:szCs w:val="20"/>
              </w:rPr>
              <w:t>React 18, Vite, Tailwind CSS, shadcn/ui, Zustand (state), Recharts, Socket.IO Client, Axios</w:t>
            </w:r>
          </w:p>
        </w:tc>
      </w:tr>
      <w:tr w:rsidR="00EC619B" w14:paraId="28621AE2" w14:textId="77777777">
        <w:tc>
          <w:tcPr>
            <w:tcW w:w="2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88E65" w14:textId="77777777" w:rsidR="00EC619B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67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B93CE" w14:textId="77777777" w:rsidR="00EC619B" w:rsidRDefault="00000000">
            <w:r>
              <w:rPr>
                <w:sz w:val="20"/>
                <w:szCs w:val="20"/>
              </w:rPr>
              <w:t>Node.js, Express.js, MongoDB with Mongoose ODM, Socket.IO, Node-cron, Nodemailer</w:t>
            </w:r>
          </w:p>
        </w:tc>
      </w:tr>
      <w:tr w:rsidR="00EC619B" w14:paraId="2D59F501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E09CC" w14:textId="77777777" w:rsidR="00EC619B" w:rsidRDefault="00000000">
            <w:r>
              <w:rPr>
                <w:sz w:val="20"/>
                <w:szCs w:val="20"/>
              </w:rPr>
              <w:t>AI Microservice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AABB3" w14:textId="77777777" w:rsidR="00EC619B" w:rsidRDefault="00000000">
            <w:r>
              <w:rPr>
                <w:sz w:val="20"/>
                <w:szCs w:val="20"/>
              </w:rPr>
              <w:t>Python 3.10+, FastAPI, Uvicorn, PyData stack (predictive models &amp; NLP)</w:t>
            </w:r>
          </w:p>
        </w:tc>
      </w:tr>
      <w:tr w:rsidR="00EC619B" w14:paraId="62D5A667" w14:textId="77777777">
        <w:tc>
          <w:tcPr>
            <w:tcW w:w="2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8EE51" w14:textId="77777777" w:rsidR="00EC619B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7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B9A27" w14:textId="77777777" w:rsidR="00EC619B" w:rsidRDefault="00000000">
            <w:r>
              <w:rPr>
                <w:sz w:val="20"/>
                <w:szCs w:val="20"/>
              </w:rPr>
              <w:t>MongoDB (document-oriented, tenant-scoped collections)</w:t>
            </w:r>
          </w:p>
        </w:tc>
      </w:tr>
      <w:tr w:rsidR="00EC619B" w14:paraId="5BAB0620" w14:textId="77777777"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DAE43" w14:textId="77777777" w:rsidR="00EC619B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308F2" w14:textId="77777777" w:rsidR="00EC619B" w:rsidRDefault="00000000">
            <w:r>
              <w:rPr>
                <w:sz w:val="20"/>
                <w:szCs w:val="20"/>
              </w:rPr>
              <w:t>JSON Web Tokens (JWT) with Role-Based Access Control (RBAC)</w:t>
            </w:r>
          </w:p>
        </w:tc>
      </w:tr>
      <w:tr w:rsidR="00EC619B" w14:paraId="1793B163" w14:textId="77777777">
        <w:tc>
          <w:tcPr>
            <w:tcW w:w="2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6EE23" w14:textId="77777777" w:rsidR="00EC619B" w:rsidRDefault="00000000">
            <w:r>
              <w:rPr>
                <w:sz w:val="20"/>
                <w:szCs w:val="20"/>
              </w:rPr>
              <w:t>Real-time layer</w:t>
            </w:r>
          </w:p>
        </w:tc>
        <w:tc>
          <w:tcPr>
            <w:tcW w:w="67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A9FDD" w14:textId="77777777" w:rsidR="00EC619B" w:rsidRDefault="00000000">
            <w:r>
              <w:rPr>
                <w:sz w:val="20"/>
                <w:szCs w:val="20"/>
              </w:rPr>
              <w:t>Socket.IO event broadcasting for KDS, order tracking, and alerts</w:t>
            </w:r>
          </w:p>
        </w:tc>
      </w:tr>
    </w:tbl>
    <w:p w14:paraId="1808DD1D" w14:textId="77777777" w:rsidR="00EC619B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9. Expected Outcomes</w:t>
      </w:r>
    </w:p>
    <w:p w14:paraId="27175337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A fully functional, deployable multi-tenant restaurant management platform demonstrating end-to-end order-to-billing flow.</w:t>
      </w:r>
    </w:p>
    <w:p w14:paraId="44E028DE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Verified real-time synchronization between POS, KDS, and the guest-facing order tracker.</w:t>
      </w:r>
    </w:p>
    <w:p w14:paraId="668C95DA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Working predictive models for sales, demand, and inventory depletion forecasting with measurable accuracy.</w:t>
      </w:r>
    </w:p>
    <w:p w14:paraId="3A5DB7CB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A secure RBAC and tenant-isolation model verified against cross-tenant data leakage.</w:t>
      </w:r>
    </w:p>
    <w:p w14:paraId="3860BA4B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An executive analytics dashboard with exportable reports for data-driven decision-making.</w:t>
      </w:r>
    </w:p>
    <w:p w14:paraId="71D79706" w14:textId="77777777" w:rsidR="00EC619B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10. Feasibility Study (Summary)</w:t>
      </w:r>
    </w:p>
    <w:p w14:paraId="76C9C1D4" w14:textId="77777777" w:rsidR="00EC619B" w:rsidRDefault="00000000">
      <w:pPr>
        <w:pStyle w:val="Heading3"/>
        <w:spacing w:before="200" w:after="100"/>
      </w:pPr>
      <w:r>
        <w:rPr>
          <w:b/>
          <w:bCs/>
          <w:i/>
          <w:iCs/>
          <w:color w:val="222831"/>
        </w:rPr>
        <w:t>Technical Feasibility</w:t>
      </w:r>
    </w:p>
    <w:p w14:paraId="351DDD93" w14:textId="77777777" w:rsidR="00EC619B" w:rsidRDefault="00000000">
      <w:pPr>
        <w:spacing w:after="160" w:line="300" w:lineRule="auto"/>
        <w:jc w:val="both"/>
      </w:pPr>
      <w:r>
        <w:t>All chosen technologies (React, Node.js, MongoDB, FastAPI) are open-source, well-documented, and have strong community/enterprise support, making the stack technically feasible for a small team to build and maintain.</w:t>
      </w:r>
    </w:p>
    <w:p w14:paraId="55CA181C" w14:textId="77777777" w:rsidR="00EC619B" w:rsidRDefault="00000000">
      <w:pPr>
        <w:pStyle w:val="Heading3"/>
        <w:spacing w:before="200" w:after="100"/>
      </w:pPr>
      <w:r>
        <w:rPr>
          <w:b/>
          <w:bCs/>
          <w:i/>
          <w:iCs/>
          <w:color w:val="222831"/>
        </w:rPr>
        <w:t>Economic Feasibility</w:t>
      </w:r>
    </w:p>
    <w:p w14:paraId="450BBD7E" w14:textId="77777777" w:rsidR="00EC619B" w:rsidRDefault="00000000">
      <w:pPr>
        <w:spacing w:after="160" w:line="300" w:lineRule="auto"/>
        <w:jc w:val="both"/>
      </w:pPr>
      <w:r>
        <w:lastRenderedPageBreak/>
        <w:t>The stack relies entirely on open-source frameworks and can be hosted on commodity cloud infrastructure, keeping development and hosting costs low relative to licensing-based commercial POS suites.</w:t>
      </w:r>
    </w:p>
    <w:p w14:paraId="6E716403" w14:textId="77777777" w:rsidR="00EC619B" w:rsidRDefault="00000000">
      <w:pPr>
        <w:pStyle w:val="Heading3"/>
        <w:spacing w:before="200" w:after="100"/>
      </w:pPr>
      <w:r>
        <w:rPr>
          <w:b/>
          <w:bCs/>
          <w:i/>
          <w:iCs/>
          <w:color w:val="222831"/>
        </w:rPr>
        <w:t>Operational Feasibility</w:t>
      </w:r>
    </w:p>
    <w:p w14:paraId="0F16ADBF" w14:textId="77777777" w:rsidR="00EC619B" w:rsidRDefault="00000000">
      <w:pPr>
        <w:spacing w:after="160" w:line="300" w:lineRule="auto"/>
        <w:jc w:val="both"/>
      </w:pPr>
      <w:r>
        <w:t>The QR-based guest ordering flow requires no app download, and the POS/KDS interfaces are designed for minimal staff training, supporting quick real-world adoption.</w:t>
      </w:r>
    </w:p>
    <w:p w14:paraId="7414262A" w14:textId="77777777" w:rsidR="00EC619B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11. Future Enhancements</w:t>
      </w:r>
    </w:p>
    <w:p w14:paraId="440918C9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Continuous AI model retraining, incorporating external datasets such as local weather patterns into demand forecasts.</w:t>
      </w:r>
    </w:p>
    <w:p w14:paraId="2C08B6DB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Native mobile applications for guests and staff (React Native).</w:t>
      </w:r>
    </w:p>
    <w:p w14:paraId="655BAF3F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Third-party delivery aggregator integrations (UberEats, DoorDash) via a unifying order API layer.</w:t>
      </w:r>
    </w:p>
    <w:p w14:paraId="095EECDD" w14:textId="77777777" w:rsidR="00EC619B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12. Conclusion</w:t>
      </w:r>
    </w:p>
    <w:p w14:paraId="19B1A01F" w14:textId="77777777" w:rsidR="00EC619B" w:rsidRDefault="00000000">
      <w:pPr>
        <w:spacing w:after="160" w:line="300" w:lineRule="auto"/>
        <w:jc w:val="both"/>
      </w:pPr>
      <w:r>
        <w:t>DineSync AI addresses a clearly observable gap in the restaurant technology market: the absence of an affordable, unified, and genuinely intelligent operating system for independent and mid-sized restaurants. By combining real-time operational tooling with a purpose-built predictive AI layer inside a secure multi-tenant SaaS architecture, the project demonstrates both sound full-stack software engineering practice and practical business value.</w:t>
      </w:r>
    </w:p>
    <w:p w14:paraId="4E5883D4" w14:textId="77777777" w:rsidR="00EC619B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13. References</w:t>
      </w:r>
    </w:p>
    <w:p w14:paraId="34C62931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React documentation — https://react.dev</w:t>
      </w:r>
    </w:p>
    <w:p w14:paraId="31271A16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Express.js documentation — https://expressjs.com</w:t>
      </w:r>
    </w:p>
    <w:p w14:paraId="44209D4D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MongoDB &amp; Mongoose documentation — https://www.mongodb.com , https://mongoosejs.com</w:t>
      </w:r>
    </w:p>
    <w:p w14:paraId="323F6E9C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FastAPI documentation — https://fastapi.tiangolo.com</w:t>
      </w:r>
    </w:p>
    <w:p w14:paraId="46833621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Socket.IO documentation — https://socket.io</w:t>
      </w:r>
    </w:p>
    <w:p w14:paraId="32C07990" w14:textId="77777777" w:rsidR="00EC619B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DineSync AI project repository (source code and technical documentation).</w:t>
      </w:r>
    </w:p>
    <w:sectPr w:rsidR="00EC619B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9F9A1" w14:textId="77777777" w:rsidR="006C17DF" w:rsidRDefault="006C17DF">
      <w:r>
        <w:separator/>
      </w:r>
    </w:p>
  </w:endnote>
  <w:endnote w:type="continuationSeparator" w:id="0">
    <w:p w14:paraId="547D02BE" w14:textId="77777777" w:rsidR="006C17DF" w:rsidRDefault="006C1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774FD" w14:textId="77777777" w:rsidR="00EC619B" w:rsidRDefault="00000000">
    <w:pPr>
      <w:pBdr>
        <w:top w:val="single" w:sz="4" w:space="4" w:color="C7D2DB"/>
      </w:pBdr>
      <w:jc w:val="center"/>
    </w:pPr>
    <w:r>
      <w:rPr>
        <w:color w:val="5A6B7A"/>
        <w:sz w:val="16"/>
        <w:szCs w:val="16"/>
      </w:rPr>
      <w:t xml:space="preserve">Project Synopsis  |  DineSync AI  |  Page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4C0D05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of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NUMPAGES</w:instrText>
    </w:r>
    <w:r>
      <w:rPr>
        <w:color w:val="5A6B7A"/>
        <w:sz w:val="16"/>
        <w:szCs w:val="16"/>
      </w:rPr>
      <w:fldChar w:fldCharType="separate"/>
    </w:r>
    <w:r w:rsidR="004C0D05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271DE" w14:textId="77777777" w:rsidR="006C17DF" w:rsidRDefault="006C17DF">
      <w:r>
        <w:separator/>
      </w:r>
    </w:p>
  </w:footnote>
  <w:footnote w:type="continuationSeparator" w:id="0">
    <w:p w14:paraId="30F26A1A" w14:textId="77777777" w:rsidR="006C17DF" w:rsidRDefault="006C1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9BEE3" w14:textId="77777777" w:rsidR="00EC619B" w:rsidRDefault="00000000">
    <w:pPr>
      <w:jc w:val="right"/>
    </w:pPr>
    <w:r>
      <w:rPr>
        <w:i/>
        <w:iCs/>
        <w:color w:val="5A6B7A"/>
        <w:sz w:val="16"/>
        <w:szCs w:val="16"/>
      </w:rPr>
      <w:t>Project Synopsis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0173F"/>
    <w:multiLevelType w:val="hybridMultilevel"/>
    <w:tmpl w:val="0C92B4BA"/>
    <w:lvl w:ilvl="0" w:tplc="C84CC712">
      <w:start w:val="1"/>
      <w:numFmt w:val="bullet"/>
      <w:lvlText w:val="●"/>
      <w:lvlJc w:val="left"/>
      <w:pPr>
        <w:ind w:left="720" w:hanging="360"/>
      </w:pPr>
    </w:lvl>
    <w:lvl w:ilvl="1" w:tplc="7C3688EA">
      <w:start w:val="1"/>
      <w:numFmt w:val="bullet"/>
      <w:lvlText w:val="○"/>
      <w:lvlJc w:val="left"/>
      <w:pPr>
        <w:ind w:left="1440" w:hanging="360"/>
      </w:pPr>
    </w:lvl>
    <w:lvl w:ilvl="2" w:tplc="115A1C68">
      <w:start w:val="1"/>
      <w:numFmt w:val="bullet"/>
      <w:lvlText w:val="■"/>
      <w:lvlJc w:val="left"/>
      <w:pPr>
        <w:ind w:left="2160" w:hanging="360"/>
      </w:pPr>
    </w:lvl>
    <w:lvl w:ilvl="3" w:tplc="4CE8ADAA">
      <w:start w:val="1"/>
      <w:numFmt w:val="bullet"/>
      <w:lvlText w:val="●"/>
      <w:lvlJc w:val="left"/>
      <w:pPr>
        <w:ind w:left="2880" w:hanging="360"/>
      </w:pPr>
    </w:lvl>
    <w:lvl w:ilvl="4" w:tplc="DBDE4F22">
      <w:start w:val="1"/>
      <w:numFmt w:val="bullet"/>
      <w:lvlText w:val="○"/>
      <w:lvlJc w:val="left"/>
      <w:pPr>
        <w:ind w:left="3600" w:hanging="360"/>
      </w:pPr>
    </w:lvl>
    <w:lvl w:ilvl="5" w:tplc="55FAB5F6">
      <w:start w:val="1"/>
      <w:numFmt w:val="bullet"/>
      <w:lvlText w:val="■"/>
      <w:lvlJc w:val="left"/>
      <w:pPr>
        <w:ind w:left="4320" w:hanging="360"/>
      </w:pPr>
    </w:lvl>
    <w:lvl w:ilvl="6" w:tplc="547CA5FE">
      <w:start w:val="1"/>
      <w:numFmt w:val="bullet"/>
      <w:lvlText w:val="●"/>
      <w:lvlJc w:val="left"/>
      <w:pPr>
        <w:ind w:left="5040" w:hanging="360"/>
      </w:pPr>
    </w:lvl>
    <w:lvl w:ilvl="7" w:tplc="70E8F95E">
      <w:start w:val="1"/>
      <w:numFmt w:val="bullet"/>
      <w:lvlText w:val="●"/>
      <w:lvlJc w:val="left"/>
      <w:pPr>
        <w:ind w:left="5760" w:hanging="360"/>
      </w:pPr>
    </w:lvl>
    <w:lvl w:ilvl="8" w:tplc="3C7E15F4">
      <w:start w:val="1"/>
      <w:numFmt w:val="bullet"/>
      <w:lvlText w:val="●"/>
      <w:lvlJc w:val="left"/>
      <w:pPr>
        <w:ind w:left="6480" w:hanging="360"/>
      </w:pPr>
    </w:lvl>
  </w:abstractNum>
  <w:num w:numId="1" w16cid:durableId="34820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19B"/>
    <w:rsid w:val="00271A94"/>
    <w:rsid w:val="002755D5"/>
    <w:rsid w:val="004C0D05"/>
    <w:rsid w:val="006C17DF"/>
    <w:rsid w:val="00C2216D"/>
    <w:rsid w:val="00EC619B"/>
    <w:rsid w:val="00FE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4E4A"/>
  <w15:docId w15:val="{81276F5D-53C6-49EA-BE95-C64BE587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83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1610</Words>
  <Characters>9180</Characters>
  <Application>Microsoft Office Word</Application>
  <DocSecurity>0</DocSecurity>
  <Lines>76</Lines>
  <Paragraphs>21</Paragraphs>
  <ScaleCrop>false</ScaleCrop>
  <Company/>
  <LinksUpToDate>false</LinksUpToDate>
  <CharactersWithSpaces>10769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Krithish Suvarna</cp:lastModifiedBy>
  <cp:revision>3</cp:revision>
  <dcterms:created xsi:type="dcterms:W3CDTF">2026-07-31T07:04:00Z</dcterms:created>
  <dcterms:modified xsi:type="dcterms:W3CDTF">2026-07-31T18:56:00Z</dcterms:modified>
</cp:coreProperties>
</file>