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📘</w:t>
      </w:r>
      <w:r w:rsidRPr="007404F1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1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BUSINESS REQUIREMENT DOCUMENT (BRD)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1. 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297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Project Name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Plant Driver Self Check-In System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Plant Operations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Driver </w:t>
            </w:r>
            <w:r w:rsidR="007404F1" w:rsidRPr="007404F1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Web </w:t>
            </w: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App + Guard Panel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Integrated With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3A7C6D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SAP S4HANA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1.0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IT Team</w:t>
            </w:r>
          </w:p>
        </w:tc>
      </w:tr>
    </w:tbl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2. Executive Summary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The objective of this project is to digitize the plant entry and exit process for transport vehicles through: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 xml:space="preserve">Driver </w:t>
      </w:r>
      <w:r w:rsidR="0004385F" w:rsidRPr="002C7F7A">
        <w:rPr>
          <w:rFonts w:eastAsia="Times New Roman" w:cstheme="minorHAnsi"/>
          <w:sz w:val="24"/>
          <w:szCs w:val="24"/>
          <w:lang w:eastAsia="en-IN"/>
        </w:rPr>
        <w:t>self-check-in</w:t>
      </w:r>
      <w:r w:rsidRPr="002C7F7A">
        <w:rPr>
          <w:rFonts w:eastAsia="Times New Roman" w:cstheme="minorHAnsi"/>
          <w:sz w:val="24"/>
          <w:szCs w:val="24"/>
          <w:lang w:eastAsia="en-IN"/>
        </w:rPr>
        <w:t xml:space="preserve"> via mobile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Geo-fencing validation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OCR &amp; verification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Selfie verification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assignment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approval &amp; gate control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real-time integration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This eliminates manual registers and ensures compliance, traceability</w:t>
      </w:r>
      <w:r w:rsidR="003A7C6D">
        <w:rPr>
          <w:rFonts w:eastAsia="Times New Roman" w:cstheme="minorHAnsi"/>
          <w:sz w:val="24"/>
          <w:szCs w:val="24"/>
          <w:lang w:eastAsia="en-IN"/>
        </w:rPr>
        <w:t>.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3. Business Objectives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Reduce gate congestion.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Eliminate paper-based entry logs.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Ensure document compliance.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Track vehicle turnaround time.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Integrate gate process with SAP.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Improve security and monitoring.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4. Scope of Project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In Scope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Driver Module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Login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Location validation (500m radius)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 validation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upload &amp; OCR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Selfie capture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 generation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Guard Module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Login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Vehicle queue management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Check-in approval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Check-out approval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Rejection handling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SAP Integration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 validation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Status updates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ZGP linking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Gate pass lifecycle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C7F7A" w:rsidRPr="002C7F7A" w:rsidRDefault="002C7F7A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5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Current Process (As-Is)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entry register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document checking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token issue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 real-time SAP update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 GPS validation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not tracked digitally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lastRenderedPageBreak/>
        <w:t>6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Proposed Process (To-Be)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arrives → Geo validation → Upload docs → Selfie → Token generated → Guard approval → Entry → Loading → Guard exit → SAP closed.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Functional Requirements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>
        <w:rPr>
          <w:rFonts w:eastAsia="Times New Roman" w:cstheme="minorHAnsi"/>
          <w:b/>
          <w:bCs/>
          <w:sz w:val="36"/>
          <w:szCs w:val="36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sz w:val="36"/>
          <w:szCs w:val="36"/>
          <w:lang w:eastAsia="en-IN"/>
        </w:rPr>
        <w:t>.1 Driver Module Requirements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FR-1: OTP Authentication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driver login via OTP.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FR-2: Geo-Fence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check-in only if within 500 meters of plant.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FR-3: DO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validate DO number against SAP.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FR-4: Document Upload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upload of: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DL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RC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Insurance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Fitness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FR-5: OCR Extraction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auto-extract document data.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FR-6: Expiry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block expired documents.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FR-7: Selfie Capture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capture real-time selfie with timestamp and GPS.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FR-8: Token Generation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generate waiting token.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>
        <w:rPr>
          <w:rFonts w:eastAsia="Times New Roman" w:cstheme="minorHAnsi"/>
          <w:b/>
          <w:bCs/>
          <w:sz w:val="36"/>
          <w:szCs w:val="36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sz w:val="36"/>
          <w:szCs w:val="36"/>
          <w:lang w:eastAsia="en-IN"/>
        </w:rPr>
        <w:t>.2 Guard Module Requirements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FR-9: Guard OTP Login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login via mobile OTP.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FR-10: Queue Dashboard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view waiting vehicles.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FR-11: Vehicle Detail View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view: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info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Documents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FR-12: Check-In Approval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approve entry.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FR-13: Reject &amp; Release RFID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reject with mandatory remark.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FR-14: Check-Out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complete exit process.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8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231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Response time &lt; 3 sec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99% uptime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OTP-based login</w:t>
            </w:r>
          </w:p>
        </w:tc>
      </w:tr>
    </w:tbl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9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Success Metrics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50% reduction in gate time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100% document compliance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Real-time SAP visibility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Zero duplicate entries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2️</w:t>
      </w:r>
      <w:r w:rsidR="003A7C6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 xml:space="preserve">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SEQUENCE DIAGRAMS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A. Driver Check-In Sequence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App → Backend → SAP → Database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Step-by-step: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Login (OTP)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OTP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Send GPS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distance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Enter DO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SAP Validate DO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Return DO details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Upload Documents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OCR Service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OCR → Extract data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expiry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Capture Selfie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Store image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Generate Token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Update status CHECKED-IN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Token number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B. Guard Check-In Sequence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Panel → Backend → SAP → Database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lastRenderedPageBreak/>
        <w:t>Guard → Login OTP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Fetch Queue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Fetch waiting vehicles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Click Check-In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Update SAP status INSIDE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Confirm update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Store entry timestamp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Success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C. Guard Check-Out Sequence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Click Check-Out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loading complete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Update SAP status CLOSED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Release RFID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Store exit timestamp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Success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🏗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3️</w:t>
      </w:r>
      <w:r w:rsidR="00120D3A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 xml:space="preserve">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TECHNICAL ARCHITECTURE DOCUMENT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1. High-Level Architecture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Mobile App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Web Panel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API Gateway (Node.js)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Business Logic Layer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SAP OData / RFC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120D3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proofErr w:type="gramStart"/>
      <w:r>
        <w:rPr>
          <w:rFonts w:eastAsia="Times New Roman" w:cstheme="minorHAnsi"/>
          <w:sz w:val="20"/>
          <w:szCs w:val="20"/>
          <w:lang w:eastAsia="en-IN"/>
        </w:rPr>
        <w:t xml:space="preserve">SAP </w:t>
      </w:r>
      <w:r w:rsidR="002C7F7A" w:rsidRPr="007404F1">
        <w:rPr>
          <w:rFonts w:eastAsia="Times New Roman" w:cstheme="minorHAnsi"/>
          <w:sz w:val="20"/>
          <w:szCs w:val="20"/>
          <w:lang w:eastAsia="en-IN"/>
        </w:rPr>
        <w:t xml:space="preserve"> S</w:t>
      </w:r>
      <w:proofErr w:type="gramEnd"/>
      <w:r w:rsidR="002C7F7A" w:rsidRPr="007404F1">
        <w:rPr>
          <w:rFonts w:eastAsia="Times New Roman" w:cstheme="minorHAnsi"/>
          <w:sz w:val="20"/>
          <w:szCs w:val="20"/>
          <w:lang w:eastAsia="en-IN"/>
        </w:rPr>
        <w:t>4HANA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SQL Database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2. Component Architecture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43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2.1 Driver App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120D3A" w:rsidP="002C7F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React Web 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Features:</w:t>
      </w:r>
    </w:p>
    <w:p w:rsid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GPS validation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Camera integration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upload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 view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2.2 Guard Panel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2C7F7A" w:rsidP="002C7F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React Web</w:t>
      </w:r>
    </w:p>
    <w:p w:rsidR="002C7F7A" w:rsidRPr="002C7F7A" w:rsidRDefault="002C7F7A" w:rsidP="002C7F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Role-based authentication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Features: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Queue dashboard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Detail view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Approval / Reject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2.3 Backend Layer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2C7F7A" w:rsidP="002C7F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Node.js + Express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Modules: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2C7F7A">
        <w:rPr>
          <w:rFonts w:eastAsia="Times New Roman" w:cstheme="minorHAnsi"/>
          <w:sz w:val="24"/>
          <w:szCs w:val="24"/>
          <w:lang w:eastAsia="en-IN"/>
        </w:rPr>
        <w:t>Auth</w:t>
      </w:r>
      <w:proofErr w:type="spellEnd"/>
      <w:r w:rsidRPr="002C7F7A">
        <w:rPr>
          <w:rFonts w:eastAsia="Times New Roman" w:cstheme="minorHAnsi"/>
          <w:sz w:val="24"/>
          <w:szCs w:val="24"/>
          <w:lang w:eastAsia="en-IN"/>
        </w:rPr>
        <w:t xml:space="preserve">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Geo validation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OCR service integration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lastRenderedPageBreak/>
        <w:t>SAP integration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Audit logging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2.4 SAP Integration Layer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Options: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OData service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RFC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Custom Z API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3. Database Design (High-Level)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DRIVER_CHECKIN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REFID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DO_NO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VEHICLE_NO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DRIVER_NAME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MOBILE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STATUS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ENTRY_TIME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EXIT_TIME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LAT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LONG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TOKEN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RFID</w:t>
            </w:r>
          </w:p>
        </w:tc>
      </w:tr>
    </w:tbl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DRIVER_DOCUMENTS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REFID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DOC_TYPE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DOC_NO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EXPIRY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VERIFIED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IMAGE_PATH</w:t>
            </w:r>
          </w:p>
        </w:tc>
      </w:tr>
    </w:tbl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RFID_MASTER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| RFID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STATUS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ASSIGNED_REFID |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GUARD_MASTER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| GUARD_ID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NAME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MOBILE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ACTIVE |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4. Security Architecture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HTTPS enforced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JWT token authentication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validation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GPS validation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Role-based access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Audit logs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Image watermarking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5. Deployment Architecture</w:t>
      </w:r>
    </w:p>
    <w:p w:rsidR="002C7F7A" w:rsidRPr="007404F1" w:rsidRDefault="00120D3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t>Web</w:t>
      </w:r>
      <w:r w:rsidR="002C7F7A" w:rsidRPr="007404F1">
        <w:rPr>
          <w:rFonts w:eastAsia="Times New Roman" w:cstheme="minorHAnsi"/>
          <w:sz w:val="20"/>
          <w:szCs w:val="20"/>
          <w:lang w:eastAsia="en-IN"/>
        </w:rPr>
        <w:t xml:space="preserve"> App 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Web Guard Panel (Browser)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Load Balancer</w:t>
      </w:r>
      <w:r w:rsidR="00F06730">
        <w:rPr>
          <w:rFonts w:eastAsia="Times New Roman" w:cstheme="minorHAnsi"/>
          <w:sz w:val="20"/>
          <w:szCs w:val="20"/>
          <w:lang w:eastAsia="en-IN"/>
        </w:rPr>
        <w:t>(</w:t>
      </w:r>
      <w:proofErr w:type="spellStart"/>
      <w:r w:rsidR="00F06730" w:rsidRPr="00F06730">
        <w:rPr>
          <w:rFonts w:eastAsia="Times New Roman" w:cstheme="minorHAnsi"/>
          <w:sz w:val="20"/>
          <w:szCs w:val="20"/>
          <w:lang w:eastAsia="en-IN"/>
        </w:rPr>
        <w:t>nginx</w:t>
      </w:r>
      <w:proofErr w:type="spellEnd"/>
      <w:r w:rsidR="00F06730">
        <w:rPr>
          <w:rFonts w:eastAsia="Times New Roman" w:cstheme="minorHAnsi"/>
          <w:sz w:val="20"/>
          <w:szCs w:val="20"/>
          <w:lang w:eastAsia="en-IN"/>
        </w:rPr>
        <w:t>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Application Server (AWS EC2)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lastRenderedPageBreak/>
        <w:t>SQL Server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SAP Server (Internal Network)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6. Data Flow Security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Encryption at rest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Encrypted API communication</w:t>
      </w:r>
    </w:p>
    <w:p w:rsidR="002C7F7A" w:rsidRPr="002C7F7A" w:rsidRDefault="00120D3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>OTP expiry 5</w:t>
      </w:r>
      <w:r w:rsidR="002C7F7A" w:rsidRPr="002C7F7A">
        <w:rPr>
          <w:rFonts w:eastAsia="Times New Roman" w:cstheme="minorHAnsi"/>
          <w:sz w:val="24"/>
          <w:szCs w:val="24"/>
          <w:lang w:eastAsia="en-IN"/>
        </w:rPr>
        <w:t xml:space="preserve"> min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access restricted</w:t>
      </w:r>
      <w:bookmarkStart w:id="0" w:name="_GoBack"/>
      <w:bookmarkEnd w:id="0"/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2C7F7A" w:rsidRPr="002C7F7A" w:rsidRDefault="00120D3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Logging &amp; Monitoring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API logs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action logs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check-in logs</w:t>
      </w:r>
    </w:p>
    <w:p w:rsidR="002C7F7A" w:rsidRPr="002C7F7A" w:rsidRDefault="002C7F7A" w:rsidP="00120D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Error tracking</w:t>
      </w:r>
    </w:p>
    <w:p w:rsidR="002C7F7A" w:rsidRPr="002C7F7A" w:rsidRDefault="00F06730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Complete System Lifecycle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Login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Geo Validate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DO Validate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Upload Docs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Selfie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Token Generated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Approves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Vehicle Inside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Loading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Exit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2C7F7A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Closed</w:t>
      </w:r>
    </w:p>
    <w:p w:rsidR="009929C5" w:rsidRPr="007404F1" w:rsidRDefault="00F06730">
      <w:pPr>
        <w:rPr>
          <w:rFonts w:cstheme="minorHAnsi"/>
        </w:rPr>
      </w:pPr>
    </w:p>
    <w:sectPr w:rsidR="009929C5" w:rsidRPr="007404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1B1"/>
    <w:multiLevelType w:val="multilevel"/>
    <w:tmpl w:val="6F7E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209FB"/>
    <w:multiLevelType w:val="multilevel"/>
    <w:tmpl w:val="1756B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683644"/>
    <w:multiLevelType w:val="multilevel"/>
    <w:tmpl w:val="07B6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2A61"/>
    <w:multiLevelType w:val="multilevel"/>
    <w:tmpl w:val="16E6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65C5A"/>
    <w:multiLevelType w:val="multilevel"/>
    <w:tmpl w:val="43046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C17B8"/>
    <w:multiLevelType w:val="multilevel"/>
    <w:tmpl w:val="2CF2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63A39"/>
    <w:multiLevelType w:val="multilevel"/>
    <w:tmpl w:val="B79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B1DE2"/>
    <w:multiLevelType w:val="multilevel"/>
    <w:tmpl w:val="600E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313E6"/>
    <w:multiLevelType w:val="multilevel"/>
    <w:tmpl w:val="0290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B246D"/>
    <w:multiLevelType w:val="multilevel"/>
    <w:tmpl w:val="589A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92974"/>
    <w:multiLevelType w:val="multilevel"/>
    <w:tmpl w:val="00540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A7DBF"/>
    <w:multiLevelType w:val="multilevel"/>
    <w:tmpl w:val="A77CE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9C01BC"/>
    <w:multiLevelType w:val="multilevel"/>
    <w:tmpl w:val="6CCE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CF09D8"/>
    <w:multiLevelType w:val="multilevel"/>
    <w:tmpl w:val="938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7F3539"/>
    <w:multiLevelType w:val="multilevel"/>
    <w:tmpl w:val="26F0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7B78B9"/>
    <w:multiLevelType w:val="multilevel"/>
    <w:tmpl w:val="3CD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707FA"/>
    <w:multiLevelType w:val="multilevel"/>
    <w:tmpl w:val="5218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96615"/>
    <w:multiLevelType w:val="multilevel"/>
    <w:tmpl w:val="1F42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A2700"/>
    <w:multiLevelType w:val="multilevel"/>
    <w:tmpl w:val="CD664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D83014"/>
    <w:multiLevelType w:val="multilevel"/>
    <w:tmpl w:val="31B6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900C93"/>
    <w:multiLevelType w:val="multilevel"/>
    <w:tmpl w:val="2432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B274C"/>
    <w:multiLevelType w:val="multilevel"/>
    <w:tmpl w:val="A090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207E9"/>
    <w:multiLevelType w:val="multilevel"/>
    <w:tmpl w:val="4F5A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787CFC"/>
    <w:multiLevelType w:val="multilevel"/>
    <w:tmpl w:val="2C10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B87B62"/>
    <w:multiLevelType w:val="multilevel"/>
    <w:tmpl w:val="7AD80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1"/>
  </w:num>
  <w:num w:numId="3">
    <w:abstractNumId w:val="14"/>
  </w:num>
  <w:num w:numId="4">
    <w:abstractNumId w:val="10"/>
  </w:num>
  <w:num w:numId="5">
    <w:abstractNumId w:val="0"/>
  </w:num>
  <w:num w:numId="6">
    <w:abstractNumId w:val="21"/>
  </w:num>
  <w:num w:numId="7">
    <w:abstractNumId w:val="19"/>
  </w:num>
  <w:num w:numId="8">
    <w:abstractNumId w:val="16"/>
  </w:num>
  <w:num w:numId="9">
    <w:abstractNumId w:val="15"/>
  </w:num>
  <w:num w:numId="10">
    <w:abstractNumId w:val="9"/>
  </w:num>
  <w:num w:numId="11">
    <w:abstractNumId w:val="18"/>
  </w:num>
  <w:num w:numId="12">
    <w:abstractNumId w:val="1"/>
  </w:num>
  <w:num w:numId="13">
    <w:abstractNumId w:val="24"/>
  </w:num>
  <w:num w:numId="14">
    <w:abstractNumId w:val="17"/>
  </w:num>
  <w:num w:numId="15">
    <w:abstractNumId w:val="2"/>
  </w:num>
  <w:num w:numId="16">
    <w:abstractNumId w:val="5"/>
  </w:num>
  <w:num w:numId="17">
    <w:abstractNumId w:val="20"/>
  </w:num>
  <w:num w:numId="18">
    <w:abstractNumId w:val="8"/>
  </w:num>
  <w:num w:numId="19">
    <w:abstractNumId w:val="22"/>
  </w:num>
  <w:num w:numId="20">
    <w:abstractNumId w:val="7"/>
  </w:num>
  <w:num w:numId="21">
    <w:abstractNumId w:val="6"/>
  </w:num>
  <w:num w:numId="22">
    <w:abstractNumId w:val="12"/>
  </w:num>
  <w:num w:numId="23">
    <w:abstractNumId w:val="3"/>
  </w:num>
  <w:num w:numId="24">
    <w:abstractNumId w:val="23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F7A"/>
    <w:rsid w:val="0004385F"/>
    <w:rsid w:val="00120D3A"/>
    <w:rsid w:val="002C7F7A"/>
    <w:rsid w:val="003A7C6D"/>
    <w:rsid w:val="003B5160"/>
    <w:rsid w:val="0050232F"/>
    <w:rsid w:val="007404F1"/>
    <w:rsid w:val="00D5080D"/>
    <w:rsid w:val="00D75910"/>
    <w:rsid w:val="00F06730"/>
    <w:rsid w:val="00F16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9AFE5"/>
  <w15:chartTrackingRefBased/>
  <w15:docId w15:val="{045625A0-BA9D-4059-AD8B-055A1DA47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C7F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C7F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C7F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F7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C7F7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C7F7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C7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7F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7F7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C7F7A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DefaultParagraphFont"/>
    <w:rsid w:val="002C7F7A"/>
  </w:style>
  <w:style w:type="character" w:customStyle="1" w:styleId="hljs-variable">
    <w:name w:val="hljs-variable"/>
    <w:basedOn w:val="DefaultParagraphFont"/>
    <w:rsid w:val="002C7F7A"/>
  </w:style>
  <w:style w:type="character" w:customStyle="1" w:styleId="hljs-builtin">
    <w:name w:val="hljs-built_in"/>
    <w:basedOn w:val="DefaultParagraphFont"/>
    <w:rsid w:val="002C7F7A"/>
  </w:style>
  <w:style w:type="character" w:customStyle="1" w:styleId="hljs-keyword">
    <w:name w:val="hljs-keyword"/>
    <w:basedOn w:val="DefaultParagraphFont"/>
    <w:rsid w:val="002C7F7A"/>
  </w:style>
  <w:style w:type="character" w:customStyle="1" w:styleId="hljs-type">
    <w:name w:val="hljs-type"/>
    <w:basedOn w:val="DefaultParagraphFont"/>
    <w:rsid w:val="002C7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59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9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4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7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6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04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4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17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10</Pages>
  <Words>841</Words>
  <Characters>4798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2026-02-16T06:30:00Z</dcterms:created>
  <dcterms:modified xsi:type="dcterms:W3CDTF">2026-02-21T11:35:00Z</dcterms:modified>
</cp:coreProperties>
</file>