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E74" w:rsidRDefault="00016C6A">
      <w:pPr>
        <w:rPr>
          <w:color w:val="000000"/>
          <w:sz w:val="24"/>
          <w:szCs w:val="24"/>
        </w:rPr>
      </w:pPr>
      <w:r w:rsidRPr="00AB379D">
        <w:rPr>
          <w:b/>
          <w:sz w:val="24"/>
          <w:szCs w:val="24"/>
        </w:rPr>
        <w:t>Top</w:t>
      </w:r>
      <w:r w:rsidR="00256080" w:rsidRPr="00AB379D">
        <w:rPr>
          <w:b/>
          <w:sz w:val="24"/>
          <w:szCs w:val="24"/>
        </w:rPr>
        <w:t>g</w:t>
      </w:r>
      <w:r w:rsidRPr="00AB379D">
        <w:rPr>
          <w:b/>
          <w:sz w:val="24"/>
          <w:szCs w:val="24"/>
        </w:rPr>
        <w:t>ear Challenge</w:t>
      </w:r>
      <w:r w:rsidRPr="00E04C75">
        <w:rPr>
          <w:sz w:val="24"/>
          <w:szCs w:val="24"/>
        </w:rPr>
        <w:t xml:space="preserve"> -</w:t>
      </w:r>
      <w:r w:rsidR="00E04C75">
        <w:rPr>
          <w:sz w:val="24"/>
          <w:szCs w:val="24"/>
        </w:rPr>
        <w:t xml:space="preserve"> </w:t>
      </w:r>
      <w:r w:rsidR="00575484">
        <w:rPr>
          <w:color w:val="000000"/>
          <w:sz w:val="24"/>
          <w:szCs w:val="24"/>
        </w:rPr>
        <w:t>PGS Application deployed in W</w:t>
      </w:r>
      <w:r w:rsidR="00E04C75" w:rsidRPr="00E04C75">
        <w:rPr>
          <w:color w:val="000000"/>
          <w:sz w:val="24"/>
          <w:szCs w:val="24"/>
        </w:rPr>
        <w:t>eblogic need to get and check the source code is available or not</w:t>
      </w:r>
      <w:r w:rsidR="00E04C75">
        <w:rPr>
          <w:color w:val="000000"/>
          <w:sz w:val="24"/>
          <w:szCs w:val="24"/>
        </w:rPr>
        <w:t>.</w:t>
      </w:r>
      <w:r w:rsidR="00575484">
        <w:rPr>
          <w:color w:val="000000"/>
          <w:sz w:val="24"/>
          <w:szCs w:val="24"/>
        </w:rPr>
        <w:t xml:space="preserve"> The b</w:t>
      </w:r>
      <w:bookmarkStart w:id="0" w:name="_GoBack"/>
      <w:bookmarkEnd w:id="0"/>
      <w:r w:rsidR="00575484">
        <w:rPr>
          <w:color w:val="000000"/>
          <w:sz w:val="24"/>
          <w:szCs w:val="24"/>
        </w:rPr>
        <w:t xml:space="preserve">elow table lists the source code available </w:t>
      </w:r>
      <w:r w:rsidR="00B85769">
        <w:rPr>
          <w:color w:val="000000"/>
          <w:sz w:val="24"/>
          <w:szCs w:val="24"/>
        </w:rPr>
        <w:t xml:space="preserve">in the repository </w:t>
      </w:r>
      <w:r w:rsidR="00575484">
        <w:rPr>
          <w:color w:val="000000"/>
          <w:sz w:val="24"/>
          <w:szCs w:val="24"/>
        </w:rPr>
        <w:t>the war/ear/jar deployed in Weblogic.</w:t>
      </w:r>
    </w:p>
    <w:p w:rsidR="00AB379D" w:rsidRDefault="00AB379D">
      <w:pPr>
        <w:rPr>
          <w:color w:val="000000"/>
          <w:sz w:val="24"/>
          <w:szCs w:val="24"/>
        </w:rPr>
      </w:pPr>
    </w:p>
    <w:tbl>
      <w:tblPr>
        <w:tblW w:w="8635" w:type="dxa"/>
        <w:tblLook w:val="04A0" w:firstRow="1" w:lastRow="0" w:firstColumn="1" w:lastColumn="0" w:noHBand="0" w:noVBand="1"/>
      </w:tblPr>
      <w:tblGrid>
        <w:gridCol w:w="4585"/>
        <w:gridCol w:w="1948"/>
        <w:gridCol w:w="2102"/>
      </w:tblGrid>
      <w:tr w:rsidR="00E04C75" w:rsidRPr="00E04C75" w:rsidTr="00E04C75">
        <w:trPr>
          <w:trHeight w:val="600"/>
        </w:trPr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C75">
              <w:rPr>
                <w:rFonts w:ascii="Calibri" w:eastAsia="Times New Roman" w:hAnsi="Calibri" w:cs="Calibri"/>
                <w:b/>
                <w:bCs/>
                <w:color w:val="000000"/>
              </w:rPr>
              <w:t>war/ear/jar(Weblogic)</w:t>
            </w: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C7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Source code available in SVN </w:t>
            </w:r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04C75">
              <w:rPr>
                <w:rFonts w:ascii="Calibri" w:eastAsia="Times New Roman" w:hAnsi="Calibri" w:cs="Calibri"/>
                <w:b/>
                <w:bCs/>
                <w:color w:val="000000"/>
              </w:rPr>
              <w:t>Comments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addfields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adminserver_20171006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6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beehive-controls-1.0.1-10.0(1.0,1.0.2.2)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5" w:tooltip="cpmplugin, Level 1, Collapsed, 4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cpmplugin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 (icscpmplugin)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6" w:tooltip="decisionserver11, Level 1, Collapsed, 5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decisionserver11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6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7" w:tooltip="emailaction, Level 1, Collapsed, 6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emailaction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 -partial only(emailaction)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8" w:tooltip="emailage, Level 1, Collapsed, 7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emailage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9" w:tooltip="fqm_20171121_1, Level 1, Collapsed, 8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fqm_20171121_1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0" w:tooltip="HealthStatus_20171128, Level 1, Collapsed, 9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HealthStatus_20171128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1" w:tooltip="HPSPersistencePlugIn, Level 1, Collapsed, 10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HPSPersistencePlugIn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 xml:space="preserve">yes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2" w:tooltip="hps_20171116, Level 1, Collapsed, 11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hps_20171116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 xml:space="preserve">yes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9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3" w:tooltip="icsplugin, Level 1, Collapsed, 12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icsplugin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 -partial only(riskmanager folder)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4" w:tooltip="jstl(1.1,1.1.2), Level 1, 13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jstl(1.1,1.1.2)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5" w:tooltip="LogSearchTool, Level 1, Collapsed, 14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LogSearchTool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 xml:space="preserve">yes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6" w:tooltip="LogSearchToolKid_20161103_2, Level 1, Collapsed, 15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LogSearchToolKid_20161103_2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 xml:space="preserve">yes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7" w:tooltip="ReportingTool, Level 1, Collapsed, 16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ReportingTool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 xml:space="preserve">yes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8" w:tooltip="RmAccurintBS_20170822, Level 1, Collapsed, 17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RmAccurintBS_20170822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 xml:space="preserve">yes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9" w:tooltip="RmAccurintPS_20171122_1, Level 1, Collapsed, 18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RmAccurintPS_20171122_1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0" w:tooltip="RmAccurint_20171121, Level 1, Collapsed, 19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RmAccurint_20171121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1" w:tooltip="rmACPlugInEJB, Level 1, Collapsed, 20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rmACPlugInEJB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2" w:tooltip="rmALC4MPPlugInEJB, Level 1, Collapsed, 21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rmALC4MPPlugInEJB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3" w:tooltip="rmALCPlugInEJB, Level 1, Collapsed, 22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rmALCPlugInEJB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4" w:tooltip="rmAV4MPPlugInEJB, Level 1, Collapsed, 23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rmAV4MPPlugInEJB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5" w:tooltip="rmAVPlugInEJB, Level 1, Collapsed, 24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rmAVPlugInEJB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6" w:tooltip="RmOtfEJB_201709, Level 1, Collapsed, 25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RmOtfEJB_201709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 xml:space="preserve">yes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7" w:tooltip="rmPersistence-plugin_20150326, Level 1, Collapsed, 26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rmPersistence-plugin_20150326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yes-partial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8" w:tooltip="rmPFPlugInEJB, Level 1, Collapsed, 27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rmPFPlugInEJB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29" w:tooltip="RmQuova20171121, Level 1, Collapsed, 28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RmQuova20171121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30" w:tooltip="RmRiskwise, Level 1, Collapsed, 29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RmRiskwise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31" w:tooltip="rmStringManipPlugInEJB, Level 1, Collapsed, 30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rmStringManipPlugInEJB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 xml:space="preserve">yes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6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32" w:tooltip="RMSVelocityPersistencePlugIn_20150326, Level 1, Collapsed, 31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RMSVelocityPersistencePlugIn_20150326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33" w:tooltip="RMSVelocityPersistencePlugIn_21, Level 1, Collapsed, 32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RMSVelocityPersistencePlugIn_21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 xml:space="preserve">yes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34" w:tooltip="RmVcp, Level 1, Collapsed, 33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RmVcp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 xml:space="preserve">yes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35" w:tooltip="SASUResMon, Level 1, Collapsed, 34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SASUResMon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36" w:tooltip="ShutdownListener, Level 1, Collapsed, 35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ShutdownListener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37" w:tooltip="StrategyAlertPlugIn_20170317, Level 1, Collapsed, 36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StrategyAlertPlugIn_20170317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38" w:tooltip="TestEmail, Level 1, Collapsed, 37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TestEmail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yes(partial)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39" w:tooltip="ThreatMetrix, Level 1, Collapsed, 38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ThreatMetrix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40" w:tooltip="TimeLoggerPlugInEJB_20150326, Level 1, Collapsed, 39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TimeLoggerPlugInEJB_20150326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partial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41" w:tooltip="UAM-2.0.4, Level 1, Collapsed, 40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UAM-2.0.4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42" w:tooltip="weblogic-controls-10.0(10.0,10.2), Level 1, 41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weblogic-controls-10.0(10.0,10.2)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43" w:tooltip="welcome, Level 1, Collapsed, 42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welcome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04C75" w:rsidRPr="00E04C75" w:rsidTr="00E04C75">
        <w:trPr>
          <w:trHeight w:val="300"/>
        </w:trPr>
        <w:tc>
          <w:tcPr>
            <w:tcW w:w="4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44" w:tooltip="wls-commonslogging-bridge(1.0,1.1), Level 1, 43 of 43" w:history="1">
              <w:r w:rsidRPr="00E04C75">
                <w:rPr>
                  <w:rFonts w:ascii="Calibri" w:eastAsia="Times New Roman" w:hAnsi="Calibri" w:cs="Calibri"/>
                  <w:color w:val="000000"/>
                </w:rPr>
                <w:t>wls-commonslogging-bridge(1.0,1.1)</w:t>
              </w:r>
            </w:hyperlink>
          </w:p>
        </w:tc>
        <w:tc>
          <w:tcPr>
            <w:tcW w:w="1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 xml:space="preserve">no 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4C75" w:rsidRPr="00E04C75" w:rsidRDefault="00E04C75" w:rsidP="00E04C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04C7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04C75" w:rsidRPr="00E04C75" w:rsidRDefault="00E04C75">
      <w:pPr>
        <w:rPr>
          <w:sz w:val="24"/>
          <w:szCs w:val="24"/>
        </w:rPr>
      </w:pPr>
    </w:p>
    <w:sectPr w:rsidR="00E04C75" w:rsidRPr="00E0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C6A"/>
    <w:rsid w:val="00016C6A"/>
    <w:rsid w:val="001349D6"/>
    <w:rsid w:val="00256080"/>
    <w:rsid w:val="002E2AC0"/>
    <w:rsid w:val="00575484"/>
    <w:rsid w:val="00AB379D"/>
    <w:rsid w:val="00B85769"/>
    <w:rsid w:val="00B92821"/>
    <w:rsid w:val="00D57E74"/>
    <w:rsid w:val="00E0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CEBE"/>
  <w15:chartTrackingRefBased/>
  <w15:docId w15:val="{CCA15B2E-7740-44A3-9C65-2AFE2A67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6C6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icsplugin%2CType%3DAppDeployment%22%29" TargetMode="External"/><Relationship Id="rId18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ccurintBS_20170822%2CType%3DAppDeployment%22%29" TargetMode="External"/><Relationship Id="rId26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OtfEJB_201709%2CType%3DAppDeployment%22%29" TargetMode="External"/><Relationship Id="rId39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ThreatMetrix%2CType%3DAppDeployment%22%29" TargetMode="External"/><Relationship Id="rId21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CPlugInEJB%2CType%3DAppDeployment%22%29" TargetMode="External"/><Relationship Id="rId34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Vcp%2CType%3DAppDeployment%22%29" TargetMode="External"/><Relationship Id="rId42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weblogic-controls-10.0%2310.0%4010.2%2CType%3DLibrary%22%29" TargetMode="External"/><Relationship Id="rId7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emailaction%2CType%3DAppDeployment%22%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LogSearchToolKid_20161103_2%2CType%3DAppDeployment%22%29" TargetMode="External"/><Relationship Id="rId29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Quova20171121%2CType%3DAppDeployment%22%2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decisionserver11%2CType%3DAppDeployment%22%29" TargetMode="External"/><Relationship Id="rId11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HPSPersistencePlugIn%2CType%3DAppDeployment%22%29" TargetMode="External"/><Relationship Id="rId24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V4MPPlugInEJB%2CType%3DAppDeployment%22%29" TargetMode="External"/><Relationship Id="rId32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SVelocityPersistencePlugIn_20150326%2CType%3DAppDeployment%22%29" TargetMode="External"/><Relationship Id="rId37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StrategyAlertPlugIn_20170317%2CType%3DAppDeployment%22%29" TargetMode="External"/><Relationship Id="rId40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TimeLoggerPlugInEJB_20150326%2CType%3DAppDeployment%22%29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cpmplugin%2CType%3DAppDeployment%22%29" TargetMode="External"/><Relationship Id="rId15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LogSearchTool%2CType%3DAppDeployment%22%29" TargetMode="External"/><Relationship Id="rId23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LCPlugInEJB%2CType%3DAppDeployment%22%29" TargetMode="External"/><Relationship Id="rId28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PFPlugInEJB%2CType%3DAppDeployment%22%29" TargetMode="External"/><Relationship Id="rId36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ShutdownListener%2CType%3DAppDeployment%22%29" TargetMode="External"/><Relationship Id="rId10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HealthStatus_20171128%2CType%3DAppDeployment%22%29" TargetMode="External"/><Relationship Id="rId19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ccurintPS_20171122_1%2CType%3DAppDeployment%22%29" TargetMode="External"/><Relationship Id="rId31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StringManipPlugInEJB%2CType%3DAppDeployment%22%29" TargetMode="External"/><Relationship Id="rId44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wls-commonslogging-bridge%231.0%401.1%2CType%3DLibrary%22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fqm_20171121_1%2CType%3DAppDeployment%22%29" TargetMode="External"/><Relationship Id="rId14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jstl%231.1%401.1.2%2CType%3DLibrary%22%29" TargetMode="External"/><Relationship Id="rId22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LC4MPPlugInEJB%2CType%3DAppDeployment%22%29" TargetMode="External"/><Relationship Id="rId27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Persistence-plugin_20150326%2CType%3DAppDeployment%22%29" TargetMode="External"/><Relationship Id="rId30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Riskwise%2CType%3DAppDeployment%22%29" TargetMode="External"/><Relationship Id="rId35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SASUResMon%2CType%3DAppDeployment%22%29" TargetMode="External"/><Relationship Id="rId43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welcome%2CType%3DAppDeployment%22%29" TargetMode="External"/><Relationship Id="rId8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emailage%2CType%3DAppDeployment%22%29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hps_20171116%2CType%3DAppDeployment%22%29" TargetMode="External"/><Relationship Id="rId17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eportingTool%2CType%3DAppDeployment%22%29" TargetMode="External"/><Relationship Id="rId25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VPlugInEJB%2CType%3DAppDeployment%22%29" TargetMode="External"/><Relationship Id="rId33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SVelocityPersistencePlugIn_21%2CType%3DAppDeployment%22%29" TargetMode="External"/><Relationship Id="rId38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TestEmail%2CType%3DAppDeployment%22%29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RmAccurint_20171121%2CType%3DAppDeployment%22%29" TargetMode="External"/><Relationship Id="rId41" Type="http://schemas.openxmlformats.org/officeDocument/2006/relationships/hyperlink" Target="https://hpin01vma30.dev.hp.com:30009/console/console.portal?_nfpb=true&amp;_pageLabel=AppApplicationDispatcherPage&amp;AppApplicationDispatcherPortlethandle=com.bea.console.handles.AppDeploymentHandle%28%22com.bea%3AName%3DUAM-2.0.4%2CType%3DAppDeployment%22%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A1486-0926-4778-9627-2F472DE69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2</Pages>
  <Words>2192</Words>
  <Characters>12499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Kritika - (TECH)</dc:creator>
  <cp:keywords/>
  <dc:description/>
  <cp:lastModifiedBy>M Kritika - (TECH)</cp:lastModifiedBy>
  <cp:revision>8</cp:revision>
  <dcterms:created xsi:type="dcterms:W3CDTF">2020-09-09T10:14:00Z</dcterms:created>
  <dcterms:modified xsi:type="dcterms:W3CDTF">2020-09-10T04:58:00Z</dcterms:modified>
</cp:coreProperties>
</file>