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6B187D" w14:textId="4E1FEA34" w:rsidR="00596E07" w:rsidRDefault="00DB276E" w:rsidP="00596E07">
      <w:pPr>
        <w:jc w:val="center"/>
        <w:rPr>
          <w:b/>
          <w:bCs/>
          <w:lang w:val="en-US"/>
        </w:rPr>
      </w:pPr>
      <w:bookmarkStart w:id="0" w:name="_Hlk157096122"/>
      <w:bookmarkEnd w:id="0"/>
      <w:r>
        <w:rPr>
          <w:b/>
          <w:bCs/>
          <w:lang w:val="en-US"/>
        </w:rPr>
        <w:t>SQL Codin</w:t>
      </w:r>
      <w:r w:rsidRPr="0042251F">
        <w:rPr>
          <w:rStyle w:val="Strong"/>
        </w:rPr>
        <w:t>g</w:t>
      </w:r>
      <w:r>
        <w:rPr>
          <w:b/>
          <w:bCs/>
          <w:lang w:val="en-US"/>
        </w:rPr>
        <w:t xml:space="preserve"> Assessment</w:t>
      </w:r>
    </w:p>
    <w:p w14:paraId="7DF3CF8F" w14:textId="77777777" w:rsidR="00DB276E" w:rsidRDefault="00DB276E" w:rsidP="00596E07">
      <w:pPr>
        <w:jc w:val="center"/>
        <w:rPr>
          <w:b/>
          <w:bCs/>
          <w:lang w:val="en-US"/>
        </w:rPr>
      </w:pPr>
    </w:p>
    <w:p w14:paraId="489EA06F" w14:textId="0497362D" w:rsidR="0039692E" w:rsidRPr="0042251F" w:rsidRDefault="00D144F7">
      <w:pPr>
        <w:rPr>
          <w:rStyle w:val="Strong"/>
        </w:rPr>
      </w:pPr>
      <w:r w:rsidRPr="0042251F">
        <w:rPr>
          <w:b/>
          <w:bCs/>
          <w:lang w:val="en-US"/>
        </w:rPr>
        <w:t>Q1)</w:t>
      </w:r>
      <w:r w:rsidRPr="0042251F">
        <w:rPr>
          <w:rStyle w:val="Strong"/>
        </w:rPr>
        <w:t xml:space="preserve"> Execute OVER and PARTITION BY Clause in SQL Queries,</w:t>
      </w:r>
      <w:r w:rsidR="0007391E">
        <w:rPr>
          <w:rStyle w:val="Strong"/>
        </w:rPr>
        <w:t xml:space="preserve"> </w:t>
      </w:r>
      <w:r w:rsidRPr="0042251F">
        <w:rPr>
          <w:rStyle w:val="Strong"/>
        </w:rPr>
        <w:t>creating subtotals &amp;Total Aggregations using SQL Queries.</w:t>
      </w:r>
    </w:p>
    <w:p w14:paraId="0554503E" w14:textId="1E657FDF" w:rsidR="0080400C" w:rsidRPr="0088192B" w:rsidRDefault="00CB6177">
      <w:pPr>
        <w:rPr>
          <w:b/>
          <w:bCs/>
        </w:rPr>
      </w:pPr>
      <w:r w:rsidRPr="005351F4">
        <w:rPr>
          <w:rStyle w:val="Strong"/>
        </w:rPr>
        <w:t xml:space="preserve">Partition </w:t>
      </w:r>
      <w:proofErr w:type="gramStart"/>
      <w:r w:rsidRPr="005351F4">
        <w:rPr>
          <w:rStyle w:val="Strong"/>
        </w:rPr>
        <w:t>By(</w:t>
      </w:r>
      <w:proofErr w:type="gramEnd"/>
      <w:r w:rsidRPr="005351F4">
        <w:rPr>
          <w:rStyle w:val="Strong"/>
        </w:rPr>
        <w:t>)</w:t>
      </w:r>
      <w:r w:rsidR="00601EC6" w:rsidRPr="005351F4">
        <w:rPr>
          <w:rStyle w:val="Strong"/>
        </w:rPr>
        <w:t>:</w:t>
      </w:r>
      <w:r w:rsidRPr="00601EC6">
        <w:rPr>
          <w:rStyle w:val="Strong"/>
          <w:b w:val="0"/>
          <w:bCs w:val="0"/>
        </w:rPr>
        <w:t xml:space="preserve"> is mostly</w:t>
      </w:r>
      <w:r>
        <w:rPr>
          <w:rStyle w:val="Strong"/>
        </w:rPr>
        <w:t xml:space="preserve"> </w:t>
      </w:r>
      <w:r w:rsidR="0080400C">
        <w:rPr>
          <w:rFonts w:ascii="Segoe UI" w:hAnsi="Segoe UI" w:cs="Segoe UI"/>
          <w:color w:val="374151"/>
        </w:rPr>
        <w:t>used with window functions to divide the result set into partitions to which the window function is applied separately. This clause is commonly</w:t>
      </w:r>
      <w:r>
        <w:rPr>
          <w:rFonts w:ascii="Segoe UI" w:hAnsi="Segoe UI" w:cs="Segoe UI"/>
          <w:color w:val="374151"/>
        </w:rPr>
        <w:t xml:space="preserve"> </w:t>
      </w:r>
      <w:r w:rsidR="0080400C">
        <w:rPr>
          <w:rFonts w:ascii="Segoe UI" w:hAnsi="Segoe UI" w:cs="Segoe UI"/>
          <w:color w:val="374151"/>
        </w:rPr>
        <w:t>to perform calculations or aggregations within specific groups of rows.</w:t>
      </w:r>
    </w:p>
    <w:p w14:paraId="527065D6" w14:textId="51A94088" w:rsidR="00CB6177" w:rsidRDefault="006862BE">
      <w:pPr>
        <w:rPr>
          <w:rFonts w:ascii="Segoe UI" w:hAnsi="Segoe UI" w:cs="Segoe UI"/>
          <w:color w:val="374151"/>
        </w:rPr>
      </w:pPr>
      <w:proofErr w:type="gramStart"/>
      <w:r w:rsidRPr="00601EC6">
        <w:rPr>
          <w:rFonts w:ascii="Segoe UI" w:hAnsi="Segoe UI" w:cs="Segoe UI"/>
          <w:b/>
          <w:bCs/>
          <w:color w:val="374151"/>
        </w:rPr>
        <w:t>Over(</w:t>
      </w:r>
      <w:proofErr w:type="gramEnd"/>
      <w:r w:rsidRPr="00601EC6">
        <w:rPr>
          <w:rFonts w:ascii="Segoe UI" w:hAnsi="Segoe UI" w:cs="Segoe UI"/>
          <w:b/>
          <w:bCs/>
          <w:color w:val="374151"/>
        </w:rPr>
        <w:t>)</w:t>
      </w:r>
      <w:r w:rsidR="003C0465" w:rsidRPr="00601EC6">
        <w:rPr>
          <w:rFonts w:ascii="Segoe UI" w:hAnsi="Segoe UI" w:cs="Segoe UI"/>
          <w:b/>
          <w:bCs/>
          <w:color w:val="374151"/>
        </w:rPr>
        <w:t>:</w:t>
      </w:r>
      <w:r w:rsidR="005351F4">
        <w:rPr>
          <w:rFonts w:ascii="Segoe UI" w:hAnsi="Segoe UI" w:cs="Segoe UI"/>
          <w:b/>
          <w:bCs/>
          <w:color w:val="374151"/>
        </w:rPr>
        <w:t xml:space="preserve"> </w:t>
      </w:r>
      <w:r w:rsidR="003C0465">
        <w:rPr>
          <w:rFonts w:ascii="Segoe UI" w:hAnsi="Segoe UI" w:cs="Segoe UI"/>
          <w:color w:val="374151"/>
        </w:rPr>
        <w:t>The Over function defines the window of rows to which the window function is applied.</w:t>
      </w:r>
    </w:p>
    <w:p w14:paraId="3E21A296" w14:textId="1C2F2653" w:rsidR="003C0465" w:rsidRDefault="005351F4">
      <w:pPr>
        <w:rPr>
          <w:rStyle w:val="Strong"/>
        </w:rPr>
      </w:pPr>
      <w:r>
        <w:rPr>
          <w:rFonts w:ascii="Segoe UI" w:hAnsi="Segoe UI" w:cs="Segoe UI"/>
          <w:color w:val="374151"/>
        </w:rPr>
        <w:t>Some w</w:t>
      </w:r>
      <w:r w:rsidR="003C0465">
        <w:rPr>
          <w:rFonts w:ascii="Segoe UI" w:hAnsi="Segoe UI" w:cs="Segoe UI"/>
          <w:color w:val="374151"/>
        </w:rPr>
        <w:t>indow functions present in S</w:t>
      </w:r>
      <w:r>
        <w:rPr>
          <w:rFonts w:ascii="Segoe UI" w:hAnsi="Segoe UI" w:cs="Segoe UI"/>
          <w:color w:val="374151"/>
        </w:rPr>
        <w:t>QL</w:t>
      </w:r>
      <w:r w:rsidR="003C0465">
        <w:rPr>
          <w:rFonts w:ascii="Segoe UI" w:hAnsi="Segoe UI" w:cs="Segoe UI"/>
          <w:color w:val="374151"/>
        </w:rPr>
        <w:t xml:space="preserve"> are: </w:t>
      </w:r>
      <w:proofErr w:type="spellStart"/>
      <w:r w:rsidR="0076632D" w:rsidRPr="005351F4">
        <w:rPr>
          <w:rFonts w:ascii="Segoe UI" w:hAnsi="Segoe UI" w:cs="Segoe UI"/>
          <w:b/>
          <w:bCs/>
          <w:color w:val="374151"/>
        </w:rPr>
        <w:t>av</w:t>
      </w:r>
      <w:r w:rsidR="0076632D" w:rsidRPr="005351F4">
        <w:rPr>
          <w:rStyle w:val="Strong"/>
        </w:rPr>
        <w:t>g</w:t>
      </w:r>
      <w:proofErr w:type="spellEnd"/>
      <w:r w:rsidR="0076632D" w:rsidRPr="005351F4">
        <w:rPr>
          <w:rStyle w:val="Strong"/>
        </w:rPr>
        <w:t>(</w:t>
      </w:r>
      <w:proofErr w:type="gramStart"/>
      <w:r w:rsidR="0076632D" w:rsidRPr="005351F4">
        <w:rPr>
          <w:rStyle w:val="Strong"/>
        </w:rPr>
        <w:t>),sum</w:t>
      </w:r>
      <w:proofErr w:type="gramEnd"/>
      <w:r w:rsidR="0076632D" w:rsidRPr="005351F4">
        <w:rPr>
          <w:rStyle w:val="Strong"/>
        </w:rPr>
        <w:t>(),min(),max(),count()</w:t>
      </w:r>
      <w:r w:rsidR="0088192B" w:rsidRPr="005351F4">
        <w:rPr>
          <w:rStyle w:val="Strong"/>
        </w:rPr>
        <w:t>,rank() etc</w:t>
      </w:r>
      <w:r w:rsidR="0088192B">
        <w:rPr>
          <w:rStyle w:val="Strong"/>
        </w:rPr>
        <w:t>.</w:t>
      </w:r>
    </w:p>
    <w:p w14:paraId="691152AD" w14:textId="03FACF93" w:rsidR="0088192B" w:rsidRPr="0042251F" w:rsidRDefault="0088192B">
      <w:pPr>
        <w:rPr>
          <w:rStyle w:val="Strong"/>
        </w:rPr>
      </w:pPr>
      <w:r>
        <w:rPr>
          <w:rStyle w:val="Strong"/>
        </w:rPr>
        <w:t>Here I have used</w:t>
      </w:r>
      <w:r w:rsidR="00601EC6">
        <w:rPr>
          <w:rStyle w:val="Strong"/>
        </w:rPr>
        <w:t xml:space="preserve"> SUM and MAX for example </w:t>
      </w:r>
      <w:proofErr w:type="gramStart"/>
      <w:r w:rsidR="00601EC6">
        <w:rPr>
          <w:rStyle w:val="Strong"/>
        </w:rPr>
        <w:t>purposes</w:t>
      </w:r>
      <w:proofErr w:type="gramEnd"/>
    </w:p>
    <w:p w14:paraId="03BECBA2" w14:textId="7483EBF0" w:rsidR="00D144F7" w:rsidRPr="0042251F" w:rsidRDefault="0007391E" w:rsidP="00596E07">
      <w:pPr>
        <w:pStyle w:val="ListParagraph"/>
        <w:numPr>
          <w:ilvl w:val="0"/>
          <w:numId w:val="1"/>
        </w:numPr>
        <w:rPr>
          <w:rStyle w:val="Strong"/>
        </w:rPr>
      </w:pPr>
      <w:r>
        <w:rPr>
          <w:rStyle w:val="Strong"/>
        </w:rPr>
        <w:t>Executing Over and Partition by u</w:t>
      </w:r>
      <w:r w:rsidR="00D144F7" w:rsidRPr="0042251F">
        <w:rPr>
          <w:rStyle w:val="Strong"/>
        </w:rPr>
        <w:t xml:space="preserve">sing </w:t>
      </w:r>
      <w:proofErr w:type="gramStart"/>
      <w:r w:rsidR="00D144F7" w:rsidRPr="0042251F">
        <w:rPr>
          <w:rStyle w:val="Strong"/>
        </w:rPr>
        <w:t>Sum(</w:t>
      </w:r>
      <w:proofErr w:type="gramEnd"/>
      <w:r w:rsidR="00D144F7" w:rsidRPr="0042251F">
        <w:rPr>
          <w:rStyle w:val="Strong"/>
        </w:rPr>
        <w:t>)</w:t>
      </w:r>
    </w:p>
    <w:p w14:paraId="022A5D33" w14:textId="1E34AA84" w:rsidR="00DB276E" w:rsidRPr="0042251F" w:rsidRDefault="00D144F7">
      <w:pPr>
        <w:rPr>
          <w:b/>
          <w:bCs/>
          <w:lang w:val="en-US"/>
        </w:rPr>
      </w:pPr>
      <w:r w:rsidRPr="0042251F">
        <w:rPr>
          <w:b/>
          <w:bCs/>
          <w:noProof/>
          <w:lang w:val="en-US"/>
        </w:rPr>
        <w:drawing>
          <wp:inline distT="0" distB="0" distL="0" distR="0" wp14:anchorId="098EEA5C" wp14:editId="465EED06">
            <wp:extent cx="5731510" cy="3178810"/>
            <wp:effectExtent l="19050" t="19050" r="21590" b="21590"/>
            <wp:docPr id="819369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36915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1AA5A1" w14:textId="52796F22" w:rsidR="00D144F7" w:rsidRPr="00596E07" w:rsidRDefault="0007391E" w:rsidP="00596E07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596E07">
        <w:rPr>
          <w:b/>
          <w:bCs/>
          <w:lang w:val="en-US"/>
        </w:rPr>
        <w:t>Executing Over and Partition by u</w:t>
      </w:r>
      <w:r w:rsidR="009569A2" w:rsidRPr="00596E07">
        <w:rPr>
          <w:b/>
          <w:bCs/>
          <w:lang w:val="en-US"/>
        </w:rPr>
        <w:t>sing</w:t>
      </w:r>
      <w:r w:rsidR="00D144F7" w:rsidRPr="0042251F">
        <w:rPr>
          <w:rStyle w:val="Strong"/>
        </w:rPr>
        <w:t xml:space="preserve"> </w:t>
      </w:r>
      <w:proofErr w:type="gramStart"/>
      <w:r w:rsidR="00D144F7" w:rsidRPr="0042251F">
        <w:rPr>
          <w:rStyle w:val="Strong"/>
        </w:rPr>
        <w:t>Max(</w:t>
      </w:r>
      <w:proofErr w:type="gramEnd"/>
      <w:r w:rsidR="00D144F7" w:rsidRPr="0042251F">
        <w:rPr>
          <w:rStyle w:val="Strong"/>
        </w:rPr>
        <w:t>) and Order BY</w:t>
      </w:r>
    </w:p>
    <w:p w14:paraId="78197F01" w14:textId="445544A6" w:rsidR="00D144F7" w:rsidRDefault="0039692E">
      <w:pPr>
        <w:rPr>
          <w:b/>
          <w:bCs/>
          <w:lang w:val="en-US"/>
        </w:rPr>
      </w:pPr>
      <w:r w:rsidRPr="0042251F">
        <w:rPr>
          <w:b/>
          <w:bCs/>
          <w:noProof/>
          <w:lang w:val="en-US"/>
        </w:rPr>
        <w:drawing>
          <wp:inline distT="0" distB="0" distL="0" distR="0" wp14:anchorId="21E6A315" wp14:editId="280B2C21">
            <wp:extent cx="4483100" cy="1961915"/>
            <wp:effectExtent l="19050" t="19050" r="12700" b="19685"/>
            <wp:docPr id="203980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802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98756" cy="19687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5365AF" w14:textId="55FFB60C" w:rsidR="005F2D71" w:rsidRPr="00351D23" w:rsidRDefault="005F2D71" w:rsidP="005F2D71">
      <w:pPr>
        <w:pStyle w:val="ListParagraph"/>
        <w:numPr>
          <w:ilvl w:val="0"/>
          <w:numId w:val="1"/>
        </w:numPr>
        <w:rPr>
          <w:rStyle w:val="Strong"/>
          <w:lang w:val="en-US"/>
        </w:rPr>
      </w:pPr>
      <w:r w:rsidRPr="00596E07">
        <w:rPr>
          <w:b/>
          <w:bCs/>
          <w:lang w:val="en-US"/>
        </w:rPr>
        <w:lastRenderedPageBreak/>
        <w:t>Executing Over and Partition by using</w:t>
      </w:r>
      <w:r w:rsidRPr="0042251F">
        <w:rPr>
          <w:rStyle w:val="Strong"/>
        </w:rPr>
        <w:t xml:space="preserve"> </w:t>
      </w:r>
      <w:proofErr w:type="gramStart"/>
      <w:r w:rsidRPr="0042251F">
        <w:rPr>
          <w:rStyle w:val="Strong"/>
        </w:rPr>
        <w:t>M</w:t>
      </w:r>
      <w:r>
        <w:rPr>
          <w:rStyle w:val="Strong"/>
        </w:rPr>
        <w:t>in</w:t>
      </w:r>
      <w:r w:rsidRPr="0042251F">
        <w:rPr>
          <w:rStyle w:val="Strong"/>
        </w:rPr>
        <w:t>(</w:t>
      </w:r>
      <w:proofErr w:type="gramEnd"/>
      <w:r w:rsidRPr="0042251F">
        <w:rPr>
          <w:rStyle w:val="Strong"/>
        </w:rPr>
        <w:t>)</w:t>
      </w:r>
    </w:p>
    <w:p w14:paraId="293FADD5" w14:textId="1CA04A74" w:rsidR="00013D58" w:rsidRPr="00351D23" w:rsidRDefault="00013D58" w:rsidP="00351D23">
      <w:pPr>
        <w:rPr>
          <w:b/>
          <w:bCs/>
          <w:lang w:val="en-US"/>
        </w:rPr>
      </w:pPr>
      <w:r w:rsidRPr="00013D58">
        <w:rPr>
          <w:lang w:val="en-US"/>
        </w:rPr>
        <w:drawing>
          <wp:inline distT="0" distB="0" distL="0" distR="0" wp14:anchorId="4C550FD1" wp14:editId="429F94A6">
            <wp:extent cx="5731510" cy="2580640"/>
            <wp:effectExtent l="19050" t="19050" r="21590" b="10160"/>
            <wp:docPr id="1280421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4214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C1ABB8" w14:textId="77777777" w:rsidR="005F2D71" w:rsidRDefault="005F2D71">
      <w:pPr>
        <w:rPr>
          <w:b/>
          <w:bCs/>
          <w:lang w:val="en-US"/>
        </w:rPr>
      </w:pPr>
    </w:p>
    <w:p w14:paraId="4D5F359A" w14:textId="67806759" w:rsidR="004D6368" w:rsidRPr="0042251F" w:rsidRDefault="004D6368" w:rsidP="004D6368">
      <w:pPr>
        <w:pStyle w:val="ListParagraph"/>
        <w:numPr>
          <w:ilvl w:val="0"/>
          <w:numId w:val="1"/>
        </w:numPr>
        <w:rPr>
          <w:rStyle w:val="Strong"/>
        </w:rPr>
      </w:pPr>
      <w:r>
        <w:rPr>
          <w:rStyle w:val="Strong"/>
        </w:rPr>
        <w:t>Executing Over and Partition by u</w:t>
      </w:r>
      <w:r w:rsidRPr="0042251F">
        <w:rPr>
          <w:rStyle w:val="Strong"/>
        </w:rPr>
        <w:t xml:space="preserve">sing </w:t>
      </w:r>
      <w:proofErr w:type="spellStart"/>
      <w:r>
        <w:rPr>
          <w:rStyle w:val="Strong"/>
        </w:rPr>
        <w:t>Av</w:t>
      </w:r>
      <w:r w:rsidRPr="0042251F">
        <w:rPr>
          <w:rStyle w:val="Strong"/>
        </w:rPr>
        <w:t>g</w:t>
      </w:r>
      <w:proofErr w:type="spellEnd"/>
      <w:r w:rsidRPr="0042251F">
        <w:rPr>
          <w:rStyle w:val="Strong"/>
        </w:rPr>
        <w:t xml:space="preserve"> </w:t>
      </w:r>
      <w:r w:rsidRPr="0042251F">
        <w:rPr>
          <w:rStyle w:val="Strong"/>
        </w:rPr>
        <w:t>()</w:t>
      </w:r>
    </w:p>
    <w:p w14:paraId="0F500138" w14:textId="64D27434" w:rsidR="0013281C" w:rsidRDefault="004D6368">
      <w:pPr>
        <w:rPr>
          <w:b/>
          <w:bCs/>
          <w:lang w:val="en-US"/>
        </w:rPr>
      </w:pPr>
      <w:r w:rsidRPr="004D6368">
        <w:rPr>
          <w:b/>
          <w:bCs/>
          <w:lang w:val="en-US"/>
        </w:rPr>
        <w:drawing>
          <wp:inline distT="0" distB="0" distL="0" distR="0" wp14:anchorId="78C0E6FF" wp14:editId="2A312B53">
            <wp:extent cx="5731510" cy="2934970"/>
            <wp:effectExtent l="19050" t="19050" r="21590" b="17780"/>
            <wp:docPr id="1750812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8126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9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661CBE" w14:textId="77777777" w:rsidR="00351D23" w:rsidRDefault="004D6368" w:rsidP="008F626E">
      <w:pPr>
        <w:pStyle w:val="ListParagraph"/>
        <w:numPr>
          <w:ilvl w:val="0"/>
          <w:numId w:val="1"/>
        </w:numPr>
        <w:rPr>
          <w:rStyle w:val="Strong"/>
        </w:rPr>
      </w:pPr>
      <w:r>
        <w:rPr>
          <w:rStyle w:val="Strong"/>
        </w:rPr>
        <w:t>Executing Over and Partition by u</w:t>
      </w:r>
      <w:r w:rsidRPr="0042251F">
        <w:rPr>
          <w:rStyle w:val="Strong"/>
        </w:rPr>
        <w:t xml:space="preserve">sing </w:t>
      </w:r>
      <w:proofErr w:type="gramStart"/>
      <w:r w:rsidR="000C4FA6">
        <w:rPr>
          <w:rStyle w:val="Strong"/>
        </w:rPr>
        <w:t>count</w:t>
      </w:r>
      <w:r w:rsidRPr="0042251F">
        <w:rPr>
          <w:rStyle w:val="Strong"/>
        </w:rPr>
        <w:t>(</w:t>
      </w:r>
      <w:proofErr w:type="gramEnd"/>
      <w:r w:rsidR="00351D23">
        <w:rPr>
          <w:rStyle w:val="Strong"/>
        </w:rPr>
        <w:t>)</w:t>
      </w:r>
    </w:p>
    <w:p w14:paraId="2F264156" w14:textId="06650927" w:rsidR="000D6E56" w:rsidRPr="000D6E56" w:rsidRDefault="008F626E">
      <w:pPr>
        <w:rPr>
          <w:b/>
          <w:bCs/>
        </w:rPr>
      </w:pPr>
      <w:r w:rsidRPr="008F626E">
        <w:rPr>
          <w:rStyle w:val="Strong"/>
        </w:rPr>
        <w:drawing>
          <wp:inline distT="0" distB="0" distL="0" distR="0" wp14:anchorId="198E76E8" wp14:editId="694F7E89">
            <wp:extent cx="4479073" cy="1778000"/>
            <wp:effectExtent l="19050" t="19050" r="17145" b="12700"/>
            <wp:docPr id="262151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1513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3563" cy="17877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1F1035" w14:textId="4E5B5AE8" w:rsidR="00596E07" w:rsidRPr="000D6E56" w:rsidRDefault="00D144F7">
      <w:pPr>
        <w:rPr>
          <w:rStyle w:val="Strong"/>
          <w:sz w:val="28"/>
          <w:szCs w:val="28"/>
        </w:rPr>
      </w:pPr>
      <w:r w:rsidRPr="000D6E56">
        <w:rPr>
          <w:b/>
          <w:bCs/>
          <w:sz w:val="28"/>
          <w:szCs w:val="28"/>
          <w:lang w:val="en-US"/>
        </w:rPr>
        <w:lastRenderedPageBreak/>
        <w:t>Q2)</w:t>
      </w:r>
      <w:r w:rsidR="0042251F" w:rsidRPr="000D6E56">
        <w:rPr>
          <w:b/>
          <w:bCs/>
          <w:sz w:val="28"/>
          <w:szCs w:val="28"/>
          <w:lang w:val="en-US"/>
        </w:rPr>
        <w:t xml:space="preserve"> </w:t>
      </w:r>
      <w:r w:rsidRPr="000D6E56">
        <w:rPr>
          <w:rStyle w:val="Strong"/>
          <w:sz w:val="28"/>
          <w:szCs w:val="28"/>
        </w:rPr>
        <w:t>Execute all the join with examples.</w:t>
      </w:r>
    </w:p>
    <w:p w14:paraId="43B98163" w14:textId="0041EB34" w:rsidR="00D144F7" w:rsidRPr="0042251F" w:rsidRDefault="00D144F7" w:rsidP="00596E07">
      <w:pPr>
        <w:pStyle w:val="ListParagraph"/>
        <w:numPr>
          <w:ilvl w:val="0"/>
          <w:numId w:val="1"/>
        </w:numPr>
        <w:rPr>
          <w:rStyle w:val="Strong"/>
        </w:rPr>
      </w:pPr>
      <w:r w:rsidRPr="0042251F">
        <w:rPr>
          <w:rStyle w:val="Strong"/>
        </w:rPr>
        <w:t>Natural Join</w:t>
      </w:r>
      <w:r w:rsidR="00596E07">
        <w:rPr>
          <w:rStyle w:val="Strong"/>
        </w:rPr>
        <w:t xml:space="preserve">: </w:t>
      </w:r>
      <w:r w:rsidR="0042251F" w:rsidRPr="0042251F">
        <w:rPr>
          <w:rStyle w:val="Strong"/>
        </w:rPr>
        <w:t xml:space="preserve">It automatically </w:t>
      </w:r>
      <w:r w:rsidR="0042251F" w:rsidRPr="00596E07">
        <w:rPr>
          <w:rFonts w:ascii="Segoe UI" w:hAnsi="Segoe UI" w:cs="Segoe UI"/>
          <w:b/>
          <w:bCs/>
          <w:color w:val="374151"/>
        </w:rPr>
        <w:t>matches and combines rows from two tables based on columns with the same name and data type.</w:t>
      </w:r>
    </w:p>
    <w:p w14:paraId="0775AC27" w14:textId="211597F4" w:rsidR="00D144F7" w:rsidRPr="0042251F" w:rsidRDefault="00D24E5A">
      <w:pPr>
        <w:rPr>
          <w:b/>
          <w:bCs/>
          <w:lang w:val="en-US"/>
        </w:rPr>
      </w:pPr>
      <w:r w:rsidRPr="0042251F">
        <w:rPr>
          <w:b/>
          <w:bCs/>
          <w:noProof/>
          <w:lang w:val="en-US"/>
        </w:rPr>
        <w:drawing>
          <wp:inline distT="0" distB="0" distL="0" distR="0" wp14:anchorId="54732EDA" wp14:editId="63312C1D">
            <wp:extent cx="5731510" cy="3112135"/>
            <wp:effectExtent l="19050" t="19050" r="21590" b="12065"/>
            <wp:docPr id="600157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1576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F5129C" w14:textId="77777777" w:rsidR="00D24E5A" w:rsidRPr="0042251F" w:rsidRDefault="00D24E5A">
      <w:pPr>
        <w:rPr>
          <w:b/>
          <w:bCs/>
          <w:lang w:val="en-US"/>
        </w:rPr>
      </w:pPr>
    </w:p>
    <w:p w14:paraId="1C5527FD" w14:textId="77777777" w:rsidR="00D24E5A" w:rsidRPr="0042251F" w:rsidRDefault="00D24E5A">
      <w:pPr>
        <w:rPr>
          <w:b/>
          <w:bCs/>
          <w:lang w:val="en-US"/>
        </w:rPr>
      </w:pPr>
    </w:p>
    <w:p w14:paraId="36E05F37" w14:textId="33E566EB" w:rsidR="00D24E5A" w:rsidRPr="00596E07" w:rsidRDefault="00D24E5A" w:rsidP="00596E07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proofErr w:type="spellStart"/>
      <w:r w:rsidRPr="00596E07">
        <w:rPr>
          <w:b/>
          <w:bCs/>
          <w:lang w:val="en-US"/>
        </w:rPr>
        <w:t xml:space="preserve">Self </w:t>
      </w:r>
      <w:proofErr w:type="gramStart"/>
      <w:r w:rsidRPr="00596E07">
        <w:rPr>
          <w:b/>
          <w:bCs/>
          <w:lang w:val="en-US"/>
        </w:rPr>
        <w:t>join</w:t>
      </w:r>
      <w:proofErr w:type="spellEnd"/>
      <w:r w:rsidR="009569A2" w:rsidRPr="00596E07">
        <w:rPr>
          <w:b/>
          <w:bCs/>
          <w:lang w:val="en-US"/>
        </w:rPr>
        <w:t xml:space="preserve"> </w:t>
      </w:r>
      <w:r w:rsidR="00596E07">
        <w:rPr>
          <w:b/>
          <w:bCs/>
          <w:lang w:val="en-US"/>
        </w:rPr>
        <w:t>:</w:t>
      </w:r>
      <w:proofErr w:type="gramEnd"/>
      <w:r w:rsidR="0042251F" w:rsidRPr="00596E07">
        <w:rPr>
          <w:b/>
          <w:bCs/>
          <w:lang w:val="en-US"/>
        </w:rPr>
        <w:t xml:space="preserve"> It Joins a table with itself.</w:t>
      </w:r>
    </w:p>
    <w:p w14:paraId="11EFA7FD" w14:textId="77777777" w:rsidR="00D24E5A" w:rsidRPr="0042251F" w:rsidRDefault="00D24E5A">
      <w:pPr>
        <w:rPr>
          <w:b/>
          <w:bCs/>
          <w:lang w:val="en-US"/>
        </w:rPr>
      </w:pPr>
    </w:p>
    <w:p w14:paraId="1FD6C662" w14:textId="5D97A1E2" w:rsidR="00D24E5A" w:rsidRPr="0042251F" w:rsidRDefault="009569A2">
      <w:pPr>
        <w:rPr>
          <w:b/>
          <w:bCs/>
          <w:lang w:val="en-US"/>
        </w:rPr>
      </w:pPr>
      <w:r w:rsidRPr="0042251F">
        <w:rPr>
          <w:b/>
          <w:bCs/>
          <w:noProof/>
          <w:lang w:val="en-US"/>
        </w:rPr>
        <w:drawing>
          <wp:inline distT="0" distB="0" distL="0" distR="0" wp14:anchorId="1D2A4294" wp14:editId="3C994A8A">
            <wp:extent cx="5731510" cy="3169285"/>
            <wp:effectExtent l="19050" t="19050" r="21590" b="12065"/>
            <wp:docPr id="929166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1662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92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76D936" w14:textId="77777777" w:rsidR="00D24E5A" w:rsidRPr="0042251F" w:rsidRDefault="00D24E5A">
      <w:pPr>
        <w:rPr>
          <w:b/>
          <w:bCs/>
          <w:lang w:val="en-US"/>
        </w:rPr>
      </w:pPr>
    </w:p>
    <w:p w14:paraId="4D9FFEA9" w14:textId="324BC8CC" w:rsidR="00D24E5A" w:rsidRPr="00596E07" w:rsidRDefault="00D24E5A" w:rsidP="00596E07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596E07">
        <w:rPr>
          <w:b/>
          <w:bCs/>
          <w:lang w:val="en-US"/>
        </w:rPr>
        <w:lastRenderedPageBreak/>
        <w:t>Left Join</w:t>
      </w:r>
      <w:r w:rsidR="0042251F" w:rsidRPr="00596E07">
        <w:rPr>
          <w:b/>
          <w:bCs/>
          <w:lang w:val="en-US"/>
        </w:rPr>
        <w:t>:</w:t>
      </w:r>
      <w:r w:rsidR="00596E07" w:rsidRPr="00596E07">
        <w:rPr>
          <w:b/>
          <w:bCs/>
          <w:lang w:val="en-US"/>
        </w:rPr>
        <w:t xml:space="preserve"> </w:t>
      </w:r>
      <w:r w:rsidR="0042251F" w:rsidRPr="00596E07">
        <w:rPr>
          <w:b/>
          <w:bCs/>
          <w:lang w:val="en-US"/>
        </w:rPr>
        <w:t xml:space="preserve">It returns all the rows from the left tables and the matching rows from the right </w:t>
      </w:r>
      <w:proofErr w:type="gramStart"/>
      <w:r w:rsidR="0042251F" w:rsidRPr="00596E07">
        <w:rPr>
          <w:b/>
          <w:bCs/>
          <w:lang w:val="en-US"/>
        </w:rPr>
        <w:t>table</w:t>
      </w:r>
      <w:proofErr w:type="gramEnd"/>
    </w:p>
    <w:p w14:paraId="001EC7EB" w14:textId="1E349066" w:rsidR="00D24E5A" w:rsidRPr="0042251F" w:rsidRDefault="009569A2">
      <w:pPr>
        <w:rPr>
          <w:b/>
          <w:bCs/>
          <w:lang w:val="en-US"/>
        </w:rPr>
      </w:pPr>
      <w:r w:rsidRPr="0042251F">
        <w:rPr>
          <w:b/>
          <w:bCs/>
          <w:noProof/>
          <w:lang w:val="en-US"/>
        </w:rPr>
        <w:drawing>
          <wp:inline distT="0" distB="0" distL="0" distR="0" wp14:anchorId="61946076" wp14:editId="6028F9D8">
            <wp:extent cx="5731510" cy="2851150"/>
            <wp:effectExtent l="19050" t="19050" r="21590" b="25400"/>
            <wp:docPr id="1862275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2757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B76181" w14:textId="77777777" w:rsidR="00043A46" w:rsidRPr="0042251F" w:rsidRDefault="00043A46">
      <w:pPr>
        <w:rPr>
          <w:b/>
          <w:bCs/>
          <w:lang w:val="en-US"/>
        </w:rPr>
      </w:pPr>
    </w:p>
    <w:p w14:paraId="3D961955" w14:textId="129804FB" w:rsidR="00043A46" w:rsidRPr="00596E07" w:rsidRDefault="00043A46" w:rsidP="00596E07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596E07">
        <w:rPr>
          <w:b/>
          <w:bCs/>
          <w:lang w:val="en-US"/>
        </w:rPr>
        <w:t>Right join</w:t>
      </w:r>
      <w:r w:rsidR="0042251F" w:rsidRPr="00596E07">
        <w:rPr>
          <w:b/>
          <w:bCs/>
          <w:lang w:val="en-US"/>
        </w:rPr>
        <w:t>:</w:t>
      </w:r>
      <w:r w:rsidR="00596E07">
        <w:rPr>
          <w:b/>
          <w:bCs/>
          <w:lang w:val="en-US"/>
        </w:rPr>
        <w:t xml:space="preserve"> </w:t>
      </w:r>
      <w:r w:rsidR="0042251F" w:rsidRPr="00596E07">
        <w:rPr>
          <w:b/>
          <w:bCs/>
          <w:lang w:val="en-US"/>
        </w:rPr>
        <w:t xml:space="preserve">It returns all the rows from the right table and the matching rows from the left </w:t>
      </w:r>
      <w:proofErr w:type="gramStart"/>
      <w:r w:rsidR="0042251F" w:rsidRPr="00596E07">
        <w:rPr>
          <w:b/>
          <w:bCs/>
          <w:lang w:val="en-US"/>
        </w:rPr>
        <w:t>table</w:t>
      </w:r>
      <w:proofErr w:type="gramEnd"/>
    </w:p>
    <w:p w14:paraId="383FC00A" w14:textId="77777777" w:rsidR="00043A46" w:rsidRPr="0042251F" w:rsidRDefault="00043A46">
      <w:pPr>
        <w:rPr>
          <w:b/>
          <w:bCs/>
          <w:lang w:val="en-US"/>
        </w:rPr>
      </w:pPr>
    </w:p>
    <w:p w14:paraId="0C840992" w14:textId="6250FD82" w:rsidR="00043A46" w:rsidRPr="0042251F" w:rsidRDefault="00043A46">
      <w:pPr>
        <w:rPr>
          <w:b/>
          <w:bCs/>
          <w:lang w:val="en-US"/>
        </w:rPr>
      </w:pPr>
      <w:r w:rsidRPr="0042251F">
        <w:rPr>
          <w:b/>
          <w:bCs/>
          <w:noProof/>
          <w:lang w:val="en-US"/>
        </w:rPr>
        <w:drawing>
          <wp:inline distT="0" distB="0" distL="0" distR="0" wp14:anchorId="581A560B" wp14:editId="7D27953D">
            <wp:extent cx="5731510" cy="2874645"/>
            <wp:effectExtent l="19050" t="19050" r="21590" b="20955"/>
            <wp:docPr id="599480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4803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782E3F" w14:textId="77777777" w:rsidR="00D24E5A" w:rsidRPr="0042251F" w:rsidRDefault="00D24E5A">
      <w:pPr>
        <w:rPr>
          <w:b/>
          <w:bCs/>
          <w:lang w:val="en-US"/>
        </w:rPr>
      </w:pPr>
    </w:p>
    <w:p w14:paraId="4F7E59FC" w14:textId="77777777" w:rsidR="009569A2" w:rsidRPr="0042251F" w:rsidRDefault="009569A2">
      <w:pPr>
        <w:rPr>
          <w:b/>
          <w:bCs/>
          <w:lang w:val="en-US"/>
        </w:rPr>
      </w:pPr>
    </w:p>
    <w:p w14:paraId="07E04F72" w14:textId="77777777" w:rsidR="0042251F" w:rsidRDefault="0042251F">
      <w:pPr>
        <w:rPr>
          <w:b/>
          <w:bCs/>
          <w:lang w:val="en-US"/>
        </w:rPr>
      </w:pPr>
    </w:p>
    <w:p w14:paraId="68B165CA" w14:textId="77777777" w:rsidR="0039692E" w:rsidRDefault="0039692E">
      <w:pPr>
        <w:rPr>
          <w:b/>
          <w:bCs/>
          <w:lang w:val="en-US"/>
        </w:rPr>
      </w:pPr>
    </w:p>
    <w:p w14:paraId="4576ABF5" w14:textId="142E6309" w:rsidR="00D24E5A" w:rsidRPr="00596E07" w:rsidRDefault="008A21A2" w:rsidP="00596E07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596E07">
        <w:rPr>
          <w:b/>
          <w:bCs/>
          <w:lang w:val="en-US"/>
        </w:rPr>
        <w:lastRenderedPageBreak/>
        <w:t>Inner Join</w:t>
      </w:r>
      <w:r w:rsidR="0042251F" w:rsidRPr="00596E07">
        <w:rPr>
          <w:b/>
          <w:bCs/>
          <w:lang w:val="en-US"/>
        </w:rPr>
        <w:t>:</w:t>
      </w:r>
      <w:r w:rsidR="00596E07">
        <w:rPr>
          <w:b/>
          <w:bCs/>
          <w:lang w:val="en-US"/>
        </w:rPr>
        <w:t xml:space="preserve"> </w:t>
      </w:r>
      <w:r w:rsidR="0042251F" w:rsidRPr="00596E07">
        <w:rPr>
          <w:b/>
          <w:bCs/>
          <w:lang w:val="en-US"/>
        </w:rPr>
        <w:t xml:space="preserve">Returns the rows where there is a match in both tables based on a </w:t>
      </w:r>
      <w:proofErr w:type="gramStart"/>
      <w:r w:rsidR="0042251F" w:rsidRPr="00596E07">
        <w:rPr>
          <w:b/>
          <w:bCs/>
          <w:lang w:val="en-US"/>
        </w:rPr>
        <w:t>condition</w:t>
      </w:r>
      <w:proofErr w:type="gramEnd"/>
    </w:p>
    <w:p w14:paraId="7E2F8B0C" w14:textId="1534FEEC" w:rsidR="008A21A2" w:rsidRPr="0042251F" w:rsidRDefault="008A21A2">
      <w:pPr>
        <w:rPr>
          <w:b/>
          <w:bCs/>
          <w:lang w:val="en-US"/>
        </w:rPr>
      </w:pPr>
      <w:r w:rsidRPr="0042251F">
        <w:rPr>
          <w:b/>
          <w:bCs/>
          <w:noProof/>
          <w:lang w:val="en-US"/>
        </w:rPr>
        <w:drawing>
          <wp:inline distT="0" distB="0" distL="0" distR="0" wp14:anchorId="2D246DFD" wp14:editId="5B90469C">
            <wp:extent cx="5731510" cy="3024505"/>
            <wp:effectExtent l="19050" t="19050" r="21590" b="23495"/>
            <wp:docPr id="887820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8206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45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B8C15A" w14:textId="77777777" w:rsidR="008A21A2" w:rsidRPr="0042251F" w:rsidRDefault="008A21A2">
      <w:pPr>
        <w:rPr>
          <w:b/>
          <w:bCs/>
          <w:lang w:val="en-US"/>
        </w:rPr>
      </w:pPr>
    </w:p>
    <w:p w14:paraId="161AA1F1" w14:textId="6B8E742F" w:rsidR="008A21A2" w:rsidRPr="00596E07" w:rsidRDefault="008A21A2" w:rsidP="00596E07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596E07">
        <w:rPr>
          <w:b/>
          <w:bCs/>
          <w:lang w:val="en-US"/>
        </w:rPr>
        <w:t>Non-Equi Join</w:t>
      </w:r>
      <w:r w:rsidR="0042251F" w:rsidRPr="00596E07">
        <w:rPr>
          <w:b/>
          <w:bCs/>
          <w:lang w:val="en-US"/>
        </w:rPr>
        <w:t>:</w:t>
      </w:r>
      <w:r w:rsidR="00596E07">
        <w:rPr>
          <w:b/>
          <w:bCs/>
          <w:lang w:val="en-US"/>
        </w:rPr>
        <w:t xml:space="preserve"> </w:t>
      </w:r>
      <w:r w:rsidR="0042251F" w:rsidRPr="00596E07">
        <w:rPr>
          <w:rFonts w:ascii="Segoe UI" w:hAnsi="Segoe UI" w:cs="Segoe UI"/>
          <w:b/>
          <w:bCs/>
          <w:color w:val="374151"/>
        </w:rPr>
        <w:t xml:space="preserve">A non-Equi join is a type of join that involves comparing columns using operators such as </w:t>
      </w:r>
      <w:proofErr w:type="gramStart"/>
      <w:r w:rsidR="0042251F" w:rsidRPr="00596E07">
        <w:rPr>
          <w:rStyle w:val="HTMLCode"/>
          <w:rFonts w:ascii="Ubuntu Mono" w:eastAsiaTheme="minorHAnsi" w:hAnsi="Ubuntu Mono"/>
          <w:b/>
          <w:bCs/>
          <w:sz w:val="21"/>
          <w:szCs w:val="21"/>
          <w:bdr w:val="single" w:sz="2" w:space="0" w:color="D9D9E3" w:frame="1"/>
        </w:rPr>
        <w:t>&gt;,&lt;</w:t>
      </w:r>
      <w:proofErr w:type="gramEnd"/>
      <w:r w:rsidR="0042251F" w:rsidRPr="00596E07">
        <w:rPr>
          <w:rStyle w:val="HTMLCode"/>
          <w:rFonts w:ascii="Ubuntu Mono" w:eastAsiaTheme="minorHAnsi" w:hAnsi="Ubuntu Mono"/>
          <w:b/>
          <w:bCs/>
          <w:sz w:val="21"/>
          <w:szCs w:val="21"/>
          <w:bdr w:val="single" w:sz="2" w:space="0" w:color="D9D9E3" w:frame="1"/>
        </w:rPr>
        <w:t>,&gt;=,&lt;= etc.</w:t>
      </w:r>
    </w:p>
    <w:p w14:paraId="01E8BDD9" w14:textId="6656AE25" w:rsidR="008A21A2" w:rsidRPr="0042251F" w:rsidRDefault="008A21A2">
      <w:pPr>
        <w:rPr>
          <w:b/>
          <w:bCs/>
          <w:lang w:val="en-US"/>
        </w:rPr>
      </w:pPr>
      <w:r w:rsidRPr="0042251F">
        <w:rPr>
          <w:b/>
          <w:bCs/>
          <w:noProof/>
          <w:lang w:val="en-US"/>
        </w:rPr>
        <w:drawing>
          <wp:inline distT="0" distB="0" distL="0" distR="0" wp14:anchorId="2663BA27" wp14:editId="0CA7363D">
            <wp:extent cx="5731510" cy="2783205"/>
            <wp:effectExtent l="19050" t="19050" r="21590" b="17145"/>
            <wp:docPr id="518579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5791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2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84F1EA" w14:textId="77777777" w:rsidR="008A21A2" w:rsidRPr="0042251F" w:rsidRDefault="008A21A2">
      <w:pPr>
        <w:rPr>
          <w:b/>
          <w:bCs/>
          <w:lang w:val="en-US"/>
        </w:rPr>
      </w:pPr>
    </w:p>
    <w:p w14:paraId="5A9814FE" w14:textId="77777777" w:rsidR="009569A2" w:rsidRPr="0042251F" w:rsidRDefault="009569A2">
      <w:pPr>
        <w:rPr>
          <w:b/>
          <w:bCs/>
          <w:lang w:val="en-US"/>
        </w:rPr>
      </w:pPr>
    </w:p>
    <w:p w14:paraId="61EA8403" w14:textId="77777777" w:rsidR="009569A2" w:rsidRPr="0042251F" w:rsidRDefault="009569A2">
      <w:pPr>
        <w:rPr>
          <w:b/>
          <w:bCs/>
          <w:lang w:val="en-US"/>
        </w:rPr>
      </w:pPr>
    </w:p>
    <w:p w14:paraId="6C2A165E" w14:textId="77777777" w:rsidR="009569A2" w:rsidRPr="0042251F" w:rsidRDefault="009569A2">
      <w:pPr>
        <w:rPr>
          <w:b/>
          <w:bCs/>
          <w:lang w:val="en-US"/>
        </w:rPr>
      </w:pPr>
    </w:p>
    <w:p w14:paraId="6056AB45" w14:textId="77777777" w:rsidR="009569A2" w:rsidRPr="0042251F" w:rsidRDefault="009569A2">
      <w:pPr>
        <w:rPr>
          <w:b/>
          <w:bCs/>
          <w:lang w:val="en-US"/>
        </w:rPr>
      </w:pPr>
    </w:p>
    <w:p w14:paraId="1D993452" w14:textId="77777777" w:rsidR="009569A2" w:rsidRPr="0042251F" w:rsidRDefault="009569A2">
      <w:pPr>
        <w:rPr>
          <w:b/>
          <w:bCs/>
          <w:lang w:val="en-US"/>
        </w:rPr>
      </w:pPr>
    </w:p>
    <w:p w14:paraId="0AB079C9" w14:textId="2801EEEC" w:rsidR="008A21A2" w:rsidRPr="00596E07" w:rsidRDefault="008A21A2" w:rsidP="00596E07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596E07">
        <w:rPr>
          <w:b/>
          <w:bCs/>
          <w:lang w:val="en-US"/>
        </w:rPr>
        <w:lastRenderedPageBreak/>
        <w:t>Cross join</w:t>
      </w:r>
      <w:r w:rsidR="0042251F" w:rsidRPr="00596E07">
        <w:rPr>
          <w:b/>
          <w:bCs/>
          <w:lang w:val="en-US"/>
        </w:rPr>
        <w:t>:</w:t>
      </w:r>
      <w:r w:rsidR="00596E07">
        <w:rPr>
          <w:b/>
          <w:bCs/>
          <w:lang w:val="en-US"/>
        </w:rPr>
        <w:t xml:space="preserve"> </w:t>
      </w:r>
      <w:r w:rsidR="0042251F" w:rsidRPr="00596E07">
        <w:rPr>
          <w:b/>
          <w:bCs/>
          <w:lang w:val="en-US"/>
        </w:rPr>
        <w:t xml:space="preserve">It </w:t>
      </w:r>
      <w:r w:rsidR="0042251F" w:rsidRPr="00596E07">
        <w:rPr>
          <w:rFonts w:ascii="Segoe UI" w:hAnsi="Segoe UI" w:cs="Segoe UI"/>
          <w:b/>
          <w:bCs/>
          <w:color w:val="374151"/>
        </w:rPr>
        <w:t>returns the Cartesian product of the two tables.</w:t>
      </w:r>
    </w:p>
    <w:p w14:paraId="786D292D" w14:textId="38BBE3FF" w:rsidR="009569A2" w:rsidRPr="0042251F" w:rsidRDefault="009569A2">
      <w:pPr>
        <w:rPr>
          <w:b/>
          <w:bCs/>
          <w:lang w:val="en-US"/>
        </w:rPr>
      </w:pPr>
      <w:r w:rsidRPr="0042251F">
        <w:rPr>
          <w:b/>
          <w:bCs/>
          <w:noProof/>
          <w:lang w:val="en-US"/>
        </w:rPr>
        <w:drawing>
          <wp:inline distT="0" distB="0" distL="0" distR="0" wp14:anchorId="1B268FA5" wp14:editId="2518C70F">
            <wp:extent cx="5731510" cy="2673350"/>
            <wp:effectExtent l="19050" t="19050" r="21590" b="12700"/>
            <wp:docPr id="505017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0171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BD5BFA" w14:textId="084F2D8C" w:rsidR="009569A2" w:rsidRPr="00596E07" w:rsidRDefault="009569A2" w:rsidP="00596E07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596E07">
        <w:rPr>
          <w:b/>
          <w:bCs/>
          <w:lang w:val="en-US"/>
        </w:rPr>
        <w:t>Full outer Join</w:t>
      </w:r>
      <w:r w:rsidR="0042251F" w:rsidRPr="00596E07">
        <w:rPr>
          <w:b/>
          <w:bCs/>
          <w:lang w:val="en-US"/>
        </w:rPr>
        <w:t>:</w:t>
      </w:r>
      <w:r w:rsidR="00596E07">
        <w:rPr>
          <w:b/>
          <w:bCs/>
          <w:lang w:val="en-US"/>
        </w:rPr>
        <w:t xml:space="preserve"> </w:t>
      </w:r>
      <w:r w:rsidR="0042251F" w:rsidRPr="00596E07">
        <w:rPr>
          <w:b/>
          <w:bCs/>
          <w:lang w:val="en-US"/>
        </w:rPr>
        <w:t xml:space="preserve">It returns all the values from both tables and null if </w:t>
      </w:r>
      <w:r w:rsidR="0042251F" w:rsidRPr="00596E07">
        <w:rPr>
          <w:rFonts w:ascii="Segoe UI" w:hAnsi="Segoe UI" w:cs="Segoe UI"/>
          <w:b/>
          <w:bCs/>
          <w:color w:val="374151"/>
        </w:rPr>
        <w:t>there is no match,</w:t>
      </w:r>
      <w:r w:rsidR="00596E07">
        <w:rPr>
          <w:rFonts w:ascii="Segoe UI" w:hAnsi="Segoe UI" w:cs="Segoe UI"/>
          <w:b/>
          <w:bCs/>
          <w:color w:val="374151"/>
        </w:rPr>
        <w:t xml:space="preserve"> </w:t>
      </w:r>
      <w:r w:rsidR="0042251F" w:rsidRPr="00596E07">
        <w:rPr>
          <w:rFonts w:ascii="Segoe UI" w:hAnsi="Segoe UI" w:cs="Segoe UI"/>
          <w:b/>
          <w:bCs/>
          <w:color w:val="374151"/>
        </w:rPr>
        <w:t>for columns from the table without a match.</w:t>
      </w:r>
    </w:p>
    <w:p w14:paraId="62F16FC9" w14:textId="096EBD49" w:rsidR="009569A2" w:rsidRPr="00D144F7" w:rsidRDefault="009569A2">
      <w:pPr>
        <w:rPr>
          <w:lang w:val="en-US"/>
        </w:rPr>
      </w:pPr>
      <w:r w:rsidRPr="009569A2">
        <w:rPr>
          <w:noProof/>
          <w:lang w:val="en-US"/>
        </w:rPr>
        <w:drawing>
          <wp:inline distT="0" distB="0" distL="0" distR="0" wp14:anchorId="7860548F" wp14:editId="157F06D1">
            <wp:extent cx="5731510" cy="3105150"/>
            <wp:effectExtent l="19050" t="19050" r="21590" b="19050"/>
            <wp:docPr id="1091238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2387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9569A2" w:rsidRPr="00D144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BF21CA"/>
    <w:multiLevelType w:val="hybridMultilevel"/>
    <w:tmpl w:val="98B836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178637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44F7"/>
    <w:rsid w:val="00013D58"/>
    <w:rsid w:val="00043A46"/>
    <w:rsid w:val="0007391E"/>
    <w:rsid w:val="000C4FA6"/>
    <w:rsid w:val="000D6E56"/>
    <w:rsid w:val="0013281C"/>
    <w:rsid w:val="00351D23"/>
    <w:rsid w:val="0039692E"/>
    <w:rsid w:val="003C0465"/>
    <w:rsid w:val="0042251F"/>
    <w:rsid w:val="004D6368"/>
    <w:rsid w:val="005351F4"/>
    <w:rsid w:val="00596E07"/>
    <w:rsid w:val="005F2D71"/>
    <w:rsid w:val="00601EC6"/>
    <w:rsid w:val="006862BE"/>
    <w:rsid w:val="0076632D"/>
    <w:rsid w:val="0080400C"/>
    <w:rsid w:val="0088192B"/>
    <w:rsid w:val="008A21A2"/>
    <w:rsid w:val="008F626E"/>
    <w:rsid w:val="00951209"/>
    <w:rsid w:val="009569A2"/>
    <w:rsid w:val="00CB6177"/>
    <w:rsid w:val="00D144F7"/>
    <w:rsid w:val="00D24E5A"/>
    <w:rsid w:val="00D367BE"/>
    <w:rsid w:val="00D935D3"/>
    <w:rsid w:val="00DB27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3448F6"/>
  <w15:chartTrackingRefBased/>
  <w15:docId w15:val="{1CC2F987-9E13-4E10-874E-3BE5685CCD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D144F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2251F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596E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6</Pages>
  <Words>253</Words>
  <Characters>1448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Kritika Goel</dc:creator>
  <cp:keywords/>
  <dc:description/>
  <cp:lastModifiedBy>Kritika Goel</cp:lastModifiedBy>
  <cp:revision>20</cp:revision>
  <dcterms:created xsi:type="dcterms:W3CDTF">2024-01-25T10:42:00Z</dcterms:created>
  <dcterms:modified xsi:type="dcterms:W3CDTF">2024-01-25T12:12:00Z</dcterms:modified>
</cp:coreProperties>
</file>