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24E" w:rsidRDefault="0035224E">
      <w:r>
        <w:t xml:space="preserve">Link for Thermal Expansion Movie:  </w:t>
      </w:r>
      <w:hyperlink r:id="rId6" w:history="1">
        <w:r w:rsidRPr="00462C10">
          <w:rPr>
            <w:rStyle w:val="Hyperlink"/>
          </w:rPr>
          <w:t>http://dl.dropbox.com/u/4874361/HfO2_Heating_TestSet_2010-12-21.avi</w:t>
        </w:r>
      </w:hyperlink>
    </w:p>
    <w:p w:rsidR="0035224E" w:rsidRDefault="0035224E">
      <w:r>
        <w:t>You should be able to just click on that link and download the movie.  It’s 255mb.  If not I will bring it by tomorrow morning.</w:t>
      </w:r>
    </w:p>
    <w:p w:rsidR="0035224E" w:rsidRDefault="0035224E"/>
    <w:p w:rsidR="00051ABC" w:rsidRDefault="00051ABC">
      <w:r>
        <w:t>Description for CTE Movie:</w:t>
      </w:r>
    </w:p>
    <w:p w:rsidR="00BF42A7" w:rsidRDefault="00BE0A4A">
      <w:r w:rsidRPr="00BE0A4A">
        <w:t>The CTEAS can be used to create visual rep</w:t>
      </w:r>
      <w:r w:rsidR="0052694F">
        <w:t xml:space="preserve">resentations of HTXRD data </w:t>
      </w:r>
      <w:r w:rsidR="003118D9">
        <w:t xml:space="preserve">such as a movie of thermal expansion over a range of temperatures.  An example of this can be seen in the included movie of the thermal expansion of Hafnium Oxide.  </w:t>
      </w:r>
      <w:r w:rsidRPr="00BE0A4A">
        <w:t xml:space="preserve">It can also create figures of planar expansion, </w:t>
      </w:r>
      <w:r>
        <w:t xml:space="preserve">plots of </w:t>
      </w:r>
      <w:r w:rsidRPr="00BE0A4A">
        <w:t>eigenvalues, lattice parameters,</w:t>
      </w:r>
      <w:r w:rsidR="003118D9">
        <w:t xml:space="preserve"> and</w:t>
      </w:r>
      <w:r w:rsidRPr="00BE0A4A">
        <w:t xml:space="preserve"> expansion along a </w:t>
      </w:r>
      <w:r w:rsidR="00A2716E">
        <w:t xml:space="preserve">user-specified </w:t>
      </w:r>
      <w:r w:rsidR="003118D9">
        <w:t xml:space="preserve">crystallographic </w:t>
      </w:r>
      <w:r w:rsidRPr="00BE0A4A">
        <w:t xml:space="preserve">direction.  </w:t>
      </w:r>
      <w:r>
        <w:t xml:space="preserve">CTEAS </w:t>
      </w:r>
      <w:r w:rsidR="00027824">
        <w:t>provides</w:t>
      </w:r>
      <w:r>
        <w:t xml:space="preserve"> a way to understand </w:t>
      </w:r>
      <w:r w:rsidR="00027824">
        <w:t>the thermal expansion of a crystal</w:t>
      </w:r>
      <w:r>
        <w:t xml:space="preserve"> not only in the three principal</w:t>
      </w:r>
      <w:r w:rsidR="002641BB">
        <w:t xml:space="preserve"> axis</w:t>
      </w:r>
      <w:r>
        <w:t xml:space="preserve"> directions as traditionally reported, but in any crystallographic direction the user chooses.  These expansion data can also be exported to spreadsheet-compatible files, enabling the user to have further control over the analysis.  </w:t>
      </w:r>
      <w:r w:rsidR="000E210D">
        <w:t>This fundamental</w:t>
      </w:r>
      <w:r w:rsidR="00A570F2">
        <w:t xml:space="preserve"> knowledge of expansion behavior can lead to design of new materials with desirable high temperature thermal expansion properties.</w:t>
      </w:r>
    </w:p>
    <w:p w:rsidR="00027824" w:rsidRDefault="00027824"/>
    <w:p w:rsidR="00051ABC" w:rsidRDefault="00BD4966" w:rsidP="00051ABC">
      <w:r>
        <w:t>Highlight</w:t>
      </w:r>
      <w:r w:rsidR="00051ABC">
        <w:t xml:space="preserve"> Points: CTEAS</w:t>
      </w:r>
    </w:p>
    <w:p w:rsidR="00051ABC" w:rsidRDefault="00051ABC" w:rsidP="00051ABC">
      <w:r>
        <w:t>Objective</w:t>
      </w:r>
    </w:p>
    <w:p w:rsidR="00051ABC" w:rsidRDefault="00051ABC" w:rsidP="00051ABC">
      <w:pPr>
        <w:pStyle w:val="ListParagraph"/>
        <w:numPr>
          <w:ilvl w:val="0"/>
          <w:numId w:val="2"/>
        </w:numPr>
      </w:pPr>
      <w:r>
        <w:t>Develop a fast, user-friendly program for analysis of HTXRD data to determine more comprehensive knowledge of the thermal expansion of a crystalline material.</w:t>
      </w:r>
    </w:p>
    <w:p w:rsidR="00051ABC" w:rsidRDefault="00A2716E" w:rsidP="00A2716E">
      <w:r>
        <w:t>Approach</w:t>
      </w:r>
    </w:p>
    <w:p w:rsidR="00200138" w:rsidRDefault="00555903" w:rsidP="00200138">
      <w:pPr>
        <w:pStyle w:val="ListParagraph"/>
        <w:numPr>
          <w:ilvl w:val="0"/>
          <w:numId w:val="2"/>
        </w:numPr>
      </w:pPr>
      <w:r>
        <w:t>National Instruments LabVIEW wa</w:t>
      </w:r>
      <w:r w:rsidR="00200138">
        <w:t xml:space="preserve">s used to create a graphical user interface (GUI) for an extensive set of functions written in MATLAB.  The power of the LabVIEW GUI </w:t>
      </w:r>
      <w:r w:rsidR="00634CE3">
        <w:t>combines with</w:t>
      </w:r>
      <w:r w:rsidR="00200138">
        <w:t xml:space="preserve"> the </w:t>
      </w:r>
      <w:r w:rsidR="00634CE3">
        <w:t>speed and utility</w:t>
      </w:r>
      <w:r w:rsidR="00200138">
        <w:t xml:space="preserve"> of the MATLAB command line to form CTEAS.  </w:t>
      </w:r>
    </w:p>
    <w:p w:rsidR="00A2716E" w:rsidRDefault="00B57B8B" w:rsidP="00A2716E">
      <w:pPr>
        <w:pStyle w:val="ListParagraph"/>
        <w:numPr>
          <w:ilvl w:val="0"/>
          <w:numId w:val="2"/>
        </w:numPr>
      </w:pPr>
      <w:r>
        <w:t>Use</w:t>
      </w:r>
      <w:r w:rsidR="002658F5">
        <w:t xml:space="preserve"> </w:t>
      </w:r>
      <w:r w:rsidR="00200138">
        <w:t>Reitveld analysis to determine the locations and spacings between</w:t>
      </w:r>
      <w:r>
        <w:t xml:space="preserve"> atoms on a crystalline lattice. </w:t>
      </w:r>
      <w:r w:rsidR="00200138">
        <w:t xml:space="preserve"> </w:t>
      </w:r>
      <w:r>
        <w:t>A</w:t>
      </w:r>
      <w:r w:rsidR="00200138">
        <w:t xml:space="preserve"> set of input files can be ge</w:t>
      </w:r>
      <w:r>
        <w:t>nerated for CTEAS</w:t>
      </w:r>
      <w:r w:rsidR="00C24EF2">
        <w:t xml:space="preserve"> from this analysis</w:t>
      </w:r>
      <w:r>
        <w:t>.  CTEAS</w:t>
      </w:r>
      <w:r w:rsidR="00200138">
        <w:t xml:space="preserve"> </w:t>
      </w:r>
      <w:r>
        <w:t xml:space="preserve">is </w:t>
      </w:r>
      <w:r w:rsidR="00200138">
        <w:t>built to handle user-created input files as well as the “.rrp” extension from MDI JADE.</w:t>
      </w:r>
    </w:p>
    <w:p w:rsidR="00200138" w:rsidRDefault="00200138" w:rsidP="00A2716E">
      <w:pPr>
        <w:pStyle w:val="ListParagraph"/>
        <w:numPr>
          <w:ilvl w:val="0"/>
          <w:numId w:val="2"/>
        </w:numPr>
      </w:pPr>
      <w:r>
        <w:t xml:space="preserve">From these input files, CTEAS </w:t>
      </w:r>
      <w:r w:rsidR="006B5377">
        <w:t>fits a curve to</w:t>
      </w:r>
      <w:r>
        <w:t xml:space="preserve"> lattice parameters over the range of temperatures the data were taken.  A set of thermal expansion coefficients for user-specified temperature steps is determined from the lattice parameter fits. </w:t>
      </w:r>
    </w:p>
    <w:p w:rsidR="001820B5" w:rsidRDefault="00434208" w:rsidP="00A2716E">
      <w:pPr>
        <w:pStyle w:val="ListParagraph"/>
        <w:numPr>
          <w:ilvl w:val="0"/>
          <w:numId w:val="2"/>
        </w:numPr>
      </w:pPr>
      <w:r>
        <w:t xml:space="preserve">Thermal expansion ellipsoids can be generated from the </w:t>
      </w:r>
      <w:r w:rsidRPr="005762BB">
        <w:t>thermal expansion</w:t>
      </w:r>
      <w:r w:rsidRPr="005762BB">
        <w:rPr>
          <w:i/>
        </w:rPr>
        <w:t xml:space="preserve"> </w:t>
      </w:r>
      <w:r>
        <w:t xml:space="preserve">coefficients.  The CTEAS can produce three-dimensional figures and movies of thermal expansion over a range of temperatures.  </w:t>
      </w:r>
    </w:p>
    <w:p w:rsidR="00434208" w:rsidRDefault="00434208" w:rsidP="00A2716E">
      <w:pPr>
        <w:pStyle w:val="ListParagraph"/>
        <w:numPr>
          <w:ilvl w:val="0"/>
          <w:numId w:val="2"/>
        </w:numPr>
      </w:pPr>
      <w:r>
        <w:lastRenderedPageBreak/>
        <w:t xml:space="preserve">CTEAS can also produce plots of the lattice parameters and their </w:t>
      </w:r>
      <w:r w:rsidR="00000ACF">
        <w:t>curve-fits, eigenvalues of the expansion matrix, thermal expansions along a crystallographic direction and in a plane, and export</w:t>
      </w:r>
      <w:r w:rsidR="003D4CA9">
        <w:t xml:space="preserve"> all of its data to spreadsheet-readable files.</w:t>
      </w:r>
    </w:p>
    <w:p w:rsidR="003D4CA9" w:rsidRDefault="00A25AB9" w:rsidP="00A2716E">
      <w:pPr>
        <w:pStyle w:val="ListParagraph"/>
        <w:numPr>
          <w:ilvl w:val="0"/>
          <w:numId w:val="2"/>
        </w:numPr>
      </w:pPr>
      <w:r>
        <w:t>CTEAS is</w:t>
      </w:r>
      <w:r w:rsidR="003D4CA9">
        <w:t xml:space="preserve"> designed with presentation of data in mind, allowing figures and movies to be generated at a specific pixel size.  This eliminates the need to stretch or shrink a figure </w:t>
      </w:r>
      <w:r w:rsidR="000B6408">
        <w:t>for use in</w:t>
      </w:r>
      <w:r w:rsidR="003D4CA9">
        <w:t xml:space="preserve"> a presentation.</w:t>
      </w:r>
    </w:p>
    <w:p w:rsidR="009211EA" w:rsidRDefault="009211EA" w:rsidP="009211EA">
      <w:r>
        <w:t>Intended Impact</w:t>
      </w:r>
    </w:p>
    <w:p w:rsidR="009211EA" w:rsidRDefault="009211EA" w:rsidP="009211EA">
      <w:pPr>
        <w:pStyle w:val="ListParagraph"/>
        <w:numPr>
          <w:ilvl w:val="0"/>
          <w:numId w:val="4"/>
        </w:numPr>
      </w:pPr>
      <w:r>
        <w:t xml:space="preserve">Research aid in comprehensive understanding of the thermal expansion characteristics of new, high temperature materials for use in current and future aerospace needs.  </w:t>
      </w:r>
    </w:p>
    <w:p w:rsidR="004D693C" w:rsidRDefault="004D693C" w:rsidP="004D693C">
      <w:pPr>
        <w:pStyle w:val="ListParagraph"/>
        <w:numPr>
          <w:ilvl w:val="0"/>
          <w:numId w:val="4"/>
        </w:numPr>
      </w:pPr>
      <w:r>
        <w:t>Quicken analysis time for HTXRD data, allowing for more materials to be characterized.</w:t>
      </w:r>
    </w:p>
    <w:p w:rsidR="009211EA" w:rsidRDefault="009211EA" w:rsidP="009211EA">
      <w:r>
        <w:t>Broader Impact</w:t>
      </w:r>
    </w:p>
    <w:p w:rsidR="009211EA" w:rsidRDefault="009211EA" w:rsidP="009211EA">
      <w:pPr>
        <w:pStyle w:val="ListParagraph"/>
        <w:numPr>
          <w:ilvl w:val="0"/>
          <w:numId w:val="4"/>
        </w:numPr>
      </w:pPr>
      <w:r>
        <w:t>Set a new, higher standard for the amount of information that must be reported about the high temperature thermal expansion characteristics of a material.</w:t>
      </w:r>
    </w:p>
    <w:p w:rsidR="009211EA" w:rsidRDefault="009211EA" w:rsidP="002E48B7">
      <w:pPr>
        <w:pStyle w:val="ListParagraph"/>
        <w:numPr>
          <w:ilvl w:val="0"/>
          <w:numId w:val="4"/>
        </w:numPr>
      </w:pPr>
      <w:r>
        <w:t>Determine new uses for materials in aerospace based on their complete thermal expansion characteristics</w:t>
      </w:r>
      <w:bookmarkStart w:id="0" w:name="_GoBack"/>
      <w:bookmarkEnd w:id="0"/>
    </w:p>
    <w:sectPr w:rsidR="0092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63573"/>
    <w:multiLevelType w:val="hybridMultilevel"/>
    <w:tmpl w:val="5266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54F0"/>
    <w:multiLevelType w:val="hybridMultilevel"/>
    <w:tmpl w:val="99480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182CD4"/>
    <w:multiLevelType w:val="hybridMultilevel"/>
    <w:tmpl w:val="D5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347EF"/>
    <w:multiLevelType w:val="hybridMultilevel"/>
    <w:tmpl w:val="C980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4A"/>
    <w:rsid w:val="00000ACF"/>
    <w:rsid w:val="00027824"/>
    <w:rsid w:val="00051ABC"/>
    <w:rsid w:val="000B6408"/>
    <w:rsid w:val="000E210D"/>
    <w:rsid w:val="001820B5"/>
    <w:rsid w:val="00200138"/>
    <w:rsid w:val="002641BB"/>
    <w:rsid w:val="002658F5"/>
    <w:rsid w:val="002D1368"/>
    <w:rsid w:val="002E48B7"/>
    <w:rsid w:val="003118D9"/>
    <w:rsid w:val="0035224E"/>
    <w:rsid w:val="00373AC9"/>
    <w:rsid w:val="003B4BA8"/>
    <w:rsid w:val="003D4CA9"/>
    <w:rsid w:val="004323ED"/>
    <w:rsid w:val="00434208"/>
    <w:rsid w:val="004D693C"/>
    <w:rsid w:val="0052694F"/>
    <w:rsid w:val="00555903"/>
    <w:rsid w:val="005762BB"/>
    <w:rsid w:val="005F1F82"/>
    <w:rsid w:val="00634CE3"/>
    <w:rsid w:val="006B5377"/>
    <w:rsid w:val="009211EA"/>
    <w:rsid w:val="00A25AB9"/>
    <w:rsid w:val="00A2716E"/>
    <w:rsid w:val="00A570F2"/>
    <w:rsid w:val="00B57B8B"/>
    <w:rsid w:val="00BC26AF"/>
    <w:rsid w:val="00BD4966"/>
    <w:rsid w:val="00BE0A4A"/>
    <w:rsid w:val="00BF42A7"/>
    <w:rsid w:val="00C24EF2"/>
    <w:rsid w:val="00D928CE"/>
    <w:rsid w:val="00E2515B"/>
    <w:rsid w:val="00E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2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EF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2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E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dropbox.com/u/4874361/HfO2_Heating_TestSet_2010-12-21.av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Illinois, Urbana-Champaign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A. Jones</dc:creator>
  <cp:lastModifiedBy>Zachary A. Jones</cp:lastModifiedBy>
  <cp:revision>32</cp:revision>
  <dcterms:created xsi:type="dcterms:W3CDTF">2010-12-21T22:10:00Z</dcterms:created>
  <dcterms:modified xsi:type="dcterms:W3CDTF">2010-12-22T03:04:00Z</dcterms:modified>
</cp:coreProperties>
</file>