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4"/>
          <w:szCs w:val="24"/>
        </w:rPr>
      </w:pPr>
      <w:r>
        <w:rPr>
          <w:sz w:val="24"/>
          <w:szCs w:val="24"/>
        </w:rPr>
        <w:t>Полезни неща от курса по ООП с C# .NET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Седмица 1: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Shortcuts: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Rename var/func/class/whatever -&gt; CTRL + R CTRL + 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Copy Line -&gt; CTRL + 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Mark whole line  HOME SHIFT + END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Mark whanted area - hold ALT mouse mark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Call Hierrarhy - CTRL + K CTRL + 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Regions - CTR + K, S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Snippets: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cw ctor prop propfull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Как се прави сниппет: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XML file -&gt; .snipped -&gt;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>&lt;?</w:t>
      </w:r>
      <w:r>
        <w:rPr>
          <w:rFonts w:ascii="Consolas" w:hAnsi="Consolas" w:eastAsia="Consolas" w:cs="Consolas"/>
          <w:color w:val="a31515"/>
          <w:sz w:val="19"/>
          <w:szCs w:val="19"/>
        </w:rPr>
        <w:t>xml</w:t>
      </w:r>
      <w:r>
        <w:rPr>
          <w:rFonts w:ascii="Consolas" w:hAnsi="Consolas" w:eastAsia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ff0000"/>
          <w:sz w:val="19"/>
          <w:szCs w:val="19"/>
        </w:rPr>
        <w:t>version</w:t>
      </w:r>
      <w:r>
        <w:rPr>
          <w:rFonts w:ascii="Consolas" w:hAnsi="Consolas" w:eastAsia="Consolas" w:cs="Consolas"/>
          <w:color w:val="0000ff"/>
          <w:sz w:val="19"/>
          <w:szCs w:val="19"/>
        </w:rPr>
        <w:t>=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1.0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ff0000"/>
          <w:sz w:val="19"/>
          <w:szCs w:val="19"/>
        </w:rPr>
        <w:t>encoding</w:t>
      </w:r>
      <w:r>
        <w:rPr>
          <w:rFonts w:ascii="Consolas" w:hAnsi="Consolas" w:eastAsia="Consolas" w:cs="Consolas"/>
          <w:color w:val="0000ff"/>
          <w:sz w:val="19"/>
          <w:szCs w:val="19"/>
        </w:rPr>
        <w:t>=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utf-8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?&gt;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>&lt;</w:t>
      </w:r>
      <w:r>
        <w:rPr>
          <w:rFonts w:ascii="Consolas" w:hAnsi="Consolas" w:eastAsia="Consolas" w:cs="Consolas"/>
          <w:color w:val="a31515"/>
          <w:sz w:val="19"/>
          <w:szCs w:val="19"/>
        </w:rPr>
        <w:t>CodeSnippets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ff0000"/>
          <w:sz w:val="19"/>
          <w:szCs w:val="19"/>
        </w:rPr>
        <w:t>xmlns</w:t>
      </w:r>
      <w:r>
        <w:rPr>
          <w:rFonts w:ascii="Consolas" w:hAnsi="Consolas" w:eastAsia="Consolas" w:cs="Consolas"/>
          <w:color w:val="0000ff"/>
          <w:sz w:val="19"/>
          <w:szCs w:val="19"/>
        </w:rPr>
        <w:t>=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http://schemas.microsoft.com/VisualStudio/2005/CodeSnippet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eastAsia="Consolas" w:cs="Consolas"/>
          <w:color w:val="a31515"/>
          <w:sz w:val="19"/>
          <w:szCs w:val="19"/>
        </w:rPr>
        <w:t>CodeSnippet</w:t>
      </w:r>
      <w:r>
        <w:rPr>
          <w:rFonts w:ascii="Consolas" w:hAnsi="Consolas" w:eastAsia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ff0000"/>
          <w:sz w:val="19"/>
          <w:szCs w:val="19"/>
        </w:rPr>
        <w:t>Format</w:t>
      </w:r>
      <w:r>
        <w:rPr>
          <w:rFonts w:ascii="Consolas" w:hAnsi="Consolas" w:eastAsia="Consolas" w:cs="Consolas"/>
          <w:color w:val="0000ff"/>
          <w:sz w:val="19"/>
          <w:szCs w:val="19"/>
        </w:rPr>
        <w:t>=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1.0.0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Header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Title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  &lt;!--</w:t>
      </w:r>
      <w:r>
        <w:rPr>
          <w:rFonts w:ascii="Consolas" w:hAnsi="Consolas" w:eastAsia="Consolas" w:cs="Consolas"/>
          <w:color w:val="008000"/>
          <w:sz w:val="19"/>
          <w:szCs w:val="19"/>
        </w:rPr>
        <w:t>TITLE</w:t>
      </w:r>
      <w:r>
        <w:rPr>
          <w:rFonts w:ascii="Consolas" w:hAnsi="Consolas" w:eastAsia="Consolas" w:cs="Consolas"/>
          <w:color w:val="0000ff"/>
          <w:sz w:val="19"/>
          <w:szCs w:val="19"/>
        </w:rPr>
        <w:t>--&gt;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eastAsia="Consolas" w:cs="Consolas"/>
          <w:color w:val="a31515"/>
          <w:sz w:val="19"/>
          <w:szCs w:val="19"/>
        </w:rPr>
        <w:t>Title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Shortcut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  &lt;!--</w:t>
      </w:r>
      <w:r>
        <w:rPr>
          <w:rFonts w:ascii="Consolas" w:hAnsi="Consolas" w:eastAsia="Consolas" w:cs="Consolas"/>
          <w:color w:val="008000"/>
          <w:sz w:val="19"/>
          <w:szCs w:val="19"/>
        </w:rPr>
        <w:t>SHORCUT</w:t>
      </w:r>
      <w:r>
        <w:rPr>
          <w:rFonts w:ascii="Consolas" w:hAnsi="Consolas" w:eastAsia="Consolas" w:cs="Consolas"/>
          <w:color w:val="0000ff"/>
          <w:sz w:val="19"/>
          <w:szCs w:val="19"/>
        </w:rPr>
        <w:t>--&gt;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eastAsia="Consolas" w:cs="Consolas"/>
          <w:color w:val="a31515"/>
          <w:sz w:val="19"/>
          <w:szCs w:val="19"/>
        </w:rPr>
        <w:t>Shortcut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eastAsia="Consolas" w:cs="Consolas"/>
          <w:color w:val="a31515"/>
          <w:sz w:val="19"/>
          <w:szCs w:val="19"/>
        </w:rPr>
        <w:t>Header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Snippet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Code</w:t>
      </w:r>
      <w:r>
        <w:rPr>
          <w:rFonts w:ascii="Consolas" w:hAnsi="Consolas" w:eastAsia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ff0000"/>
          <w:sz w:val="19"/>
          <w:szCs w:val="19"/>
        </w:rPr>
        <w:t>Language</w:t>
      </w:r>
      <w:r>
        <w:rPr>
          <w:rFonts w:ascii="Consolas" w:hAnsi="Consolas" w:eastAsia="Consolas" w:cs="Consolas"/>
          <w:color w:val="0000ff"/>
          <w:sz w:val="19"/>
          <w:szCs w:val="19"/>
        </w:rPr>
        <w:t>=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CSharp</w:t>
      </w:r>
      <w:r>
        <w:rPr>
          <w:rFonts w:ascii="Consolas" w:hAnsi="Consolas" w:eastAsia="Consolas" w:cs="Consolas"/>
          <w:color w:val="000000"/>
          <w:sz w:val="19"/>
          <w:szCs w:val="19"/>
        </w:rPr>
        <w:t>"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  &lt;![CDATA[</w:t>
      </w:r>
      <w:r>
        <w:rPr>
          <w:rFonts w:ascii="Consolas" w:hAnsi="Consolas" w:eastAsia="Consolas" w:cs="Consolas"/>
          <w:color w:val="808080"/>
          <w:sz w:val="19"/>
          <w:szCs w:val="19"/>
        </w:rPr>
        <w:t xml:space="preserve"> &lt;!--CODE--&gt; $end$</w:t>
      </w:r>
      <w:r>
        <w:rPr>
          <w:rFonts w:ascii="Consolas" w:hAnsi="Consolas" w:eastAsia="Consolas" w:cs="Consolas"/>
          <w:color w:val="0000ff"/>
          <w:sz w:val="19"/>
          <w:szCs w:val="19"/>
        </w:rPr>
        <w:t>]]&gt;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eastAsia="Consolas" w:cs="Consolas"/>
          <w:color w:val="a31515"/>
          <w:sz w:val="19"/>
          <w:szCs w:val="19"/>
        </w:rPr>
        <w:t>Code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Declarations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Literal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ID</w:t>
      </w:r>
      <w:r>
        <w:rPr>
          <w:rFonts w:ascii="Consolas" w:hAnsi="Consolas" w:eastAsia="Consolas" w:cs="Consolas"/>
          <w:color w:val="0000ff"/>
          <w:sz w:val="19"/>
          <w:szCs w:val="19"/>
        </w:rPr>
        <w:t>&gt;&lt;!--</w:t>
      </w:r>
      <w:r>
        <w:rPr>
          <w:rFonts w:ascii="Consolas" w:hAnsi="Consolas" w:eastAsia="Consolas" w:cs="Consolas"/>
          <w:color w:val="008000"/>
          <w:sz w:val="19"/>
          <w:szCs w:val="19"/>
        </w:rPr>
        <w:t>PARAM</w:t>
      </w:r>
      <w:r>
        <w:rPr>
          <w:rFonts w:ascii="Consolas" w:hAnsi="Consolas" w:eastAsia="Consolas" w:cs="Consolas"/>
          <w:color w:val="0000ff"/>
          <w:sz w:val="19"/>
          <w:szCs w:val="19"/>
        </w:rPr>
        <w:t>--&gt;&lt;/</w:t>
      </w:r>
      <w:r>
        <w:rPr>
          <w:rFonts w:ascii="Consolas" w:hAnsi="Consolas" w:eastAsia="Consolas" w:cs="Consolas"/>
          <w:color w:val="a31515"/>
          <w:sz w:val="19"/>
          <w:szCs w:val="19"/>
        </w:rPr>
        <w:t>ID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Default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  <w:t>true</w:t>
      </w:r>
      <w:r>
        <w:rPr>
          <w:rFonts w:ascii="Consolas" w:hAnsi="Consolas" w:eastAsia="Consolas" w:cs="Consolas"/>
          <w:color w:val="0000ff"/>
          <w:sz w:val="19"/>
          <w:szCs w:val="19"/>
        </w:rPr>
        <w:t>&lt;/</w:t>
      </w:r>
      <w:r>
        <w:rPr>
          <w:rFonts w:ascii="Consolas" w:hAnsi="Consolas" w:eastAsia="Consolas" w:cs="Consolas"/>
          <w:color w:val="a31515"/>
          <w:sz w:val="19"/>
          <w:szCs w:val="19"/>
        </w:rPr>
        <w:t>Default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eastAsia="Consolas" w:cs="Consolas"/>
          <w:color w:val="a31515"/>
          <w:sz w:val="19"/>
          <w:szCs w:val="19"/>
        </w:rPr>
        <w:t>ToolTip</w:t>
      </w:r>
      <w:r>
        <w:rPr>
          <w:rFonts w:ascii="Consolas" w:hAnsi="Consolas" w:eastAsia="Consolas" w:cs="Consolas"/>
          <w:color w:val="0000ff"/>
          <w:sz w:val="19"/>
          <w:szCs w:val="19"/>
        </w:rPr>
        <w:t>&gt;&lt;!--</w:t>
      </w:r>
      <w:r>
        <w:rPr>
          <w:rFonts w:ascii="Consolas" w:hAnsi="Consolas" w:eastAsia="Consolas" w:cs="Consolas"/>
          <w:color w:val="008000"/>
          <w:sz w:val="19"/>
          <w:szCs w:val="19"/>
        </w:rPr>
        <w:t>INFO</w:t>
      </w:r>
      <w:r>
        <w:rPr>
          <w:rFonts w:ascii="Consolas" w:hAnsi="Consolas" w:eastAsia="Consolas" w:cs="Consolas"/>
          <w:color w:val="0000ff"/>
          <w:sz w:val="19"/>
          <w:szCs w:val="19"/>
        </w:rPr>
        <w:t>--&gt;&lt;/</w:t>
      </w:r>
      <w:r>
        <w:rPr>
          <w:rFonts w:ascii="Consolas" w:hAnsi="Consolas" w:eastAsia="Consolas" w:cs="Consolas"/>
          <w:color w:val="a31515"/>
          <w:sz w:val="19"/>
          <w:szCs w:val="19"/>
        </w:rPr>
        <w:t>ToolTip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eastAsia="Consolas" w:cs="Consolas"/>
          <w:color w:val="a31515"/>
          <w:sz w:val="19"/>
          <w:szCs w:val="19"/>
        </w:rPr>
        <w:t>Literal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eastAsia="Consolas" w:cs="Consolas"/>
          <w:color w:val="a31515"/>
          <w:sz w:val="19"/>
          <w:szCs w:val="19"/>
        </w:rPr>
        <w:t>Declarations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eastAsia="Consolas" w:cs="Consolas"/>
          <w:color w:val="a31515"/>
          <w:sz w:val="19"/>
          <w:szCs w:val="19"/>
        </w:rPr>
        <w:t>Snippet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eastAsia="Consolas" w:cs="Consolas"/>
          <w:color w:val="a31515"/>
          <w:sz w:val="19"/>
          <w:szCs w:val="19"/>
        </w:rPr>
        <w:t>CodeSnippet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ff"/>
          <w:sz w:val="19"/>
          <w:szCs w:val="19"/>
        </w:rPr>
      </w:pPr>
      <w:r>
        <w:rPr>
          <w:rFonts w:ascii="Consolas" w:hAnsi="Consolas" w:eastAsia="Consolas" w:cs="Consolas"/>
          <w:color w:val="0000ff"/>
          <w:sz w:val="19"/>
          <w:szCs w:val="19"/>
        </w:rPr>
        <w:t>&lt;/</w:t>
      </w:r>
      <w:r>
        <w:rPr>
          <w:rFonts w:ascii="Consolas" w:hAnsi="Consolas" w:eastAsia="Consolas" w:cs="Consolas"/>
          <w:color w:val="a31515"/>
          <w:sz w:val="19"/>
          <w:szCs w:val="19"/>
        </w:rPr>
        <w:t>CodeSnippets</w:t>
      </w:r>
      <w:r>
        <w:rPr>
          <w:rFonts w:ascii="Consolas" w:hAnsi="Consolas" w:eastAsia="Consolas" w:cs="Consolas"/>
          <w:color w:val="0000ff"/>
          <w:sz w:val="19"/>
          <w:szCs w:val="19"/>
        </w:rPr>
        <w:t>&gt;</w:t>
      </w:r>
      <w:r>
        <w:rPr>
          <w:rFonts w:ascii="Consolas" w:hAnsi="Consolas" w:eastAsia="Consolas" w:cs="Consolas"/>
          <w:color w:val="0000ff"/>
          <w:sz w:val="19"/>
          <w:szCs w:val="19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Стил: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Класовете и методи започват с главна буква. Променливи малка (CamelCase)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Всяка променлива на нов ред, по-нагледно, ако трябват коментари.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За WPF приложения: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XAML: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Border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StackPanel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Grid - ColumnDefinitions, ColumnDefinition Width=*, RowDefinitions, RowDefinition Heigth=*, Grid.Column, Grid.Row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TextBlock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TextBox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ComboBox - ComboBoxItem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CheckBox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GroupBox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Функционалност на бутоните: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Click=”event_name” - имаме име на евент, когато натиснем бутона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private void event_name_Click(object sender, RoutedEventArgs e) - функция която се изпълнява когато се натисне бутона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(string)((Button) sender).Content //switch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самите елементи могат да имат имена, които във файла, където пишем код на C#, можем да достъпваме, променяме и извличаме данни от/в тях и т.н.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Полезни неща: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TryParse string-&gt;int ex. int a = int32.TryParse(str)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Седмица 2: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Полезно: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Трябва да пишем пред класовете public.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Нови обекти на клас създаваме &lt;клас-име&gt; обект = new  &lt;клас-име&gt;() &lt;- конструктор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Полета и пропъртита - propful tab tab -&gt; field името е с малка започваща, пропартито е същото име с главна започваща. Пропъртито има гет и сет методи, които са със синтаксис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get{...return field_name} set{...field_name = value} (value e стойността която се подава при извикване на сет метод). В пропъртито можем да слагаме private пред set / get -&gt; readonly writeonly.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Nullable variables &lt;тип&gt;? име. Това позволява на стойността да бъде null.</w:t>
      </w:r>
    </w:p>
    <w:p>
      <w:pPr>
        <w:rPr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5265420" cy="2415540"/>
            <wp:effectExtent l="0" t="0" r="0" b="0"/>
            <wp:docPr id="1" name="Picture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42"/>
                    <pic:cNvPicPr>
                      <a:extLst>
                        <a:ext uri="smNativeData">
                          <sm:smNativeData xmlns:sm="smNativeData" val="SMDATA_14_rkHWXxMAAAAlAAAAEQ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GQgAADcDgAAZCAAANwOAAAAAAAACQAAAAQAAAAAAAAADAAAABAAAAAAAAAAAAAAAAAAAAAAAAAAHgAAAGgAAAAAAAAAAAAAAAAAAAAAAAAAAAAAABAnAAAQJwAAAAAAAAAAAAAAAAAAAAAAAAAAAAAAAAAAAAAAAAAAAAAUAAAAAAAAAMDA/wAAAAAAZAAAADIAAAAAAAAAZAAAAAAAAAB/f38ACgAAACEAAABAAAAAPAAAAE8AAAAHIAAAAAAAAAAAAAAAAAAAAAAAAAAAAAAAAAAAAAAAAAAAAABkIAAA3A4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155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Tuples - когато искаме да пакетираме няколко неща в едно нещо. Например искаме функцията ни да върне наредена твойка инд стринг дабъл -&gt; ползване този тип (int, string double), като пред всяко можем да слагаме имена и след това когато ползваме променливата, която съдържа тези данни да извикваме желаните данни.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“=&gt;” този символ казва, че ако имаме една фунцкия Ф1() директно върни нещо. Като например:</w:t>
      </w:r>
    </w:p>
    <w:p>
      <w:pPr>
        <w:rPr>
          <w:rFonts w:eastAsia="Times New Roman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(int dummy, int max, int min)  MinMax(int i)</w:t>
      </w:r>
      <w:r>
        <w:rPr>
          <w:rFonts w:eastAsia="Times New Roman"/>
          <w:sz w:val="24"/>
          <w:szCs w:val="24"/>
        </w:rPr>
      </w:r>
    </w:p>
    <w:p>
      <w:pPr>
        <w:pStyle w:val="para4"/>
        <w:ind w:firstLine="7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=&gt; (0, int.MinValue, int.MaxValue);</w:t>
      </w:r>
    </w:p>
    <w:p>
      <w:pPr>
        <w:pStyle w:val="para4"/>
        <w:ind w:firstLine="7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spacing/>
        <w:jc w:val="center"/>
        <w:rPr>
          <w:rFonts w:ascii="Times New Roman" w:hAnsi="Times New Roman" w:eastAsia="Times New Roman" w:cs="Times New Roman"/>
        </w:rPr>
      </w:pPr>
      <w:r/>
      <w:r>
        <w:rPr>
          <w:noProof/>
        </w:rPr>
        <w:drawing>
          <wp:inline distT="0" distB="0" distL="0" distR="0">
            <wp:extent cx="4381500" cy="2202180"/>
            <wp:effectExtent l="0" t="0" r="0" b="0"/>
            <wp:docPr id="2" name="Picture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43"/>
                    <pic:cNvPicPr>
                      <a:extLst>
                        <a:ext uri="smNativeData">
                          <sm:smNativeData xmlns:sm="smNativeData" val="SMDATA_14_rkHWXx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QaAACMDQAA9BoAAIwNAAAAAAAACQAAAAQAAAAAAAAADAAAABAAAAAAAAAAAAAAAAAAAAAAAAAAHgAAAGgAAAAAAAAAAAAAAAAAAAAAAAAAAAAAABAnAAAQJwAAAAAAAAAAAAAAAAAAAAAAAAAAAAAAAAAAAAAAAAAAAAAUAAAAAAAAAMDA/wAAAAAAZAAAADIAAAAAAAAAZAAAAAAAAAB/f38ACgAAACEAAABAAAAAPAAAAFUAAAAHIAAAAAAAAAAAAAAAAAAAAAAAAAAAAAAAAAAAAAAAAAAAAAD0GgAAjA0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021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Pattern matching с switch и when. В условията на суйтча можем да кажем &lt;тип&gt; име when (булево условие).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PropertyPattern matching синтаксис: </w:t>
      </w:r>
    </w:p>
    <w:p>
      <w:pPr>
        <w:rPr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3322320" cy="1539240"/>
            <wp:effectExtent l="0" t="0" r="0" b="0"/>
            <wp:docPr id="3" name="Picture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42"/>
                    <pic:cNvPicPr>
                      <a:extLst>
                        <a:ext uri="smNativeData">
                          <sm:smNativeData xmlns:sm="smNativeData" val="SMDATA_14_rkHWXx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AUAAB4CQAAcBQAAHgJAAAAAAAACQAAAAQAAAAAAAAADAAAABAAAAAAAAAAAAAAAAAAAAAAAAAAHgAAAGgAAAAAAAAAAAAAAAAAAAAAAAAAAAAAABAnAAAQJwAAAAAAAAAAAAAAAAAAAAAAAAAAAAAAAAAAAAAAAAAAAAAUAAAAAAAAAMDA/wAAAAAAZAAAADIAAAAAAAAAZAAAAAAAAAB/f38ACgAAACEAAABAAAAAPAAAAFkAAAAHIAAAAAAAAAAAAAAAAAAAAAAAAAAAAAAAAAAAAAAAAAAAAABwFAAAeAk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5392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noProof/>
        </w:rPr>
        <w:drawing>
          <wp:inline distT="0" distB="0" distL="0" distR="0">
            <wp:extent cx="3086100" cy="1264285"/>
            <wp:effectExtent l="0" t="0" r="0" b="0"/>
            <wp:docPr id="4" name="Picture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3"/>
                    <pic:cNvPicPr>
                      <a:picLocks noChangeAspect="1"/>
                      <a:extLst>
                        <a:ext uri="smNativeData">
                          <sm:smNativeData xmlns:sm="smNativeData" val="SMDATA_14_rkHW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wSAADHBwAA/BIAAMcHAAAAAAAACQAAAAQAAAAAAAAADAAAABAAAAAAAAAAAAAAAAAAAAAAAAAAHgAAAGgAAAAAAAAAAAAAAAAAAAAAAAAAAAAAABAnAAAQJwAAAAAAAAAAAAAAAAAAAAAAAAAAAAAAAAAAAAAAAAAAAAAUAAAAAAAAAMDA/wAAAAAAZAAAADIAAAAAAAAAZAAAAAAAAAB/f38ACgAAACEAAABAAAAAPAAAAFkAAAAHIAAAAAAAAAAAAAAAAAAAAAAAAAAAAAAAAAAAAAAAAAAAAAD8EgAAxwc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642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“is” примерно проверява дали инпута е инт if (input is int count) -&gt; count става стойността на input.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Class Diagram -&gt; Project -&gt; New Item -&gt; Class Diagram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Toolbox добавяме каквото ни е нужно.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Седмица 3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Полезно: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Правим малки смислени функции, които да правят едно нещо, преизползваме код, предодвратяваме повтарящ се код.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Статични методи/променливи. Име на класа . &lt;static_method/ member&gt;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Random функция.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Random myRandom = new Random() -&gt; myRandom.Next(1, 7) //[1,7)</w:t>
      </w:r>
    </w:p>
    <w:p>
      <w:pPr>
        <w:rPr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4876800" cy="1242060"/>
            <wp:effectExtent l="0" t="0" r="0" b="0"/>
            <wp:docPr id="5" name="Pictur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42"/>
                    <pic:cNvPicPr>
                      <a:picLocks noChangeAspect="1"/>
                      <a:extLst>
                        <a:ext uri="smNativeData">
                          <sm:smNativeData xmlns:sm="smNativeData" val="SMDATA_14_rkHW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GgAAAAHIAAAAAAAAAAAAAAAAAAAAAAAAAAAAAAAAAAAAAAAAAAAAAAAHgAApAc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420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Множество от константи - enum &lt;name&gt;{EL1, EL2 ...}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private enumMyEnum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: 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>typeName</w:t>
      </w:r>
      <w:r>
        <w:rPr>
          <w:rFonts w:ascii="Lucida Console" w:hAnsi="Lucida Console" w:eastAsia="Lucida Console" w:cs="Lucida Console"/>
          <w:sz w:val="22"/>
          <w:szCs w:val="22"/>
        </w:rPr>
        <w:t>{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>Constant1</w:t>
      </w:r>
      <w:r>
        <w:rPr>
          <w:rFonts w:ascii="Lucida Console" w:hAnsi="Lucida Console" w:eastAsia="Lucida Console" w:cs="Lucida Console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>Constant2</w:t>
      </w:r>
      <w:r>
        <w:rPr>
          <w:rFonts w:ascii="Lucida Console" w:hAnsi="Lucida Console" w:eastAsia="Lucida Console" w:cs="Lucida Console"/>
          <w:sz w:val="22"/>
          <w:szCs w:val="22"/>
        </w:rPr>
        <w:t>,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>...</w:t>
      </w:r>
      <w:r>
        <w:rPr>
          <w:rFonts w:ascii="Lucida Console" w:hAnsi="Lucida Console" w:eastAsia="Lucida Console" w:cs="Lucida Console"/>
          <w:sz w:val="22"/>
          <w:szCs w:val="22"/>
        </w:rPr>
        <w:t>}</w:t>
      </w:r>
      <w:r>
        <w:rPr>
          <w:rFonts w:ascii="Lucida Console" w:hAnsi="Lucida Console" w:eastAsia="Lucida Console" w:cs="Lucida Console"/>
          <w:sz w:val="22"/>
          <w:szCs w:val="22"/>
        </w:rPr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Можем да overload-ваме методи - едно и също име на метод, но различни параметри.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Подаване на аргумент на функция по референция. Можем да използваме думите ref(когато очакваме подадения арг да е инициализиран предварително) и out(когато очакваме, че функцията ще му даде стойност). И когато подаваме аргумент задължително пишем следното func(ref/out varName).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След c#7 можем да извикваме фънк(out int variable) и тази променлива е валидна в скоупа в който е ползвана, ползва се в TryParse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Ако класа, от който искаме да създадем инстанция няма конструктор който да работи с конкретни параметри можем да направим следното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construcotr_name(&lt;member_name&gt;: &lt;val&gt;...)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Структура от данни са колекции от дании които са свързани помежду си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Масиви: Lenght, създаваме като &lt;type&gt;[] c = new &lt;type&gt;[number], при създаването на масив всички елементи приемат дефолтни стойности, числовите 0, булевите лъжа, референтните NULL, static Array.Resize(ref myArr, newSize)), ArrayInitializer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foreach (type id in arr){statement}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var когато ползваме тази дума задължително трябва да кажем = някаква стойност иначе ще доведе до грешка, удобно е да се ползва във foreach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Подаване на масив като аргумент на функция става само чрез неговото име без скоби, а в метода трябва да бъде обявено, че параметъра е масив (т.е. със скоби). Подаване без реф прави копие на референцията към която сочи масива, но може чрез нея да се променят елементите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двуметни масиви - int[ , ] myArray = {{1, 2},{3 ,4}} (всеки “ред” има еднакъв брой елементи), но ако си искаме наш си брой правим int[][] myCoolArray{new int[] {2,3 ,3}, new int[] {2,1,2}...}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int[ , ] b; b= new int[3,5], int[][] c; c = new int[2][]; c[0] = new int[5].....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GetLength...или два вложени foreach-а един по редове и другия колони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params (на последно място) пример foo(params double[] numbers)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Седмица 4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Полезно: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Масиви - даваме име на масива в множествено число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* int size = int.Parse(Console.ReadLine())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масив с размер 0 не е нулл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var names = new[]{........} var e без []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Масивите имат функции и пропъртита от клас Array .NET Framework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-Length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Не можем да променяме данните на масив в foreach трябва for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При копиране на масиви, масивите са референтни типове така, че когато направим int[] a1.. int[] a2 = a1 имаме 2 референции към едно и също нещо. Ако искаме да копираме данните правим int[] anew = new int[aold.Length] и завъртаме един for. Може и с aold.CopyTo(anew,0)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Collections &lt;3: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ArrayList - Remove(само пренарежда елементите),Add(ако се наложи се преоразмерява), Insert(ако се наложи се преоразмерява), [] (но не е препоръчителен заради лоша производителност, ползва се за хетерогенни колекции) вместо това-&gt;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List - ползва се за хомогенни колекции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Queue(FIFO) - at the back Enqueue, Dequeue (с един цикъл може да я изпразним queue.Count &gt; 0 Dequeu), Dequeue-то връща това, което декювва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Стек(FILO) - push, pop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  <w:t>HashTable - асоциативен списък има ключ/стойност, реализира се с 2 обекта от тип масив, един за ключовете другия за стойноститте които мапваме, не можем да имаме дублиращи се ключове, ContainsKey, (key value)</w:t>
      </w:r>
    </w:p>
    <w:p>
      <w:pPr>
        <w:pStyle w:val="para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sz w:val="22"/>
          <w:szCs w:val="22"/>
        </w:rPr>
      </w:r>
    </w:p>
    <w:p>
      <w:pPr>
        <w:rPr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3712845" cy="1379220"/>
            <wp:effectExtent l="0" t="0" r="0" b="0"/>
            <wp:docPr id="6" name="Picture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43"/>
                    <pic:cNvPicPr>
                      <a:picLocks noChangeAspect="1"/>
                      <a:extLst>
                        <a:ext uri="smNativeData">
                          <sm:smNativeData xmlns:sm="smNativeData" val="SMDATA_14_rkHW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NcWAAB8CAAA1xYAAHwIAAAAAAAACQAAAAQAAAAAAAAADAAAABAAAAAAAAAAAAAAAAAAAAAAAAAAHgAAAGgAAAAAAAAAAAAAAAAAAAAAAAAAAAAAABAnAAAQJwAAAAAAAAAAAAAAAAAAAAAAAAAAAAAAAAAAAAAAAAAAAAAUAAAAAAAAAMDA/wAAAAAAZAAAADIAAAAAAAAAZAAAAAAAAAB/f38ACgAAACEAAABAAAAAPAAAAJIAAAAHIAAAAAAAAAAAAAAAAAAAAAAAAAAAAAAAAAAAAAAAAAAAAADXFgAAfAg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13792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Седмица 5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Полезни неща: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using System.Linq; 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1) избираме from x in SOMETHING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2) условеие where x (изпълнява някакво условие)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2.1) orderby x {decending обратен ред}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3) избираме select x (избери тези x)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връща се тип IEnumerable&lt;T&gt; - който предлага функционалност з всеки обект който може да се итерира и представя методи за достъп до елементите си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фунцкията Any() към някое IEnumerable дава Т ако има поне един елемент. Ползваме го при проверки дали имаме елементи в това което разглеждаме. Имаме и функция First() която ни дава първия елемент на резултата от заявката ни. Имаме Distinct метод, който маха повтарящи се  резултати. В select часта можем да създаваме нови обекти като :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5715000" cy="430530"/>
            <wp:effectExtent l="0" t="0" r="0" b="0"/>
            <wp:docPr id="7" name="Pictur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42"/>
                    <pic:cNvPicPr>
                      <a:picLocks noChangeAspect="1"/>
                      <a:extLst>
                        <a:ext uri="smNativeData">
                          <sm:smNativeData xmlns:sm="smNativeData" val="SMDATA_14_rkHW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J8AAAAHIAAAAAAAAAAAAAAAAAAAAAAAAAAAAAAAAAAAAAAAAAAAAAAoIwAApgI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05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и една дисплей функция:</w:t>
      </w:r>
    </w:p>
    <w:p>
      <w:pPr>
        <w:rPr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4857750" cy="2706370"/>
            <wp:effectExtent l="0" t="0" r="0" b="0"/>
            <wp:docPr id="8" name="Picture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43"/>
                    <pic:cNvPicPr>
                      <a:picLocks noChangeAspect="1"/>
                      <a:extLst>
                        <a:ext uri="smNativeData">
                          <sm:smNativeData xmlns:sm="smNativeData" val="SMDATA_14_rkHW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OIdAACmEAAA4h0AAKYQAAAAAAAACQAAAAQAAAAAAAAADAAAABAAAAAAAAAAAAAAAAAAAAAAAAAAHgAAAGgAAAAAAAAAAAAAAAAAAAAAAAAAAAAAABAnAAAQJwAAAAAAAAAAAAAAAAAAAAAAAAAAAAAAAAAAAAAAAAAAAAAUAAAAAAAAAMDA/wAAAAAAZAAAADIAAAAAAAAAZAAAAAAAAAB/f38ACgAAACEAAABAAAAAPAAAAKEAAAAHIAAAAAAAAAAAAAAAAAAAAAAAAAAAAAAAAAAAAAAAAAAAAADiHQAAphAAAAAAAAAAAAAAAAA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063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можем да ползваме let клауза за да създадем нова диапазонна пром. която да съхранява временно резултат ползвам по късно в заявката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Ламбда изрази: можем да ги използваме за създаване на анонимни променливи или делегати. Става като аргументите са от ляво на оператор =&gt;ако има такива и слагаме тялото на “функцията” ни от дясно. Ползва се в LINQ като най често -&gt; (input params) =&gt; expression. Повече от един параметъра се слагат в скоби и се разделят със запетайки. Понякога не може да се идентифицират типовете на променливите, затова можем да направим така : (int x, string y) =&gt; expression, () =&gt; somemethod()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ara4"/>
        <w:rPr>
          <w:rFonts w:ascii="Courier New" w:hAnsi="Courier New" w:eastAsia="Courier New" w:cs="Courier New"/>
          <w:b/>
          <w:bCs/>
          <w:sz w:val="52"/>
          <w:szCs w:val="52"/>
        </w:rPr>
      </w:pPr>
      <w:r>
        <w:rPr>
          <w:rFonts w:ascii="Courier New" w:hAnsi="Courier New" w:eastAsia="Courier New" w:cs="Courier New"/>
          <w:b/>
          <w:bCs/>
          <w:sz w:val="52"/>
          <w:szCs w:val="52"/>
        </w:rPr>
        <w:t>System.Linq.Queryable</w:t>
      </w:r>
    </w:p>
    <w:p>
      <w:pPr>
        <w:pStyle w:val="para4"/>
        <w:rPr>
          <w:rFonts w:ascii="Courier New" w:hAnsi="Courier New" w:eastAsia="Courier New" w:cs="Courier New"/>
          <w:b/>
          <w:bCs/>
          <w:sz w:val="52"/>
          <w:szCs w:val="52"/>
        </w:rPr>
      </w:pPr>
      <w:r>
        <w:rPr>
          <w:rFonts w:ascii="Courier New" w:hAnsi="Courier New" w:eastAsia="Courier New" w:cs="Courier New"/>
          <w:b/>
          <w:bCs/>
          <w:sz w:val="52"/>
          <w:szCs w:val="52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за Count метод, приема някакво условие и брои елементите вътре в структурата, които удовлетворяват това условие. Имаме TakeWhile().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Select(), Where().Select(), GroupBy - Key, Count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order smth by smth.smth into tempKeyword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TPL: Task parallel library </w:t>
      </w:r>
    </w:p>
    <w:p>
      <w:pPr>
        <w:pStyle w:val="para4"/>
        <w:rPr>
          <w:rFonts w:ascii="Courier New" w:hAnsi="Courier New" w:eastAsia="Courier New" w:cs="Courier New"/>
          <w:b/>
          <w:bCs/>
          <w:sz w:val="40"/>
          <w:szCs w:val="40"/>
        </w:rPr>
      </w:pPr>
      <w:r>
        <w:rPr>
          <w:rFonts w:ascii="Courier New" w:hAnsi="Courier New" w:eastAsia="Courier New" w:cs="Courier New"/>
          <w:b/>
          <w:bCs/>
          <w:sz w:val="40"/>
          <w:szCs w:val="40"/>
        </w:rPr>
        <w:t xml:space="preserve">System.Threading.Tasks.Parallel 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Parralel.For/Foreach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Parralel.Foreach(srcColl, itm =&gt;Process(item)) - операциите в ламбда израза трябва да бъдат независими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Паралелните  for, foreach са методи и в тях ползваме Break() - завърши всички операции на всички нишки които са приоритени  към текущата итерация на текущата нишка и излез от цикъла, Stop()  спри всички итерации когато е възможно.</w:t>
      </w:r>
    </w:p>
    <w:p>
      <w:pPr>
        <w:pStyle w:val="para4"/>
        <w:rPr>
          <w:rFonts w:ascii="Times New Roman" w:hAnsi="Times New Roman" w:eastAsia="Times New Roman" w:cs="Times New Roman"/>
        </w:rPr>
      </w:pPr>
      <w:r/>
      <w:r>
        <w:rPr>
          <w:noProof/>
        </w:rPr>
        <w:drawing>
          <wp:inline distT="0" distB="0" distL="0" distR="0">
            <wp:extent cx="2654300" cy="796290"/>
            <wp:effectExtent l="0" t="0" r="0" b="0"/>
            <wp:docPr id="9" name="Pictur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42"/>
                    <pic:cNvPicPr>
                      <a:picLocks noChangeAspect="1"/>
                      <a:extLst>
                        <a:ext uri="smNativeData">
                          <sm:smNativeData xmlns:sm="smNativeData" val="SMDATA_14_rkHW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FQQAADmBAAAVBAAAOYEAAAAAAAACQAAAAQAAAAAAAAADAAAABAAAAAAAAAAAAAAAAAAAAAAAAAAHgAAAGgAAAAAAAAAAAAAAAAAAAAAAAAAAAAAABAnAAAQJwAAAAAAAAAAAAAAAAAAAAAAAAAAAAAAAAAAAAAAAAAAAAAUAAAAAAAAAMDA/wAAAAAAZAAAADIAAAAAAAAAZAAAAAAAAAB/f38ACgAAACEAAABAAAAAPAAAALIAAAAHIAAAAAAAAAAAAAAAAAAAAAAAAAAAAAAAAAAAAAAAAAAAAABUEAAA5gQAAAAAAAAAAAAAAAAAACgAAAAIAAAAAQAAAAEAAAA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7962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noProof/>
        </w:rPr>
        <w:drawing>
          <wp:inline distT="0" distB="0" distL="0" distR="0">
            <wp:extent cx="2712720" cy="1084580"/>
            <wp:effectExtent l="0" t="0" r="0" b="0"/>
            <wp:docPr id="10" name="Picture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43"/>
                    <pic:cNvPicPr>
                      <a:picLocks noChangeAspect="1"/>
                      <a:extLst>
                        <a:ext uri="smNativeData">
                          <sm:smNativeData xmlns:sm="smNativeData" val="SMDATA_14_rkHW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LAQAACsBgAAsBAAAKwGAAAAAAAACQAAAAQAAAAAAAAADAAAABAAAAAAAAAAAAAAAAAAAAAAAAAAHgAAAGgAAAAAAAAAAAAAAAAAAAAAAAAAAAAAABAnAAAQJwAAAAAAAAAAAAAAAAAAAAAAAAAAAAAAAAAAAAAAAAAAAAAUAAAAAAAAAMDA/wAAAAAAZAAAADIAAAAAAAAAZAAAAAAAAAB/f38ACgAAACEAAABAAAAAPAAAALIAAAAHIAAAAAAAAAAAAAAAAAAAAAAAAAAAAAAAAAAAAAAAAAAAAACwEAAArAYAAAAAAAAAAAAAAAAAACgAAAAIAAAAAQAAAAEAAAA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0845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PLINQ - AsParallel</w:t>
      </w:r>
    </w:p>
    <w:p>
      <w:pPr>
        <w:pStyle w:val="para4"/>
        <w:rPr>
          <w:rFonts w:ascii="Times New Roman" w:hAnsi="Times New Roman" w:eastAsia="Times New Roman" w:cs="Times New Roman"/>
        </w:rPr>
      </w:pPr>
      <w:r/>
      <w:r>
        <w:rPr>
          <w:noProof/>
        </w:rPr>
        <w:drawing>
          <wp:inline distT="0" distB="0" distL="0" distR="0">
            <wp:extent cx="2626360" cy="504190"/>
            <wp:effectExtent l="0" t="0" r="0" b="0"/>
            <wp:docPr id="11" name="Picture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43"/>
                    <pic:cNvPicPr>
                      <a:picLocks noChangeAspect="1"/>
                      <a:extLst>
                        <a:ext uri="smNativeData">
                          <sm:smNativeData xmlns:sm="smNativeData" val="SMDATA_14_rkHW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CgQAAAaAwAAKBAAABoDAAAAAAAACQAAAAQAAAAAAAAADAAAABAAAAAAAAAAAAAAAAAAAAAAAAAAHgAAAGgAAAAAAAAAAAAAAAAAAAAAAAAAAAAAABAnAAAQJwAAAAAAAAAAAAAAAAAAAAAAAAAAAAAAAAAAAAAAAAAAAAAUAAAAAAAAAMDA/wAAAAAAZAAAADIAAAAAAAAAZAAAAAAAAAB/f38ACgAAACEAAABAAAAAPAAAALUAAAAHIAAAAAAAAAAAAAAAAAAAAAAAAAAAAAAAAAAAAAAAAAAAAAAoEAAAGgMAAAAAAAAAAAAAAAAAACgAAAAIAAAAAQAAAAEAAAA=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5041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noProof/>
        </w:rPr>
        <w:drawing>
          <wp:inline distT="0" distB="0" distL="0" distR="0">
            <wp:extent cx="3173730" cy="711200"/>
            <wp:effectExtent l="0" t="0" r="0" b="0"/>
            <wp:docPr id="12" name="Picture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42"/>
                    <pic:cNvPicPr>
                      <a:extLst>
                        <a:ext uri="smNativeData">
                          <sm:smNativeData xmlns:sm="smNativeData" val="SMDATA_14_rkHWXx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YTAABgBAAAhhMAAGAEAAAAAAAACQAAAAQAAAAAAAAADAAAABAAAAAAAAAAAAAAAAAAAAAAAAAAHgAAAGgAAAAAAAAAAAAAAAAAAAAAAAAAAAAAABAnAAAQJwAAAAAAAAAAAAAAAAAAAAAAAAAAAAAAAAAAAAAAAAAAAAAUAAAAAAAAAMDA/wAAAAAAZAAAADIAAAAAAAAAZAAAAAAAAAB/f38ACgAAACEAAABAAAAAPAAAALUAAAAHIAAAAAAAAAAAAAABAAAAAAAAAAAAAAABAAAAAAAAAAAAAACGEwAAYAQAAAAAAAAAAAAAAAAAACgAAAAIAAAAAQAAAAEAAAA=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711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ForAll</w:t>
      </w:r>
      <w:r/>
      <w:r>
        <w:rPr>
          <w:noProof/>
        </w:rPr>
        <w:drawing>
          <wp:inline distT="0" distB="0" distL="0" distR="0">
            <wp:extent cx="3153410" cy="879475"/>
            <wp:effectExtent l="0" t="0" r="0" b="0"/>
            <wp:docPr id="13" name="Picture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43"/>
                    <pic:cNvPicPr>
                      <a:extLst>
                        <a:ext uri="smNativeData">
                          <sm:smNativeData xmlns:sm="smNativeData" val="SMDATA_14_rkHWXxMAAAAlAAAAEQ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GYTAABpBQAAZhMAAGkFAAAAAAAACQAAAAQAAAAAAAAADAAAABAAAAAAAAAAAAAAAAAAAAAAAAAAHgAAAGgAAAAAAAAAAAAAAAAAAAAAAAAAAAAAABAnAAAQJwAAAAAAAAAAAAAAAAAAAAAAAAAAAAAAAAAAAAAAAAAAAAAUAAAAAAAAAMDA/wAAAAAAZAAAADIAAAAAAAAAZAAAAAAAAAB/f38ACgAAACEAAABAAAAAPAAAALcAAAAHIAAAAAAAAAAAAAAAAAAAAAAAAAAAAAAAAAAAAAAAAAAAAABmEwAAaQUAAAAAAAAAAAAAAAAAACgAAAAIAAAAAQAAAAEAAAA=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8794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yield - яко нещо 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Седмица 6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Полезни неща: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указател this - референция към класа и може да се ползва в нестатични методи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индексъри indexers - класове който инкапсулират списъци с данни може да използват this за да дефинират индексъри, които дани позволят да имаме нещо подобно на масивен-достъп до тези елементи на класас. Индексърите могат да връщат всякакъв тип. Изисвкат this за да се дефинират.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ind tab tab -&gt; </w:t>
      </w:r>
      <w:r>
        <w:rPr>
          <w:noProof/>
        </w:rPr>
        <w:drawing>
          <wp:inline distT="0" distB="0" distL="0" distR="0">
            <wp:extent cx="4471670" cy="1775460"/>
            <wp:effectExtent l="0" t="0" r="0" b="0"/>
            <wp:docPr id="14" name="Pictur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42"/>
                    <pic:cNvPicPr>
                      <a:picLocks noChangeAspect="1"/>
                      <a:extLst>
                        <a:ext uri="smNativeData">
                          <sm:smNativeData xmlns:sm="smNativeData" val="SMDATA_14_rkHW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IbAADsCgAAghsAAOwKAAAAAAAACQAAAAQAAAAAAAAADAAAABAAAAAAAAAAAAAAAAAAAAAAAAAAHgAAAGgAAAAAAAAAAAAAAAAAAAAAAAAAAAAAABAnAAAQJwAAAAAAAAAAAAAAAAAAAAAAAAAAAAAAAAAAAAAAAAAAAAAUAAAAAAAAAMDA/wAAAAAAZAAAADIAAAAAAAAAZAAAAAAAAAB/f38ACgAAACEAAABAAAAAPAAAAAAAAAAAAAAAAAAAAAAAAAAAAAAAAAAAAAAAAAAAAAAAAAAAAAAAAACCGwAA7AoAAAAAAAAAAAAAAAAAACgAAAAIAAAAAQAAAAEAAAA=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17754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според това какъв е типа на индекса IndexType се изпълняват различни неща. Важно е да проверяваме дали индексите ни са валидни. Ползват се като направим обект на класа и използваме дума с квадратни скоби и индекс в тях.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оверлоадване на конструктори &lt;3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general purpouse - той е най-сложен (за простия случай)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>
            <wp:extent cx="4029075" cy="795655"/>
            <wp:effectExtent l="0" t="0" r="0" b="0"/>
            <wp:docPr id="15" name="Picture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43"/>
                    <pic:cNvPicPr>
                      <a:picLocks noChangeAspect="1"/>
                      <a:extLst>
                        <a:ext uri="smNativeData">
                          <sm:smNativeData xmlns:sm="smNativeData" val="SMDATA_14_rkHW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kYAADlBAAAyRgAAOUEAAAAAAAACQAAAAQAAAAAAAAADAAAABAAAAAAAAAAAAAAAAAAAAAAAAAAHgAAAGgAAAAAAAAAAAAAAAAAAAAAAAAAAAAAABAnAAAQJwAAAAAAAAAAAAAAAAAAAAAAAAAAAAAAAAAAAAAAAAAAAAAUAAAAAAAAAMDA/wAAAAAAZAAAADIAAAAAAAAAZAAAAAAAAAB/f38ACgAAACEAAABAAAAAPAAAAAAAAAAAAAAAAAAAAAAAAAAAAAAAAAAAAAAAAAAAAAAAAAAAAAAAAADJGAAA5QQAAAAAAAAAAAAAAAAAACgAAAAIAAAAAQAAAAEAAAA=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956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default constructor objName () : this(... , ... , ...) - инициализатор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copy constructor objName (objName1) : this(objName1.1 .... objName1.2)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*по този начин ако се наложи промяна някъде на някакъв тип или на нещо в конструктора за всеобщо ползване, само на едно място ще се наложи да направим промяна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S.O.L.I.D ПРИНЦИПИ - Първите 5 принципа на ООП дизайн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1) Single-responsibility principle - един клас трябва да има само една единствена причина да се променя, което значи че всеки клас има една работа!!!! (например клас който изпълнява Х У функции може да се промени първо защото нещо е станало с Х функцията на класа и второ защото нещо се е промени в У функцията на класа, което са 2 неща за което е отговорен класа и нарушава 1ви принцип)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2) Open-closed principle - обектите трябва да бъдат отворени за разширение, но затворени за модификация, лесно да се разширява без да се налага да се модифицира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3) Liskov substitution principle - q(x) да е проперти на обект х от клас Т. Тогава q(y) трябва да работи за обект у от тип S където S e подтип на T. Всеки подклас/наследен клас трябва да може да се субституира от техния базов клас.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4) Interface segregation principle - не трябва клиентите да имплементират интерфейс или да бъдат принудени даползват методи които не позлват. Класа не трябва да има интерфейс, ако семантиката му не поддържа функционалността му.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5) Dependency Inversion principle - обектите трябва да зависят от абстракция не от конкреция?. Високониво модул не трябва да зависи от ниско ниво модул, но трябва да зависят от абстракция.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HAS-A (Има) - композиция, референтни типове - изменяеми и неизменяеми.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immutable- without set, all fields readonly, private, подкласовете да не променят методи, sealed, никога да не съхраняваме референции към външни изменяеми. ако се налага създаваме копия на теиз неща. Важно и като запазваме в такива неизменяеми да си имаме копи конструктор за техния тип и в пропъртитата да връщаме техни копия а не самите те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за гарбиг колектора 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>
            <wp:extent cx="3363595" cy="2322830"/>
            <wp:effectExtent l="0" t="0" r="0" b="0"/>
            <wp:docPr id="16" name="Pictur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42"/>
                    <pic:cNvPicPr>
                      <a:picLocks noChangeAspect="1"/>
                      <a:extLst>
                        <a:ext uri="smNativeData">
                          <sm:smNativeData xmlns:sm="smNativeData" val="SMDATA_14_rkHWX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LEUAABKDgAAsRQAAEoOAAAAAAAACQAAAAQAAAAAAAAADAAAABAAAAAAAAAAAAAAAAAAAAAAAAAAHgAAAGgAAAAAAAAAAAAAAAAAAAAAAAAAAAAAABAnAAAQJwAAAAAAAAAAAAAAAAAAAAAAAAAAAAAAAAAAAAAAAAAAAAAUAAAAAAAAAMDA/wAAAAAAZAAAADIAAAAAAAAAZAAAAAAAAAB/f38ACgAAACEAAABAAAAAPAAAAAAAAAAAAAAAAAAAAAAAAAAAAAAAAAAAAAAAAAAAAAAAAAAAAAAAAACxFAAASg4AAAAAAAAAAAAAAAAAACgAAAAIAAAAAQAAAAEAAAA="/>
                        </a:ext>
                      </a:extLst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23228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readonly - само с главни букви, като константите, може да не се инициализират при декларирането им, става непроменима след като конструктора завърши изпълнение, т.е. можем да си задаавме стойности в конструктора за тях.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ВСЕКИ КОНСТУРКТОР ТРЯБВА ДА ИНИЦИАЛИЗИРА РЕАДОНЛИ ДАННИТЕ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Как да си направим библиотека: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1) всички класове вътре трябва да бъдат публични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2)избираме неймспейс декларация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3)компилираме класа като клас библиотека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4)добавяме референция към нашия клас библиотека solution explorer -&gt; add reference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5)добавяме кои неймспейсове ще ползваме от библиотеката 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>
            <wp:extent cx="4067175" cy="2142490"/>
            <wp:effectExtent l="0" t="0" r="0" b="0"/>
            <wp:docPr id="17" name="Picture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43"/>
                    <pic:cNvPicPr>
                      <a:picLocks noChangeAspect="1"/>
                      <a:extLst>
                        <a:ext uri="smNativeData">
                          <sm:smNativeData xmlns:sm="smNativeData" val="SMDATA_14_rkHW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UZAAAuDQAABRkAAC4NAAAAAAAACQAAAAQAAAAAAAAADAAAABAAAAAAAAAAAAAAAAAAAAAAAAAAHgAAAGgAAAAAAAAAAAAAAAAAAAAAAAAAAAAAABAnAAAQJwAAAAAAAAAAAAAAAAAAAAAAAAAAAAAAAAAAAAAAAAAAAAAUAAAAAAAAAMDA/wAAAAAAZAAAADIAAAAAAAAAZAAAAAAAAAB/f38ACgAAACEAAABAAAAAPAAAAAAAAAAAAAAAAAAAAAAAAAAAAAAAAAAAAAAAAAAAAAAAAAAAAAAAAAAFGQAALg0AAAAAAAAAAAAAAAAAACgAAAAIAAAAAQAAAAEAAAA="/>
                        </a:ext>
                      </a:extLst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424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инициализатор на обект - {пропъртита и стойности за тях, всяко пропърти само по един път, не може да е празен, изпълнява се в реда в който са наредени нещата - първо се вика конструктора на обекта, така, че всяка стойност неупомената тук да присвои ст-ст от конструктора}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разширяване на клас с функция: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функцията трябва да е като нормална функция, но на първия си аргумент се приема параметъра this, т.е. трябва да има поне един параметър, дефинират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как го правим: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static клас &lt;иметонакласа&gt;Extensions и вътре пишем функциите: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public static void ......&lt;T&gt; (this T smth)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>
            <wp:extent cx="4219575" cy="1414780"/>
            <wp:effectExtent l="0" t="0" r="0" b="0"/>
            <wp:docPr id="18" name="Pictur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42"/>
                    <pic:cNvPicPr>
                      <a:picLocks noChangeAspect="1"/>
                      <a:extLst>
                        <a:ext uri="smNativeData">
                          <sm:smNativeData xmlns:sm="smNativeData" val="SMDATA_14_rkHWX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UZAAC0CAAA9RkAALQIAAAAAAAACQAAAAQAAAAAAAAADAAAABAAAAAAAAAAAAAAAAAAAAAAAAAAHgAAAGgAAAAAAAAAAAAAAAAAAAAAAAAAAAAAABAnAAAQJwAAAAAAAAAAAAAAAAAAAAAAAAAAAAAAAAAAAAAAAAAAAAAUAAAAAAAAAMDA/wAAAAAAZAAAADIAAAAAAAAAZAAAAAAAAAB/f38ACgAAACEAAABAAAAAPAAAAAAAAAAAAAAAAAAAAAAAAAAAAAAAAAAAAAAAAAAAAAAAAAAAAAAAAAD1GQAAtAgAAAAAAAAAAAAAAAAAACgAAAAIAAAAAQAAAAEAAAA="/>
                        </a:ext>
                      </a:extLst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147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делегати: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delegate - обект, който държи референция към метод, методите като данни, може да присвояваме променливи като функции и да ги подаваме през други методи. Можем и да виками методи чрез променливи от делегат тип.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public delegate &lt;type_na_func&gt; &lt;type_na_delegate&gt; &lt;kakwi_argumenti_ima&gt;;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lambda func : 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(type var) =&gt; {}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var =&gt; (expression)</w:t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Анонимни типове var = new {.....} позволява да правим класове без да правим класове</w:t>
      </w:r>
      <w:r>
        <w:br w:type="page"/>
      </w:r>
    </w:p>
    <w:p>
      <w:pPr>
        <w:pStyle w:val="para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  <w:font w:name="Lucida Console">
    <w:panose1 w:val="020B0609040504020204"/>
    <w:charset w:val="00"/>
    <w:family w:val="modern"/>
    <w:pitch w:val="default"/>
  </w:font>
  <w:font w:name="Courier New">
    <w:panose1 w:val="020703090202050204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9"/>
    <w:tmLastPosSelect w:val="0"/>
    <w:tmLastPosFrameIdx w:val="0"/>
    <w:tmLastPosCaret>
      <w:tmLastPosPgfIdx w:val="257"/>
      <w:tmLastPosIdx w:val="83"/>
    </w:tmLastPosCaret>
    <w:tmLastPosAnchor>
      <w:tmLastPosPgfIdx w:val="0"/>
      <w:tmLastPosIdx w:val="0"/>
    </w:tmLastPosAnchor>
    <w:tmLastPosTblRect w:left="0" w:top="0" w:right="0" w:bottom="0"/>
  </w:tmLastPos>
  <w:tmAppRevision w:date="1607877038" w:val="98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Default"/>
    <w:qFormat/>
    <w:pPr>
      <w:widowControl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Consolas" w:hAnsi="Consolas" w:eastAsia="Consolas" w:cs="Consolas"/>
      <w:kern w:val="1"/>
      <w:sz w:val="24"/>
      <w:szCs w:val="24"/>
      <w:lang w:val="en-us" w:eastAsia="zh-cn" w:bidi="ar-sa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Default"/>
    <w:qFormat/>
    <w:pPr>
      <w:widowControl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Consolas" w:hAnsi="Consolas" w:eastAsia="Consolas" w:cs="Consolas"/>
      <w:kern w:val="1"/>
      <w:sz w:val="24"/>
      <w:szCs w:val="24"/>
      <w:lang w:val="en-us" w:eastAsia="zh-cn" w:bidi="ar-sa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8</cp:revision>
  <dcterms:created xsi:type="dcterms:W3CDTF">2020-11-07T13:34:23Z</dcterms:created>
  <dcterms:modified xsi:type="dcterms:W3CDTF">2020-12-13T16:30:38Z</dcterms:modified>
</cp:coreProperties>
</file>