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6E59" w:rsidRDefault="00BE69CB" w:rsidP="00BE69CB">
      <w:pPr>
        <w:jc w:val="center"/>
        <w:rPr>
          <w:sz w:val="32"/>
          <w:u w:val="single"/>
        </w:rPr>
      </w:pPr>
      <w:r w:rsidRPr="00BE69CB">
        <w:rPr>
          <w:sz w:val="32"/>
          <w:u w:val="single"/>
        </w:rPr>
        <w:t>Python Projekt Alapterv</w:t>
      </w:r>
    </w:p>
    <w:p w:rsidR="00BE69CB" w:rsidRDefault="00BE69CB" w:rsidP="00BE69CB">
      <w:pPr>
        <w:jc w:val="center"/>
        <w:rPr>
          <w:sz w:val="32"/>
          <w:u w:val="single"/>
        </w:rPr>
      </w:pPr>
    </w:p>
    <w:p w:rsidR="00BE69CB" w:rsidRDefault="00BE69CB" w:rsidP="00BE69CB">
      <w:pPr>
        <w:rPr>
          <w:sz w:val="26"/>
          <w:szCs w:val="26"/>
        </w:rPr>
      </w:pPr>
      <w:r>
        <w:rPr>
          <w:sz w:val="26"/>
          <w:szCs w:val="26"/>
        </w:rPr>
        <w:t>Vél: Egy univerzális kalkulátor alkalmazás készítése, különböző matemati</w:t>
      </w:r>
      <w:r w:rsidR="009C4CDA">
        <w:rPr>
          <w:sz w:val="26"/>
          <w:szCs w:val="26"/>
        </w:rPr>
        <w:t>kai és geometriai egyenletekkel Tkinter segítségével. Minden menüpont képet is kapna, ahol az adott funkcióval kapcsolatos adatokat rajzol ki a program.</w:t>
      </w:r>
      <w:bookmarkStart w:id="0" w:name="_GoBack"/>
      <w:bookmarkEnd w:id="0"/>
      <w:r>
        <w:rPr>
          <w:sz w:val="26"/>
          <w:szCs w:val="26"/>
        </w:rPr>
        <w:br/>
        <w:t>Tervezett funkciók:</w:t>
      </w:r>
    </w:p>
    <w:p w:rsidR="00BE69CB" w:rsidRDefault="00BE69CB" w:rsidP="00BE69CB">
      <w:pPr>
        <w:pStyle w:val="Listaszerbekezds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Matematikai számítások</w:t>
      </w:r>
    </w:p>
    <w:p w:rsidR="00BE69CB" w:rsidRDefault="00BE69CB" w:rsidP="00BE69CB">
      <w:pPr>
        <w:pStyle w:val="Listaszerbekezds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Százalékszámítás</w:t>
      </w:r>
    </w:p>
    <w:p w:rsidR="00BE69CB" w:rsidRDefault="00C05746" w:rsidP="00BE69CB">
      <w:pPr>
        <w:pStyle w:val="Listaszerbekezds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Átlagszámítás</w:t>
      </w:r>
    </w:p>
    <w:p w:rsidR="00C05746" w:rsidRDefault="00C05746" w:rsidP="00BE69CB">
      <w:pPr>
        <w:pStyle w:val="Listaszerbekezds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Másodfokú-egyenletkalkulátor</w:t>
      </w:r>
    </w:p>
    <w:p w:rsidR="00C05746" w:rsidRDefault="00C05746" w:rsidP="00BE69CB">
      <w:pPr>
        <w:pStyle w:val="Listaszerbekezds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Legnagyobb közös osztó</w:t>
      </w:r>
    </w:p>
    <w:p w:rsidR="00C05746" w:rsidRDefault="00C05746" w:rsidP="00BE69CB">
      <w:pPr>
        <w:pStyle w:val="Listaszerbekezds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Legkisebb közös többszörös</w:t>
      </w:r>
    </w:p>
    <w:p w:rsidR="00C05746" w:rsidRDefault="00C05746" w:rsidP="00C05746">
      <w:pPr>
        <w:pStyle w:val="Listaszerbekezds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Számgenerátor</w:t>
      </w:r>
    </w:p>
    <w:p w:rsidR="00C05746" w:rsidRDefault="00C05746" w:rsidP="00C05746">
      <w:pPr>
        <w:pStyle w:val="Listaszerbekezds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Geometriai számítások</w:t>
      </w:r>
    </w:p>
    <w:p w:rsidR="00C05746" w:rsidRDefault="00C05746" w:rsidP="00C05746">
      <w:pPr>
        <w:pStyle w:val="Listaszerbekezds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Háromszög (Kerület &amp; Terület)</w:t>
      </w:r>
    </w:p>
    <w:p w:rsidR="00C05746" w:rsidRDefault="00C05746" w:rsidP="00C05746">
      <w:pPr>
        <w:pStyle w:val="Listaszerbekezds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Pitagorasz-tétel</w:t>
      </w:r>
    </w:p>
    <w:p w:rsidR="00C05746" w:rsidRDefault="00C05746" w:rsidP="00C05746">
      <w:pPr>
        <w:pStyle w:val="Listaszerbekezds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Négyzet (Kerület &amp; Terület)</w:t>
      </w:r>
    </w:p>
    <w:p w:rsidR="00C05746" w:rsidRDefault="00C05746" w:rsidP="00C05746">
      <w:pPr>
        <w:pStyle w:val="Listaszerbekezds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Kör (Kerület &amp; Terület)</w:t>
      </w:r>
    </w:p>
    <w:p w:rsidR="00C05746" w:rsidRDefault="00073717" w:rsidP="00C05746">
      <w:pPr>
        <w:pStyle w:val="Listaszerbekezds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Kocka (Térfogat, terület)</w:t>
      </w:r>
    </w:p>
    <w:p w:rsidR="00073717" w:rsidRDefault="00073717" w:rsidP="00073717">
      <w:pPr>
        <w:pStyle w:val="Listaszerbekezds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Henger (Térfogat)</w:t>
      </w:r>
    </w:p>
    <w:p w:rsidR="00073717" w:rsidRDefault="00073717" w:rsidP="00073717">
      <w:pPr>
        <w:pStyle w:val="Listaszerbekezds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Pénzügyi számítások</w:t>
      </w:r>
    </w:p>
    <w:p w:rsidR="00073717" w:rsidRDefault="00073717" w:rsidP="00073717">
      <w:pPr>
        <w:pStyle w:val="Listaszerbekezds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Borravaló</w:t>
      </w:r>
    </w:p>
    <w:p w:rsidR="00073717" w:rsidRDefault="00073717" w:rsidP="00073717">
      <w:pPr>
        <w:pStyle w:val="Listaszerbekezds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Valutaváltó (Próba)</w:t>
      </w:r>
    </w:p>
    <w:p w:rsidR="00073717" w:rsidRDefault="00073717" w:rsidP="00073717">
      <w:pPr>
        <w:pStyle w:val="Listaszerbekezds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Egységár</w:t>
      </w:r>
    </w:p>
    <w:p w:rsidR="00073717" w:rsidRDefault="00073717" w:rsidP="00073717">
      <w:pPr>
        <w:pStyle w:val="Listaszerbekezds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Áfa-kalkulátor</w:t>
      </w:r>
    </w:p>
    <w:p w:rsidR="00073717" w:rsidRPr="00073717" w:rsidRDefault="00073717" w:rsidP="00073717">
      <w:pPr>
        <w:ind w:left="1080"/>
        <w:rPr>
          <w:sz w:val="26"/>
          <w:szCs w:val="26"/>
        </w:rPr>
      </w:pPr>
    </w:p>
    <w:sectPr w:rsidR="00073717" w:rsidRPr="0007371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F1E11A5"/>
    <w:multiLevelType w:val="hybridMultilevel"/>
    <w:tmpl w:val="F4FAC92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6E59"/>
    <w:rsid w:val="00073717"/>
    <w:rsid w:val="00696A92"/>
    <w:rsid w:val="009C4CDA"/>
    <w:rsid w:val="00A36E59"/>
    <w:rsid w:val="00BE69CB"/>
    <w:rsid w:val="00C05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33BBF6"/>
  <w15:chartTrackingRefBased/>
  <w15:docId w15:val="{AE9DEE5D-BAF2-46F0-B1E4-9E946CA36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BE69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83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Krizsák Kornél Károly</dc:creator>
  <cp:keywords/>
  <dc:description/>
  <cp:lastModifiedBy>Krizsák Kornél Károly</cp:lastModifiedBy>
  <cp:revision>5</cp:revision>
  <dcterms:created xsi:type="dcterms:W3CDTF">2023-04-14T10:49:00Z</dcterms:created>
  <dcterms:modified xsi:type="dcterms:W3CDTF">2023-04-14T11:06:00Z</dcterms:modified>
</cp:coreProperties>
</file>