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EAD8CB">
      <w:pPr>
        <w:rPr>
          <w:rFonts w:hint="default" w:ascii="Times New Roman" w:hAnsi="Times New Roman" w:cs="Times New Roman"/>
          <w:lang w:val="tr-TR"/>
        </w:rPr>
      </w:pPr>
    </w:p>
    <w:p w14:paraId="7E9EB051">
      <w:pPr>
        <w:pStyle w:val="2"/>
        <w:spacing w:before="322" w:beforeAutospacing="0" w:after="322" w:afterAutospacing="0"/>
        <w:rPr>
          <w:rFonts w:hint="default" w:ascii="Times New Roman" w:hAnsi="Times New Roman" w:eastAsia="Aptos" w:cs="Times New Roman"/>
          <w:b/>
          <w:bCs/>
          <w:sz w:val="52"/>
          <w:szCs w:val="52"/>
          <w:lang w:val="tr-TR"/>
        </w:rPr>
      </w:pPr>
      <w:r>
        <w:rPr>
          <w:rFonts w:hint="default" w:ascii="Times New Roman" w:hAnsi="Times New Roman" w:eastAsia="Aptos" w:cs="Times New Roman"/>
          <w:b/>
          <w:bCs/>
          <w:sz w:val="52"/>
          <w:szCs w:val="52"/>
          <w:lang w:val="tr-TR"/>
        </w:rPr>
        <w:t>Erdemli Uygulamlı Teknoloji ve İşletmecilik Yüksekokulu</w:t>
      </w:r>
    </w:p>
    <w:p w14:paraId="2B1A8BA2">
      <w:pPr>
        <w:rPr>
          <w:rFonts w:hint="default" w:ascii="Times New Roman" w:hAnsi="Times New Roman" w:cs="Times New Roman"/>
          <w:lang w:val="tr-TR"/>
        </w:rPr>
      </w:pPr>
    </w:p>
    <w:p w14:paraId="3EB2A50C">
      <w:pPr>
        <w:rPr>
          <w:rFonts w:hint="default" w:ascii="Times New Roman" w:hAnsi="Times New Roman" w:cs="Times New Roman"/>
          <w:sz w:val="40"/>
          <w:szCs w:val="40"/>
          <w:lang w:val="tr-TR"/>
        </w:rPr>
      </w:pPr>
      <w:r>
        <w:rPr>
          <w:rFonts w:hint="default" w:ascii="Times New Roman" w:hAnsi="Times New Roman" w:cs="Times New Roman"/>
          <w:sz w:val="40"/>
          <w:szCs w:val="40"/>
          <w:lang w:val="tr-TR"/>
        </w:rPr>
        <w:t xml:space="preserve">Yemekhane Simülasyonu ve Süreç Optimizasyonu </w:t>
      </w:r>
    </w:p>
    <w:p w14:paraId="33134148">
      <w:pPr>
        <w:rPr>
          <w:rFonts w:hint="default" w:ascii="Times New Roman" w:hAnsi="Times New Roman" w:cs="Times New Roman"/>
          <w:sz w:val="56"/>
          <w:szCs w:val="56"/>
          <w:lang w:val="tr-TR"/>
        </w:rPr>
      </w:pPr>
    </w:p>
    <w:p w14:paraId="655DBAE4">
      <w:pPr>
        <w:rPr>
          <w:rFonts w:hint="default" w:ascii="Times New Roman" w:hAnsi="Times New Roman" w:cs="Times New Roman"/>
          <w:sz w:val="56"/>
          <w:szCs w:val="56"/>
          <w:lang w:val="tr-TR"/>
        </w:rPr>
      </w:pPr>
      <w:r>
        <w:rPr>
          <w:rFonts w:hint="default" w:ascii="Times New Roman" w:hAnsi="Times New Roman" w:cs="Times New Roman"/>
          <w:sz w:val="56"/>
          <w:szCs w:val="56"/>
          <w:lang w:val="tr-TR"/>
        </w:rPr>
        <w:t xml:space="preserve">       </w:t>
      </w:r>
    </w:p>
    <w:p w14:paraId="3FB7DF08">
      <w:pPr>
        <w:rPr>
          <w:rFonts w:hint="default" w:ascii="Times New Roman" w:hAnsi="Times New Roman" w:cs="Times New Roman"/>
          <w:sz w:val="56"/>
          <w:szCs w:val="56"/>
          <w:lang w:val="tr-TR"/>
        </w:rPr>
      </w:pPr>
    </w:p>
    <w:p w14:paraId="44F18A86">
      <w:pPr>
        <w:rPr>
          <w:rFonts w:hint="default" w:ascii="Times New Roman" w:hAnsi="Times New Roman" w:cs="Times New Roman"/>
          <w:sz w:val="56"/>
          <w:szCs w:val="56"/>
          <w:lang w:val="tr-TR"/>
        </w:rPr>
      </w:pPr>
      <w:r>
        <w:rPr>
          <w:rFonts w:hint="default" w:ascii="Times New Roman" w:hAnsi="Times New Roman" w:cs="Times New Roman"/>
          <w:sz w:val="56"/>
          <w:szCs w:val="56"/>
          <w:lang w:val="tr-TR"/>
        </w:rPr>
        <w:t>Hazırlayan</w:t>
      </w:r>
    </w:p>
    <w:p w14:paraId="3FF47AC1">
      <w:pPr>
        <w:rPr>
          <w:rFonts w:hint="default" w:ascii="Times New Roman" w:hAnsi="Times New Roman" w:cs="Times New Roman"/>
          <w:color w:val="156082" w:themeColor="accent1" w:themeTint="FF"/>
          <w:sz w:val="52"/>
          <w:szCs w:val="52"/>
          <w:lang w:val="tr-TR"/>
          <w14:textFill>
            <w14:solidFill>
              <w14:schemeClr w14:val="accent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156082" w:themeColor="accent1" w:themeTint="FF"/>
          <w:sz w:val="52"/>
          <w:szCs w:val="52"/>
          <w:lang w:val="tr-TR"/>
          <w14:textFill>
            <w14:solidFill>
              <w14:schemeClr w14:val="accent1">
                <w14:lumMod w14:val="100000"/>
                <w14:lumOff w14:val="0"/>
              </w14:schemeClr>
            </w14:solidFill>
          </w14:textFill>
        </w:rPr>
        <w:t xml:space="preserve">Ad ve Soyad: </w:t>
      </w:r>
      <w:r>
        <w:rPr>
          <w:rFonts w:hint="default" w:ascii="Times New Roman" w:hAnsi="Times New Roman" w:cs="Times New Roman"/>
          <w:color w:val="000000" w:themeColor="text1" w:themeTint="FF"/>
          <w:sz w:val="52"/>
          <w:szCs w:val="52"/>
          <w:lang w:val="tr-T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Hüseyin Karakoç</w:t>
      </w:r>
    </w:p>
    <w:p w14:paraId="1ADC4A90">
      <w:pPr>
        <w:rPr>
          <w:rFonts w:hint="default" w:ascii="Times New Roman" w:hAnsi="Times New Roman" w:cs="Times New Roman"/>
          <w:color w:val="000000" w:themeColor="text1" w:themeTint="FF"/>
          <w:sz w:val="52"/>
          <w:szCs w:val="52"/>
          <w:lang w:val="tr-T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156082" w:themeColor="accent1" w:themeTint="FF"/>
          <w:sz w:val="52"/>
          <w:szCs w:val="52"/>
          <w:lang w:val="tr-TR"/>
          <w14:textFill>
            <w14:solidFill>
              <w14:schemeClr w14:val="accent1">
                <w14:lumMod w14:val="100000"/>
                <w14:lumOff w14:val="0"/>
              </w14:schemeClr>
            </w14:solidFill>
          </w14:textFill>
        </w:rPr>
        <w:t>No:</w:t>
      </w:r>
      <w:r>
        <w:rPr>
          <w:rFonts w:hint="default" w:ascii="Times New Roman" w:hAnsi="Times New Roman" w:cs="Times New Roman"/>
          <w:color w:val="000000" w:themeColor="text1" w:themeTint="FF"/>
          <w:sz w:val="52"/>
          <w:szCs w:val="52"/>
          <w:lang w:val="tr-T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22430070027</w:t>
      </w:r>
      <w:bookmarkStart w:id="0" w:name="_GoBack"/>
      <w:bookmarkEnd w:id="0"/>
    </w:p>
    <w:p w14:paraId="30DA59D3">
      <w:pPr>
        <w:rPr>
          <w:rFonts w:hint="default" w:ascii="Times New Roman" w:hAnsi="Times New Roman" w:cs="Times New Roman"/>
          <w:color w:val="000000" w:themeColor="text1" w:themeTint="FF"/>
          <w:sz w:val="40"/>
          <w:szCs w:val="40"/>
          <w:lang w:val="tr-T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156082" w:themeColor="accent1" w:themeTint="FF"/>
          <w:sz w:val="52"/>
          <w:szCs w:val="52"/>
          <w:lang w:val="tr-TR"/>
          <w14:textFill>
            <w14:solidFill>
              <w14:schemeClr w14:val="accent1">
                <w14:lumMod w14:val="100000"/>
                <w14:lumOff w14:val="0"/>
              </w14:schemeClr>
            </w14:solidFill>
          </w14:textFill>
        </w:rPr>
        <w:t xml:space="preserve">Github:  </w:t>
      </w:r>
      <w:r>
        <w:rPr>
          <w:rFonts w:hint="default" w:ascii="Times New Roman" w:hAnsi="Times New Roman" w:cs="Times New Roman"/>
          <w:color w:val="000000" w:themeColor="text1" w:themeTint="FF"/>
          <w:sz w:val="40"/>
          <w:szCs w:val="40"/>
          <w:lang w:val="tr-T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color w:val="000000" w:themeColor="text1" w:themeTint="FF"/>
          <w:sz w:val="40"/>
          <w:szCs w:val="40"/>
          <w:lang w:val="tr-T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instrText xml:space="preserve"> HYPERLINK "https://github.com/Krkc46/simulasyon" </w:instrText>
      </w:r>
      <w:r>
        <w:rPr>
          <w:rFonts w:hint="default" w:ascii="Times New Roman" w:hAnsi="Times New Roman" w:cs="Times New Roman"/>
          <w:color w:val="000000" w:themeColor="text1" w:themeTint="FF"/>
          <w:sz w:val="40"/>
          <w:szCs w:val="40"/>
          <w:lang w:val="tr-T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fldChar w:fldCharType="separate"/>
      </w:r>
      <w:r>
        <w:rPr>
          <w:rStyle w:val="7"/>
          <w:rFonts w:hint="default" w:ascii="Times New Roman" w:hAnsi="Times New Roman" w:cs="Times New Roman"/>
          <w:sz w:val="40"/>
          <w:szCs w:val="40"/>
          <w:lang w:val="tr-TR"/>
        </w:rPr>
        <w:t>https://github.com/Krkc46/simulasyon</w:t>
      </w:r>
      <w:r>
        <w:rPr>
          <w:rFonts w:hint="default" w:ascii="Times New Roman" w:hAnsi="Times New Roman" w:cs="Times New Roman"/>
          <w:color w:val="000000" w:themeColor="text1" w:themeTint="FF"/>
          <w:sz w:val="40"/>
          <w:szCs w:val="40"/>
          <w:lang w:val="tr-T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fldChar w:fldCharType="end"/>
      </w:r>
    </w:p>
    <w:p w14:paraId="6E6DA392">
      <w:pPr>
        <w:rPr>
          <w:rFonts w:hint="default" w:ascii="Times New Roman" w:hAnsi="Times New Roman" w:cs="Times New Roman"/>
          <w:color w:val="000000" w:themeColor="text1" w:themeTint="FF"/>
          <w:sz w:val="40"/>
          <w:szCs w:val="40"/>
          <w:lang w:val="tr-T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49CF1D73">
      <w:pPr>
        <w:rPr>
          <w:rFonts w:hint="default" w:ascii="Times New Roman" w:hAnsi="Times New Roman" w:cs="Times New Roman"/>
          <w:color w:val="000000" w:themeColor="text1" w:themeTint="FF"/>
          <w:sz w:val="40"/>
          <w:szCs w:val="40"/>
          <w:lang w:val="tr-T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06F9CE3C">
      <w:pPr>
        <w:rPr>
          <w:rFonts w:hint="default" w:ascii="Times New Roman" w:hAnsi="Times New Roman" w:cs="Times New Roman"/>
          <w:color w:val="000000" w:themeColor="text1" w:themeTint="FF"/>
          <w:sz w:val="40"/>
          <w:szCs w:val="40"/>
          <w:lang w:val="tr-T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1C992DF7">
      <w:pPr>
        <w:rPr>
          <w:rFonts w:hint="default" w:ascii="Times New Roman" w:hAnsi="Times New Roman" w:cs="Times New Roman"/>
          <w:color w:val="000000" w:themeColor="text1" w:themeTint="FF"/>
          <w:sz w:val="40"/>
          <w:szCs w:val="40"/>
          <w:lang w:val="tr-T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7B77286B">
      <w:pPr>
        <w:rPr>
          <w:rFonts w:hint="default" w:ascii="Times New Roman" w:hAnsi="Times New Roman" w:cs="Times New Roman"/>
          <w:color w:val="000000" w:themeColor="text1" w:themeTint="FF"/>
          <w:sz w:val="40"/>
          <w:szCs w:val="40"/>
          <w:lang w:val="tr-T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157806EC">
      <w:pPr>
        <w:pStyle w:val="2"/>
        <w:spacing w:before="322" w:beforeAutospacing="0" w:after="322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ptos" w:cs="Times New Roman"/>
          <w:b/>
          <w:bCs/>
          <w:sz w:val="48"/>
          <w:szCs w:val="48"/>
          <w:lang w:val="tr-TR"/>
        </w:rPr>
        <w:t>ÜNİVERSİTE YEMEKHANESİ SÜREÇ OPTİMİZASYONU VE SİMÜLASYONU</w:t>
      </w:r>
    </w:p>
    <w:p w14:paraId="2AB1145E">
      <w:pPr>
        <w:spacing w:before="240" w:beforeAutospacing="0" w:after="24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tr-TR"/>
        </w:rPr>
        <w:t>1. Proje Özeti ve Amacı</w:t>
      </w:r>
      <w:r>
        <w:rPr>
          <w:rFonts w:hint="default" w:ascii="Times New Roman" w:hAnsi="Times New Roman" w:eastAsia="Aptos" w:cs="Times New Roman"/>
          <w:sz w:val="24"/>
          <w:szCs w:val="24"/>
          <w:lang w:val="tr-TR"/>
        </w:rPr>
        <w:t xml:space="preserve"> Bu proje, standart bir öğle arası (120 dakika) boyunca üniversite yemekhanesindeki öğrenci akışını Ayrık Olay Simülasyonu (Discrete-Event Simulation) ile modellemektedir. Temel amaç; kuyruk teorisini pratik bir senaryoya uygulamak, sistemdeki darboğaz (bottleneck) noktalarını tespit etmek ve parametrik değişikliklerle optimum personel/kaynak planlaması yapmaktır.</w:t>
      </w:r>
    </w:p>
    <w:p w14:paraId="151B8FC7">
      <w:pPr>
        <w:spacing w:before="240" w:beforeAutospacing="0" w:after="24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tr-TR"/>
        </w:rPr>
        <w:t>2. Sistem Mimarisi ve Parametreler</w:t>
      </w:r>
      <w:r>
        <w:rPr>
          <w:rFonts w:hint="default" w:ascii="Times New Roman" w:hAnsi="Times New Roman" w:eastAsia="Aptos" w:cs="Times New Roman"/>
          <w:sz w:val="24"/>
          <w:szCs w:val="24"/>
          <w:lang w:val="tr-TR"/>
        </w:rPr>
        <w:t xml:space="preserve"> Yemekhane akışı, üç ardışık hizmet istasyonundan oluşan bir kuyruk modeli olarak tasarlanmıştır:</w:t>
      </w:r>
    </w:p>
    <w:p w14:paraId="5E13EE2A">
      <w:pPr>
        <w:pStyle w:val="9"/>
        <w:numPr>
          <w:ilvl w:val="0"/>
          <w:numId w:val="1"/>
        </w:numPr>
        <w:spacing w:before="240" w:beforeAutospacing="0" w:after="240" w:afterAutospacing="0"/>
        <w:rPr>
          <w:rFonts w:hint="default" w:ascii="Times New Roman" w:hAnsi="Times New Roman" w:eastAsia="Aptos" w:cs="Times New Roman"/>
          <w:sz w:val="24"/>
          <w:szCs w:val="24"/>
          <w:lang w:val="tr-TR"/>
        </w:rPr>
      </w:pP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tr-TR"/>
        </w:rPr>
        <w:t>Geliş Frekansı:</w:t>
      </w:r>
      <w:r>
        <w:rPr>
          <w:rFonts w:hint="default" w:ascii="Times New Roman" w:hAnsi="Times New Roman" w:eastAsia="Aptos" w:cs="Times New Roman"/>
          <w:sz w:val="24"/>
          <w:szCs w:val="24"/>
          <w:lang w:val="tr-TR"/>
        </w:rPr>
        <w:t xml:space="preserve"> Öğrencilerin sisteme girişi eksponansiyel dağılıma uymaktadır (Ortalama: 1 kişi / dakika).</w:t>
      </w:r>
    </w:p>
    <w:p w14:paraId="59B7CFA3">
      <w:pPr>
        <w:pStyle w:val="9"/>
        <w:numPr>
          <w:ilvl w:val="0"/>
          <w:numId w:val="1"/>
        </w:numPr>
        <w:spacing w:before="240" w:beforeAutospacing="0" w:after="240" w:afterAutospacing="0"/>
        <w:rPr>
          <w:rFonts w:hint="default" w:ascii="Times New Roman" w:hAnsi="Times New Roman" w:eastAsia="Aptos" w:cs="Times New Roman"/>
          <w:sz w:val="24"/>
          <w:szCs w:val="24"/>
          <w:lang w:val="tr-TR"/>
        </w:rPr>
      </w:pP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tr-TR"/>
        </w:rPr>
        <w:t>1. Aşama (Yemek Bankosu):</w:t>
      </w:r>
      <w:r>
        <w:rPr>
          <w:rFonts w:hint="default" w:ascii="Times New Roman" w:hAnsi="Times New Roman" w:eastAsia="Aptos" w:cs="Times New Roman"/>
          <w:sz w:val="24"/>
          <w:szCs w:val="24"/>
          <w:lang w:val="tr-TR"/>
        </w:rPr>
        <w:t xml:space="preserve"> </w:t>
      </w:r>
      <w:r>
        <w:rPr>
          <w:rFonts w:hint="default" w:ascii="Times New Roman" w:hAnsi="Times New Roman" w:eastAsia="Consolas" w:cs="Times New Roman"/>
          <w:sz w:val="24"/>
          <w:szCs w:val="24"/>
          <w:lang w:val="tr-TR"/>
        </w:rPr>
        <w:t>NUM_SERVERS</w:t>
      </w:r>
      <w:r>
        <w:rPr>
          <w:rFonts w:hint="default" w:ascii="Times New Roman" w:hAnsi="Times New Roman" w:eastAsia="Aptos" w:cs="Times New Roman"/>
          <w:sz w:val="24"/>
          <w:szCs w:val="24"/>
          <w:lang w:val="tr-TR"/>
        </w:rPr>
        <w:t xml:space="preserve"> parametresine bağlıdır. İşlem süresi normal dağılımlıdır (Ortalama: 3 dk, Standart Sapma: 0.5 dk).</w:t>
      </w:r>
    </w:p>
    <w:p w14:paraId="452AF90B">
      <w:pPr>
        <w:pStyle w:val="9"/>
        <w:numPr>
          <w:ilvl w:val="0"/>
          <w:numId w:val="1"/>
        </w:numPr>
        <w:spacing w:before="240" w:beforeAutospacing="0" w:after="240" w:afterAutospacing="0"/>
        <w:rPr>
          <w:rFonts w:hint="default" w:ascii="Times New Roman" w:hAnsi="Times New Roman" w:eastAsia="Aptos" w:cs="Times New Roman"/>
          <w:sz w:val="24"/>
          <w:szCs w:val="24"/>
          <w:lang w:val="tr-TR"/>
        </w:rPr>
      </w:pP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tr-TR"/>
        </w:rPr>
        <w:t>2. Aşama (Kasa/Ödeme):</w:t>
      </w:r>
      <w:r>
        <w:rPr>
          <w:rFonts w:hint="default" w:ascii="Times New Roman" w:hAnsi="Times New Roman" w:eastAsia="Aptos" w:cs="Times New Roman"/>
          <w:sz w:val="24"/>
          <w:szCs w:val="24"/>
          <w:lang w:val="tr-TR"/>
        </w:rPr>
        <w:t xml:space="preserve"> </w:t>
      </w:r>
      <w:r>
        <w:rPr>
          <w:rFonts w:hint="default" w:ascii="Times New Roman" w:hAnsi="Times New Roman" w:eastAsia="Consolas" w:cs="Times New Roman"/>
          <w:sz w:val="24"/>
          <w:szCs w:val="24"/>
          <w:lang w:val="tr-TR"/>
        </w:rPr>
        <w:t>NUM_CASHIERS</w:t>
      </w:r>
      <w:r>
        <w:rPr>
          <w:rFonts w:hint="default" w:ascii="Times New Roman" w:hAnsi="Times New Roman" w:eastAsia="Aptos" w:cs="Times New Roman"/>
          <w:sz w:val="24"/>
          <w:szCs w:val="24"/>
          <w:lang w:val="tr-TR"/>
        </w:rPr>
        <w:t xml:space="preserve"> parametresine bağlıdır. İşlem çok hızlı olup eksponansiyel dağılıma uyar (Ortalama: 0.5 dk).</w:t>
      </w:r>
    </w:p>
    <w:p w14:paraId="4B575CB6">
      <w:pPr>
        <w:pStyle w:val="9"/>
        <w:numPr>
          <w:ilvl w:val="0"/>
          <w:numId w:val="1"/>
        </w:numPr>
        <w:spacing w:before="240" w:beforeAutospacing="0" w:after="240" w:afterAutospacing="0"/>
        <w:rPr>
          <w:rFonts w:hint="default" w:ascii="Times New Roman" w:hAnsi="Times New Roman" w:eastAsia="Aptos" w:cs="Times New Roman"/>
          <w:sz w:val="24"/>
          <w:szCs w:val="24"/>
          <w:lang w:val="tr-TR"/>
        </w:rPr>
      </w:pP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tr-TR"/>
        </w:rPr>
        <w:t>3. Aşama (Oturma Alanı):</w:t>
      </w:r>
      <w:r>
        <w:rPr>
          <w:rFonts w:hint="default" w:ascii="Times New Roman" w:hAnsi="Times New Roman" w:eastAsia="Aptos" w:cs="Times New Roman"/>
          <w:sz w:val="24"/>
          <w:szCs w:val="24"/>
          <w:lang w:val="tr-TR"/>
        </w:rPr>
        <w:t xml:space="preserve"> </w:t>
      </w:r>
      <w:r>
        <w:rPr>
          <w:rFonts w:hint="default" w:ascii="Times New Roman" w:hAnsi="Times New Roman" w:eastAsia="Consolas" w:cs="Times New Roman"/>
          <w:sz w:val="24"/>
          <w:szCs w:val="24"/>
          <w:lang w:val="tr-TR"/>
        </w:rPr>
        <w:t>SEATING_CAPACITY</w:t>
      </w:r>
      <w:r>
        <w:rPr>
          <w:rFonts w:hint="default" w:ascii="Times New Roman" w:hAnsi="Times New Roman" w:eastAsia="Aptos" w:cs="Times New Roman"/>
          <w:sz w:val="24"/>
          <w:szCs w:val="24"/>
          <w:lang w:val="tr-TR"/>
        </w:rPr>
        <w:t xml:space="preserve"> ile sınırlandırılmıştır. Yemek yeme süresi eksponansiyel dağılımlıdır (Ortalama: 20 dk). Masa dolduğunda öğrenciler ayakta, tepsiyle beklemektedir.</w:t>
      </w:r>
    </w:p>
    <w:p w14:paraId="4A33BAE2">
      <w:pPr>
        <w:spacing w:before="240" w:beforeAutospacing="0" w:after="24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tr-TR"/>
        </w:rPr>
        <w:t>3. Teknoloji Stack'i ve Metodoloji</w:t>
      </w:r>
    </w:p>
    <w:p w14:paraId="62015621">
      <w:pPr>
        <w:pStyle w:val="9"/>
        <w:numPr>
          <w:ilvl w:val="0"/>
          <w:numId w:val="2"/>
        </w:numPr>
        <w:spacing w:before="240" w:beforeAutospacing="0" w:after="240" w:afterAutospacing="0"/>
        <w:rPr>
          <w:rFonts w:hint="default" w:ascii="Times New Roman" w:hAnsi="Times New Roman" w:eastAsia="Aptos" w:cs="Times New Roman"/>
          <w:sz w:val="24"/>
          <w:szCs w:val="24"/>
          <w:lang w:val="tr-TR"/>
        </w:rPr>
      </w:pP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tr-TR"/>
        </w:rPr>
        <w:t>Dil ve Kütüphane:</w:t>
      </w:r>
      <w:r>
        <w:rPr>
          <w:rFonts w:hint="default" w:ascii="Times New Roman" w:hAnsi="Times New Roman" w:eastAsia="Aptos" w:cs="Times New Roman"/>
          <w:sz w:val="24"/>
          <w:szCs w:val="24"/>
          <w:lang w:val="tr-TR"/>
        </w:rPr>
        <w:t xml:space="preserve"> Python, SimPy (Simülasyon motoru), Tkinter (GUI).</w:t>
      </w:r>
    </w:p>
    <w:p w14:paraId="1EC24A26">
      <w:pPr>
        <w:pStyle w:val="9"/>
        <w:numPr>
          <w:ilvl w:val="0"/>
          <w:numId w:val="2"/>
        </w:numPr>
        <w:spacing w:before="240" w:beforeAutospacing="0" w:after="240" w:afterAutospacing="0"/>
        <w:rPr>
          <w:rFonts w:hint="default" w:ascii="Times New Roman" w:hAnsi="Times New Roman" w:eastAsia="Aptos" w:cs="Times New Roman"/>
          <w:sz w:val="24"/>
          <w:szCs w:val="24"/>
          <w:lang w:val="tr-TR"/>
        </w:rPr>
      </w:pP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tr-TR"/>
        </w:rPr>
        <w:t>Mimari:</w:t>
      </w:r>
      <w:r>
        <w:rPr>
          <w:rFonts w:hint="default" w:ascii="Times New Roman" w:hAnsi="Times New Roman" w:eastAsia="Aptos" w:cs="Times New Roman"/>
          <w:sz w:val="24"/>
          <w:szCs w:val="24"/>
          <w:lang w:val="tr-TR"/>
        </w:rPr>
        <w:t xml:space="preserve"> Sürdürülebilirlik ve esneklik için </w:t>
      </w: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tr-TR"/>
        </w:rPr>
        <w:t>Nesne Yönelimli Programlama (OOP)</w:t>
      </w:r>
      <w:r>
        <w:rPr>
          <w:rFonts w:hint="default" w:ascii="Times New Roman" w:hAnsi="Times New Roman" w:eastAsia="Aptos" w:cs="Times New Roman"/>
          <w:sz w:val="24"/>
          <w:szCs w:val="24"/>
          <w:lang w:val="tr-TR"/>
        </w:rPr>
        <w:t xml:space="preserve"> kullanılmıştır.</w:t>
      </w:r>
    </w:p>
    <w:p w14:paraId="068554AB">
      <w:pPr>
        <w:pStyle w:val="9"/>
        <w:numPr>
          <w:ilvl w:val="0"/>
          <w:numId w:val="2"/>
        </w:numPr>
        <w:spacing w:before="240" w:beforeAutospacing="0" w:after="240" w:afterAutospacing="0"/>
        <w:rPr>
          <w:rFonts w:hint="default" w:ascii="Times New Roman" w:hAnsi="Times New Roman" w:eastAsia="Aptos" w:cs="Times New Roman"/>
          <w:sz w:val="24"/>
          <w:szCs w:val="24"/>
          <w:lang w:val="tr-TR"/>
        </w:rPr>
      </w:pP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tr-TR"/>
        </w:rPr>
        <w:t>İşleyiş:</w:t>
      </w:r>
      <w:r>
        <w:rPr>
          <w:rFonts w:hint="default" w:ascii="Times New Roman" w:hAnsi="Times New Roman" w:eastAsia="Aptos" w:cs="Times New Roman"/>
          <w:sz w:val="24"/>
          <w:szCs w:val="24"/>
          <w:lang w:val="tr-TR"/>
        </w:rPr>
        <w:t xml:space="preserve"> Sistem istasyonları </w:t>
      </w:r>
      <w:r>
        <w:rPr>
          <w:rFonts w:hint="default" w:ascii="Times New Roman" w:hAnsi="Times New Roman" w:eastAsia="Consolas" w:cs="Times New Roman"/>
          <w:sz w:val="24"/>
          <w:szCs w:val="24"/>
          <w:lang w:val="tr-TR"/>
        </w:rPr>
        <w:t>simpy.Resource</w:t>
      </w:r>
      <w:r>
        <w:rPr>
          <w:rFonts w:hint="default" w:ascii="Times New Roman" w:hAnsi="Times New Roman" w:eastAsia="Aptos" w:cs="Times New Roman"/>
          <w:sz w:val="24"/>
          <w:szCs w:val="24"/>
          <w:lang w:val="tr-TR"/>
        </w:rPr>
        <w:t xml:space="preserve"> ile tanımlanarak sınırlandırılmış, öğrenci akışı </w:t>
      </w:r>
      <w:r>
        <w:rPr>
          <w:rFonts w:hint="default" w:ascii="Times New Roman" w:hAnsi="Times New Roman" w:eastAsia="Consolas" w:cs="Times New Roman"/>
          <w:sz w:val="24"/>
          <w:szCs w:val="24"/>
          <w:lang w:val="tr-TR"/>
        </w:rPr>
        <w:t>yield</w:t>
      </w:r>
      <w:r>
        <w:rPr>
          <w:rFonts w:hint="default" w:ascii="Times New Roman" w:hAnsi="Times New Roman" w:eastAsia="Aptos" w:cs="Times New Roman"/>
          <w:sz w:val="24"/>
          <w:szCs w:val="24"/>
          <w:lang w:val="tr-TR"/>
        </w:rPr>
        <w:t xml:space="preserve"> (generator) mantığıyla adım adım asenkron olarak işletilmiştir.</w:t>
      </w:r>
    </w:p>
    <w:p w14:paraId="0072F805">
      <w:pPr>
        <w:spacing w:before="240" w:beforeAutospacing="0" w:after="24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tr-TR"/>
        </w:rPr>
        <w:t>4. Darboğaz Analizi ve Optimizasyon (Rebalancing)</w:t>
      </w:r>
      <w:r>
        <w:rPr>
          <w:rFonts w:hint="default" w:ascii="Times New Roman" w:hAnsi="Times New Roman" w:eastAsia="Aptos" w:cs="Times New Roman"/>
          <w:sz w:val="24"/>
          <w:szCs w:val="24"/>
          <w:lang w:val="tr-TR"/>
        </w:rPr>
        <w:t xml:space="preserve"> Oluşturulan varsayılan ilk modelde (3 Banko Görevlisi, 2 Kasa) termal loglar incelendiğinde şu sonuçlar elde edilmiştir:</w:t>
      </w:r>
    </w:p>
    <w:p w14:paraId="2661505C">
      <w:pPr>
        <w:pStyle w:val="9"/>
        <w:numPr>
          <w:ilvl w:val="0"/>
          <w:numId w:val="3"/>
        </w:numPr>
        <w:spacing w:before="240" w:beforeAutospacing="0" w:after="240" w:afterAutospacing="0"/>
        <w:rPr>
          <w:rFonts w:hint="default" w:ascii="Times New Roman" w:hAnsi="Times New Roman" w:eastAsia="Aptos" w:cs="Times New Roman"/>
          <w:sz w:val="24"/>
          <w:szCs w:val="24"/>
          <w:lang w:val="tr-TR"/>
        </w:rPr>
      </w:pP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tr-TR"/>
        </w:rPr>
        <w:t>Darboğaz (Bottleneck):</w:t>
      </w:r>
      <w:r>
        <w:rPr>
          <w:rFonts w:hint="default" w:ascii="Times New Roman" w:hAnsi="Times New Roman" w:eastAsia="Aptos" w:cs="Times New Roman"/>
          <w:sz w:val="24"/>
          <w:szCs w:val="24"/>
          <w:lang w:val="tr-TR"/>
        </w:rPr>
        <w:t xml:space="preserve"> 3 banko görevlisinin servis hızı, geliş oranını karşılayamadığı için sistemin tıkanma noktası burası olmuştur (Meşguliyet oranı: ~%94).</w:t>
      </w:r>
    </w:p>
    <w:p w14:paraId="0DAF1B8A">
      <w:pPr>
        <w:pStyle w:val="9"/>
        <w:numPr>
          <w:ilvl w:val="0"/>
          <w:numId w:val="3"/>
        </w:numPr>
        <w:spacing w:before="240" w:beforeAutospacing="0" w:after="240" w:afterAutospacing="0"/>
        <w:rPr>
          <w:rFonts w:hint="default" w:ascii="Times New Roman" w:hAnsi="Times New Roman" w:eastAsia="Aptos" w:cs="Times New Roman"/>
          <w:sz w:val="24"/>
          <w:szCs w:val="24"/>
          <w:lang w:val="tr-TR"/>
        </w:rPr>
      </w:pP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tr-TR"/>
        </w:rPr>
        <w:t>Atıl Kapasite:</w:t>
      </w:r>
      <w:r>
        <w:rPr>
          <w:rFonts w:hint="default" w:ascii="Times New Roman" w:hAnsi="Times New Roman" w:eastAsia="Aptos" w:cs="Times New Roman"/>
          <w:sz w:val="24"/>
          <w:szCs w:val="24"/>
          <w:lang w:val="tr-TR"/>
        </w:rPr>
        <w:t xml:space="preserve"> Kasalardaki işlem hızının yüksek olması sebebiyle 2 kasa fazla gelmiş ve kaynak israfı (Atıl durum) oluşmuştur (Meşguliyet oranı: ~%25).</w:t>
      </w:r>
    </w:p>
    <w:p w14:paraId="09AF445F">
      <w:pPr>
        <w:spacing w:before="240" w:beforeAutospacing="0" w:after="24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tr-TR"/>
        </w:rPr>
        <w:t>Çözüm:</w:t>
      </w:r>
      <w:r>
        <w:rPr>
          <w:rFonts w:hint="default" w:ascii="Times New Roman" w:hAnsi="Times New Roman" w:eastAsia="Aptos" w:cs="Times New Roman"/>
          <w:sz w:val="24"/>
          <w:szCs w:val="24"/>
          <w:lang w:val="tr-TR"/>
        </w:rPr>
        <w:t xml:space="preserve"> Sisteme </w:t>
      </w:r>
      <w:r>
        <w:rPr>
          <w:rFonts w:hint="default" w:ascii="Times New Roman" w:hAnsi="Times New Roman" w:eastAsia="Aptos" w:cs="Times New Roman"/>
          <w:i/>
          <w:iCs/>
          <w:sz w:val="24"/>
          <w:szCs w:val="24"/>
          <w:lang w:val="tr-TR"/>
        </w:rPr>
        <w:t>Rebalancing</w:t>
      </w:r>
      <w:r>
        <w:rPr>
          <w:rFonts w:hint="default" w:ascii="Times New Roman" w:hAnsi="Times New Roman" w:eastAsia="Aptos" w:cs="Times New Roman"/>
          <w:sz w:val="24"/>
          <w:szCs w:val="24"/>
          <w:lang w:val="tr-TR"/>
        </w:rPr>
        <w:t xml:space="preserve"> (Yeniden Dengeleme) uygulanmıştır. Darboğazı çözmek için banko görevlisi sayısı 4’e çıkarılmış, maliyet tasarrufu için atıl durumdaki kasa sayısı 1’e düşürülmüştür. Ayrıca </w:t>
      </w:r>
      <w:r>
        <w:rPr>
          <w:rFonts w:hint="default" w:ascii="Times New Roman" w:hAnsi="Times New Roman" w:eastAsia="Aptos" w:cs="Times New Roman"/>
          <w:i/>
          <w:iCs/>
          <w:sz w:val="24"/>
          <w:szCs w:val="24"/>
          <w:lang w:val="tr-TR"/>
        </w:rPr>
        <w:t>Little Kanunu (Little's Law)</w:t>
      </w:r>
      <w:r>
        <w:rPr>
          <w:rFonts w:hint="default" w:ascii="Times New Roman" w:hAnsi="Times New Roman" w:eastAsia="Aptos" w:cs="Times New Roman"/>
          <w:sz w:val="24"/>
          <w:szCs w:val="24"/>
          <w:lang w:val="tr-TR"/>
        </w:rPr>
        <w:t xml:space="preserve"> testleri için oturma kapasitesi daraltılarak stres testleri uygulanmış ve ayakta bekleme kuyrukları başarılı bir şekilde gözlemlenmiştir.</w:t>
      </w:r>
    </w:p>
    <w:p w14:paraId="3D698180">
      <w:pPr>
        <w:spacing w:before="240" w:beforeAutospacing="0" w:after="240" w:afterAutospacing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tr-TR"/>
        </w:rPr>
        <w:t>5. Masaüstü Arayüz (GUI) ve Gelişmiş İzleme</w:t>
      </w:r>
      <w:r>
        <w:rPr>
          <w:rFonts w:hint="default" w:ascii="Times New Roman" w:hAnsi="Times New Roman" w:eastAsia="Aptos" w:cs="Times New Roman"/>
          <w:sz w:val="24"/>
          <w:szCs w:val="24"/>
          <w:lang w:val="tr-TR"/>
        </w:rPr>
        <w:t xml:space="preserve"> Proje, terminal loglarının ötesine geçirilerek görselleştirilmiştir:</w:t>
      </w:r>
    </w:p>
    <w:p w14:paraId="551F6128">
      <w:pPr>
        <w:pStyle w:val="9"/>
        <w:numPr>
          <w:ilvl w:val="0"/>
          <w:numId w:val="4"/>
        </w:numPr>
        <w:spacing w:before="240" w:beforeAutospacing="0" w:after="240" w:afterAutospacing="0"/>
        <w:rPr>
          <w:rFonts w:hint="default" w:ascii="Times New Roman" w:hAnsi="Times New Roman" w:eastAsia="Aptos" w:cs="Times New Roman"/>
          <w:sz w:val="24"/>
          <w:szCs w:val="24"/>
          <w:lang w:val="tr-TR"/>
        </w:rPr>
      </w:pP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tr-TR"/>
        </w:rPr>
        <w:t>Senkronize İzleme:</w:t>
      </w:r>
      <w:r>
        <w:rPr>
          <w:rFonts w:hint="default" w:ascii="Times New Roman" w:hAnsi="Times New Roman" w:eastAsia="Aptos" w:cs="Times New Roman"/>
          <w:sz w:val="24"/>
          <w:szCs w:val="24"/>
          <w:lang w:val="tr-TR"/>
        </w:rPr>
        <w:t xml:space="preserve"> SimPy </w:t>
      </w:r>
      <w:r>
        <w:rPr>
          <w:rFonts w:hint="default" w:ascii="Times New Roman" w:hAnsi="Times New Roman" w:eastAsia="Aptos" w:cs="Times New Roman"/>
          <w:i/>
          <w:iCs/>
          <w:sz w:val="24"/>
          <w:szCs w:val="24"/>
          <w:lang w:val="tr-TR"/>
        </w:rPr>
        <w:t>Realtime</w:t>
      </w:r>
      <w:r>
        <w:rPr>
          <w:rFonts w:hint="default" w:ascii="Times New Roman" w:hAnsi="Times New Roman" w:eastAsia="Aptos" w:cs="Times New Roman"/>
          <w:sz w:val="24"/>
          <w:szCs w:val="24"/>
          <w:lang w:val="tr-TR"/>
        </w:rPr>
        <w:t xml:space="preserve"> modülü ile simülasyon zamanı gerçek zamanla senkronize edilerek terminalde animasyonlu akış sağlanmıştır.</w:t>
      </w:r>
    </w:p>
    <w:p w14:paraId="295B68D4">
      <w:pPr>
        <w:pStyle w:val="9"/>
        <w:numPr>
          <w:ilvl w:val="0"/>
          <w:numId w:val="4"/>
        </w:numPr>
        <w:spacing w:before="240" w:beforeAutospacing="0" w:after="240" w:afterAutospacing="0"/>
        <w:rPr>
          <w:rFonts w:hint="default" w:ascii="Times New Roman" w:hAnsi="Times New Roman" w:eastAsia="Aptos" w:cs="Times New Roman"/>
          <w:sz w:val="24"/>
          <w:szCs w:val="24"/>
          <w:lang w:val="tr-TR"/>
        </w:rPr>
      </w:pP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tr-TR"/>
        </w:rPr>
        <w:t>Tkinter Dashboard:</w:t>
      </w:r>
      <w:r>
        <w:rPr>
          <w:rFonts w:hint="default" w:ascii="Times New Roman" w:hAnsi="Times New Roman" w:eastAsia="Aptos" w:cs="Times New Roman"/>
          <w:sz w:val="24"/>
          <w:szCs w:val="24"/>
          <w:lang w:val="tr-TR"/>
        </w:rPr>
        <w:t xml:space="preserve"> Çoklu işlem (Threading) mimarisi kurularak Python Tkinter ile bir masaüstü arayüzü tasarlanmıştır. Sistemdeki anlık kuyruk sayıları ve birim dolulukları emojilerle desteklenen dinamik bir panel üzerinden canlı olarak izlenebilir hale getirilmiştir.</w:t>
      </w:r>
    </w:p>
    <w:p w14:paraId="0E518F80">
      <w:pPr>
        <w:spacing w:before="240" w:beforeAutospacing="0" w:after="240" w:afterAutospacing="0"/>
        <w:rPr>
          <w:rFonts w:hint="default" w:ascii="Times New Roman" w:hAnsi="Times New Roman" w:eastAsia="Aptos" w:cs="Times New Roman"/>
          <w:b/>
          <w:bCs/>
          <w:sz w:val="24"/>
          <w:szCs w:val="24"/>
          <w:lang w:val="tr-TR"/>
        </w:rPr>
      </w:pP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tr-TR"/>
        </w:rPr>
        <w:t>6.Grafikler:</w:t>
      </w:r>
    </w:p>
    <w:p w14:paraId="23985CA6">
      <w:pPr>
        <w:spacing w:before="240" w:beforeAutospacing="0" w:after="240" w:afterAutospacing="0"/>
        <w:rPr>
          <w:rFonts w:hint="default" w:ascii="Times New Roman" w:hAnsi="Times New Roman" w:eastAsia="Aptos" w:cs="Times New Roman"/>
          <w:sz w:val="24"/>
          <w:szCs w:val="24"/>
          <w:lang w:val="tr-TR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590800" cy="1794510"/>
            <wp:effectExtent l="0" t="0" r="0" b="0"/>
            <wp:docPr id="8429968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96894" name="drawi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79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859405" cy="1764030"/>
            <wp:effectExtent l="0" t="0" r="0" b="0"/>
            <wp:docPr id="20622389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38947" name="drawi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9865" cy="176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4B4A7">
      <w:pPr>
        <w:spacing w:before="240" w:beforeAutospacing="0" w:after="240" w:afterAutospacing="0"/>
        <w:rPr>
          <w:rFonts w:hint="default" w:ascii="Times New Roman" w:hAnsi="Times New Roman" w:eastAsia="Aptos" w:cs="Times New Roman"/>
          <w:b/>
          <w:bCs/>
          <w:sz w:val="24"/>
          <w:szCs w:val="24"/>
          <w:lang w:val="tr-TR"/>
        </w:rPr>
      </w:pP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tr-TR"/>
        </w:rPr>
        <w:t>7.Simülasyon Sonucu:</w:t>
      </w:r>
    </w:p>
    <w:p w14:paraId="44B65FBB">
      <w:pPr>
        <w:spacing w:before="240" w:beforeAutospacing="0" w:after="240" w:afterAutospacing="0"/>
        <w:rPr>
          <w:rFonts w:hint="default" w:ascii="Times New Roman" w:hAnsi="Times New Roman" w:eastAsia="Aptos" w:cs="Times New Roman"/>
          <w:sz w:val="24"/>
          <w:szCs w:val="24"/>
          <w:lang w:val="tr-TR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028950" cy="1541780"/>
            <wp:effectExtent l="0" t="0" r="0" b="0"/>
            <wp:docPr id="12993888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88830" name="drawi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54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E7C9">
      <w:pPr>
        <w:spacing w:before="240" w:beforeAutospacing="0" w:after="240" w:afterAutospacing="0"/>
        <w:rPr>
          <w:rFonts w:hint="default" w:ascii="Times New Roman" w:hAnsi="Times New Roman" w:eastAsia="Aptos" w:cs="Times New Roman"/>
          <w:sz w:val="24"/>
          <w:szCs w:val="24"/>
          <w:lang w:val="tr-TR"/>
        </w:rPr>
      </w:pPr>
      <w:r>
        <w:rPr>
          <w:rFonts w:hint="default" w:ascii="Times New Roman" w:hAnsi="Times New Roman" w:eastAsia="Aptos" w:cs="Times New Roman"/>
          <w:b/>
          <w:bCs/>
          <w:sz w:val="24"/>
          <w:szCs w:val="24"/>
          <w:lang w:val="tr-TR"/>
        </w:rPr>
        <w:t>8. Sonuç ve Değerlendirme</w:t>
      </w:r>
      <w:r>
        <w:rPr>
          <w:rFonts w:hint="default" w:ascii="Times New Roman" w:hAnsi="Times New Roman" w:eastAsia="Aptos" w:cs="Times New Roman"/>
          <w:sz w:val="24"/>
          <w:szCs w:val="24"/>
          <w:lang w:val="tr-TR"/>
        </w:rPr>
        <w:t xml:space="preserve"> Bu proje, yazılım tabanlı simülasyonların maliyet/fayda analizindeki stratejik önemini kanıtlamıştır. Sadece kod parametreleri değiştirilerek fiziksel ortamdaki personel ve ekipman israfı teorik olarak önlenmiştir. Tasarlanan esnek OOP mimarisi sayesinde, projeye gelecekte "öncelikli kuyruk (VIP/Öğretmen)" veya "Fast-food hattı" gibi yeni modüller entegre edilmeye tamamen hazırdır.</w:t>
      </w:r>
    </w:p>
    <w:p w14:paraId="76A8AF50">
      <w:pPr>
        <w:spacing w:before="240" w:beforeAutospacing="0" w:after="240" w:afterAutospacing="0"/>
        <w:rPr>
          <w:rFonts w:hint="default" w:ascii="Times New Roman" w:hAnsi="Times New Roman" w:eastAsia="Aptos" w:cs="Times New Roman"/>
          <w:sz w:val="24"/>
          <w:szCs w:val="24"/>
          <w:lang w:val="tr-TR"/>
        </w:rPr>
      </w:pPr>
    </w:p>
    <w:p w14:paraId="0D97A443">
      <w:pPr>
        <w:rPr>
          <w:rFonts w:hint="default" w:ascii="Times New Roman" w:hAnsi="Times New Roman" w:cs="Times New Roman"/>
        </w:rPr>
      </w:pP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005"/>
      <w:gridCol w:w="3005"/>
      <w:gridCol w:w="3005"/>
    </w:tblGrid>
    <w:tr w14:paraId="32D8C736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005" w:type="dxa"/>
        </w:tcPr>
        <w:p w14:paraId="03BD1264">
          <w:pPr>
            <w:pStyle w:val="6"/>
            <w:bidi w:val="0"/>
            <w:ind w:left="-115"/>
            <w:jc w:val="left"/>
          </w:pPr>
        </w:p>
      </w:tc>
      <w:tc>
        <w:tcPr>
          <w:tcW w:w="3005" w:type="dxa"/>
        </w:tcPr>
        <w:p w14:paraId="0CA9F784">
          <w:pPr>
            <w:pStyle w:val="6"/>
            <w:bidi w:val="0"/>
            <w:jc w:val="center"/>
          </w:pPr>
        </w:p>
      </w:tc>
      <w:tc>
        <w:tcPr>
          <w:tcW w:w="3005" w:type="dxa"/>
        </w:tcPr>
        <w:p w14:paraId="008EC6E0">
          <w:pPr>
            <w:pStyle w:val="6"/>
            <w:bidi w:val="0"/>
            <w:ind w:right="-115"/>
            <w:jc w:val="right"/>
          </w:pPr>
        </w:p>
      </w:tc>
    </w:tr>
  </w:tbl>
  <w:p w14:paraId="62A54413">
    <w:pPr>
      <w:pStyle w:val="5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005"/>
      <w:gridCol w:w="3005"/>
      <w:gridCol w:w="3005"/>
    </w:tblGrid>
    <w:tr w14:paraId="3FEF1619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005" w:type="dxa"/>
        </w:tcPr>
        <w:p w14:paraId="241B51BF">
          <w:pPr>
            <w:pStyle w:val="6"/>
            <w:bidi w:val="0"/>
            <w:ind w:left="-115"/>
            <w:jc w:val="left"/>
          </w:pPr>
        </w:p>
      </w:tc>
      <w:tc>
        <w:tcPr>
          <w:tcW w:w="3005" w:type="dxa"/>
        </w:tcPr>
        <w:p w14:paraId="1A513633">
          <w:pPr>
            <w:pStyle w:val="6"/>
            <w:bidi w:val="0"/>
            <w:jc w:val="center"/>
          </w:pPr>
        </w:p>
      </w:tc>
      <w:tc>
        <w:tcPr>
          <w:tcW w:w="3005" w:type="dxa"/>
        </w:tcPr>
        <w:p w14:paraId="2CBF3292">
          <w:pPr>
            <w:pStyle w:val="6"/>
            <w:bidi w:val="0"/>
            <w:ind w:right="-115"/>
            <w:jc w:val="right"/>
          </w:pPr>
        </w:p>
      </w:tc>
    </w:tr>
  </w:tbl>
  <w:p w14:paraId="63C63959">
    <w:pPr>
      <w:pStyle w:val="6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452F40"/>
    <w:multiLevelType w:val="multilevel"/>
    <w:tmpl w:val="2C452F4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4B04791D"/>
    <w:multiLevelType w:val="multilevel"/>
    <w:tmpl w:val="4B04791D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E132D7B"/>
    <w:multiLevelType w:val="multilevel"/>
    <w:tmpl w:val="5E132D7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6BEFC802"/>
    <w:multiLevelType w:val="multilevel"/>
    <w:tmpl w:val="6BEFC80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411B3C"/>
    <w:rsid w:val="0137DD59"/>
    <w:rsid w:val="030C2496"/>
    <w:rsid w:val="06A7B8DE"/>
    <w:rsid w:val="0F5D2B9E"/>
    <w:rsid w:val="1307FE75"/>
    <w:rsid w:val="18C24A19"/>
    <w:rsid w:val="1E634D56"/>
    <w:rsid w:val="1EAC00CA"/>
    <w:rsid w:val="2013F40F"/>
    <w:rsid w:val="2014107A"/>
    <w:rsid w:val="20BF716C"/>
    <w:rsid w:val="21BB5E29"/>
    <w:rsid w:val="27DD3F29"/>
    <w:rsid w:val="28549F8D"/>
    <w:rsid w:val="301215BD"/>
    <w:rsid w:val="334E73A4"/>
    <w:rsid w:val="33B40FF6"/>
    <w:rsid w:val="3F18B24A"/>
    <w:rsid w:val="47ED97FC"/>
    <w:rsid w:val="48EF55FE"/>
    <w:rsid w:val="52A76A66"/>
    <w:rsid w:val="5A466453"/>
    <w:rsid w:val="5E352ABE"/>
    <w:rsid w:val="6CA555BE"/>
    <w:rsid w:val="6E411B3C"/>
    <w:rsid w:val="6E77C251"/>
    <w:rsid w:val="7A5D954E"/>
    <w:rsid w:val="7F015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tr-TR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/>
      <w:outlineLvl w:val="0"/>
    </w:pPr>
    <w:rPr>
      <w:rFonts w:asciiTheme="majorAscii" w:hAnsiTheme="majorAscii" w:eastAsiaTheme="majorEastAsia" w:cstheme="majorBidi"/>
      <w:color w:val="156082" w:themeColor="accent1" w:themeTint="FF"/>
      <w:sz w:val="40"/>
      <w:szCs w:val="40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3"/>
    <w:semiHidden/>
    <w:unhideWhenUsed/>
    <w:uiPriority w:val="99"/>
    <w:rPr>
      <w:color w:val="0000FF"/>
      <w:u w:val="single"/>
    </w:rPr>
  </w:style>
  <w:style w:type="table" w:styleId="8">
    <w:name w:val="Table Grid"/>
    <w:basedOn w:val="4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TotalTime>2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2026-04-03T12:51:00Z</dcterms:created>
  <dc:creator>Hüseyin Karakoç</dc:creator>
  <cp:lastModifiedBy>karak</cp:lastModifiedBy>
  <dcterms:modified xsi:type="dcterms:W3CDTF">2026-04-03T14:51:32Z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7A1F9E4431754EC09E78CCB9B0FDB700_12</vt:lpwstr>
  </property>
</Properties>
</file>