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sz w:val="24"/>
                <w:szCs w:val="24"/>
              </w:rPr>
            </w:pPr>
            <w:r w:rsidDel="00000000" w:rsidR="00000000" w:rsidRPr="00000000">
              <w:rPr>
                <w:sz w:val="24"/>
                <w:szCs w:val="24"/>
                <w:rtl w:val="0"/>
              </w:rPr>
              <w:t xml:space="preserve">1. Mira tu carta Gantt y reflexiona sobre los avances de tu Proyecto APT</w:t>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Siendo honesto, no hemos cumplido todo en los tiempos que definimos, aunque el atraso no es grave y sé dónde está. La Fase 1 la cerramos a tiempo, pero quedaron correcciones que tuve que seguir arreglando ya entrados en la Fase 2. La especificación de requisitos y el documento de arquitectura los terminé recién ahora, cuando según la Gantt eso debía quedar listo en la semana 4. También nos demoramos en decidir el framework, y como elegimos Django más tarde de lo previsto, el inicio de la programación se corrió.</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Lo que más me ha facilitado el trabajo es que soy voluntario de la Octava Compañía, así que tengo acceso directo al material, a la jefatura y al inventario real. Eso me ha ahorrado mucho tiempo en el levantamiento. Lo que más me ha complicado fue darme cuenta de que los documentos se contradecían entre sí y tener que revisarlos todos de nuevo, descubrir que gran parte del inventario no tiene código institucional, y el tiempo en general, porque además del proyecto trabajo y estoy haciendo la práctica.</w:t>
            </w:r>
          </w:p>
          <w:p w:rsidR="00000000" w:rsidDel="00000000" w:rsidP="00000000" w:rsidRDefault="00000000" w:rsidRPr="00000000" w14:paraId="0000000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tc>
      </w:tr>
    </w:tbl>
    <w:p w:rsidR="00000000" w:rsidDel="00000000" w:rsidP="00000000" w:rsidRDefault="00000000" w:rsidRPr="00000000" w14:paraId="00000012">
      <w:pPr>
        <w:spacing w:after="0" w:line="360" w:lineRule="auto"/>
        <w:jc w:val="both"/>
        <w:rPr>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spacing w:after="240" w:before="240" w:lineRule="auto"/>
              <w:jc w:val="both"/>
              <w:rPr/>
            </w:pPr>
            <w:r w:rsidDel="00000000" w:rsidR="00000000" w:rsidRPr="00000000">
              <w:rPr>
                <w:rtl w:val="0"/>
              </w:rPr>
              <w:t xml:space="preserve">Lo que hice fue priorizar dejar bien cerrada la documentación antes de empezar a programar, porque como trabajamos en cascada, si el modelo de datos o los requisitos quedan mal, ese error se arrastra a todo lo demás. Para las contradicciones entre documentos armé una guía de correcciones, revisé todo de forma cruzada y dejé fijos los términos del proyecto para que no vuelvan a cambiar.</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Para recuperar el atraso, mi idea es que nos enfoquemos primero en los módulos de usuarios e inventario, que son la base de todo lo demás, y que antes de programar Fernando confirme los ajustes que quedaron pendientes en el modelo relacional. Con el tema del inventario sin código, voy a hablar con la jefatura para codificar primero el material que se revisa periódicamente y el resto cargarlo de a poco. Y para el tiempo, quiero que nos pongamos metas semanales concretas en vez de dejar todo para la última semana antes de cada entrega.</w:t>
            </w:r>
          </w:p>
          <w:p w:rsidR="00000000" w:rsidDel="00000000" w:rsidP="00000000" w:rsidRDefault="00000000" w:rsidRPr="00000000" w14:paraId="00000018">
            <w:pPr>
              <w:spacing w:after="240" w:before="240" w:lineRule="auto"/>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tc>
      </w:tr>
    </w:tbl>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spacing w:after="240" w:before="240" w:lineRule="auto"/>
              <w:jc w:val="both"/>
              <w:rPr/>
            </w:pPr>
            <w:r w:rsidDel="00000000" w:rsidR="00000000" w:rsidRPr="00000000">
              <w:rPr>
                <w:rtl w:val="0"/>
              </w:rPr>
              <w:t xml:space="preserve">Creo que mi trabajo ha sido bueno, pero tengo cosas claras que mejorar. Lo que más destaco es la relación con la compañía, el levantamiento de requisitos y haber sacado adelante la documentación principal (requisitos, arquitectura, modelo de datos y casos de uso), que ahora está alineada y se puede trazar de un documento a otro. También me quedo con haber detectado las inconsistencias a tiempo, antes de que se siguieran arrastrando.</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Lo que tengo que mejorar es decidir más temprano. Cosas como el framework o cómo íbamos a nombrar el alcance debí cerrarlas en la Fase 1, y por no hacerlo tuve que rehacer trabajo. También tengo que aprender a delegar mejor, porque me cargué gran parte de la documentación y eso me quitó tiempo para coordinar el avance técnico del grupo. Para mejorar, quiero llevar un registro de las decisiones que tomamos y revisar la consistencia de los documentos antes de cada entrega, no después.</w:t>
            </w:r>
          </w:p>
          <w:p w:rsidR="00000000" w:rsidDel="00000000" w:rsidP="00000000" w:rsidRDefault="00000000" w:rsidRPr="00000000" w14:paraId="0000002A">
            <w:pPr>
              <w:spacing w:after="240" w:before="240" w:lineRule="auto"/>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tc>
      </w:tr>
    </w:tbl>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spacing w:after="240" w:before="240" w:lineRule="auto"/>
              <w:jc w:val="both"/>
              <w:rPr/>
            </w:pPr>
            <w:r w:rsidDel="00000000" w:rsidR="00000000" w:rsidRPr="00000000">
              <w:rPr>
                <w:rtl w:val="0"/>
              </w:rPr>
              <w:t xml:space="preserve">Lo que más me inquieta es cuánto avance funcional se espera que tengamos al final de la Fase 2, considerando que parte de esta fase la usamos para cerrar documentación. También me preocupa la implantación en el cuartel, porque depende de que los bomberos tengan tiempo y de que el inventario esté codificado, y eso no depende cien por ciento de nosotros.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A mi docente le preguntaría: ¿es obligatorio que el sistema quede funcionando en el cuartel con el inventario real al terminar el semestre, o basta con demostrarlo en un ambiente de pruebas con datos representativos?</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A mis compañeros les preguntaría: ¿cómo han hecho para mantener sus documentos coherentes entre sí cuando un cambio en uno obliga a modificar los otros?</w:t>
            </w:r>
          </w:p>
          <w:p w:rsidR="00000000" w:rsidDel="00000000" w:rsidP="00000000" w:rsidRDefault="00000000" w:rsidRPr="00000000" w14:paraId="00000036">
            <w:pPr>
              <w:spacing w:after="240" w:before="240" w:lineRule="auto"/>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tc>
      </w:tr>
    </w:tbl>
    <w:p w:rsidR="00000000" w:rsidDel="00000000" w:rsidP="00000000" w:rsidRDefault="00000000" w:rsidRPr="00000000" w14:paraId="0000003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rPr>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Yo creo que sí tenemos que redistribuir. Hasta ahora la documentación la llevé principalmente yo, y ahora que empieza la programación la carga tiene que moverse hacia el desarrollo. Mi propuesta es que Fernando confirme los ajustes del modelo relacional, arme la estructura base del proyecto en Django y construya el módulo de usuarios y accesos. Fabián puede pasar los mockups que ya tenemos aprobados a vistas en Bootstrap y empezar a preparar el plan de pruebas desde ya, sin esperar a que termine la construcción.</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También hay dos actividades nuevas que no estaban en la planificación. Una es ordenar el inventario y asignar los códigos institucionales junto a la jefatura, que la tomaría yo porque tengo el contacto directo con la compañía. La otra es mantener la consistencia de los documentos, que también me quedaría a mí, partiendo por actualizar los documentos y la presentación anteriores con la decisión de usar Django.</w:t>
            </w:r>
          </w:p>
          <w:p w:rsidR="00000000" w:rsidDel="00000000" w:rsidP="00000000" w:rsidRDefault="00000000" w:rsidRPr="00000000" w14:paraId="0000004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tc>
      </w:tr>
    </w:tbl>
    <w:p w:rsidR="00000000" w:rsidDel="00000000" w:rsidP="00000000" w:rsidRDefault="00000000" w:rsidRPr="00000000" w14:paraId="0000004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rPr>
                <w:sz w:val="24"/>
                <w:szCs w:val="24"/>
              </w:rPr>
            </w:pPr>
            <w:bookmarkStart w:colFirst="0" w:colLast="0" w:name="_heading=h.vxmssz6rrp6x"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 Siento que como grupo hemos trabajado bien y tenemos una buena base para empezar a construir. Lo positivo es que los roles están claros y calzan con lo que cada uno sabe hacer, que cuando aparecieron errores todos tuvieron buena disposición para corregirlos, y que la defensa de la Fase 1 la preparamos para que los tres manejáramos todo el proyecto y no solo nuestra parte.</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Lo que tenemos que mejorar es tomar las decisiones técnicas más a tiempo y revisarnos entre nosotros antes de entregar, porque por no hacerlo tuvimos que rehacer cosas. También nos falta coordinarnos más seguido, ya que los tres estamos con otras responsabilidades aparte del proyecto. Para lo que queda, mi propuesta es que cada uno tenga avances semanales definidos y que revisemos juntos cada entrega antes de darla por terminada.</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tc>
      </w:tr>
    </w:tbl>
    <w:p w:rsidR="00000000" w:rsidDel="00000000" w:rsidP="00000000" w:rsidRDefault="00000000" w:rsidRPr="00000000" w14:paraId="0000005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DJdnrYoSH0Sdj+jef7w64PLtqw==">CgMxLjAyDmgudnhtc3N6NnJycDZ4OAByITFYNE5IX1lYNHVTU3BBN1A1M0J2MGdQR2dBYUpsS2RJOA==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