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492737" cy="87464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2737" cy="874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10203.070866141732"/>
        </w:tabs>
        <w:spacing w:after="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Задачи финального этапа</w:t>
        <w:br w:type="textWrapping"/>
        <w:t xml:space="preserve">Национальной технологической олимпиады по профилю</w:t>
        <w:br w:type="textWrapping"/>
      </w:r>
      <w:r w:rsidDel="00000000" w:rsidR="00000000" w:rsidRPr="00000000">
        <w:rPr>
          <w:rFonts w:ascii="Montserrat" w:cs="Montserrat" w:eastAsia="Montserrat" w:hAnsi="Montserrat"/>
          <w:b w:val="1"/>
          <w:i w:val="1"/>
          <w:sz w:val="32"/>
          <w:szCs w:val="32"/>
          <w:rtl w:val="0"/>
        </w:rPr>
        <w:t xml:space="preserve">«Интеллектуальные робототехнические системы»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>
          <w:rFonts w:ascii="Montserrat" w:cs="Montserrat" w:eastAsia="Montserrat" w:hAnsi="Montserrat"/>
        </w:rPr>
      </w:pPr>
      <w:bookmarkStart w:colFirst="0" w:colLast="0" w:name="_17su1nw8q99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Изменение приоритетов во внешней торговле привело к существенному изменению логистики товарных потоков. Склад малой мощности оказался востребован как хаб хранения и распределения большого объема потребительских товаров, для чего необходимо повысить производительность. Одно из решений такой задачи - автоматизация процессов ПРР (погрузочно-разгрузочных работ).</w:t>
      </w:r>
    </w:p>
    <w:p w:rsidR="00000000" w:rsidDel="00000000" w:rsidP="00000000" w:rsidRDefault="00000000" w:rsidRPr="00000000" w14:paraId="00000005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>
          <w:rFonts w:ascii="Montserrat" w:cs="Montserrat" w:eastAsia="Montserrat" w:hAnsi="Montserrat"/>
        </w:rPr>
      </w:pPr>
      <w:bookmarkStart w:colFirst="0" w:colLast="0" w:name="_6lj6fk4y6p0w" w:id="1"/>
      <w:bookmarkEnd w:id="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Основное поле проведения соревнований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Поле высотой 3 метра и шириной 5 метров представляет схему площадки с шестью зонами хранения, тремя зонами погрузки/разгрузки (Сектор Б1, Б2, А). Секторы Б1 и Б2 предназначены для работы с фурами, Сектор А для поездов. База А и Б может используется для старта роботов задаче погрузки и разгрузки. Поле рассчитано на работу 3 - 5 роботов в один промежуток времени, проведения тестов алгоритмов навигации, компьютерного зрения и управления, а также для проведения раундов с оцениванием. Для проведения тестов участникам выделяются слоты времени, на которые капитаны должны записывать каждое утро в течение всех дней олимпиады.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/>
        <w:drawing>
          <wp:inline distB="114300" distT="114300" distL="114300" distR="114300">
            <wp:extent cx="4697250" cy="282462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7250" cy="2824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>
          <w:rFonts w:ascii="Montserrat" w:cs="Montserrat" w:eastAsia="Montserrat" w:hAnsi="Montserrat"/>
        </w:rPr>
      </w:pPr>
      <w:bookmarkStart w:colFirst="0" w:colLast="0" w:name="_768skackayy7" w:id="2"/>
      <w:bookmarkEnd w:id="2"/>
      <w:r w:rsidDel="00000000" w:rsidR="00000000" w:rsidRPr="00000000">
        <w:rPr>
          <w:rFonts w:ascii="Montserrat" w:cs="Montserrat" w:eastAsia="Montserrat" w:hAnsi="Montserrat"/>
          <w:rtl w:val="0"/>
        </w:rPr>
        <w:t xml:space="preserve">Тестовое поле проведения соревнований</w:t>
      </w:r>
    </w:p>
    <w:p w:rsidR="00000000" w:rsidDel="00000000" w:rsidP="00000000" w:rsidRDefault="00000000" w:rsidRPr="00000000" w14:paraId="0000000A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Поле 2 на 2 метра, присутствуют все те же зоны, что и на основном, размеры ячеек хранения идентичны. На рисунке ниже можно увидеть 4 зоны хранения, две зоны погрузки/разгрузки (Сектора А и Б1) и Базу А для старта движения роботов.  Одновременно площадка вмещает в себя 2 - 3 робота. Тестовое поле выделяется по одной штуке на 3 команды. Предназначено для непрерывного тестирования алгоритмов навигации, компьютерного зрения и управления.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jc w:val="center"/>
        <w:rPr>
          <w:rFonts w:ascii="Montserrat" w:cs="Montserrat" w:eastAsia="Montserrat" w:hAnsi="Montserrat"/>
        </w:rPr>
      </w:pPr>
      <w:bookmarkStart w:colFirst="0" w:colLast="0" w:name="_95b767w3lfma" w:id="3"/>
      <w:bookmarkEnd w:id="3"/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439825" cy="243982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9825" cy="243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>
          <w:rFonts w:ascii="Montserrat" w:cs="Montserrat" w:eastAsia="Montserrat" w:hAnsi="Montserrat"/>
        </w:rPr>
      </w:pPr>
      <w:bookmarkStart w:colFirst="0" w:colLast="0" w:name="_qusw17mw3yb4" w:id="4"/>
      <w:bookmarkEnd w:id="4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Оснащение основного поля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629400" cy="274185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21927" l="725" r="2339" t="1392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41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rFonts w:ascii="Montserrat" w:cs="Montserrat" w:eastAsia="Montserrat" w:hAnsi="Montserrat"/>
        </w:rPr>
      </w:pPr>
      <w:bookmarkStart w:colFirst="0" w:colLast="0" w:name="_w6zbq55eamjz" w:id="5"/>
      <w:bookmarkEnd w:id="5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Задание 1. Компьютерное зрение</w:t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Баллы за задачу: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9</w:t>
      </w:r>
    </w:p>
    <w:p w:rsidR="00000000" w:rsidDel="00000000" w:rsidP="00000000" w:rsidRDefault="00000000" w:rsidRPr="00000000" w14:paraId="00000010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Особенности начисления баллов: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максимальный балл среди всех тестов </w:t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  <w:b w:val="1"/>
          <w:color w:val="f1c232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Описание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ind w:left="720" w:hanging="36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О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пределение ячейки хранения товара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Команде называются три случайных номера МТР, расположенных на поле. Капитан команды последовательно вводит три озвученных номера и нажимает “Ввод”.  Программа должна обвести ячейки на изображении поля, в которых находятся МТР в рамки синего, зеленого и красного цвета. Синяя рамка ячейки соответствует максимальному из названных номеров МТР,  красная рамка – минимальному из названных номеров МТР. За каждую верно выделенную ячейку команда получает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1 балл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Максимум 3 балла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57706" cy="3355843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706" cy="3355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Пример верно выполненного задания (3 балла) для следующих входных данных: </w:t>
      </w:r>
      <w:r w:rsidDel="00000000" w:rsidR="00000000" w:rsidRPr="00000000">
        <w:rPr>
          <w:rFonts w:ascii="Montserrat" w:cs="Montserrat" w:eastAsia="Montserrat" w:hAnsi="Montserrat"/>
          <w:i w:val="1"/>
          <w:u w:val="single"/>
          <w:rtl w:val="0"/>
        </w:rPr>
        <w:t xml:space="preserve">5 4 8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906933" cy="32692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6933" cy="326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Пример неверно выполненного задания (0 баллов) для следующих входных данных: </w:t>
      </w:r>
      <w:r w:rsidDel="00000000" w:rsidR="00000000" w:rsidRPr="00000000">
        <w:rPr>
          <w:rFonts w:ascii="Montserrat" w:cs="Montserrat" w:eastAsia="Montserrat" w:hAnsi="Montserrat"/>
          <w:i w:val="1"/>
          <w:u w:val="single"/>
          <w:rtl w:val="0"/>
        </w:rPr>
        <w:t xml:space="preserve">5 4 8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ind w:left="720" w:hanging="36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Определение координат роботов</w:t>
      </w:r>
    </w:p>
    <w:p w:rsidR="00000000" w:rsidDel="00000000" w:rsidP="00000000" w:rsidRDefault="00000000" w:rsidRPr="00000000" w14:paraId="00000019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На поле в случайных местах устанавливаются 3 робота с произвольной ориентацией. Необходимо определить положения роботов на карте в пиксельной системе координат. При нажатии клавиши “Ввод” капитаном команды, программа должна показать изображении с камеры, где красной линией выделены края маркера робота и рядом написан его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id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Линия должна четко проходить по краю, если она явно смещена, ответ не засчитывается. За каждое верно определенный маркер (линия +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id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) начисляется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1 балл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Максимум 3 балла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1A">
      <w:pPr>
        <w:jc w:val="both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Пример выходных данных программы: </w:t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jc w:val="both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 xml:space="preserve">123 548</w:t>
            </w:r>
          </w:p>
          <w:p w:rsidR="00000000" w:rsidDel="00000000" w:rsidP="00000000" w:rsidRDefault="00000000" w:rsidRPr="00000000" w14:paraId="0000001C">
            <w:pPr>
              <w:jc w:val="both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 xml:space="preserve">376 984</w:t>
            </w:r>
          </w:p>
          <w:p w:rsidR="00000000" w:rsidDel="00000000" w:rsidP="00000000" w:rsidRDefault="00000000" w:rsidRPr="00000000" w14:paraId="0000001D">
            <w:pPr>
              <w:jc w:val="both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 xml:space="preserve">782 451</w:t>
            </w:r>
          </w:p>
        </w:tc>
      </w:tr>
    </w:tbl>
    <w:p w:rsidR="00000000" w:rsidDel="00000000" w:rsidP="00000000" w:rsidRDefault="00000000" w:rsidRPr="00000000" w14:paraId="0000001E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Пример правильного ответа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840000" cy="4102100"/>
            <wp:effectExtent b="0" l="0" r="0" t="0"/>
            <wp:wrapTopAndBottom distB="114300" distT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0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3872865</wp:posOffset>
            </wp:positionH>
            <wp:positionV relativeFrom="paragraph">
              <wp:posOffset>3215640</wp:posOffset>
            </wp:positionV>
            <wp:extent cx="360000" cy="331200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3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3910965</wp:posOffset>
                </wp:positionH>
                <wp:positionV relativeFrom="paragraph">
                  <wp:posOffset>3032760</wp:posOffset>
                </wp:positionV>
                <wp:extent cx="853485" cy="511709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55300" y="934525"/>
                          <a:ext cx="853485" cy="511709"/>
                          <a:chOff x="2855300" y="934525"/>
                          <a:chExt cx="4294475" cy="25902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912450" y="2094225"/>
                            <a:ext cx="1373400" cy="1373400"/>
                          </a:xfrm>
                          <a:prstGeom prst="ellipse">
                            <a:avLst/>
                          </a:prstGeom>
                          <a:noFill/>
                          <a:ln cap="flat" cmpd="sng" w="1143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4500175" y="934525"/>
                            <a:ext cx="2649600" cy="12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140"/>
                                  <w:vertAlign w:val="baseline"/>
                                </w:rPr>
                                <w:t xml:space="preserve">id: 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3910965</wp:posOffset>
                </wp:positionH>
                <wp:positionV relativeFrom="paragraph">
                  <wp:posOffset>3032760</wp:posOffset>
                </wp:positionV>
                <wp:extent cx="853485" cy="511709"/>
                <wp:effectExtent b="0" l="0" r="0" t="0"/>
                <wp:wrapNone/>
                <wp:docPr id="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3485" cy="5117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1022985</wp:posOffset>
            </wp:positionH>
            <wp:positionV relativeFrom="paragraph">
              <wp:posOffset>1857375</wp:posOffset>
            </wp:positionV>
            <wp:extent cx="360000" cy="324000"/>
            <wp:effectExtent b="69878" l="57927" r="57927" t="69878"/>
            <wp:wrapNone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 rot="19724804">
                      <a:off x="0" y="0"/>
                      <a:ext cx="360000" cy="32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1115771</wp:posOffset>
                </wp:positionH>
                <wp:positionV relativeFrom="paragraph">
                  <wp:posOffset>1716405</wp:posOffset>
                </wp:positionV>
                <wp:extent cx="853485" cy="514148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55300" y="934525"/>
                          <a:ext cx="853485" cy="514148"/>
                          <a:chOff x="2855300" y="934525"/>
                          <a:chExt cx="4294475" cy="25902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912450" y="2094225"/>
                            <a:ext cx="1373400" cy="1373400"/>
                          </a:xfrm>
                          <a:prstGeom prst="ellipse">
                            <a:avLst/>
                          </a:prstGeom>
                          <a:noFill/>
                          <a:ln cap="flat" cmpd="sng" w="1143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4500175" y="934525"/>
                            <a:ext cx="2649600" cy="12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140"/>
                                  <w:vertAlign w:val="baseline"/>
                                </w:rPr>
                                <w:t xml:space="preserve">id: 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1115771</wp:posOffset>
                </wp:positionH>
                <wp:positionV relativeFrom="paragraph">
                  <wp:posOffset>1716405</wp:posOffset>
                </wp:positionV>
                <wp:extent cx="853485" cy="514148"/>
                <wp:effectExtent b="0" l="0" r="0" t="0"/>
                <wp:wrapNone/>
                <wp:docPr id="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3485" cy="51414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2832735</wp:posOffset>
            </wp:positionH>
            <wp:positionV relativeFrom="paragraph">
              <wp:posOffset>603885</wp:posOffset>
            </wp:positionV>
            <wp:extent cx="360000" cy="336126"/>
            <wp:effectExtent b="69947" l="61782" r="61782" t="69947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 rot="8874591">
                      <a:off x="0" y="0"/>
                      <a:ext cx="360000" cy="3361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2916555</wp:posOffset>
                </wp:positionH>
                <wp:positionV relativeFrom="paragraph">
                  <wp:posOffset>464820</wp:posOffset>
                </wp:positionV>
                <wp:extent cx="853485" cy="511709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55300" y="934525"/>
                          <a:ext cx="853485" cy="511709"/>
                          <a:chOff x="2855300" y="934525"/>
                          <a:chExt cx="4294475" cy="25902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912450" y="2094225"/>
                            <a:ext cx="1373400" cy="1373400"/>
                          </a:xfrm>
                          <a:prstGeom prst="ellipse">
                            <a:avLst/>
                          </a:prstGeom>
                          <a:noFill/>
                          <a:ln cap="flat" cmpd="sng" w="1143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4500175" y="934525"/>
                            <a:ext cx="2649600" cy="12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140"/>
                                  <w:vertAlign w:val="baseline"/>
                                </w:rPr>
                                <w:t xml:space="preserve">id: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2916555</wp:posOffset>
                </wp:positionH>
                <wp:positionV relativeFrom="paragraph">
                  <wp:posOffset>464820</wp:posOffset>
                </wp:positionV>
                <wp:extent cx="853485" cy="511709"/>
                <wp:effectExtent b="0" l="0" r="0" t="0"/>
                <wp:wrapNone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3485" cy="5117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F">
      <w:pPr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ind w:left="720" w:hanging="36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Построение карты занятости ячеек склада (индикация занятых ячеек)</w:t>
      </w:r>
    </w:p>
    <w:p w:rsidR="00000000" w:rsidDel="00000000" w:rsidP="00000000" w:rsidRDefault="00000000" w:rsidRPr="00000000" w14:paraId="00000021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Ячейки склада случайным образом заполняются МТР. Команде необходимо продемонстрировать работоспособность программы, которая основываясь на изображении полученной с камеры определит какие ячейки заняты, а какие свободны. При нажатии клавиши “Ввод” программа должна выделить зеленым цветом незанятые ячейки и красным цветом занятые. При отсутствии ошибок команда получает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3 балла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За каждую ошибку у команды снимается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 балл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Минимальное количество баллов: 0 баллов.</w:t>
      </w:r>
    </w:p>
    <w:p w:rsidR="00000000" w:rsidDel="00000000" w:rsidP="00000000" w:rsidRDefault="00000000" w:rsidRPr="00000000" w14:paraId="00000022">
      <w:pPr>
        <w:pStyle w:val="Heading3"/>
        <w:rPr>
          <w:rFonts w:ascii="Montserrat" w:cs="Montserrat" w:eastAsia="Montserrat" w:hAnsi="Montserrat"/>
        </w:rPr>
      </w:pPr>
      <w:bookmarkStart w:colFirst="0" w:colLast="0" w:name="_qih44hpktvv0" w:id="6"/>
      <w:bookmarkEnd w:id="6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Задание 2. Управление роботом</w:t>
      </w:r>
    </w:p>
    <w:p w:rsidR="00000000" w:rsidDel="00000000" w:rsidP="00000000" w:rsidRDefault="00000000" w:rsidRPr="00000000" w14:paraId="0000002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Баллы за задачу: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6</w:t>
      </w:r>
    </w:p>
    <w:p w:rsidR="00000000" w:rsidDel="00000000" w:rsidP="00000000" w:rsidRDefault="00000000" w:rsidRPr="00000000" w14:paraId="00000024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Время одной подзадачи: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3 минуты</w:t>
      </w:r>
    </w:p>
    <w:p w:rsidR="00000000" w:rsidDel="00000000" w:rsidP="00000000" w:rsidRDefault="00000000" w:rsidRPr="00000000" w14:paraId="0000002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Особенности начисления баллов: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максимальный балл среди всех тестов </w:t>
      </w:r>
    </w:p>
    <w:p w:rsidR="00000000" w:rsidDel="00000000" w:rsidP="00000000" w:rsidRDefault="00000000" w:rsidRPr="00000000" w14:paraId="00000026">
      <w:pPr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Подзадачи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Визуальное управление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Команда должна написать программу для управления роботом на основе обратной связи по изображению.</w:t>
      </w:r>
    </w:p>
    <w:p w:rsidR="00000000" w:rsidDel="00000000" w:rsidP="00000000" w:rsidRDefault="00000000" w:rsidRPr="00000000" w14:paraId="00000029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При нажатии клавиши “Ввод” программа должна выполнять следующие действия:</w: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Открыть окно с видео-трансляцией поля и пометить положение робота на поле.</w:t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При нажатии судьей курсором мыши по изображению, программа должна, используя удаленное управление роботом посредством bluetooth, заставить робота стабилизироваться в заданной точке. Точка выбирается в соответствии с требованием об отсутствии возможных препятствий на пути и при условии ее достижимости.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Судья последовательно, ожидая достижения целей и полной остановки робота, задает 3 цели для достижения роботом. За каждую достигнутую роботом цель команда получает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 балл. Максимум 3 балла.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Захват объекта; выполнение простых команд с объектом</w:t>
      </w:r>
    </w:p>
    <w:p w:rsidR="00000000" w:rsidDel="00000000" w:rsidP="00000000" w:rsidRDefault="00000000" w:rsidRPr="00000000" w14:paraId="0000002E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Команда должна написать программу для захвата МТР из зоны хранения. Робот устанавливается за 10 см до предполагаемой ячейки хранения с МТР.</w:t>
      </w:r>
    </w:p>
    <w:p w:rsidR="00000000" w:rsidDel="00000000" w:rsidP="00000000" w:rsidRDefault="00000000" w:rsidRPr="00000000" w14:paraId="0000002F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При нажатии клавиши “Ввод” в программе робот, управляемый посредством bluetooth должен выполнить следующие действия: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Подъехать к ячейке с МТР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Захватить МТР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Отъехать к стартовому положению</w:t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За каждое совершенное действие команда получает по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 баллу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Максимум 3 балла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34">
      <w:pPr>
        <w:pStyle w:val="Heading3"/>
        <w:rPr>
          <w:rFonts w:ascii="Montserrat" w:cs="Montserrat" w:eastAsia="Montserrat" w:hAnsi="Montserrat"/>
        </w:rPr>
      </w:pPr>
      <w:bookmarkStart w:colFirst="0" w:colLast="0" w:name="_emuqob6x21g4" w:id="7"/>
      <w:bookmarkEnd w:id="7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Задание 3. Навигация</w:t>
      </w:r>
    </w:p>
    <w:p w:rsidR="00000000" w:rsidDel="00000000" w:rsidP="00000000" w:rsidRDefault="00000000" w:rsidRPr="00000000" w14:paraId="0000003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Баллы за задачу: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6</w:t>
      </w:r>
    </w:p>
    <w:p w:rsidR="00000000" w:rsidDel="00000000" w:rsidP="00000000" w:rsidRDefault="00000000" w:rsidRPr="00000000" w14:paraId="00000036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Особенности начисления баллов: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максимальный балл среди всех тестов</w:t>
      </w:r>
    </w:p>
    <w:p w:rsidR="00000000" w:rsidDel="00000000" w:rsidP="00000000" w:rsidRDefault="00000000" w:rsidRPr="00000000" w14:paraId="0000003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Подзадачи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Позиционирование робота в заданной координате</w:t>
      </w:r>
    </w:p>
    <w:p w:rsidR="00000000" w:rsidDel="00000000" w:rsidP="00000000" w:rsidRDefault="00000000" w:rsidRPr="00000000" w14:paraId="00000039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Робот устанавливается в случайной свободной (белой) клетке поля. </w:t>
      </w:r>
    </w:p>
    <w:p w:rsidR="00000000" w:rsidDel="00000000" w:rsidP="00000000" w:rsidRDefault="00000000" w:rsidRPr="00000000" w14:paraId="0000003A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При нажатии клавиши “Ввод” программа должна выполнять следующие действия:</w:t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Открыть окно с видео-трансляцией поля и пометить положение робота на поле аналогичным образом, как в Задаче 1. Компьютерное зрени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Определение координат роботов.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При нажатии судьей курсором мыши по изображению, программа должна выделить красным цветом цель, спланировать движение и, используя удаленное управление роботом, посредством bluetooth, заставить робота следовать по маршруту с заданной точке. Центр робота должен оказаться в центре целевой точки. Точка выбирается в соответствии с требованием ее достижимости.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Судья последовательно, ожидая достижения целей и полной остановки робота, задает 3 цели для достижения роботом. За каждую достигнутую роботом цель команда получает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 балл.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Планирование безопасного движения группы роботов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(2 робота, без столкновений)</w:t>
      </w:r>
    </w:p>
    <w:p w:rsidR="00000000" w:rsidDel="00000000" w:rsidP="00000000" w:rsidRDefault="00000000" w:rsidRPr="00000000" w14:paraId="0000003F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Команда должна разработать программу, которая основываясь на показаниях камеры позволит безопасно управлять группой роботов (2 робота).  Роботы устанавливаются в случайных свободных (белых) клетках поля. При нажатии клавиши “Ввод” программа должна выполнять следующие действия: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Открыть окно с видео-трансляцией поля и пометить положение роботов на поле аналогичным образом, как в Задаче 1. Компьютерное зрени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Определение координат роботов.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При нажатии судьей курсором мыши по изображению, программа должна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запомнить и выделить первую цель. При повторном нажатии в другом месте программа должна выделить вторую цель.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И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спользуя удаленное управление роботом посредством bluetooth,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имея информацию о карте и положении роботов спланировать движение роботов к точке с избеганием столкновений с другими роботами.</w:t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Роботы, под управлением программы должны выполнить следование по найденному маршруту, избегая столкновений с препятствием и друг с другом. Робот, с младшим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маркера, должен приехать в первую заданную судьей точку, а робот со старшим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маркера во вторую.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Точки выбираются в соответствии с требованием ее достижимости.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При отсутствии ошибок команда получает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3 балла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За каждую ошибку, столкновение или  не достижение цели у команды снимается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 балл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Минимальное количество баллов: 0 баллов.</w:t>
      </w:r>
    </w:p>
    <w:p w:rsidR="00000000" w:rsidDel="00000000" w:rsidP="00000000" w:rsidRDefault="00000000" w:rsidRPr="00000000" w14:paraId="00000045">
      <w:pPr>
        <w:pStyle w:val="Heading3"/>
        <w:rPr>
          <w:rFonts w:ascii="Montserrat" w:cs="Montserrat" w:eastAsia="Montserrat" w:hAnsi="Montserrat"/>
          <w:b w:val="0"/>
          <w:color w:val="000000"/>
          <w:sz w:val="22"/>
          <w:szCs w:val="22"/>
        </w:rPr>
      </w:pPr>
      <w:bookmarkStart w:colFirst="0" w:colLast="0" w:name="_au864o5va45l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>
          <w:rFonts w:ascii="Montserrat" w:cs="Montserrat" w:eastAsia="Montserrat" w:hAnsi="Montserrat"/>
        </w:rPr>
      </w:pPr>
      <w:bookmarkStart w:colFirst="0" w:colLast="0" w:name="_8fifrsqwozv" w:id="9"/>
      <w:bookmarkEnd w:id="9"/>
      <w:r w:rsidDel="00000000" w:rsidR="00000000" w:rsidRPr="00000000">
        <w:rPr>
          <w:rFonts w:ascii="Montserrat" w:cs="Montserrat" w:eastAsia="Montserrat" w:hAnsi="Montserrat"/>
          <w:rtl w:val="0"/>
        </w:rPr>
        <w:t xml:space="preserve">Задание 4. Погрузка и разгрузка (Задача инженерного тура)</w:t>
      </w:r>
    </w:p>
    <w:p w:rsidR="00000000" w:rsidDel="00000000" w:rsidP="00000000" w:rsidRDefault="00000000" w:rsidRPr="00000000" w14:paraId="0000004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Баллы за задачу: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∞</w:t>
      </w:r>
    </w:p>
    <w:p w:rsidR="00000000" w:rsidDel="00000000" w:rsidP="00000000" w:rsidRDefault="00000000" w:rsidRPr="00000000" w14:paraId="00000048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Особенности начисления баллов: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начисление баллов пропорционально пройденным тестам</w:t>
      </w:r>
    </w:p>
    <w:p w:rsidR="00000000" w:rsidDel="00000000" w:rsidP="00000000" w:rsidRDefault="00000000" w:rsidRPr="00000000" w14:paraId="0000004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Условие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Участникам необходимо реализовать программу для управления группой из 3 - 5 роботов, которые выполняют ПРР из зоны хранения в зону погрузки/разгрузки (Сектор А или Б) и наоборот.</w:t>
      </w:r>
    </w:p>
    <w:p w:rsidR="00000000" w:rsidDel="00000000" w:rsidP="00000000" w:rsidRDefault="00000000" w:rsidRPr="00000000" w14:paraId="0000004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Перед началом задания проводится инициализация системы: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Роботы размещаются на поле с произвольным положением и ориентацией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 ячейки зоны хранения устанавливаются МТР в соответствии со списком для раунда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afterAutospacing="0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 свободной для передвижения зоне склада устанавливаются статичные препятствия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Чтением сообщений системы по протоколу TCP/IP выдается лист заказов (в виде строки) на ПРР для команды. Лист содержит информацию о МТР и о зоне доставки. Здесь</w:t>
        <w:br w:type="textWrapping"/>
        <w:t xml:space="preserve">-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task_id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– идентификатор задачи,</w:t>
        <w:br w:type="textWrapping"/>
        <w:t xml:space="preserve">-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cargo_id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– идентификатор МТР, который нужно перевезти,</w:t>
        <w:br w:type="textWrapping"/>
        <w:t xml:space="preserve">-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sector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– значение сектора погрузки/разгрузки (есть сектор А и Б)</w:t>
        <w:br w:type="textWrapping"/>
        <w:t xml:space="preserve">-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action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– тип действия, отвезти в зону погрузки/разгрузки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и из нее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50">
      <w:pPr>
        <w:ind w:left="720" w:firstLine="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Пример:</w:t>
      </w:r>
    </w:p>
    <w:tbl>
      <w:tblPr>
        <w:tblStyle w:val="Table2"/>
        <w:tblW w:w="10054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4"/>
        <w:tblGridChange w:id="0">
          <w:tblGrid>
            <w:gridCol w:w="1005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 xml:space="preserve">[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ab/>
              <w:t xml:space="preserve">{'task_id': 101, 'cargo_id': 3, 'sector': 'A', 'action': 'to'},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ab/>
              <w:t xml:space="preserve">{'task_id': 102, 'cargo_id': 4, 'sector': 'A', 'action': 'to'},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ab/>
              <w:t xml:space="preserve">{'task_id': 103, 'cargo_id': 4, 'sector': 'B', 'action': 'to'},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ab/>
              <w:t xml:space="preserve">{'task_id': 104, 'cargo_id': 9, 'sector': 'A', 'action': 'from'},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ab/>
              <w:t xml:space="preserve">{'task_id': 105, 'cargo_id': 5, 'sector': 'B', 'action': 'to'},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ab/>
              <w:t xml:space="preserve">{'task_id': 106, 'cargo_id': 6, 'sector': 'B', 'action': 'to'},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ab/>
              <w:t xml:space="preserve">{'task_id': 107, 'cargo_id': 1, 'sector': 'A', 'action': 'from'},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ab/>
              <w:t xml:space="preserve">{'task_id': 108, 'cargo_id': 3, 'sector': 'B', 'action': 'to'}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 xml:space="preserve">]</w:t>
            </w:r>
          </w:p>
        </w:tc>
      </w:tr>
    </w:tbl>
    <w:p w:rsidR="00000000" w:rsidDel="00000000" w:rsidP="00000000" w:rsidRDefault="00000000" w:rsidRPr="00000000" w14:paraId="0000005B">
      <w:pPr>
        <w:ind w:left="72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На подготовку к старту команде дается 5 минут.</w:t>
      </w:r>
    </w:p>
    <w:p w:rsidR="00000000" w:rsidDel="00000000" w:rsidP="00000000" w:rsidRDefault="00000000" w:rsidRPr="00000000" w14:paraId="0000005D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Для успешного выполнения заказа, робот должен: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spacing w:after="0" w:afterAutospacing="0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Отправить в систему сообщение (по протоколу TCP/IP) со строкой о начале выполнении задания, например, “START 2131”, где после слова START указывается id задания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spacing w:after="0" w:afterAutospacing="0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Отправиться к ячейке с МТР с заданным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cargo_id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избегая столкновений с объектами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Сразу как участник подъехал к объекту и намерен начать захват он должен отправить в систему сообщение (по протоколу TCP/IP) со словарем, например:</w:t>
      </w:r>
      <w:r w:rsidDel="00000000" w:rsidR="00000000" w:rsidRPr="00000000">
        <w:rPr>
          <w:rtl w:val="0"/>
        </w:rPr>
      </w:r>
    </w:p>
    <w:tbl>
      <w:tblPr>
        <w:tblStyle w:val="Table3"/>
        <w:tblW w:w="10054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4"/>
        <w:tblGridChange w:id="0">
          <w:tblGrid>
            <w:gridCol w:w="1005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line="240" w:lineRule="auto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 xml:space="preserve">    task_id: 2131, </w:t>
            </w:r>
          </w:p>
          <w:p w:rsidR="00000000" w:rsidDel="00000000" w:rsidP="00000000" w:rsidRDefault="00000000" w:rsidRPr="00000000" w14:paraId="00000063">
            <w:pPr>
              <w:widowControl w:val="0"/>
              <w:spacing w:after="0" w:line="240" w:lineRule="auto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 xml:space="preserve">    action: "reached" </w:t>
            </w:r>
          </w:p>
          <w:p w:rsidR="00000000" w:rsidDel="00000000" w:rsidP="00000000" w:rsidRDefault="00000000" w:rsidRPr="00000000" w14:paraId="00000064">
            <w:pPr>
              <w:widowControl w:val="0"/>
              <w:spacing w:after="0" w:line="240" w:lineRule="auto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65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Захватить объект с заданным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cargo_id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и отправить в систему сообщение (по протоколу TCP/IP) со словарем, например:</w:t>
      </w:r>
    </w:p>
    <w:p w:rsidR="00000000" w:rsidDel="00000000" w:rsidP="00000000" w:rsidRDefault="00000000" w:rsidRPr="00000000" w14:paraId="00000067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54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4"/>
        <w:tblGridChange w:id="0">
          <w:tblGrid>
            <w:gridCol w:w="1005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 xml:space="preserve">    task_id: 2131, </w:t>
            </w:r>
          </w:p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 xml:space="preserve">    action: "grabbed" </w:t>
            </w:r>
          </w:p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6C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Доставить объект в зону назначения (это может быть как любая зона хранения на выбор участника в случае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'action': 'from'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так и заданный сектор А или Б в случае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'action': 'to'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 Аналогично отправить в систему сообщение (по протоколу TCP/IP) со словарем, например:</w:t>
      </w:r>
      <w:r w:rsidDel="00000000" w:rsidR="00000000" w:rsidRPr="00000000">
        <w:rPr>
          <w:rtl w:val="0"/>
        </w:rPr>
      </w:r>
    </w:p>
    <w:tbl>
      <w:tblPr>
        <w:tblStyle w:val="Table5"/>
        <w:tblW w:w="10054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4"/>
        <w:tblGridChange w:id="0">
          <w:tblGrid>
            <w:gridCol w:w="1005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 xml:space="preserve">    task_id: 2131, </w:t>
            </w:r>
          </w:p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 xml:space="preserve">    action: "delivered" </w:t>
            </w:r>
          </w:p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72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Положить объект в корректную зону и отправить в систему сообщение (по протоколу TCP/IP) со словарем, например:</w:t>
      </w:r>
    </w:p>
    <w:tbl>
      <w:tblPr>
        <w:tblStyle w:val="Table6"/>
        <w:tblW w:w="10054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4"/>
        <w:tblGridChange w:id="0">
          <w:tblGrid>
            <w:gridCol w:w="1005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 xml:space="preserve">    task_id: 2131, </w:t>
            </w:r>
          </w:p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 xml:space="preserve">    action: "put" </w:t>
            </w:r>
          </w:p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rPr>
                <w:rFonts w:ascii="Roboto Mono Light" w:cs="Roboto Mono Light" w:eastAsia="Roboto Mono Light" w:hAnsi="Roboto Mono Light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7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После того, как робот выполнил задание, участник должен отправить сообщение, например, “END 2131”, где после слова END указывается id задания</w:t>
      </w:r>
    </w:p>
    <w:p w:rsidR="00000000" w:rsidDel="00000000" w:rsidP="00000000" w:rsidRDefault="00000000" w:rsidRPr="00000000" w14:paraId="0000007A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Важно соблюдать порядок выполнения заданий. Нельзя пропускать какое-то задание, то есть, например, нельзя начать выполнение задания 103, если не начато задание 102. Также, нельзя начать выполнять заданий больше, чем имеется роботов. То есть, например, если есть 3 робота, нельзя сообщить системе, что выполняется больше 3 заданий. </w:t>
      </w:r>
    </w:p>
    <w:p w:rsidR="00000000" w:rsidDel="00000000" w:rsidP="00000000" w:rsidRDefault="00000000" w:rsidRPr="00000000" w14:paraId="0000007B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Для общения с системой по протоколу TCP/IP на языке Python, рекомендуется использовать следующие команды: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after="0" w:afterAutospacing="0"/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recv() - для чтения сообщений системы (для получения задания)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sendall() - для отправки сообщений системе, важно, что данный метод принимает только объекты в битовом представлении</w:t>
      </w:r>
    </w:p>
    <w:p w:rsidR="00000000" w:rsidDel="00000000" w:rsidP="00000000" w:rsidRDefault="00000000" w:rsidRPr="00000000" w14:paraId="0000007E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</w:r>
    </w:p>
    <w:p w:rsidR="00000000" w:rsidDel="00000000" w:rsidP="00000000" w:rsidRDefault="00000000" w:rsidRPr="00000000" w14:paraId="0000007F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Пример программы для общения с системой:</w:t>
      </w:r>
    </w:p>
    <w:tbl>
      <w:tblPr>
        <w:tblStyle w:val="Table7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import socket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import sys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import json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import time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# Create a TCP/IP socket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sock = socket.socket(socket.AF_INET, socket.SOCK_STREAM)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# Connect the socket to the port where the server is listening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server_address = ('localhost', 10000)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# Messages examples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msgs = ["START 101", "START 102", {"task_id":102, "action":"reached"}, {"task_id":102, "action":"reached"}, {"task_id":102, "action":"delivered"}, {"task_id":102, "action":"put"}, "END 102"]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sock.connect(server_address)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try: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ab/>
              <w:t xml:space="preserve"># get message from server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ab/>
              <w:t xml:space="preserve">data = (sock.recv(1024)).decode()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ab/>
              <w:t xml:space="preserve"># print task from refbox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ab/>
              <w:t xml:space="preserve">print('received', data)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ab/>
              <w:t xml:space="preserve">time.sleep(1)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ab/>
              <w:t xml:space="preserve">for message in msgs: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    </w:t>
              <w:tab/>
              <w:t xml:space="preserve"># Send data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    </w:t>
              <w:tab/>
              <w:t xml:space="preserve">print('sending', message)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    </w:t>
              <w:tab/>
              <w:t xml:space="preserve">if isinstance(message, str):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        </w:t>
              <w:tab/>
              <w:t xml:space="preserve"># if string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        </w:t>
              <w:tab/>
              <w:t xml:space="preserve">sock.sendall(message.encode())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    </w:t>
              <w:tab/>
              <w:t xml:space="preserve">else: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         </w:t>
              <w:tab/>
              <w:t xml:space="preserve"># if dict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        </w:t>
              <w:tab/>
              <w:t xml:space="preserve">user_encode_data = json.dumps(message, indent=2).encode()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        </w:t>
              <w:tab/>
              <w:t xml:space="preserve">sock.sendall(user_encode_data)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   </w:t>
              <w:tab/>
              <w:t xml:space="preserve"> 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    </w:t>
              <w:tab/>
              <w:t xml:space="preserve">time.sleep(1)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finally: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ab/>
              <w:t xml:space="preserve">print('closing socket')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ab/>
              <w:t xml:space="preserve">sock.close()</w:t>
            </w:r>
          </w:p>
        </w:tc>
      </w:tr>
    </w:tbl>
    <w:p w:rsidR="00000000" w:rsidDel="00000000" w:rsidP="00000000" w:rsidRDefault="00000000" w:rsidRPr="00000000" w14:paraId="000000A6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Ссылка на репозиторий с системой: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hyperlink r:id="rId18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https://gitlab.com/StriderOne/nto_refbox.git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Участник получает баллы за:</w:t>
      </w:r>
    </w:p>
    <w:p w:rsidR="00000000" w:rsidDel="00000000" w:rsidP="00000000" w:rsidRDefault="00000000" w:rsidRPr="00000000" w14:paraId="000000A9">
      <w:pPr>
        <w:numPr>
          <w:ilvl w:val="0"/>
          <w:numId w:val="12"/>
        </w:numPr>
        <w:spacing w:after="0" w:afterAutospacing="0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приехать вплотную к целевому МТР – 1 балл</w:t>
      </w:r>
    </w:p>
    <w:p w:rsidR="00000000" w:rsidDel="00000000" w:rsidP="00000000" w:rsidRDefault="00000000" w:rsidRPr="00000000" w14:paraId="000000AA">
      <w:pPr>
        <w:numPr>
          <w:ilvl w:val="0"/>
          <w:numId w:val="12"/>
        </w:numPr>
        <w:spacing w:after="0" w:afterAutospacing="0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осуществить захват целевого МТР – 1 балл</w:t>
      </w:r>
    </w:p>
    <w:p w:rsidR="00000000" w:rsidDel="00000000" w:rsidP="00000000" w:rsidRDefault="00000000" w:rsidRPr="00000000" w14:paraId="000000AB">
      <w:pPr>
        <w:numPr>
          <w:ilvl w:val="0"/>
          <w:numId w:val="12"/>
        </w:numPr>
        <w:spacing w:after="0" w:afterAutospacing="0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отвезти МТР в пункт назначения – 1 балл</w:t>
      </w:r>
    </w:p>
    <w:p w:rsidR="00000000" w:rsidDel="00000000" w:rsidP="00000000" w:rsidRDefault="00000000" w:rsidRPr="00000000" w14:paraId="000000AC">
      <w:pPr>
        <w:numPr>
          <w:ilvl w:val="0"/>
          <w:numId w:val="1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освободить МТР в зоне назначения – 1 балл</w:t>
      </w:r>
    </w:p>
    <w:p w:rsidR="00000000" w:rsidDel="00000000" w:rsidP="00000000" w:rsidRDefault="00000000" w:rsidRPr="00000000" w14:paraId="000000AD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Участник теряет баллы за:</w:t>
      </w:r>
    </w:p>
    <w:p w:rsidR="00000000" w:rsidDel="00000000" w:rsidP="00000000" w:rsidRDefault="00000000" w:rsidRPr="00000000" w14:paraId="000000AE">
      <w:pPr>
        <w:numPr>
          <w:ilvl w:val="0"/>
          <w:numId w:val="12"/>
        </w:numPr>
        <w:spacing w:after="0" w:afterAutospacing="0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легкое столкновение с препятствие – 1 балл</w:t>
      </w:r>
    </w:p>
    <w:p w:rsidR="00000000" w:rsidDel="00000000" w:rsidP="00000000" w:rsidRDefault="00000000" w:rsidRPr="00000000" w14:paraId="000000AF">
      <w:pPr>
        <w:numPr>
          <w:ilvl w:val="0"/>
          <w:numId w:val="1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наезда на линию разметки границы поля – 1 балл</w:t>
      </w:r>
    </w:p>
    <w:p w:rsidR="00000000" w:rsidDel="00000000" w:rsidP="00000000" w:rsidRDefault="00000000" w:rsidRPr="00000000" w14:paraId="000000B0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Участник получает 0 баллов и задача перезапускается:</w:t>
      </w:r>
    </w:p>
    <w:p w:rsidR="00000000" w:rsidDel="00000000" w:rsidP="00000000" w:rsidRDefault="00000000" w:rsidRPr="00000000" w14:paraId="000000B1">
      <w:pPr>
        <w:numPr>
          <w:ilvl w:val="0"/>
          <w:numId w:val="12"/>
        </w:numPr>
        <w:spacing w:after="0" w:afterAutospacing="0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сильное столкновение (предмет сдвинулся)</w:t>
      </w:r>
    </w:p>
    <w:p w:rsidR="00000000" w:rsidDel="00000000" w:rsidP="00000000" w:rsidRDefault="00000000" w:rsidRPr="00000000" w14:paraId="000000B2">
      <w:pPr>
        <w:numPr>
          <w:ilvl w:val="0"/>
          <w:numId w:val="12"/>
        </w:numPr>
        <w:spacing w:after="0" w:afterAutospacing="0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выезд за пределы поля</w:t>
      </w:r>
    </w:p>
    <w:p w:rsidR="00000000" w:rsidDel="00000000" w:rsidP="00000000" w:rsidRDefault="00000000" w:rsidRPr="00000000" w14:paraId="000000B3">
      <w:pPr>
        <w:numPr>
          <w:ilvl w:val="0"/>
          <w:numId w:val="1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наезд на линии разметки стен</w:t>
      </w:r>
    </w:p>
    <w:p w:rsidR="00000000" w:rsidDel="00000000" w:rsidP="00000000" w:rsidRDefault="00000000" w:rsidRPr="00000000" w14:paraId="000000B4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Результат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по итогу выполнения финального задания участники должны написать систему из двух программ (для робота и серверного ПК), способную:</w:t>
      </w:r>
    </w:p>
    <w:p w:rsidR="00000000" w:rsidDel="00000000" w:rsidP="00000000" w:rsidRDefault="00000000" w:rsidRPr="00000000" w14:paraId="000000B5">
      <w:pPr>
        <w:numPr>
          <w:ilvl w:val="0"/>
          <w:numId w:val="8"/>
        </w:numPr>
        <w:spacing w:after="0" w:afterAutospacing="0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 помощью методов компьютерного зрения определять основные объекты на складе: робота, МТР, препятствия, стены и ячейки зоны хранения</w:t>
      </w:r>
    </w:p>
    <w:p w:rsidR="00000000" w:rsidDel="00000000" w:rsidP="00000000" w:rsidRDefault="00000000" w:rsidRPr="00000000" w14:paraId="000000B6">
      <w:pPr>
        <w:numPr>
          <w:ilvl w:val="0"/>
          <w:numId w:val="8"/>
        </w:numPr>
        <w:spacing w:after="0" w:afterAutospacing="0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Строить карту по результатам пункта 1</w:t>
      </w:r>
    </w:p>
    <w:p w:rsidR="00000000" w:rsidDel="00000000" w:rsidP="00000000" w:rsidRDefault="00000000" w:rsidRPr="00000000" w14:paraId="000000B7">
      <w:pPr>
        <w:numPr>
          <w:ilvl w:val="0"/>
          <w:numId w:val="8"/>
        </w:numPr>
        <w:spacing w:after="0" w:afterAutospacing="0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Строить путь по карте из пункта 2 для нескольких роботов</w:t>
      </w:r>
    </w:p>
    <w:p w:rsidR="00000000" w:rsidDel="00000000" w:rsidP="00000000" w:rsidRDefault="00000000" w:rsidRPr="00000000" w14:paraId="000000B8">
      <w:pPr>
        <w:numPr>
          <w:ilvl w:val="0"/>
          <w:numId w:val="8"/>
        </w:numPr>
        <w:spacing w:after="0" w:afterAutospacing="0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Находить кратчайший путь для нескольких роботов</w:t>
      </w:r>
    </w:p>
    <w:p w:rsidR="00000000" w:rsidDel="00000000" w:rsidP="00000000" w:rsidRDefault="00000000" w:rsidRPr="00000000" w14:paraId="000000B9">
      <w:pPr>
        <w:numPr>
          <w:ilvl w:val="0"/>
          <w:numId w:val="8"/>
        </w:numPr>
        <w:spacing w:after="0" w:afterAutospacing="0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Управлять роботом по заданной траектории</w:t>
      </w:r>
    </w:p>
    <w:p w:rsidR="00000000" w:rsidDel="00000000" w:rsidP="00000000" w:rsidRDefault="00000000" w:rsidRPr="00000000" w14:paraId="000000BA">
      <w:pPr>
        <w:numPr>
          <w:ilvl w:val="0"/>
          <w:numId w:val="8"/>
        </w:numPr>
        <w:spacing w:after="0" w:afterAutospacing="0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Управлять роботом для захвата и освобождения МТР</w:t>
      </w:r>
    </w:p>
    <w:p w:rsidR="00000000" w:rsidDel="00000000" w:rsidP="00000000" w:rsidRDefault="00000000" w:rsidRPr="00000000" w14:paraId="000000BB">
      <w:pPr>
        <w:numPr>
          <w:ilvl w:val="0"/>
          <w:numId w:val="8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Выполнять коммуникацию между роботами и серверным ПК</w:t>
      </w:r>
      <w:r w:rsidDel="00000000" w:rsidR="00000000" w:rsidRPr="00000000">
        <w:rPr>
          <w:rtl w:val="0"/>
        </w:rPr>
      </w:r>
    </w:p>
    <w:sectPr>
      <w:headerReference r:id="rId19" w:type="default"/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oboto Mono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jc w:val="center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2.png"/><Relationship Id="rId18" Type="http://schemas.openxmlformats.org/officeDocument/2006/relationships/hyperlink" Target="https://gitlab.com/StriderOne/nto_refbox.git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Mono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RobotoLight-regular.ttf"/><Relationship Id="rId12" Type="http://schemas.openxmlformats.org/officeDocument/2006/relationships/font" Target="fonts/MontserratMedium-boldItalic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MontserratMedium-regular.ttf"/><Relationship Id="rId15" Type="http://schemas.openxmlformats.org/officeDocument/2006/relationships/font" Target="fonts/RobotoLight-italic.ttf"/><Relationship Id="rId14" Type="http://schemas.openxmlformats.org/officeDocument/2006/relationships/font" Target="fonts/RobotoLight-bold.ttf"/><Relationship Id="rId17" Type="http://schemas.openxmlformats.org/officeDocument/2006/relationships/font" Target="fonts/RobotoMono-regular.ttf"/><Relationship Id="rId16" Type="http://schemas.openxmlformats.org/officeDocument/2006/relationships/font" Target="fonts/RobotoLight-boldItalic.ttf"/><Relationship Id="rId5" Type="http://schemas.openxmlformats.org/officeDocument/2006/relationships/font" Target="fonts/RobotoMonoLight-regular.ttf"/><Relationship Id="rId19" Type="http://schemas.openxmlformats.org/officeDocument/2006/relationships/font" Target="fonts/RobotoMono-italic.ttf"/><Relationship Id="rId6" Type="http://schemas.openxmlformats.org/officeDocument/2006/relationships/font" Target="fonts/RobotoMonoLight-bold.ttf"/><Relationship Id="rId18" Type="http://schemas.openxmlformats.org/officeDocument/2006/relationships/font" Target="fonts/RobotoMono-bold.ttf"/><Relationship Id="rId7" Type="http://schemas.openxmlformats.org/officeDocument/2006/relationships/font" Target="fonts/RobotoMonoLight-italic.ttf"/><Relationship Id="rId8" Type="http://schemas.openxmlformats.org/officeDocument/2006/relationships/font" Target="fonts/RobotoMono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