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both"/>
        <w:rPr/>
      </w:pPr>
      <w:bookmarkStart w:colFirst="0" w:colLast="0" w:name="_4y7oj0cegyc5" w:id="0"/>
      <w:bookmarkEnd w:id="0"/>
      <w:r w:rsidDel="00000000" w:rsidR="00000000" w:rsidRPr="00000000">
        <w:rPr>
          <w:rtl w:val="0"/>
        </w:rPr>
        <w:t xml:space="preserve">Задача I-го дня Финала.</w:t>
        <w:br w:type="textWrapping"/>
        <w:t xml:space="preserve">Автоматическое построение маршрута до пункта медицинской помощи.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ida8tu7icpy" w:id="1"/>
      <w:bookmarkEnd w:id="1"/>
      <w:r w:rsidDel="00000000" w:rsidR="00000000" w:rsidRPr="00000000">
        <w:rPr>
          <w:rtl w:val="0"/>
        </w:rPr>
        <w:t xml:space="preserve">Подзадача 1. Разработать алгоритм движения по восьмёрке.  (5 баллов)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Вам необходимо написать программу для одноплатного компьютера беспилотного автомобиля. Беспилотник должен повернуть колёса вправо и вращать колёса вперёд, таким образом проехать полный круг. Затем повернуть колёса влево и проехать ещё один полный круг. Получится, что беспилотник проехал по маршруту в форме восьмёрки.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Для решения этого задания отредактируйте файл drive_control.py</w:t>
      </w:r>
    </w:p>
    <w:p w:rsidR="00000000" w:rsidDel="00000000" w:rsidP="00000000" w:rsidRDefault="00000000" w:rsidRPr="00000000" w14:paraId="00000006">
      <w:pPr>
        <w:pStyle w:val="Heading3"/>
        <w:spacing w:line="240" w:lineRule="auto"/>
        <w:jc w:val="both"/>
        <w:rPr/>
      </w:pPr>
      <w:bookmarkStart w:colFirst="0" w:colLast="0" w:name="_jo97vbga80x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40" w:lineRule="auto"/>
        <w:jc w:val="both"/>
        <w:rPr/>
      </w:pPr>
      <w:bookmarkStart w:colFirst="0" w:colLast="0" w:name="_ib7wqgjxtmec" w:id="3"/>
      <w:bookmarkEnd w:id="3"/>
      <w:r w:rsidDel="00000000" w:rsidR="00000000" w:rsidRPr="00000000">
        <w:rPr>
          <w:rtl w:val="0"/>
        </w:rPr>
        <w:t xml:space="preserve">Подзадача 2. Отладить алгоритм движения по дорожной разметке.  (10 баллов)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Алгоритм считается работоспособным, если беспилотник </w:t>
        <w:tab/>
        <w:t xml:space="preserve">автономно движется по стадиону, не выезжая за пределы своей полосы движения. Используйте файл runner.py.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line="240" w:lineRule="auto"/>
        <w:jc w:val="both"/>
        <w:rPr/>
      </w:pPr>
      <w:bookmarkStart w:colFirst="0" w:colLast="0" w:name="_15tcywc8uvg8" w:id="4"/>
      <w:bookmarkEnd w:id="4"/>
      <w:r w:rsidDel="00000000" w:rsidR="00000000" w:rsidRPr="00000000">
        <w:rPr>
          <w:rtl w:val="0"/>
        </w:rPr>
        <w:t xml:space="preserve">Подзадача 3. Разработать алгоритм автоматического построения маршрута по стадиону. (30 баллов)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Перед запуском беспилотник получает одно из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трёх изображений</w:t>
        </w:r>
      </w:hyperlink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 — карту полигона. Зелёным и красным кругами отмечены стартовая и конечная позиции, соответственно. Беспилотник устанавливается на полигон в положение совпадающие с зелёным кругом, он должен поехать и остановиться в области красного круга. Вы должны должны разработать алгоритм, определяющий по изображению дистанцию, которую необходимо проехать. И алгоритм управления беспилотником, который движется по своей полосе движения и останавливается через заданное расстояние.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70"/>
        <w:tblGridChange w:id="0">
          <w:tblGrid>
            <w:gridCol w:w="450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Алгоритм определят по изображению дистанцию, которую необходимо проехать.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Беспилотник успешно преодолел случайный маршрут и остановился.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EB Garamond" w:cs="EB Garamond" w:eastAsia="EB Garamond" w:hAnsi="EB Garamond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EB Garamond" w:cs="EB Garamond" w:eastAsia="EB Garamond" w:hAnsi="EB Garamond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EB Garamond" w:cs="EB Garamond" w:eastAsia="EB Garamond" w:hAnsi="EB Garamond"/>
          <w:b w:val="1"/>
          <w:color w:val="11111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240" w:lineRule="auto"/>
        <w:jc w:val="both"/>
        <w:rPr/>
      </w:pPr>
      <w:bookmarkStart w:colFirst="0" w:colLast="0" w:name="_cl5688ip83si" w:id="5"/>
      <w:bookmarkEnd w:id="5"/>
      <w:r w:rsidDel="00000000" w:rsidR="00000000" w:rsidRPr="00000000">
        <w:rPr>
          <w:rtl w:val="0"/>
        </w:rPr>
        <w:t xml:space="preserve">Подзадача 4. Разработать алгоритм преодоления перекрёстка направо. (25 баллов)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Перед запуском беспилотник устанавливается за 0.5м до стоп-линии перекрестка. Айкар должен автономно преодолеть перекресток не выезжая за линии разметки и остановиться в полосе движения после перекрёстка.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Заезд колесом на сплошную линию разметки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Заезд двумя колёсами на прерывистую линию разметки или стоп линию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Заезд одним колесом на прерывистую линию разметки или стоп линию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Преодоление перекрёстка без соприкосновений с линиями дорожной разметки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EB Garamond" w:cs="EB Garamond" w:eastAsia="EB Garamond" w:hAnsi="EB Garamond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40" w:lineRule="auto"/>
        <w:jc w:val="both"/>
        <w:rPr/>
      </w:pPr>
      <w:bookmarkStart w:colFirst="0" w:colLast="0" w:name="_pp72by1p12xl" w:id="6"/>
      <w:bookmarkEnd w:id="6"/>
      <w:r w:rsidDel="00000000" w:rsidR="00000000" w:rsidRPr="00000000">
        <w:rPr>
          <w:rtl w:val="0"/>
        </w:rPr>
        <w:t xml:space="preserve">Подзадача 5. Разработать алгоритм автоматического построения и преодоления маршрута по восьмерке. (30 баллов)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Перед запуском беспилотник получает одну из трёх 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карт полигона-восьмёрки</w:t>
        </w:r>
      </w:hyperlink>
      <w:r w:rsidDel="00000000" w:rsidR="00000000" w:rsidRPr="00000000">
        <w:rPr>
          <w:rFonts w:ascii="EB Garamond" w:cs="EB Garamond" w:eastAsia="EB Garamond" w:hAnsi="EB Garamond"/>
          <w:color w:val="111111"/>
          <w:sz w:val="24"/>
          <w:szCs w:val="24"/>
          <w:rtl w:val="0"/>
        </w:rPr>
        <w:t xml:space="preserve">. На карте зеленым и красным кругами отмечены стартовая и конечная позиции. Беспилотник должен автоматически рассчитать дистанцию и количество перекрестков, которое необходимо преодолеть, чтобы добраться из стартовой позиции в конечную.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70"/>
        <w:tblGridChange w:id="0">
          <w:tblGrid>
            <w:gridCol w:w="450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111111"/>
                <w:sz w:val="24"/>
                <w:szCs w:val="24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Алгоритм определят по изображению дистанцию и количество перекрёстков, которое необходимо проехать.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Беспилотник успешно проходит случайный маршрут.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111111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EB Garamond" w:cs="EB Garamond" w:eastAsia="EB Garamond" w:hAnsi="EB Garamond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both"/>
    </w:pPr>
    <w:rPr>
      <w:rFonts w:ascii="EB Garamond" w:cs="EB Garamond" w:eastAsia="EB Garamond" w:hAnsi="EB Garamond"/>
      <w:b w:val="1"/>
      <w:color w:val="1111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jc w:val="both"/>
    </w:pPr>
    <w:rPr>
      <w:rFonts w:ascii="EB Garamond" w:cs="EB Garamond" w:eastAsia="EB Garamond" w:hAnsi="EB Garamond"/>
      <w:b w:val="1"/>
      <w:color w:val="11111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dwf9qx684t63a0n/AABU7eLbv8qyvTPJKjaKj1G5a?dl=0" TargetMode="External"/><Relationship Id="rId7" Type="http://schemas.openxmlformats.org/officeDocument/2006/relationships/hyperlink" Target="https://www.dropbox.com/sh/dwf9qx684t63a0n/AABU7eLbv8qyvTPJKjaKj1G5a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