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Classes and Objects 1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Consider the Fraction that we have created in class.</w:t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Complete the definitions of the following instance methods for the Fraction class.</w:t>
      </w:r>
    </w:p>
    <w:p w:rsidR="00000000" w:rsidDel="00000000" w:rsidP="00000000" w:rsidRDefault="00000000" w:rsidRPr="00000000" w14:paraId="00000006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Fraction times (Fraction other)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//This method creates a new object to return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Fraction times(Fraction other)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Fraction output = new Fraction((other.numerator*this.numerator),(other.denomimator*this.denomimator));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return output;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//This method changes the implicit Fraction object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//Print Fraction, for output reference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static String outputFraction(Fraction input)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(input.numerator+"/"+input.denomimator);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Input: Fraction f1 = new Fraction(5,4); Fraction f2 = new Fraction(2,3);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Product: </w:t>
            </w:r>
            <w:r w:rsidDel="00000000" w:rsidR="00000000" w:rsidRPr="00000000">
              <w:rPr>
                <w:rFonts w:ascii="Courier New" w:cs="Courier New" w:eastAsia="Courier New" w:hAnsi="Courier New"/>
              </w:rPr>
              <w:drawing>
                <wp:inline distB="114300" distT="114300" distL="114300" distR="114300">
                  <wp:extent cx="628650" cy="20955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This method returns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object that is the product of the implicit object parameter and the explicit parameter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 This method does NOT need to </w:t>
      </w:r>
      <w:r w:rsidDel="00000000" w:rsidR="00000000" w:rsidRPr="00000000">
        <w:rPr>
          <w:rFonts w:ascii="Arial" w:cs="Arial" w:eastAsia="Arial" w:hAnsi="Arial"/>
          <w:rtl w:val="0"/>
        </w:rPr>
        <w:t xml:space="preserve">simplify the returned Fraction yet -- we will do that in part 3c.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Fraction plus (Fraction other)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This method returns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object whose value is the sum of the implicit object parameter and the explicit parameter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 The method should leave both its explicit and implicit parameters unchanged.  Similar to 1a, this method does NOT need to simplify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returned Fraction yet -- we will do that in part 3c.</w:t>
      </w:r>
    </w:p>
    <w:tbl>
      <w:tblPr>
        <w:tblStyle w:val="Table2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Fraction plus(Fraction other)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Fraction output = new Fraction(( (this.numerator*other.denomimator)+(this.denomimator*other.numerator)),this.denomimator*other.denomimator);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return output;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(Same object values)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09600" cy="361950"/>
                  <wp:effectExtent b="0" l="0" r="0" t="0"/>
                  <wp:docPr id="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Assume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larger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method is declared as followed: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Fraction larger (Fraction other) {</w:t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if (this.size() &gt;= other.size() ) {</w:t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144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return this;</w:t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144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return other;</w:t>
      </w:r>
    </w:p>
    <w:p w:rsidR="00000000" w:rsidDel="00000000" w:rsidP="00000000" w:rsidRDefault="00000000" w:rsidRPr="00000000" w14:paraId="00000035">
      <w:pPr>
        <w:pageBreakBefore w:val="0"/>
        <w:tabs>
          <w:tab w:val="left" w:leader="none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Suppose that p, q, and r are all objects of type Fraction.  What fraction would r represent after the statement</w:t>
      </w:r>
    </w:p>
    <w:p w:rsidR="00000000" w:rsidDel="00000000" w:rsidP="00000000" w:rsidRDefault="00000000" w:rsidRPr="00000000" w14:paraId="0000003A">
      <w:pPr>
        <w:pageBreakBefore w:val="0"/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 = p.larger(q);</w:t>
      </w:r>
    </w:p>
    <w:p w:rsidR="00000000" w:rsidDel="00000000" w:rsidP="00000000" w:rsidRDefault="00000000" w:rsidRPr="00000000" w14:paraId="0000003B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is executed?</w:t>
      </w:r>
    </w:p>
    <w:p w:rsidR="00000000" w:rsidDel="00000000" w:rsidP="00000000" w:rsidRDefault="00000000" w:rsidRPr="00000000" w14:paraId="0000003C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139700" cy="393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152400" cy="3937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r =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54000" cy="393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66700" cy="393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 =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152400" cy="393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342900" cy="3937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 = p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304800" cy="3937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54000" cy="3937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 =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139700" cy="393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28600" cy="3937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 = q</w:t>
      </w:r>
    </w:p>
    <w:p w:rsidR="00000000" w:rsidDel="00000000" w:rsidP="00000000" w:rsidRDefault="00000000" w:rsidRPr="00000000" w14:paraId="00000042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Complete the definitions of the following instance methods for the Fraction class.</w:t>
      </w:r>
    </w:p>
    <w:p w:rsidR="00000000" w:rsidDel="00000000" w:rsidP="00000000" w:rsidRDefault="00000000" w:rsidRPr="00000000" w14:paraId="00000044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void timesEquals(Fraction p)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This method should have the same effect (for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objects) that the *= operator has for primitive numeric types.  Thus, if called by the statement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p.timesEquals(q);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(where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are objects of type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), the method would make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 the product of the fractions currently represented by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while the value of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would be left unchanged.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</w:rPr>
              <w:drawing>
                <wp:inline distB="114300" distT="114300" distL="114300" distR="114300">
                  <wp:extent cx="4895850" cy="2438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</w:rPr>
              <w:drawing>
                <wp:inline distB="114300" distT="114300" distL="114300" distR="114300">
                  <wp:extent cx="828675" cy="438150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Fraction plus (Fraction f)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method should return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Fraction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object whose value is the sum of the implicit object parameter (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 and the explicit parameter (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).  The method should leave both its explicit and implicit parameters unchanged.</w:t>
        <w:br w:type="textWrapping"/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*Note:</w:t>
      </w:r>
      <w:r w:rsidDel="00000000" w:rsidR="00000000" w:rsidRPr="00000000">
        <w:rPr>
          <w:rFonts w:ascii="Arial" w:cs="Arial" w:eastAsia="Arial" w:hAnsi="Arial"/>
          <w:rtl w:val="0"/>
        </w:rPr>
        <w:t xml:space="preserve"> you already created this method in exercise 1b.  At this stage, ensure that your method is making use of the keyword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help differentiate between the Fraction to which the method belongs (this), and the Fraction being passed as a parameter (other).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Fraction plus(Fraction other)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Fraction output = new Fraction(( (this.numerator*other.denomimator)+(this.denomimator*other.numerator)),this.denomimator*other.denomimator);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output.reduce();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return output;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Same as before: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09600" cy="361950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void reduce()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method should reduce its implicit Fraction parameter to lowest terms.  For example, if f represents the fraction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28600" cy="3937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the statement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f.reduce();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should change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so that it represents the fraction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152400" cy="393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If they do not do so already, your times(), timesEquals() and plus() methods should use your reduce() method to ensure their answers are always reduced to lowest terms.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</w:rPr>
              <w:drawing>
                <wp:inline distB="114300" distT="114300" distL="114300" distR="114300">
                  <wp:extent cx="4895850" cy="30988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(999/111) =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00050" cy="200025"/>
                  <wp:effectExtent b="0" l="0" r="0" t="0"/>
                  <wp:docPr id="1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5.png"/><Relationship Id="rId22" Type="http://schemas.openxmlformats.org/officeDocument/2006/relationships/image" Target="media/image15.png"/><Relationship Id="rId10" Type="http://schemas.openxmlformats.org/officeDocument/2006/relationships/image" Target="media/image6.png"/><Relationship Id="rId21" Type="http://schemas.openxmlformats.org/officeDocument/2006/relationships/image" Target="media/image11.png"/><Relationship Id="rId13" Type="http://schemas.openxmlformats.org/officeDocument/2006/relationships/image" Target="media/image18.png"/><Relationship Id="rId12" Type="http://schemas.openxmlformats.org/officeDocument/2006/relationships/image" Target="media/image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