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46B0" w:rsidRDefault="009C4AD6">
      <w:pPr>
        <w:pStyle w:val="Heading1"/>
        <w:spacing w:line="480" w:lineRule="auto"/>
        <w:jc w:val="center"/>
        <w:rPr>
          <w:rFonts w:ascii="Google Sans Text" w:eastAsia="Google Sans Text" w:hAnsi="Google Sans Text" w:cs="Google Sans Text"/>
        </w:rPr>
      </w:pPr>
      <w:bookmarkStart w:id="0" w:name="_rkogpw759h9x" w:colFirst="0" w:colLast="0"/>
      <w:bookmarkEnd w:id="0"/>
      <w:proofErr w:type="spellStart"/>
      <w:r>
        <w:rPr>
          <w:rFonts w:ascii="Google Sans Text" w:eastAsia="Google Sans Text" w:hAnsi="Google Sans Text" w:cs="Google Sans Text"/>
        </w:rPr>
        <w:t>Cybersecurity</w:t>
      </w:r>
      <w:proofErr w:type="spellEnd"/>
      <w:r>
        <w:rPr>
          <w:rFonts w:ascii="Google Sans Text" w:eastAsia="Google Sans Text" w:hAnsi="Google Sans Text" w:cs="Google Sans Text"/>
        </w:rPr>
        <w:t xml:space="preserve"> Incident Report</w:t>
      </w:r>
    </w:p>
    <w:p w:rsidR="009C4AD6" w:rsidRDefault="009C4AD6" w:rsidP="009C4AD6">
      <w:pPr>
        <w:rPr>
          <w:sz w:val="32"/>
          <w:szCs w:val="32"/>
        </w:rPr>
      </w:pPr>
      <w:r w:rsidRPr="009C4AD6">
        <w:rPr>
          <w:sz w:val="32"/>
          <w:szCs w:val="32"/>
        </w:rPr>
        <w:t>Scenario:</w:t>
      </w:r>
    </w:p>
    <w:p w:rsidR="009C4AD6" w:rsidRDefault="009C4AD6" w:rsidP="009C4AD6">
      <w:pPr>
        <w:rPr>
          <w:sz w:val="32"/>
          <w:szCs w:val="32"/>
        </w:rPr>
      </w:pPr>
    </w:p>
    <w:p w:rsidR="009C4AD6" w:rsidRPr="009C4AD6" w:rsidRDefault="009C4AD6" w:rsidP="009C4AD6">
      <w:pPr>
        <w:rPr>
          <w:sz w:val="32"/>
          <w:szCs w:val="32"/>
        </w:rPr>
      </w:pPr>
      <w:r>
        <w:rPr>
          <w:sz w:val="32"/>
          <w:szCs w:val="32"/>
        </w:rPr>
        <w:t>This issue involves with a website needing help with a potential cyber-attack</w:t>
      </w:r>
      <w:bookmarkStart w:id="1" w:name="_GoBack"/>
      <w:bookmarkEnd w:id="1"/>
      <w:r>
        <w:rPr>
          <w:sz w:val="32"/>
          <w:szCs w:val="32"/>
        </w:rPr>
        <w:t xml:space="preserve"> activity that infected a company’s website security infrastructure. This documentation explains the details behind the issue of what happened in this manner. </w:t>
      </w:r>
    </w:p>
    <w:p w:rsidR="006846B0" w:rsidRDefault="006846B0">
      <w:pPr>
        <w:spacing w:line="480" w:lineRule="auto"/>
        <w:rPr>
          <w:b/>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6846B0">
        <w:trPr>
          <w:trHeight w:val="440"/>
        </w:trPr>
        <w:tc>
          <w:tcPr>
            <w:tcW w:w="8715" w:type="dxa"/>
            <w:shd w:val="clear" w:color="auto" w:fill="CFE2F3"/>
            <w:tcMar>
              <w:top w:w="100" w:type="dxa"/>
              <w:left w:w="100" w:type="dxa"/>
              <w:bottom w:w="100" w:type="dxa"/>
              <w:right w:w="100" w:type="dxa"/>
            </w:tcMar>
          </w:tcPr>
          <w:p w:rsidR="006846B0" w:rsidRDefault="009C4AD6">
            <w:pPr>
              <w:widowControl w:val="0"/>
              <w:spacing w:line="240" w:lineRule="auto"/>
              <w:rPr>
                <w:b/>
                <w:sz w:val="24"/>
                <w:szCs w:val="24"/>
              </w:rPr>
            </w:pPr>
            <w:r>
              <w:rPr>
                <w:b/>
                <w:sz w:val="24"/>
                <w:szCs w:val="24"/>
              </w:rPr>
              <w:t xml:space="preserve">Section 1: Identify the type of attack that may have caused this </w:t>
            </w:r>
          </w:p>
          <w:p w:rsidR="006846B0" w:rsidRDefault="009C4AD6">
            <w:pPr>
              <w:widowControl w:val="0"/>
              <w:spacing w:line="240" w:lineRule="auto"/>
              <w:rPr>
                <w:sz w:val="24"/>
                <w:szCs w:val="24"/>
              </w:rPr>
            </w:pPr>
            <w:r>
              <w:rPr>
                <w:b/>
                <w:sz w:val="24"/>
                <w:szCs w:val="24"/>
              </w:rPr>
              <w:t>network interruption</w:t>
            </w:r>
          </w:p>
        </w:tc>
      </w:tr>
      <w:tr w:rsidR="006846B0">
        <w:trPr>
          <w:trHeight w:val="276"/>
        </w:trPr>
        <w:tc>
          <w:tcPr>
            <w:tcW w:w="8715" w:type="dxa"/>
            <w:vMerge w:val="restart"/>
            <w:shd w:val="clear" w:color="auto" w:fill="auto"/>
            <w:tcMar>
              <w:top w:w="100" w:type="dxa"/>
              <w:left w:w="100" w:type="dxa"/>
              <w:bottom w:w="100" w:type="dxa"/>
              <w:right w:w="100" w:type="dxa"/>
            </w:tcMar>
          </w:tcPr>
          <w:p w:rsidR="006846B0" w:rsidRDefault="009C4AD6">
            <w:pPr>
              <w:widowControl w:val="0"/>
              <w:spacing w:line="240" w:lineRule="auto"/>
              <w:rPr>
                <w:rFonts w:ascii="Roboto" w:eastAsia="Roboto" w:hAnsi="Roboto" w:cs="Roboto"/>
                <w:color w:val="444746"/>
                <w:sz w:val="21"/>
                <w:szCs w:val="21"/>
              </w:rPr>
            </w:pPr>
            <w:r>
              <w:rPr>
                <w:rFonts w:ascii="Roboto" w:eastAsia="Roboto" w:hAnsi="Roboto" w:cs="Roboto"/>
                <w:color w:val="444746"/>
                <w:sz w:val="21"/>
                <w:szCs w:val="21"/>
              </w:rPr>
              <w:t>One potential explanation for the website's connection timeout error message is:</w:t>
            </w:r>
          </w:p>
          <w:p w:rsidR="006846B0" w:rsidRDefault="006846B0">
            <w:pPr>
              <w:widowControl w:val="0"/>
              <w:spacing w:line="240" w:lineRule="auto"/>
              <w:rPr>
                <w:sz w:val="24"/>
                <w:szCs w:val="24"/>
              </w:rPr>
            </w:pPr>
          </w:p>
          <w:p w:rsidR="006846B0" w:rsidRDefault="009C4AD6">
            <w:pPr>
              <w:widowControl w:val="0"/>
              <w:spacing w:line="240" w:lineRule="auto"/>
              <w:rPr>
                <w:rFonts w:ascii="Roboto" w:eastAsia="Roboto" w:hAnsi="Roboto" w:cs="Roboto"/>
                <w:color w:val="444746"/>
                <w:sz w:val="21"/>
                <w:szCs w:val="21"/>
              </w:rPr>
            </w:pPr>
            <w:r>
              <w:rPr>
                <w:rFonts w:ascii="Roboto" w:eastAsia="Roboto" w:hAnsi="Roboto" w:cs="Roboto"/>
                <w:color w:val="444746"/>
                <w:sz w:val="21"/>
                <w:szCs w:val="21"/>
              </w:rPr>
              <w:t xml:space="preserve">The logs show that: A large number of TCP SYN requests were shown to overwhelm the network incoming traffic to cause the inability to respond to the SYN requests for the system for the website to function accordingly. </w:t>
            </w:r>
          </w:p>
          <w:p w:rsidR="006846B0" w:rsidRDefault="006846B0">
            <w:pPr>
              <w:widowControl w:val="0"/>
              <w:spacing w:line="240" w:lineRule="auto"/>
              <w:rPr>
                <w:sz w:val="24"/>
                <w:szCs w:val="24"/>
              </w:rPr>
            </w:pPr>
          </w:p>
          <w:p w:rsidR="006846B0" w:rsidRDefault="009C4AD6">
            <w:pPr>
              <w:widowControl w:val="0"/>
              <w:spacing w:line="240" w:lineRule="auto"/>
              <w:rPr>
                <w:rFonts w:ascii="Roboto" w:eastAsia="Roboto" w:hAnsi="Roboto" w:cs="Roboto"/>
                <w:color w:val="444746"/>
                <w:sz w:val="21"/>
                <w:szCs w:val="21"/>
              </w:rPr>
            </w:pPr>
            <w:r>
              <w:rPr>
                <w:rFonts w:ascii="Roboto" w:eastAsia="Roboto" w:hAnsi="Roboto" w:cs="Roboto"/>
                <w:color w:val="444746"/>
                <w:sz w:val="21"/>
                <w:szCs w:val="21"/>
              </w:rPr>
              <w:t>This event could be: DOS attack that</w:t>
            </w:r>
            <w:r>
              <w:rPr>
                <w:rFonts w:ascii="Roboto" w:eastAsia="Roboto" w:hAnsi="Roboto" w:cs="Roboto"/>
                <w:color w:val="444746"/>
                <w:sz w:val="21"/>
                <w:szCs w:val="21"/>
              </w:rPr>
              <w:t xml:space="preserve"> is initiated by an attacker using a SYN flood method to overwhelm the system capacity of a website to get it shut down for hackers to exploit it to gain unauthorized control of the security framework. </w:t>
            </w:r>
          </w:p>
          <w:p w:rsidR="006846B0" w:rsidRDefault="006846B0">
            <w:pPr>
              <w:widowControl w:val="0"/>
              <w:spacing w:line="240" w:lineRule="auto"/>
              <w:rPr>
                <w:sz w:val="24"/>
                <w:szCs w:val="24"/>
              </w:rPr>
            </w:pPr>
          </w:p>
        </w:tc>
      </w:tr>
      <w:tr w:rsidR="006846B0">
        <w:trPr>
          <w:trHeight w:val="515"/>
        </w:trPr>
        <w:tc>
          <w:tcPr>
            <w:tcW w:w="8715" w:type="dxa"/>
            <w:vMerge/>
            <w:shd w:val="clear" w:color="auto" w:fill="auto"/>
            <w:tcMar>
              <w:top w:w="100" w:type="dxa"/>
              <w:left w:w="100" w:type="dxa"/>
              <w:bottom w:w="100" w:type="dxa"/>
              <w:right w:w="100" w:type="dxa"/>
            </w:tcMar>
          </w:tcPr>
          <w:p w:rsidR="006846B0" w:rsidRDefault="006846B0">
            <w:pPr>
              <w:widowControl w:val="0"/>
              <w:spacing w:line="240" w:lineRule="auto"/>
              <w:rPr>
                <w:sz w:val="24"/>
                <w:szCs w:val="24"/>
              </w:rPr>
            </w:pPr>
          </w:p>
        </w:tc>
      </w:tr>
    </w:tbl>
    <w:p w:rsidR="006846B0" w:rsidRDefault="006846B0">
      <w:pPr>
        <w:spacing w:line="480" w:lineRule="auto"/>
        <w:rPr>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6846B0">
        <w:trPr>
          <w:trHeight w:val="470"/>
        </w:trPr>
        <w:tc>
          <w:tcPr>
            <w:tcW w:w="8715" w:type="dxa"/>
            <w:shd w:val="clear" w:color="auto" w:fill="CFE2F3"/>
            <w:tcMar>
              <w:top w:w="100" w:type="dxa"/>
              <w:left w:w="100" w:type="dxa"/>
              <w:bottom w:w="100" w:type="dxa"/>
              <w:right w:w="100" w:type="dxa"/>
            </w:tcMar>
          </w:tcPr>
          <w:p w:rsidR="006846B0" w:rsidRDefault="009C4AD6">
            <w:pPr>
              <w:widowControl w:val="0"/>
              <w:spacing w:line="240" w:lineRule="auto"/>
              <w:rPr>
                <w:b/>
                <w:sz w:val="24"/>
                <w:szCs w:val="24"/>
              </w:rPr>
            </w:pPr>
            <w:r>
              <w:rPr>
                <w:b/>
                <w:sz w:val="24"/>
                <w:szCs w:val="24"/>
              </w:rPr>
              <w:t>Section 2: Explain how the attack is causing the website to malfunction</w:t>
            </w:r>
          </w:p>
        </w:tc>
      </w:tr>
      <w:tr w:rsidR="006846B0">
        <w:trPr>
          <w:trHeight w:val="1160"/>
        </w:trPr>
        <w:tc>
          <w:tcPr>
            <w:tcW w:w="8715" w:type="dxa"/>
            <w:shd w:val="clear" w:color="auto" w:fill="auto"/>
            <w:tcMar>
              <w:top w:w="100" w:type="dxa"/>
              <w:left w:w="100" w:type="dxa"/>
              <w:bottom w:w="100" w:type="dxa"/>
              <w:right w:w="100" w:type="dxa"/>
            </w:tcMar>
          </w:tcPr>
          <w:p w:rsidR="006846B0" w:rsidRDefault="009C4AD6">
            <w:pPr>
              <w:widowControl w:val="0"/>
              <w:spacing w:line="240" w:lineRule="auto"/>
              <w:rPr>
                <w:rFonts w:ascii="Roboto" w:eastAsia="Roboto" w:hAnsi="Roboto" w:cs="Roboto"/>
                <w:color w:val="444746"/>
                <w:sz w:val="21"/>
                <w:szCs w:val="21"/>
              </w:rPr>
            </w:pPr>
            <w:r>
              <w:rPr>
                <w:rFonts w:ascii="Roboto" w:eastAsia="Roboto" w:hAnsi="Roboto" w:cs="Roboto"/>
                <w:color w:val="444746"/>
                <w:sz w:val="21"/>
                <w:szCs w:val="21"/>
              </w:rPr>
              <w:t>When website visitors try to establish a connection with the web server, a three-way handshake occurs using the TCP protocol. Explain the three steps of the handshake:</w:t>
            </w:r>
          </w:p>
          <w:p w:rsidR="006846B0" w:rsidRDefault="009C4AD6">
            <w:pPr>
              <w:widowControl w:val="0"/>
              <w:spacing w:line="240" w:lineRule="auto"/>
              <w:rPr>
                <w:rFonts w:ascii="Roboto" w:eastAsia="Roboto" w:hAnsi="Roboto" w:cs="Roboto"/>
                <w:b/>
                <w:color w:val="444746"/>
                <w:sz w:val="21"/>
                <w:szCs w:val="21"/>
              </w:rPr>
            </w:pPr>
            <w:r>
              <w:rPr>
                <w:rFonts w:ascii="Roboto" w:eastAsia="Roboto" w:hAnsi="Roboto" w:cs="Roboto"/>
                <w:color w:val="444746"/>
                <w:sz w:val="21"/>
                <w:szCs w:val="21"/>
              </w:rPr>
              <w:t xml:space="preserve">1.  </w:t>
            </w:r>
            <w:r>
              <w:rPr>
                <w:rFonts w:ascii="Roboto" w:eastAsia="Roboto" w:hAnsi="Roboto" w:cs="Roboto"/>
                <w:color w:val="2E364E"/>
                <w:sz w:val="24"/>
                <w:szCs w:val="24"/>
                <w:highlight w:val="white"/>
              </w:rPr>
              <w:t xml:space="preserve"> </w:t>
            </w:r>
            <w:proofErr w:type="gramStart"/>
            <w:r>
              <w:rPr>
                <w:rFonts w:ascii="Roboto" w:eastAsia="Roboto" w:hAnsi="Roboto" w:cs="Roboto"/>
                <w:b/>
                <w:color w:val="2E364E"/>
                <w:sz w:val="24"/>
                <w:szCs w:val="24"/>
                <w:highlight w:val="white"/>
              </w:rPr>
              <w:t>a</w:t>
            </w:r>
            <w:proofErr w:type="gramEnd"/>
            <w:r>
              <w:rPr>
                <w:rFonts w:ascii="Roboto" w:eastAsia="Roboto" w:hAnsi="Roboto" w:cs="Roboto"/>
                <w:b/>
                <w:color w:val="2E364E"/>
                <w:sz w:val="24"/>
                <w:szCs w:val="24"/>
                <w:highlight w:val="white"/>
              </w:rPr>
              <w:t xml:space="preserve"> connection between server and client is established, so the target server must have open ports that can accept and initiate new connections. The client node sends a SYN (Synchronize Sequence Number) data packet over an IP network to a server on the same </w:t>
            </w:r>
            <w:r>
              <w:rPr>
                <w:rFonts w:ascii="Roboto" w:eastAsia="Roboto" w:hAnsi="Roboto" w:cs="Roboto"/>
                <w:b/>
                <w:color w:val="2E364E"/>
                <w:sz w:val="24"/>
                <w:szCs w:val="24"/>
                <w:highlight w:val="white"/>
              </w:rPr>
              <w:t>or an external network. The SYN packet is a random sequence number that the client wants to use for the communication (for example, X). The objective of this packet is to ask/infer if the server is open for new connections.</w:t>
            </w:r>
          </w:p>
          <w:p w:rsidR="006846B0" w:rsidRDefault="006846B0">
            <w:pPr>
              <w:widowControl w:val="0"/>
              <w:spacing w:line="240" w:lineRule="auto"/>
              <w:rPr>
                <w:sz w:val="24"/>
                <w:szCs w:val="24"/>
              </w:rPr>
            </w:pPr>
          </w:p>
          <w:p w:rsidR="006846B0" w:rsidRDefault="009C4AD6">
            <w:pPr>
              <w:widowControl w:val="0"/>
              <w:spacing w:line="240" w:lineRule="auto"/>
              <w:rPr>
                <w:rFonts w:ascii="Roboto" w:eastAsia="Roboto" w:hAnsi="Roboto" w:cs="Roboto"/>
                <w:b/>
                <w:color w:val="444746"/>
                <w:sz w:val="21"/>
                <w:szCs w:val="21"/>
              </w:rPr>
            </w:pPr>
            <w:r>
              <w:rPr>
                <w:rFonts w:ascii="Roboto" w:eastAsia="Roboto" w:hAnsi="Roboto" w:cs="Roboto"/>
                <w:color w:val="444746"/>
                <w:sz w:val="21"/>
                <w:szCs w:val="21"/>
              </w:rPr>
              <w:t xml:space="preserve">2. </w:t>
            </w:r>
            <w:r>
              <w:rPr>
                <w:rFonts w:ascii="Roboto" w:eastAsia="Roboto" w:hAnsi="Roboto" w:cs="Roboto"/>
                <w:b/>
                <w:color w:val="444746"/>
                <w:sz w:val="21"/>
                <w:szCs w:val="21"/>
              </w:rPr>
              <w:t>When the server receives the</w:t>
            </w:r>
            <w:r>
              <w:rPr>
                <w:rFonts w:ascii="Roboto" w:eastAsia="Roboto" w:hAnsi="Roboto" w:cs="Roboto"/>
                <w:b/>
                <w:color w:val="444746"/>
                <w:sz w:val="21"/>
                <w:szCs w:val="21"/>
              </w:rPr>
              <w:t xml:space="preserve"> SYN packet from the client node, it responds and returns </w:t>
            </w:r>
            <w:r>
              <w:rPr>
                <w:rFonts w:ascii="Roboto" w:eastAsia="Roboto" w:hAnsi="Roboto" w:cs="Roboto"/>
                <w:b/>
                <w:color w:val="444746"/>
                <w:sz w:val="21"/>
                <w:szCs w:val="21"/>
              </w:rPr>
              <w:lastRenderedPageBreak/>
              <w:t>a confirmation receipt – the ACK (Acknowledgement Sequence Number) packet or SYN/ACK packet. This packet includes two sequence numbers.</w:t>
            </w:r>
          </w:p>
          <w:p w:rsidR="006846B0" w:rsidRDefault="006846B0">
            <w:pPr>
              <w:widowControl w:val="0"/>
              <w:spacing w:line="240" w:lineRule="auto"/>
              <w:rPr>
                <w:rFonts w:ascii="Roboto" w:eastAsia="Roboto" w:hAnsi="Roboto" w:cs="Roboto"/>
                <w:b/>
                <w:color w:val="444746"/>
                <w:sz w:val="21"/>
                <w:szCs w:val="21"/>
              </w:rPr>
            </w:pPr>
          </w:p>
          <w:p w:rsidR="006846B0" w:rsidRDefault="009C4AD6">
            <w:pPr>
              <w:widowControl w:val="0"/>
              <w:spacing w:line="240" w:lineRule="auto"/>
              <w:rPr>
                <w:rFonts w:ascii="Roboto" w:eastAsia="Roboto" w:hAnsi="Roboto" w:cs="Roboto"/>
                <w:b/>
                <w:color w:val="444746"/>
                <w:sz w:val="21"/>
                <w:szCs w:val="21"/>
              </w:rPr>
            </w:pPr>
            <w:r>
              <w:rPr>
                <w:rFonts w:ascii="Roboto" w:eastAsia="Roboto" w:hAnsi="Roboto" w:cs="Roboto"/>
                <w:b/>
                <w:color w:val="444746"/>
                <w:sz w:val="21"/>
                <w:szCs w:val="21"/>
              </w:rPr>
              <w:t>The first one is ACK one, which is set by the server to one more than the sequence number it received from the client (e.g. X+1).</w:t>
            </w:r>
          </w:p>
          <w:p w:rsidR="006846B0" w:rsidRDefault="006846B0">
            <w:pPr>
              <w:widowControl w:val="0"/>
              <w:spacing w:line="240" w:lineRule="auto"/>
              <w:rPr>
                <w:rFonts w:ascii="Roboto" w:eastAsia="Roboto" w:hAnsi="Roboto" w:cs="Roboto"/>
                <w:b/>
                <w:color w:val="444746"/>
                <w:sz w:val="21"/>
                <w:szCs w:val="21"/>
              </w:rPr>
            </w:pPr>
          </w:p>
          <w:p w:rsidR="006846B0" w:rsidRDefault="009C4AD6">
            <w:pPr>
              <w:widowControl w:val="0"/>
              <w:spacing w:line="240" w:lineRule="auto"/>
              <w:rPr>
                <w:rFonts w:ascii="Roboto" w:eastAsia="Roboto" w:hAnsi="Roboto" w:cs="Roboto"/>
                <w:b/>
                <w:color w:val="444746"/>
                <w:sz w:val="21"/>
                <w:szCs w:val="21"/>
              </w:rPr>
            </w:pPr>
            <w:r>
              <w:rPr>
                <w:rFonts w:ascii="Roboto" w:eastAsia="Roboto" w:hAnsi="Roboto" w:cs="Roboto"/>
                <w:b/>
                <w:color w:val="444746"/>
                <w:sz w:val="21"/>
                <w:szCs w:val="21"/>
              </w:rPr>
              <w:t>The second one is the SYN sent by the server, which is another random sequence number (for example, Y).</w:t>
            </w:r>
          </w:p>
          <w:p w:rsidR="006846B0" w:rsidRDefault="006846B0">
            <w:pPr>
              <w:widowControl w:val="0"/>
              <w:spacing w:line="240" w:lineRule="auto"/>
              <w:rPr>
                <w:rFonts w:ascii="Roboto" w:eastAsia="Roboto" w:hAnsi="Roboto" w:cs="Roboto"/>
                <w:b/>
                <w:color w:val="444746"/>
                <w:sz w:val="21"/>
                <w:szCs w:val="21"/>
              </w:rPr>
            </w:pPr>
          </w:p>
          <w:p w:rsidR="006846B0" w:rsidRDefault="009C4AD6">
            <w:pPr>
              <w:widowControl w:val="0"/>
              <w:spacing w:line="240" w:lineRule="auto"/>
              <w:rPr>
                <w:rFonts w:ascii="Roboto" w:eastAsia="Roboto" w:hAnsi="Roboto" w:cs="Roboto"/>
                <w:b/>
                <w:color w:val="444746"/>
                <w:sz w:val="21"/>
                <w:szCs w:val="21"/>
              </w:rPr>
            </w:pPr>
            <w:r>
              <w:rPr>
                <w:rFonts w:ascii="Roboto" w:eastAsia="Roboto" w:hAnsi="Roboto" w:cs="Roboto"/>
                <w:b/>
                <w:color w:val="444746"/>
                <w:sz w:val="21"/>
                <w:szCs w:val="21"/>
              </w:rPr>
              <w:t>This sequence indica</w:t>
            </w:r>
            <w:r>
              <w:rPr>
                <w:rFonts w:ascii="Roboto" w:eastAsia="Roboto" w:hAnsi="Roboto" w:cs="Roboto"/>
                <w:b/>
                <w:color w:val="444746"/>
                <w:sz w:val="21"/>
                <w:szCs w:val="21"/>
              </w:rPr>
              <w:t>tes that the server correctly acknowledged the client’s packet, and that is sending its own to be acknowledged as well.</w:t>
            </w:r>
          </w:p>
          <w:p w:rsidR="006846B0" w:rsidRDefault="009C4AD6">
            <w:pPr>
              <w:widowControl w:val="0"/>
              <w:spacing w:line="240" w:lineRule="auto"/>
              <w:rPr>
                <w:rFonts w:ascii="Roboto" w:eastAsia="Roboto" w:hAnsi="Roboto" w:cs="Roboto"/>
                <w:b/>
                <w:color w:val="2E364E"/>
                <w:sz w:val="24"/>
                <w:szCs w:val="24"/>
              </w:rPr>
            </w:pPr>
            <w:r>
              <w:rPr>
                <w:rFonts w:ascii="Roboto" w:eastAsia="Roboto" w:hAnsi="Roboto" w:cs="Roboto"/>
                <w:color w:val="444746"/>
                <w:sz w:val="21"/>
                <w:szCs w:val="21"/>
              </w:rPr>
              <w:t xml:space="preserve">3. </w:t>
            </w:r>
            <w:r>
              <w:rPr>
                <w:rFonts w:ascii="Roboto" w:eastAsia="Roboto" w:hAnsi="Roboto" w:cs="Roboto"/>
                <w:b/>
                <w:color w:val="2E364E"/>
                <w:sz w:val="24"/>
                <w:szCs w:val="24"/>
              </w:rPr>
              <w:t>The client node receives the SYN/ACK from the server and responds with an ACK packet. Once again, each side must acknowledge the sequ</w:t>
            </w:r>
            <w:r>
              <w:rPr>
                <w:rFonts w:ascii="Roboto" w:eastAsia="Roboto" w:hAnsi="Roboto" w:cs="Roboto"/>
                <w:b/>
                <w:color w:val="2E364E"/>
                <w:sz w:val="24"/>
                <w:szCs w:val="24"/>
              </w:rPr>
              <w:t>ence number received by incrementing it by one.</w:t>
            </w:r>
          </w:p>
          <w:p w:rsidR="006846B0" w:rsidRDefault="009C4AD6">
            <w:pPr>
              <w:widowControl w:val="0"/>
              <w:shd w:val="clear" w:color="auto" w:fill="FFFFFF"/>
              <w:spacing w:after="240" w:line="384" w:lineRule="auto"/>
              <w:rPr>
                <w:rFonts w:ascii="Roboto" w:eastAsia="Roboto" w:hAnsi="Roboto" w:cs="Roboto"/>
                <w:b/>
                <w:color w:val="2E364E"/>
                <w:sz w:val="24"/>
                <w:szCs w:val="24"/>
              </w:rPr>
            </w:pPr>
            <w:r>
              <w:rPr>
                <w:rFonts w:ascii="Roboto" w:eastAsia="Roboto" w:hAnsi="Roboto" w:cs="Roboto"/>
                <w:b/>
                <w:color w:val="2E364E"/>
                <w:sz w:val="24"/>
                <w:szCs w:val="24"/>
              </w:rPr>
              <w:t>So now it’s the turn of the client to acknowledge the server’s packet by adding one to the sequence number (in this case, Y+1), and resend it to the server.</w:t>
            </w:r>
          </w:p>
          <w:p w:rsidR="006846B0" w:rsidRDefault="009C4AD6">
            <w:pPr>
              <w:widowControl w:val="0"/>
              <w:shd w:val="clear" w:color="auto" w:fill="FFFFFF"/>
              <w:spacing w:after="240" w:line="384" w:lineRule="auto"/>
              <w:rPr>
                <w:rFonts w:ascii="Roboto" w:eastAsia="Roboto" w:hAnsi="Roboto" w:cs="Roboto"/>
                <w:b/>
                <w:color w:val="2E364E"/>
                <w:sz w:val="24"/>
                <w:szCs w:val="24"/>
              </w:rPr>
            </w:pPr>
            <w:r>
              <w:rPr>
                <w:rFonts w:ascii="Roboto" w:eastAsia="Roboto" w:hAnsi="Roboto" w:cs="Roboto"/>
                <w:b/>
                <w:color w:val="2E364E"/>
                <w:sz w:val="24"/>
                <w:szCs w:val="24"/>
              </w:rPr>
              <w:t xml:space="preserve">Upon completion of this process, the connection is </w:t>
            </w:r>
            <w:r>
              <w:rPr>
                <w:rFonts w:ascii="Roboto" w:eastAsia="Roboto" w:hAnsi="Roboto" w:cs="Roboto"/>
                <w:b/>
                <w:color w:val="2E364E"/>
                <w:sz w:val="24"/>
                <w:szCs w:val="24"/>
              </w:rPr>
              <w:t>created and the host and server can communicate.</w:t>
            </w:r>
          </w:p>
          <w:p w:rsidR="006846B0" w:rsidRDefault="009C4AD6">
            <w:pPr>
              <w:widowControl w:val="0"/>
              <w:shd w:val="clear" w:color="auto" w:fill="FFFFFF"/>
              <w:spacing w:after="240" w:line="384" w:lineRule="auto"/>
              <w:rPr>
                <w:rFonts w:ascii="Roboto" w:eastAsia="Roboto" w:hAnsi="Roboto" w:cs="Roboto"/>
                <w:b/>
                <w:color w:val="2E364E"/>
                <w:sz w:val="24"/>
                <w:szCs w:val="24"/>
              </w:rPr>
            </w:pPr>
            <w:r>
              <w:rPr>
                <w:rFonts w:ascii="Roboto" w:eastAsia="Roboto" w:hAnsi="Roboto" w:cs="Roboto"/>
                <w:b/>
                <w:color w:val="2E364E"/>
                <w:sz w:val="24"/>
                <w:szCs w:val="24"/>
              </w:rPr>
              <w:t>All these steps are necessary to verify the serial numbers originated by both sides, guaranteeing the stability of the connection.</w:t>
            </w:r>
          </w:p>
          <w:p w:rsidR="006846B0" w:rsidRDefault="009C4AD6">
            <w:pPr>
              <w:widowControl w:val="0"/>
              <w:shd w:val="clear" w:color="auto" w:fill="FFFFFF"/>
              <w:spacing w:after="240" w:line="384" w:lineRule="auto"/>
              <w:rPr>
                <w:rFonts w:ascii="Roboto" w:eastAsia="Roboto" w:hAnsi="Roboto" w:cs="Roboto"/>
                <w:b/>
                <w:color w:val="2E364E"/>
                <w:sz w:val="24"/>
                <w:szCs w:val="24"/>
              </w:rPr>
            </w:pPr>
            <w:r>
              <w:rPr>
                <w:rFonts w:ascii="Roboto" w:eastAsia="Roboto" w:hAnsi="Roboto" w:cs="Roboto"/>
                <w:b/>
                <w:color w:val="2E364E"/>
                <w:sz w:val="24"/>
                <w:szCs w:val="24"/>
              </w:rPr>
              <w:t>Since both hosts must acknowledge the connection parameters of the other sid</w:t>
            </w:r>
            <w:r>
              <w:rPr>
                <w:rFonts w:ascii="Roboto" w:eastAsia="Roboto" w:hAnsi="Roboto" w:cs="Roboto"/>
                <w:b/>
                <w:color w:val="2E364E"/>
                <w:sz w:val="24"/>
                <w:szCs w:val="24"/>
              </w:rPr>
              <w:t>e, a missing or out-of-order segment can be quickly detected before the actual data transfer process is initiated.</w:t>
            </w:r>
          </w:p>
          <w:p w:rsidR="006846B0" w:rsidRDefault="006846B0">
            <w:pPr>
              <w:widowControl w:val="0"/>
              <w:spacing w:line="240" w:lineRule="auto"/>
              <w:rPr>
                <w:rFonts w:ascii="Roboto" w:eastAsia="Roboto" w:hAnsi="Roboto" w:cs="Roboto"/>
                <w:color w:val="444746"/>
                <w:sz w:val="21"/>
                <w:szCs w:val="21"/>
              </w:rPr>
            </w:pPr>
          </w:p>
          <w:p w:rsidR="006846B0" w:rsidRDefault="006846B0">
            <w:pPr>
              <w:widowControl w:val="0"/>
              <w:spacing w:line="240" w:lineRule="auto"/>
              <w:rPr>
                <w:sz w:val="24"/>
                <w:szCs w:val="24"/>
              </w:rPr>
            </w:pPr>
          </w:p>
          <w:p w:rsidR="006846B0" w:rsidRDefault="009C4AD6">
            <w:pPr>
              <w:widowControl w:val="0"/>
              <w:spacing w:line="240" w:lineRule="auto"/>
              <w:rPr>
                <w:rFonts w:ascii="Roboto" w:eastAsia="Roboto" w:hAnsi="Roboto" w:cs="Roboto"/>
                <w:color w:val="444746"/>
                <w:sz w:val="21"/>
                <w:szCs w:val="21"/>
              </w:rPr>
            </w:pPr>
            <w:r>
              <w:rPr>
                <w:rFonts w:ascii="Roboto" w:eastAsia="Roboto" w:hAnsi="Roboto" w:cs="Roboto"/>
                <w:color w:val="444746"/>
                <w:sz w:val="21"/>
                <w:szCs w:val="21"/>
              </w:rPr>
              <w:t xml:space="preserve">Explain what happens when a malicious actor sends a large number of SYN packets all at once: The attacker is able to overwhelm all available ports on a targeted server machine. This causes the targeted device to respond to legitimate traffic poorly or not </w:t>
            </w:r>
            <w:r>
              <w:rPr>
                <w:rFonts w:ascii="Roboto" w:eastAsia="Roboto" w:hAnsi="Roboto" w:cs="Roboto"/>
                <w:color w:val="444746"/>
                <w:sz w:val="21"/>
                <w:szCs w:val="21"/>
              </w:rPr>
              <w:t xml:space="preserve">at all. This gives hackers the ability to exploit your computer where you have little control to fix in this manner while files are being overwhelmed to infect the system more to fail massively. </w:t>
            </w:r>
          </w:p>
          <w:p w:rsidR="006846B0" w:rsidRDefault="006846B0">
            <w:pPr>
              <w:widowControl w:val="0"/>
              <w:spacing w:line="240" w:lineRule="auto"/>
              <w:rPr>
                <w:rFonts w:ascii="Roboto" w:eastAsia="Roboto" w:hAnsi="Roboto" w:cs="Roboto"/>
                <w:color w:val="444746"/>
                <w:sz w:val="21"/>
                <w:szCs w:val="21"/>
              </w:rPr>
            </w:pPr>
          </w:p>
          <w:p w:rsidR="006846B0" w:rsidRDefault="006846B0">
            <w:pPr>
              <w:widowControl w:val="0"/>
              <w:spacing w:line="240" w:lineRule="auto"/>
              <w:rPr>
                <w:rFonts w:ascii="Roboto" w:eastAsia="Roboto" w:hAnsi="Roboto" w:cs="Roboto"/>
                <w:color w:val="444746"/>
                <w:sz w:val="21"/>
                <w:szCs w:val="21"/>
              </w:rPr>
            </w:pPr>
          </w:p>
          <w:p w:rsidR="006846B0" w:rsidRDefault="006846B0">
            <w:pPr>
              <w:widowControl w:val="0"/>
              <w:spacing w:line="240" w:lineRule="auto"/>
              <w:rPr>
                <w:rFonts w:ascii="Roboto" w:eastAsia="Roboto" w:hAnsi="Roboto" w:cs="Roboto"/>
                <w:color w:val="444746"/>
                <w:sz w:val="21"/>
                <w:szCs w:val="21"/>
              </w:rPr>
            </w:pPr>
          </w:p>
          <w:p w:rsidR="006846B0" w:rsidRDefault="006846B0">
            <w:pPr>
              <w:widowControl w:val="0"/>
              <w:spacing w:line="240" w:lineRule="auto"/>
              <w:rPr>
                <w:sz w:val="24"/>
                <w:szCs w:val="24"/>
              </w:rPr>
            </w:pPr>
          </w:p>
          <w:p w:rsidR="006846B0" w:rsidRDefault="009C4AD6">
            <w:pPr>
              <w:widowControl w:val="0"/>
              <w:spacing w:line="240" w:lineRule="auto"/>
              <w:rPr>
                <w:rFonts w:ascii="Roboto" w:eastAsia="Roboto" w:hAnsi="Roboto" w:cs="Roboto"/>
                <w:color w:val="444746"/>
                <w:sz w:val="21"/>
                <w:szCs w:val="21"/>
              </w:rPr>
            </w:pPr>
            <w:r>
              <w:rPr>
                <w:rFonts w:ascii="Roboto" w:eastAsia="Roboto" w:hAnsi="Roboto" w:cs="Roboto"/>
                <w:color w:val="444746"/>
                <w:sz w:val="21"/>
                <w:szCs w:val="21"/>
              </w:rPr>
              <w:t xml:space="preserve">Explain what the logs indicate and how that affects the </w:t>
            </w:r>
            <w:r>
              <w:rPr>
                <w:rFonts w:ascii="Roboto" w:eastAsia="Roboto" w:hAnsi="Roboto" w:cs="Roboto"/>
                <w:color w:val="444746"/>
                <w:sz w:val="21"/>
                <w:szCs w:val="21"/>
              </w:rPr>
              <w:t>server:</w:t>
            </w:r>
          </w:p>
          <w:p w:rsidR="006846B0" w:rsidRDefault="009C4AD6">
            <w:pPr>
              <w:widowControl w:val="0"/>
              <w:spacing w:line="240" w:lineRule="auto"/>
              <w:rPr>
                <w:rFonts w:ascii="Roboto" w:eastAsia="Roboto" w:hAnsi="Roboto" w:cs="Roboto"/>
                <w:color w:val="444746"/>
                <w:sz w:val="21"/>
                <w:szCs w:val="21"/>
              </w:rPr>
            </w:pPr>
            <w:r>
              <w:rPr>
                <w:rFonts w:ascii="Roboto" w:eastAsia="Roboto" w:hAnsi="Roboto" w:cs="Roboto"/>
                <w:color w:val="444746"/>
                <w:sz w:val="21"/>
                <w:szCs w:val="21"/>
              </w:rPr>
              <w:t xml:space="preserve">Logs files include information about system performance that can be used to determine when additional capacity is needed to optimize the user experience. Log files can help </w:t>
            </w:r>
            <w:proofErr w:type="spellStart"/>
            <w:r>
              <w:rPr>
                <w:rFonts w:ascii="Roboto" w:eastAsia="Roboto" w:hAnsi="Roboto" w:cs="Roboto"/>
                <w:color w:val="444746"/>
                <w:sz w:val="21"/>
                <w:szCs w:val="21"/>
              </w:rPr>
              <w:t>cybersecurity</w:t>
            </w:r>
            <w:proofErr w:type="spellEnd"/>
            <w:r>
              <w:rPr>
                <w:rFonts w:ascii="Roboto" w:eastAsia="Roboto" w:hAnsi="Roboto" w:cs="Roboto"/>
                <w:color w:val="444746"/>
                <w:sz w:val="21"/>
                <w:szCs w:val="21"/>
              </w:rPr>
              <w:t xml:space="preserve"> SOC analysts identify slow queries, errors that are causing t</w:t>
            </w:r>
            <w:r>
              <w:rPr>
                <w:rFonts w:ascii="Roboto" w:eastAsia="Roboto" w:hAnsi="Roboto" w:cs="Roboto"/>
                <w:color w:val="444746"/>
                <w:sz w:val="21"/>
                <w:szCs w:val="21"/>
              </w:rPr>
              <w:t xml:space="preserve">ransactions to </w:t>
            </w:r>
            <w:r>
              <w:rPr>
                <w:rFonts w:ascii="Roboto" w:eastAsia="Roboto" w:hAnsi="Roboto" w:cs="Roboto"/>
                <w:color w:val="444746"/>
                <w:sz w:val="21"/>
                <w:szCs w:val="21"/>
              </w:rPr>
              <w:lastRenderedPageBreak/>
              <w:t xml:space="preserve">take too long or bugs that impact website or application performance on a computer.  </w:t>
            </w:r>
          </w:p>
          <w:p w:rsidR="006846B0" w:rsidRDefault="006846B0">
            <w:pPr>
              <w:widowControl w:val="0"/>
              <w:spacing w:line="240" w:lineRule="auto"/>
              <w:rPr>
                <w:rFonts w:ascii="Roboto" w:eastAsia="Roboto" w:hAnsi="Roboto" w:cs="Roboto"/>
                <w:color w:val="444746"/>
                <w:sz w:val="21"/>
                <w:szCs w:val="21"/>
              </w:rPr>
            </w:pPr>
          </w:p>
        </w:tc>
      </w:tr>
    </w:tbl>
    <w:p w:rsidR="006846B0" w:rsidRDefault="006846B0">
      <w:pPr>
        <w:spacing w:after="200"/>
        <w:rPr>
          <w:b/>
        </w:rPr>
      </w:pPr>
    </w:p>
    <w:p w:rsidR="006846B0" w:rsidRDefault="006846B0"/>
    <w:sectPr w:rsidR="006846B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Text">
    <w:charset w:val="00"/>
    <w:family w:val="auto"/>
    <w:pitch w:val="default"/>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6846B0"/>
    <w:rsid w:val="006846B0"/>
    <w:rsid w:val="009C4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579</Words>
  <Characters>3301</Characters>
  <Application>Microsoft Office Word</Application>
  <DocSecurity>0</DocSecurity>
  <Lines>27</Lines>
  <Paragraphs>7</Paragraphs>
  <ScaleCrop>false</ScaleCrop>
  <Company/>
  <LinksUpToDate>false</LinksUpToDate>
  <CharactersWithSpaces>3873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carut</cp:lastModifiedBy>
  <cp:revision>2</cp:revision>
  <dcterms:created xsi:type="dcterms:W3CDTF">2024-02-27T19:28:00Z</dcterms:created>
  <dcterms:modified xsi:type="dcterms:W3CDTF">2024-02-27T19:30:00Z</dcterms:modified>
</cp:coreProperties>
</file>