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F0E" w:rsidRDefault="00D23F0E" w:rsidP="00D23F0E">
      <w:pPr>
        <w:pStyle w:val="Heading2"/>
        <w:rPr>
          <w:rFonts w:ascii="Google Sans" w:eastAsia="Google Sans" w:hAnsi="Google Sans" w:cs="Google Sans"/>
        </w:rPr>
      </w:pPr>
      <w:bookmarkStart w:id="0" w:name="_7nlk2ynsm6vx" w:colFirst="0" w:colLast="0"/>
      <w:bookmarkEnd w:id="0"/>
      <w:r>
        <w:rPr>
          <w:rFonts w:ascii="Google Sans" w:eastAsia="Google Sans" w:hAnsi="Google Sans" w:cs="Google Sans"/>
        </w:rPr>
        <w:t>Kiernan Rodriguez</w:t>
      </w:r>
    </w:p>
    <w:p w:rsidR="00D23F0E" w:rsidRPr="0012114A" w:rsidRDefault="00D23F0E" w:rsidP="00D23F0E">
      <w:pPr>
        <w:rPr>
          <w:sz w:val="32"/>
          <w:szCs w:val="32"/>
        </w:rPr>
      </w:pPr>
      <w:r w:rsidRPr="0012114A">
        <w:rPr>
          <w:sz w:val="32"/>
          <w:szCs w:val="32"/>
        </w:rPr>
        <w:t>2/27/2024</w:t>
      </w:r>
    </w:p>
    <w:p w:rsidR="00D23F0E" w:rsidRDefault="00D23F0E">
      <w:pPr>
        <w:pStyle w:val="Heading2"/>
        <w:jc w:val="center"/>
        <w:rPr>
          <w:rFonts w:ascii="Google Sans" w:eastAsia="Google Sans" w:hAnsi="Google Sans" w:cs="Google Sans"/>
        </w:rPr>
      </w:pPr>
      <w:r>
        <w:rPr>
          <w:rFonts w:ascii="Google Sans" w:eastAsia="Google Sans" w:hAnsi="Google Sans" w:cs="Google Sans"/>
        </w:rPr>
        <w:t xml:space="preserve">Google </w:t>
      </w:r>
      <w:proofErr w:type="spellStart"/>
      <w:r>
        <w:rPr>
          <w:rFonts w:ascii="Google Sans" w:eastAsia="Google Sans" w:hAnsi="Google Sans" w:cs="Google Sans"/>
        </w:rPr>
        <w:t>Cybersecurity</w:t>
      </w:r>
      <w:proofErr w:type="spellEnd"/>
      <w:r>
        <w:rPr>
          <w:rFonts w:ascii="Google Sans" w:eastAsia="Google Sans" w:hAnsi="Google Sans" w:cs="Google Sans"/>
        </w:rPr>
        <w:t xml:space="preserve"> Certificate Program</w:t>
      </w:r>
    </w:p>
    <w:p w:rsidR="00FC1C6A" w:rsidRDefault="000A6264">
      <w:pPr>
        <w:pStyle w:val="Heading2"/>
        <w:jc w:val="center"/>
      </w:pPr>
      <w:r>
        <w:rPr>
          <w:rFonts w:ascii="Google Sans" w:eastAsia="Google Sans" w:hAnsi="Google Sans" w:cs="Google Sans"/>
        </w:rPr>
        <w:t>PASTA worksheet</w:t>
      </w:r>
      <w:r w:rsidR="008A2664">
        <w:rPr>
          <w:rFonts w:ascii="Google Sans" w:eastAsia="Google Sans" w:hAnsi="Google Sans" w:cs="Google Sans"/>
        </w:rPr>
        <w:t xml:space="preserve"> Work Lab by Kiernan Rodriguez</w:t>
      </w:r>
    </w:p>
    <w:p w:rsidR="00FC1C6A" w:rsidRDefault="00E32D24">
      <w:r>
        <w:pict>
          <v:rect id="_x0000_i1025" style="width:0;height:1.5pt" o:hralign="center" o:hrstd="t" o:hr="t" fillcolor="#a0a0a0" stroked="f"/>
        </w:pict>
      </w:r>
    </w:p>
    <w:p w:rsidR="00FC1C6A" w:rsidRDefault="00FC1C6A"/>
    <w:p w:rsidR="008A2664" w:rsidRDefault="008A2664"/>
    <w:p w:rsidR="008A2664" w:rsidRPr="00D23F0E" w:rsidRDefault="00D23F0E">
      <w:pPr>
        <w:rPr>
          <w:b/>
          <w:sz w:val="32"/>
          <w:szCs w:val="32"/>
          <w:u w:val="single"/>
        </w:rPr>
      </w:pPr>
      <w:r w:rsidRPr="00D23F0E">
        <w:rPr>
          <w:b/>
          <w:sz w:val="32"/>
          <w:szCs w:val="32"/>
          <w:u w:val="single"/>
        </w:rPr>
        <w:t xml:space="preserve">Introduction overview: </w:t>
      </w:r>
    </w:p>
    <w:p w:rsidR="00D23F0E" w:rsidRPr="00D23F0E" w:rsidRDefault="00D23F0E">
      <w:pPr>
        <w:rPr>
          <w:sz w:val="32"/>
          <w:szCs w:val="32"/>
        </w:rPr>
      </w:pPr>
    </w:p>
    <w:p w:rsidR="00D23F0E" w:rsidRDefault="00D23F0E">
      <w:r w:rsidRPr="00D23F0E">
        <w:rPr>
          <w:sz w:val="32"/>
          <w:szCs w:val="32"/>
        </w:rPr>
        <w:t>In this project lab, I’m conducting an analytical process to demonstrate using the PASTA framework in cyber security. This method for PASTA is process fo</w:t>
      </w:r>
      <w:r w:rsidR="00E32D24">
        <w:rPr>
          <w:sz w:val="32"/>
          <w:szCs w:val="32"/>
        </w:rPr>
        <w:t>r attack simulation and threat a</w:t>
      </w:r>
      <w:bookmarkStart w:id="1" w:name="_GoBack"/>
      <w:bookmarkEnd w:id="1"/>
      <w:r w:rsidRPr="00D23F0E">
        <w:rPr>
          <w:sz w:val="32"/>
          <w:szCs w:val="32"/>
        </w:rPr>
        <w:t>nalysis. This follows a more iterative and dynamic approach. It emphasizes attack simulation to identify potential threats and vulnerabilities. PASTA employs various techniques, such as misuse cases, to assess risks and prioritize them based on their impact and likelihood. This project shows the overview of what is executed to combat the issue of a potential attack initiated in the situation.</w:t>
      </w:r>
      <w:r>
        <w:t xml:space="preserve"> </w:t>
      </w:r>
    </w:p>
    <w:p w:rsidR="008A2664" w:rsidRDefault="008A2664"/>
    <w:p w:rsidR="00D23F0E" w:rsidRDefault="00D23F0E"/>
    <w:p w:rsidR="007520A8" w:rsidRDefault="007520A8">
      <w:pPr>
        <w:rPr>
          <w:sz w:val="32"/>
          <w:szCs w:val="32"/>
        </w:rPr>
      </w:pPr>
    </w:p>
    <w:p w:rsidR="007520A8" w:rsidRDefault="007520A8">
      <w:pPr>
        <w:rPr>
          <w:sz w:val="32"/>
          <w:szCs w:val="32"/>
        </w:rPr>
      </w:pPr>
    </w:p>
    <w:p w:rsidR="007520A8" w:rsidRDefault="007520A8">
      <w:pPr>
        <w:rPr>
          <w:sz w:val="32"/>
          <w:szCs w:val="32"/>
        </w:rPr>
      </w:pPr>
    </w:p>
    <w:p w:rsidR="007520A8" w:rsidRDefault="007520A8">
      <w:pPr>
        <w:rPr>
          <w:sz w:val="32"/>
          <w:szCs w:val="32"/>
        </w:rPr>
      </w:pPr>
    </w:p>
    <w:p w:rsidR="007520A8" w:rsidRDefault="007520A8">
      <w:pPr>
        <w:rPr>
          <w:sz w:val="32"/>
          <w:szCs w:val="32"/>
        </w:rPr>
      </w:pPr>
    </w:p>
    <w:p w:rsidR="007520A8" w:rsidRDefault="007520A8">
      <w:pPr>
        <w:rPr>
          <w:sz w:val="32"/>
          <w:szCs w:val="32"/>
        </w:rPr>
      </w:pPr>
    </w:p>
    <w:p w:rsidR="007520A8" w:rsidRDefault="007520A8">
      <w:pPr>
        <w:rPr>
          <w:sz w:val="32"/>
          <w:szCs w:val="32"/>
        </w:rPr>
      </w:pPr>
    </w:p>
    <w:p w:rsidR="007520A8" w:rsidRDefault="007520A8">
      <w:pPr>
        <w:rPr>
          <w:sz w:val="32"/>
          <w:szCs w:val="32"/>
        </w:rPr>
      </w:pPr>
    </w:p>
    <w:p w:rsidR="008A2664" w:rsidRPr="007520A8" w:rsidRDefault="008A2664">
      <w:pPr>
        <w:rPr>
          <w:sz w:val="32"/>
          <w:szCs w:val="32"/>
        </w:rPr>
      </w:pPr>
      <w:r w:rsidRPr="007520A8">
        <w:rPr>
          <w:sz w:val="32"/>
          <w:szCs w:val="32"/>
        </w:rPr>
        <w:lastRenderedPageBreak/>
        <w:t xml:space="preserve">Scenario: </w:t>
      </w:r>
    </w:p>
    <w:p w:rsidR="008A2664" w:rsidRPr="007520A8" w:rsidRDefault="008A2664">
      <w:pPr>
        <w:rPr>
          <w:sz w:val="32"/>
          <w:szCs w:val="32"/>
        </w:rPr>
      </w:pPr>
    </w:p>
    <w:p w:rsidR="008A2664" w:rsidRPr="007520A8" w:rsidRDefault="008A2664" w:rsidP="008A2664">
      <w:pPr>
        <w:pStyle w:val="NormalWeb"/>
        <w:shd w:val="clear" w:color="auto" w:fill="FFFFFF"/>
        <w:spacing w:before="0" w:beforeAutospacing="0"/>
        <w:rPr>
          <w:rFonts w:ascii="Arial" w:hAnsi="Arial" w:cs="Arial"/>
          <w:color w:val="1F1F1F"/>
          <w:sz w:val="32"/>
          <w:szCs w:val="32"/>
        </w:rPr>
      </w:pPr>
      <w:r w:rsidRPr="007520A8">
        <w:rPr>
          <w:rFonts w:ascii="Arial" w:hAnsi="Arial" w:cs="Arial"/>
          <w:color w:val="1F1F1F"/>
          <w:sz w:val="32"/>
          <w:szCs w:val="32"/>
        </w:rPr>
        <w:t>Review the following scenario. Then complete the step-by-step instructions.</w:t>
      </w:r>
    </w:p>
    <w:p w:rsidR="008A2664" w:rsidRPr="007520A8" w:rsidRDefault="008A2664" w:rsidP="008A2664">
      <w:pPr>
        <w:pStyle w:val="NormalWeb"/>
        <w:shd w:val="clear" w:color="auto" w:fill="FFFFFF"/>
        <w:spacing w:before="0" w:beforeAutospacing="0"/>
        <w:rPr>
          <w:rFonts w:ascii="Arial" w:hAnsi="Arial" w:cs="Arial"/>
          <w:color w:val="1F1F1F"/>
          <w:sz w:val="32"/>
          <w:szCs w:val="32"/>
        </w:rPr>
      </w:pPr>
      <w:r w:rsidRPr="007520A8">
        <w:rPr>
          <w:rFonts w:ascii="Arial" w:hAnsi="Arial" w:cs="Arial"/>
          <w:color w:val="1F1F1F"/>
          <w:sz w:val="32"/>
          <w:szCs w:val="32"/>
        </w:rPr>
        <w:t>You’re part of the growing security team at a company for sneaker enthusiasts and collectors. The business is preparing to launch a mobile app that makes it easy for their customers to buy and sell shoes. </w:t>
      </w:r>
    </w:p>
    <w:p w:rsidR="008A2664" w:rsidRDefault="008A2664" w:rsidP="008A2664">
      <w:pPr>
        <w:pStyle w:val="NormalWeb"/>
        <w:shd w:val="clear" w:color="auto" w:fill="FFFFFF"/>
        <w:spacing w:before="0" w:beforeAutospacing="0"/>
        <w:rPr>
          <w:rFonts w:ascii="Arial" w:hAnsi="Arial" w:cs="Arial"/>
          <w:color w:val="1F1F1F"/>
        </w:rPr>
      </w:pPr>
      <w:r w:rsidRPr="007520A8">
        <w:rPr>
          <w:rFonts w:ascii="Arial" w:hAnsi="Arial" w:cs="Arial"/>
          <w:color w:val="1F1F1F"/>
          <w:sz w:val="32"/>
          <w:szCs w:val="32"/>
        </w:rPr>
        <w:t>You are performing a threat model of the application using the PASTA framework. You will go through each of the seven stages of the framework to identify security requirements for the new sneaker company app</w:t>
      </w:r>
      <w:r>
        <w:rPr>
          <w:rFonts w:ascii="Arial" w:hAnsi="Arial" w:cs="Arial"/>
          <w:color w:val="1F1F1F"/>
        </w:rPr>
        <w:t>.</w:t>
      </w:r>
    </w:p>
    <w:p w:rsidR="008A2664" w:rsidRDefault="008A2664"/>
    <w:p w:rsidR="00FC1C6A" w:rsidRDefault="00FC1C6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FC1C6A">
        <w:tc>
          <w:tcPr>
            <w:tcW w:w="2580" w:type="dxa"/>
            <w:shd w:val="clear" w:color="auto" w:fill="auto"/>
            <w:tcMar>
              <w:top w:w="100" w:type="dxa"/>
              <w:left w:w="100" w:type="dxa"/>
              <w:bottom w:w="100" w:type="dxa"/>
              <w:right w:w="100" w:type="dxa"/>
            </w:tcMar>
            <w:vAlign w:val="center"/>
          </w:tcPr>
          <w:p w:rsidR="00FC1C6A" w:rsidRDefault="000A6264">
            <w:pPr>
              <w:pStyle w:val="Heading3"/>
              <w:widowControl w:val="0"/>
              <w:spacing w:line="240" w:lineRule="auto"/>
              <w:rPr>
                <w:rFonts w:ascii="Google Sans" w:eastAsia="Google Sans" w:hAnsi="Google Sans" w:cs="Google Sans"/>
                <w:b/>
              </w:rPr>
            </w:pPr>
            <w:bookmarkStart w:id="2" w:name="_52vtqzpfabqd" w:colFirst="0" w:colLast="0"/>
            <w:bookmarkEnd w:id="2"/>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rsidR="00FC1C6A" w:rsidRDefault="000A6264">
            <w:pPr>
              <w:pStyle w:val="Heading3"/>
              <w:widowControl w:val="0"/>
              <w:spacing w:line="240" w:lineRule="auto"/>
              <w:rPr>
                <w:rFonts w:ascii="Google Sans" w:eastAsia="Google Sans" w:hAnsi="Google Sans" w:cs="Google Sans"/>
                <w:b/>
              </w:rPr>
            </w:pPr>
            <w:bookmarkStart w:id="3" w:name="_rqizykdowjbx" w:colFirst="0" w:colLast="0"/>
            <w:bookmarkEnd w:id="3"/>
            <w:r>
              <w:rPr>
                <w:rFonts w:ascii="Google Sans" w:eastAsia="Google Sans" w:hAnsi="Google Sans" w:cs="Google Sans"/>
                <w:b/>
              </w:rPr>
              <w:t xml:space="preserve">Sneaker </w:t>
            </w:r>
            <w:proofErr w:type="gramStart"/>
            <w:r>
              <w:rPr>
                <w:rFonts w:ascii="Google Sans" w:eastAsia="Google Sans" w:hAnsi="Google Sans" w:cs="Google Sans"/>
                <w:b/>
              </w:rPr>
              <w:t>company</w:t>
            </w:r>
            <w:proofErr w:type="gramEnd"/>
          </w:p>
        </w:tc>
      </w:tr>
      <w:tr w:rsidR="00FC1C6A">
        <w:tc>
          <w:tcPr>
            <w:tcW w:w="25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rPr>
            </w:pPr>
            <w:r>
              <w:rPr>
                <w:rFonts w:ascii="Google Sans" w:eastAsia="Google Sans" w:hAnsi="Google Sans" w:cs="Google Sans"/>
              </w:rPr>
              <w:t>Make 2-3 notes of specific business requirements that will be analyzed.</w:t>
            </w:r>
          </w:p>
          <w:p w:rsidR="00FC1C6A" w:rsidRDefault="000A6264">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Users can create member accounts internally or by connecting external accounts.</w:t>
            </w:r>
          </w:p>
          <w:p w:rsidR="00FC1C6A" w:rsidRDefault="000A6264">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must process financial transactions to transfer data.</w:t>
            </w:r>
          </w:p>
          <w:p w:rsidR="00FC1C6A" w:rsidRDefault="000A6264">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should be in compliance with PCI-DSS regulations from legal government oversight.</w:t>
            </w:r>
          </w:p>
        </w:tc>
      </w:tr>
      <w:tr w:rsidR="00FC1C6A">
        <w:tc>
          <w:tcPr>
            <w:tcW w:w="25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rsidR="00FC1C6A" w:rsidRDefault="000A6264">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Application programming interface (API)</w:t>
            </w:r>
          </w:p>
          <w:p w:rsidR="00FC1C6A" w:rsidRDefault="000A6264">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Public key infrastructure (PKI)</w:t>
            </w:r>
          </w:p>
          <w:p w:rsidR="00FC1C6A" w:rsidRDefault="000A6264">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Advanced encryption system (AES)</w:t>
            </w:r>
          </w:p>
          <w:p w:rsidR="00FC1C6A" w:rsidRDefault="000A6264">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rsidR="00FC1C6A" w:rsidRDefault="000A6264">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rsidR="00FC1C6A" w:rsidRDefault="00FC1C6A">
            <w:pPr>
              <w:widowControl w:val="0"/>
              <w:spacing w:line="240" w:lineRule="auto"/>
              <w:rPr>
                <w:rFonts w:ascii="Google Sans" w:eastAsia="Google Sans" w:hAnsi="Google Sans" w:cs="Google Sans"/>
                <w:i/>
              </w:rPr>
            </w:pPr>
          </w:p>
          <w:p w:rsidR="00FC1C6A" w:rsidRDefault="000A6264">
            <w:pPr>
              <w:widowControl w:val="0"/>
              <w:spacing w:line="240" w:lineRule="auto"/>
              <w:rPr>
                <w:rFonts w:ascii="Google Sans" w:eastAsia="Google Sans" w:hAnsi="Google Sans" w:cs="Google Sans"/>
                <w:i/>
              </w:rPr>
            </w:pPr>
            <w:r>
              <w:rPr>
                <w:rFonts w:ascii="Google Sans" w:eastAsia="Google Sans" w:hAnsi="Google Sans" w:cs="Google Sans"/>
                <w:i/>
              </w:rPr>
              <w:t xml:space="preserve">APIs facilitate the exchange of data between customers, partners, and employees, so they should be prioritized at a higher.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 It’s best to measure the </w:t>
            </w:r>
            <w:r>
              <w:rPr>
                <w:rFonts w:ascii="Google Sans" w:eastAsia="Google Sans" w:hAnsi="Google Sans" w:cs="Google Sans"/>
                <w:i/>
              </w:rPr>
              <w:lastRenderedPageBreak/>
              <w:t xml:space="preserve">framework of what’s needed to be done to prevent against criminal threat actors. </w:t>
            </w:r>
          </w:p>
        </w:tc>
      </w:tr>
      <w:tr w:rsidR="00FC1C6A">
        <w:tc>
          <w:tcPr>
            <w:tcW w:w="25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III. Decompose application</w:t>
            </w:r>
          </w:p>
        </w:tc>
        <w:tc>
          <w:tcPr>
            <w:tcW w:w="6780" w:type="dxa"/>
            <w:shd w:val="clear" w:color="auto" w:fill="auto"/>
            <w:tcMar>
              <w:top w:w="100" w:type="dxa"/>
              <w:left w:w="100" w:type="dxa"/>
              <w:bottom w:w="100" w:type="dxa"/>
              <w:right w:w="100" w:type="dxa"/>
            </w:tcMar>
          </w:tcPr>
          <w:p w:rsidR="00FC1C6A" w:rsidRDefault="00742FCE">
            <w:pPr>
              <w:widowControl w:val="0"/>
              <w:spacing w:line="240" w:lineRule="auto"/>
              <w:rPr>
                <w:rFonts w:ascii="Google Sans" w:eastAsia="Google Sans" w:hAnsi="Google Sans" w:cs="Google Sans"/>
              </w:rPr>
            </w:pPr>
            <w:r>
              <w:rPr>
                <w:rFonts w:ascii="Google Sans" w:eastAsia="Google Sans" w:hAnsi="Google Sans" w:cs="Google Sans"/>
                <w:noProof/>
              </w:rPr>
              <w:drawing>
                <wp:inline distT="0" distB="0" distL="0" distR="0">
                  <wp:extent cx="4177347" cy="2477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a-4.png"/>
                          <pic:cNvPicPr/>
                        </pic:nvPicPr>
                        <pic:blipFill>
                          <a:blip r:embed="rId6">
                            <a:extLst>
                              <a:ext uri="{28A0092B-C50C-407E-A947-70E740481C1C}">
                                <a14:useLocalDpi xmlns:a14="http://schemas.microsoft.com/office/drawing/2010/main" val="0"/>
                              </a:ext>
                            </a:extLst>
                          </a:blip>
                          <a:stretch>
                            <a:fillRect/>
                          </a:stretch>
                        </pic:blipFill>
                        <pic:spPr>
                          <a:xfrm>
                            <a:off x="0" y="0"/>
                            <a:ext cx="4177347" cy="2477312"/>
                          </a:xfrm>
                          <a:prstGeom prst="rect">
                            <a:avLst/>
                          </a:prstGeom>
                        </pic:spPr>
                      </pic:pic>
                    </a:graphicData>
                  </a:graphic>
                </wp:inline>
              </w:drawing>
            </w:r>
          </w:p>
        </w:tc>
      </w:tr>
      <w:tr w:rsidR="00FC1C6A">
        <w:tc>
          <w:tcPr>
            <w:tcW w:w="25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rsidR="00FC1C6A" w:rsidRDefault="000A6264">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Injection</w:t>
            </w:r>
          </w:p>
          <w:p w:rsidR="00FC1C6A" w:rsidRDefault="000A6264">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Session hijacking</w:t>
            </w:r>
          </w:p>
        </w:tc>
      </w:tr>
      <w:tr w:rsidR="00FC1C6A">
        <w:tc>
          <w:tcPr>
            <w:tcW w:w="25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rsidR="00FC1C6A" w:rsidRDefault="000A6264">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Lack of prepared statements</w:t>
            </w:r>
          </w:p>
          <w:p w:rsidR="00FC1C6A" w:rsidRDefault="000A6264">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Broken API token</w:t>
            </w:r>
          </w:p>
        </w:tc>
      </w:tr>
      <w:tr w:rsidR="00FC1C6A">
        <w:tc>
          <w:tcPr>
            <w:tcW w:w="25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rsidR="00FC1C6A" w:rsidRDefault="00742FCE">
            <w:pPr>
              <w:widowControl w:val="0"/>
              <w:spacing w:line="240" w:lineRule="auto"/>
              <w:rPr>
                <w:rFonts w:ascii="Google Sans" w:eastAsia="Google Sans" w:hAnsi="Google Sans" w:cs="Google Sans"/>
              </w:rPr>
            </w:pPr>
            <w:r>
              <w:rPr>
                <w:rFonts w:ascii="Google Sans" w:eastAsia="Google Sans" w:hAnsi="Google Sans" w:cs="Google Sans"/>
                <w:noProof/>
              </w:rPr>
              <w:drawing>
                <wp:inline distT="0" distB="0" distL="0" distR="0">
                  <wp:extent cx="4178300" cy="2334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 tree sample.JPG"/>
                          <pic:cNvPicPr/>
                        </pic:nvPicPr>
                        <pic:blipFill>
                          <a:blip r:embed="rId7">
                            <a:extLst>
                              <a:ext uri="{28A0092B-C50C-407E-A947-70E740481C1C}">
                                <a14:useLocalDpi xmlns:a14="http://schemas.microsoft.com/office/drawing/2010/main" val="0"/>
                              </a:ext>
                            </a:extLst>
                          </a:blip>
                          <a:stretch>
                            <a:fillRect/>
                          </a:stretch>
                        </pic:blipFill>
                        <pic:spPr>
                          <a:xfrm>
                            <a:off x="0" y="0"/>
                            <a:ext cx="4178300" cy="2334895"/>
                          </a:xfrm>
                          <a:prstGeom prst="rect">
                            <a:avLst/>
                          </a:prstGeom>
                        </pic:spPr>
                      </pic:pic>
                    </a:graphicData>
                  </a:graphic>
                </wp:inline>
              </w:drawing>
            </w:r>
          </w:p>
        </w:tc>
      </w:tr>
      <w:tr w:rsidR="00FC1C6A">
        <w:tc>
          <w:tcPr>
            <w:tcW w:w="25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rsidR="00FC1C6A" w:rsidRDefault="000A6264">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 xml:space="preserve">4 security controls </w:t>
            </w:r>
            <w:r>
              <w:rPr>
                <w:rFonts w:ascii="Google Sans" w:eastAsia="Google Sans" w:hAnsi="Google Sans" w:cs="Google Sans"/>
              </w:rPr>
              <w:t>that can reduce risk.</w:t>
            </w:r>
          </w:p>
          <w:p w:rsidR="00FC1C6A" w:rsidRDefault="000A6264">
            <w:pPr>
              <w:widowControl w:val="0"/>
              <w:spacing w:line="240" w:lineRule="auto"/>
              <w:rPr>
                <w:rFonts w:ascii="Google Sans" w:eastAsia="Google Sans" w:hAnsi="Google Sans" w:cs="Google Sans"/>
                <w:i/>
              </w:rPr>
            </w:pPr>
            <w:r>
              <w:rPr>
                <w:rFonts w:ascii="Google Sans" w:eastAsia="Google Sans" w:hAnsi="Google Sans" w:cs="Google Sans"/>
                <w:i/>
              </w:rPr>
              <w:t>SHA-256, incident response procedures, password policy, principle of least privilege</w:t>
            </w:r>
          </w:p>
        </w:tc>
      </w:tr>
    </w:tbl>
    <w:p w:rsidR="00FC1C6A" w:rsidRDefault="00FC1C6A"/>
    <w:p w:rsidR="00FC1C6A" w:rsidRDefault="00E32D24" w:rsidP="00815F7B">
      <w:r>
        <w:pict>
          <v:rect id="_x0000_i1026" style="width:0;height:1.5pt" o:hralign="center" o:hrstd="t" o:hr="t" fillcolor="#a0a0a0" stroked="f"/>
        </w:pict>
      </w:r>
    </w:p>
    <w:sectPr w:rsidR="00FC1C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83314"/>
    <w:multiLevelType w:val="multilevel"/>
    <w:tmpl w:val="6AF81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A511E8"/>
    <w:multiLevelType w:val="multilevel"/>
    <w:tmpl w:val="58FC3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C15421"/>
    <w:multiLevelType w:val="multilevel"/>
    <w:tmpl w:val="5B6E2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A3B012E"/>
    <w:multiLevelType w:val="multilevel"/>
    <w:tmpl w:val="067E5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FC1C6A"/>
    <w:rsid w:val="000A6264"/>
    <w:rsid w:val="0012114A"/>
    <w:rsid w:val="006C2E09"/>
    <w:rsid w:val="00742FCE"/>
    <w:rsid w:val="007520A8"/>
    <w:rsid w:val="00815F7B"/>
    <w:rsid w:val="008A2664"/>
    <w:rsid w:val="00D23F0E"/>
    <w:rsid w:val="00E32D24"/>
    <w:rsid w:val="00FC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8A26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3F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F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8A26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3F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F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carut</cp:lastModifiedBy>
  <cp:revision>8</cp:revision>
  <dcterms:created xsi:type="dcterms:W3CDTF">2024-02-08T21:58:00Z</dcterms:created>
  <dcterms:modified xsi:type="dcterms:W3CDTF">2024-02-27T18:26:00Z</dcterms:modified>
</cp:coreProperties>
</file>