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F49" w:rsidRPr="0022597E" w:rsidRDefault="00453F49" w:rsidP="00060166">
      <w:pPr>
        <w:pStyle w:val="a3"/>
        <w:rPr>
          <w:rFonts w:ascii="Arial" w:hAnsi="Arial" w:cs="Arial"/>
          <w:b/>
          <w:i w:val="0"/>
          <w:sz w:val="28"/>
          <w:szCs w:val="28"/>
          <w:u w:val="none"/>
        </w:rPr>
      </w:pPr>
      <w:r w:rsidRPr="0022597E">
        <w:rPr>
          <w:rFonts w:ascii="Arial" w:hAnsi="Arial" w:cs="Arial"/>
          <w:b/>
          <w:i w:val="0"/>
          <w:sz w:val="28"/>
          <w:szCs w:val="28"/>
          <w:u w:val="none"/>
        </w:rPr>
        <w:t>Лабораторная работа №1</w:t>
      </w:r>
    </w:p>
    <w:p w:rsidR="00F30B14" w:rsidRPr="007F193B" w:rsidRDefault="00F30B14" w:rsidP="00060166">
      <w:pPr>
        <w:pStyle w:val="a3"/>
        <w:jc w:val="both"/>
        <w:rPr>
          <w:i w:val="0"/>
          <w:sz w:val="28"/>
          <w:szCs w:val="28"/>
          <w:u w:val="none"/>
        </w:rPr>
      </w:pPr>
      <w:r w:rsidRPr="006D308B">
        <w:rPr>
          <w:b/>
          <w:i w:val="0"/>
          <w:sz w:val="28"/>
          <w:szCs w:val="28"/>
          <w:u w:val="none"/>
        </w:rPr>
        <w:t>Тема</w:t>
      </w:r>
      <w:r w:rsidRPr="006D308B">
        <w:rPr>
          <w:i w:val="0"/>
          <w:sz w:val="28"/>
          <w:szCs w:val="28"/>
          <w:u w:val="none"/>
        </w:rPr>
        <w:t xml:space="preserve">: </w:t>
      </w:r>
      <w:r w:rsidR="007F193B">
        <w:rPr>
          <w:i w:val="0"/>
          <w:sz w:val="28"/>
          <w:szCs w:val="28"/>
          <w:u w:val="none"/>
        </w:rPr>
        <w:t>Р</w:t>
      </w:r>
      <w:r w:rsidRPr="006D308B">
        <w:rPr>
          <w:i w:val="0"/>
          <w:sz w:val="28"/>
          <w:szCs w:val="28"/>
          <w:u w:val="none"/>
        </w:rPr>
        <w:t xml:space="preserve">ешение задач линейного программирования </w:t>
      </w:r>
      <w:r w:rsidR="007F193B" w:rsidRPr="006D308B">
        <w:rPr>
          <w:i w:val="0"/>
          <w:sz w:val="28"/>
          <w:szCs w:val="28"/>
          <w:u w:val="none"/>
        </w:rPr>
        <w:t>и анализ</w:t>
      </w:r>
      <w:r w:rsidR="007F193B">
        <w:rPr>
          <w:i w:val="0"/>
          <w:sz w:val="28"/>
          <w:szCs w:val="28"/>
          <w:u w:val="none"/>
        </w:rPr>
        <w:t xml:space="preserve"> чувствительности с помощью </w:t>
      </w:r>
      <w:r w:rsidR="007F193B">
        <w:rPr>
          <w:i w:val="0"/>
          <w:sz w:val="28"/>
          <w:szCs w:val="28"/>
          <w:u w:val="none"/>
          <w:lang w:val="en-US"/>
        </w:rPr>
        <w:t>MS Excel</w:t>
      </w:r>
      <w:r w:rsidRPr="006D308B">
        <w:rPr>
          <w:i w:val="0"/>
          <w:sz w:val="28"/>
          <w:szCs w:val="28"/>
          <w:u w:val="none"/>
        </w:rPr>
        <w:t>.</w:t>
      </w:r>
      <w:bookmarkStart w:id="0" w:name="_GoBack"/>
      <w:bookmarkEnd w:id="0"/>
    </w:p>
    <w:p w:rsidR="00CC781C" w:rsidRPr="00060166" w:rsidRDefault="00CC781C" w:rsidP="00CC781C">
      <w:pPr>
        <w:pStyle w:val="a3"/>
        <w:jc w:val="both"/>
        <w:rPr>
          <w:i w:val="0"/>
          <w:sz w:val="24"/>
          <w:szCs w:val="24"/>
          <w:u w:val="none"/>
        </w:rPr>
      </w:pPr>
      <w:r w:rsidRPr="00CC781C">
        <w:rPr>
          <w:b/>
          <w:i w:val="0"/>
          <w:sz w:val="28"/>
          <w:szCs w:val="28"/>
          <w:u w:val="none"/>
        </w:rPr>
        <w:t>Цель:</w:t>
      </w:r>
      <w:r>
        <w:rPr>
          <w:i w:val="0"/>
          <w:sz w:val="24"/>
          <w:szCs w:val="24"/>
          <w:u w:val="none"/>
        </w:rPr>
        <w:t xml:space="preserve"> </w:t>
      </w:r>
      <w:r w:rsidRPr="00060166">
        <w:rPr>
          <w:i w:val="0"/>
          <w:sz w:val="24"/>
          <w:szCs w:val="24"/>
          <w:u w:val="none"/>
        </w:rPr>
        <w:t>Изуч</w:t>
      </w:r>
      <w:r w:rsidR="00957DB3">
        <w:rPr>
          <w:i w:val="0"/>
          <w:sz w:val="24"/>
          <w:szCs w:val="24"/>
          <w:u w:val="none"/>
        </w:rPr>
        <w:t>ить</w:t>
      </w:r>
      <w:r w:rsidRPr="00060166">
        <w:rPr>
          <w:i w:val="0"/>
          <w:sz w:val="24"/>
          <w:szCs w:val="24"/>
          <w:u w:val="none"/>
        </w:rPr>
        <w:t xml:space="preserve"> возможност</w:t>
      </w:r>
      <w:r w:rsidR="00957DB3">
        <w:rPr>
          <w:i w:val="0"/>
          <w:sz w:val="24"/>
          <w:szCs w:val="24"/>
          <w:u w:val="none"/>
        </w:rPr>
        <w:t>и</w:t>
      </w:r>
      <w:r w:rsidRPr="00060166">
        <w:rPr>
          <w:i w:val="0"/>
          <w:sz w:val="24"/>
          <w:szCs w:val="24"/>
          <w:u w:val="none"/>
        </w:rPr>
        <w:t xml:space="preserve"> </w:t>
      </w:r>
      <w:r>
        <w:rPr>
          <w:i w:val="0"/>
          <w:sz w:val="24"/>
          <w:szCs w:val="24"/>
          <w:u w:val="none"/>
        </w:rPr>
        <w:t xml:space="preserve">надстройки </w:t>
      </w:r>
      <w:r w:rsidRPr="0022597E">
        <w:rPr>
          <w:rFonts w:ascii="Arial" w:hAnsi="Arial" w:cs="Arial"/>
          <w:i w:val="0"/>
          <w:sz w:val="22"/>
          <w:szCs w:val="22"/>
          <w:u w:val="none"/>
        </w:rPr>
        <w:t>Поиск решения</w:t>
      </w:r>
      <w:r>
        <w:rPr>
          <w:i w:val="0"/>
          <w:sz w:val="24"/>
          <w:szCs w:val="24"/>
          <w:u w:val="none"/>
        </w:rPr>
        <w:t xml:space="preserve"> </w:t>
      </w:r>
      <w:r w:rsidRPr="00060166">
        <w:rPr>
          <w:i w:val="0"/>
          <w:sz w:val="24"/>
          <w:szCs w:val="24"/>
          <w:u w:val="none"/>
        </w:rPr>
        <w:t>пакет</w:t>
      </w:r>
      <w:r>
        <w:rPr>
          <w:i w:val="0"/>
          <w:sz w:val="24"/>
          <w:szCs w:val="24"/>
          <w:u w:val="none"/>
        </w:rPr>
        <w:t>а</w:t>
      </w:r>
      <w:r w:rsidRPr="00060166">
        <w:rPr>
          <w:i w:val="0"/>
          <w:sz w:val="24"/>
          <w:szCs w:val="24"/>
          <w:u w:val="none"/>
        </w:rPr>
        <w:t xml:space="preserve"> </w:t>
      </w:r>
      <w:r>
        <w:rPr>
          <w:i w:val="0"/>
          <w:sz w:val="24"/>
          <w:szCs w:val="24"/>
          <w:u w:val="none"/>
          <w:lang w:val="en-US"/>
        </w:rPr>
        <w:t>MS Excel</w:t>
      </w:r>
      <w:r w:rsidRPr="00060166">
        <w:rPr>
          <w:i w:val="0"/>
          <w:sz w:val="24"/>
          <w:szCs w:val="24"/>
          <w:u w:val="none"/>
        </w:rPr>
        <w:t xml:space="preserve"> для </w:t>
      </w:r>
      <w:r>
        <w:rPr>
          <w:i w:val="0"/>
          <w:sz w:val="24"/>
          <w:szCs w:val="24"/>
          <w:u w:val="none"/>
        </w:rPr>
        <w:t>решения</w:t>
      </w:r>
      <w:r w:rsidRPr="0022597E">
        <w:rPr>
          <w:i w:val="0"/>
          <w:sz w:val="24"/>
          <w:szCs w:val="24"/>
          <w:u w:val="none"/>
        </w:rPr>
        <w:t xml:space="preserve"> </w:t>
      </w:r>
      <w:r>
        <w:rPr>
          <w:i w:val="0"/>
          <w:sz w:val="24"/>
          <w:szCs w:val="24"/>
          <w:u w:val="none"/>
        </w:rPr>
        <w:t>однокритериальных задач теории принятия решений</w:t>
      </w:r>
      <w:r w:rsidRPr="00060166">
        <w:rPr>
          <w:i w:val="0"/>
          <w:sz w:val="24"/>
          <w:szCs w:val="24"/>
          <w:u w:val="none"/>
        </w:rPr>
        <w:t>.</w:t>
      </w:r>
    </w:p>
    <w:p w:rsidR="00F30B14" w:rsidRPr="006D308B" w:rsidRDefault="0022597E" w:rsidP="00060166">
      <w:pPr>
        <w:pStyle w:val="a3"/>
        <w:jc w:val="both"/>
        <w:outlineLvl w:val="0"/>
        <w:rPr>
          <w:b/>
          <w:i w:val="0"/>
          <w:sz w:val="28"/>
          <w:szCs w:val="28"/>
          <w:u w:val="none"/>
        </w:rPr>
      </w:pPr>
      <w:r w:rsidRPr="006D308B">
        <w:rPr>
          <w:b/>
          <w:i w:val="0"/>
          <w:sz w:val="28"/>
          <w:szCs w:val="28"/>
          <w:u w:val="none"/>
        </w:rPr>
        <w:t>Порядок выполнения работы:</w:t>
      </w:r>
    </w:p>
    <w:p w:rsidR="00CC781C" w:rsidRPr="00CC781C" w:rsidRDefault="00CC781C" w:rsidP="00060166">
      <w:pPr>
        <w:pStyle w:val="a3"/>
        <w:numPr>
          <w:ilvl w:val="0"/>
          <w:numId w:val="1"/>
        </w:numPr>
        <w:tabs>
          <w:tab w:val="clear" w:pos="720"/>
          <w:tab w:val="num" w:pos="360"/>
        </w:tabs>
        <w:ind w:hanging="720"/>
        <w:jc w:val="both"/>
        <w:rPr>
          <w:i w:val="0"/>
          <w:sz w:val="24"/>
          <w:szCs w:val="24"/>
          <w:u w:val="none"/>
        </w:rPr>
      </w:pPr>
      <w:r w:rsidRPr="00CC781C">
        <w:rPr>
          <w:i w:val="0"/>
          <w:sz w:val="24"/>
          <w:szCs w:val="24"/>
          <w:u w:val="none"/>
        </w:rPr>
        <w:t xml:space="preserve">Изучение </w:t>
      </w:r>
      <w:r w:rsidR="00E77909">
        <w:rPr>
          <w:i w:val="0"/>
          <w:sz w:val="24"/>
          <w:szCs w:val="24"/>
          <w:u w:val="none"/>
        </w:rPr>
        <w:t xml:space="preserve">теории и </w:t>
      </w:r>
      <w:r>
        <w:rPr>
          <w:i w:val="0"/>
          <w:sz w:val="24"/>
          <w:szCs w:val="24"/>
          <w:u w:val="none"/>
        </w:rPr>
        <w:t>примера</w:t>
      </w:r>
      <w:r w:rsidRPr="00CC781C">
        <w:rPr>
          <w:i w:val="0"/>
          <w:sz w:val="24"/>
          <w:szCs w:val="24"/>
          <w:u w:val="none"/>
        </w:rPr>
        <w:t>.</w:t>
      </w:r>
    </w:p>
    <w:p w:rsidR="00F30B14" w:rsidRPr="00060166" w:rsidRDefault="00F30B14" w:rsidP="001421A3">
      <w:pPr>
        <w:pStyle w:val="a3"/>
        <w:numPr>
          <w:ilvl w:val="0"/>
          <w:numId w:val="1"/>
        </w:numPr>
        <w:tabs>
          <w:tab w:val="clear" w:pos="720"/>
          <w:tab w:val="num" w:pos="360"/>
        </w:tabs>
        <w:ind w:left="426" w:hanging="426"/>
        <w:jc w:val="both"/>
        <w:rPr>
          <w:i w:val="0"/>
          <w:sz w:val="24"/>
          <w:szCs w:val="24"/>
          <w:u w:val="none"/>
        </w:rPr>
      </w:pPr>
      <w:r w:rsidRPr="00060166">
        <w:rPr>
          <w:i w:val="0"/>
          <w:sz w:val="24"/>
          <w:szCs w:val="24"/>
          <w:u w:val="none"/>
        </w:rPr>
        <w:t xml:space="preserve">Построение математической модели </w:t>
      </w:r>
      <w:r w:rsidR="00E77909">
        <w:rPr>
          <w:i w:val="0"/>
          <w:sz w:val="24"/>
          <w:szCs w:val="24"/>
          <w:u w:val="none"/>
        </w:rPr>
        <w:t>проблемы</w:t>
      </w:r>
      <w:r w:rsidRPr="00060166">
        <w:rPr>
          <w:i w:val="0"/>
          <w:sz w:val="24"/>
          <w:szCs w:val="24"/>
          <w:u w:val="none"/>
        </w:rPr>
        <w:t xml:space="preserve"> в виде задачи </w:t>
      </w:r>
      <w:r w:rsidR="00BC4E2F" w:rsidRPr="00BC4E2F">
        <w:rPr>
          <w:i w:val="0"/>
          <w:sz w:val="24"/>
          <w:szCs w:val="24"/>
          <w:u w:val="none"/>
        </w:rPr>
        <w:t>линейного программирования</w:t>
      </w:r>
      <w:r w:rsidRPr="00060166">
        <w:rPr>
          <w:i w:val="0"/>
          <w:sz w:val="24"/>
          <w:szCs w:val="24"/>
          <w:u w:val="none"/>
        </w:rPr>
        <w:t>.</w:t>
      </w:r>
    </w:p>
    <w:p w:rsidR="00453F49" w:rsidRPr="00060166" w:rsidRDefault="00F30B14" w:rsidP="00CC781C">
      <w:pPr>
        <w:pStyle w:val="a3"/>
        <w:numPr>
          <w:ilvl w:val="0"/>
          <w:numId w:val="1"/>
        </w:numPr>
        <w:tabs>
          <w:tab w:val="clear" w:pos="720"/>
          <w:tab w:val="num" w:pos="360"/>
        </w:tabs>
        <w:ind w:left="360"/>
        <w:jc w:val="both"/>
        <w:rPr>
          <w:i w:val="0"/>
          <w:sz w:val="24"/>
          <w:szCs w:val="24"/>
          <w:u w:val="none"/>
        </w:rPr>
      </w:pPr>
      <w:r w:rsidRPr="00060166">
        <w:rPr>
          <w:i w:val="0"/>
          <w:sz w:val="24"/>
          <w:szCs w:val="24"/>
          <w:u w:val="none"/>
        </w:rPr>
        <w:t xml:space="preserve">Решение задачи </w:t>
      </w:r>
      <w:r w:rsidR="0022597E">
        <w:rPr>
          <w:i w:val="0"/>
          <w:sz w:val="24"/>
          <w:szCs w:val="24"/>
          <w:u w:val="none"/>
        </w:rPr>
        <w:t xml:space="preserve">с использованием надстройки </w:t>
      </w:r>
      <w:r w:rsidR="0022597E" w:rsidRPr="0022597E">
        <w:rPr>
          <w:rFonts w:ascii="Arial" w:hAnsi="Arial" w:cs="Arial"/>
          <w:i w:val="0"/>
          <w:sz w:val="22"/>
          <w:szCs w:val="22"/>
          <w:u w:val="none"/>
        </w:rPr>
        <w:t>Поиск решения</w:t>
      </w:r>
      <w:r w:rsidR="00CC781C">
        <w:rPr>
          <w:rFonts w:ascii="Arial" w:hAnsi="Arial" w:cs="Arial"/>
          <w:i w:val="0"/>
          <w:sz w:val="22"/>
          <w:szCs w:val="22"/>
          <w:u w:val="none"/>
        </w:rPr>
        <w:t xml:space="preserve"> </w:t>
      </w:r>
      <w:r w:rsidR="00CC781C" w:rsidRPr="00060166">
        <w:rPr>
          <w:i w:val="0"/>
          <w:sz w:val="24"/>
          <w:szCs w:val="24"/>
          <w:u w:val="none"/>
        </w:rPr>
        <w:t>пакет</w:t>
      </w:r>
      <w:r w:rsidR="00CC781C">
        <w:rPr>
          <w:i w:val="0"/>
          <w:sz w:val="24"/>
          <w:szCs w:val="24"/>
          <w:u w:val="none"/>
        </w:rPr>
        <w:t>а</w:t>
      </w:r>
      <w:r w:rsidR="00CC781C" w:rsidRPr="00060166">
        <w:rPr>
          <w:i w:val="0"/>
          <w:sz w:val="24"/>
          <w:szCs w:val="24"/>
          <w:u w:val="none"/>
        </w:rPr>
        <w:t xml:space="preserve"> </w:t>
      </w:r>
      <w:r w:rsidR="00CC781C">
        <w:rPr>
          <w:i w:val="0"/>
          <w:sz w:val="24"/>
          <w:szCs w:val="24"/>
          <w:u w:val="none"/>
          <w:lang w:val="en-US"/>
        </w:rPr>
        <w:t>MS Excel</w:t>
      </w:r>
      <w:r w:rsidRPr="00060166">
        <w:rPr>
          <w:i w:val="0"/>
          <w:sz w:val="24"/>
          <w:szCs w:val="24"/>
          <w:u w:val="none"/>
        </w:rPr>
        <w:t>.</w:t>
      </w:r>
    </w:p>
    <w:p w:rsidR="00F30B14" w:rsidRDefault="00F30B14" w:rsidP="0022597E">
      <w:pPr>
        <w:pStyle w:val="a3"/>
        <w:numPr>
          <w:ilvl w:val="0"/>
          <w:numId w:val="1"/>
        </w:numPr>
        <w:tabs>
          <w:tab w:val="clear" w:pos="720"/>
          <w:tab w:val="num" w:pos="360"/>
        </w:tabs>
        <w:ind w:left="360"/>
        <w:jc w:val="both"/>
        <w:rPr>
          <w:i w:val="0"/>
          <w:sz w:val="24"/>
          <w:szCs w:val="24"/>
          <w:u w:val="none"/>
        </w:rPr>
      </w:pPr>
      <w:r w:rsidRPr="00060166">
        <w:rPr>
          <w:i w:val="0"/>
          <w:sz w:val="24"/>
          <w:szCs w:val="24"/>
          <w:u w:val="none"/>
        </w:rPr>
        <w:t xml:space="preserve">Анализ </w:t>
      </w:r>
      <w:r w:rsidR="0022597E">
        <w:rPr>
          <w:i w:val="0"/>
          <w:sz w:val="24"/>
          <w:szCs w:val="24"/>
          <w:u w:val="none"/>
        </w:rPr>
        <w:t xml:space="preserve">чувствительности </w:t>
      </w:r>
      <w:r w:rsidRPr="00060166">
        <w:rPr>
          <w:i w:val="0"/>
          <w:sz w:val="24"/>
          <w:szCs w:val="24"/>
          <w:u w:val="none"/>
        </w:rPr>
        <w:t>решени</w:t>
      </w:r>
      <w:r w:rsidR="0022597E">
        <w:rPr>
          <w:i w:val="0"/>
          <w:sz w:val="24"/>
          <w:szCs w:val="24"/>
          <w:u w:val="none"/>
        </w:rPr>
        <w:t>я</w:t>
      </w:r>
      <w:r w:rsidRPr="00060166">
        <w:rPr>
          <w:i w:val="0"/>
          <w:sz w:val="24"/>
          <w:szCs w:val="24"/>
          <w:u w:val="none"/>
        </w:rPr>
        <w:t xml:space="preserve"> </w:t>
      </w:r>
      <w:r w:rsidR="00322EAD">
        <w:rPr>
          <w:i w:val="0"/>
          <w:sz w:val="24"/>
          <w:szCs w:val="24"/>
          <w:u w:val="none"/>
        </w:rPr>
        <w:t>с использованием сценариев</w:t>
      </w:r>
      <w:r w:rsidRPr="00060166">
        <w:rPr>
          <w:i w:val="0"/>
          <w:sz w:val="24"/>
          <w:szCs w:val="24"/>
          <w:u w:val="none"/>
        </w:rPr>
        <w:t>.</w:t>
      </w:r>
    </w:p>
    <w:p w:rsidR="0022597E" w:rsidRDefault="0022597E" w:rsidP="0022597E">
      <w:pPr>
        <w:pStyle w:val="a3"/>
        <w:numPr>
          <w:ilvl w:val="0"/>
          <w:numId w:val="1"/>
        </w:numPr>
        <w:tabs>
          <w:tab w:val="clear" w:pos="720"/>
          <w:tab w:val="num" w:pos="360"/>
        </w:tabs>
        <w:ind w:left="360"/>
        <w:jc w:val="both"/>
        <w:rPr>
          <w:i w:val="0"/>
          <w:sz w:val="24"/>
          <w:szCs w:val="24"/>
          <w:u w:val="none"/>
        </w:rPr>
      </w:pPr>
      <w:r w:rsidRPr="00060166">
        <w:rPr>
          <w:i w:val="0"/>
          <w:sz w:val="24"/>
          <w:szCs w:val="24"/>
          <w:u w:val="none"/>
        </w:rPr>
        <w:t>Составление отчёта по лабораторной работе, в котором представляется:</w:t>
      </w:r>
    </w:p>
    <w:p w:rsidR="00F30B14" w:rsidRPr="00060166" w:rsidRDefault="00F30B14" w:rsidP="0060305A">
      <w:pPr>
        <w:pStyle w:val="a3"/>
        <w:numPr>
          <w:ilvl w:val="0"/>
          <w:numId w:val="6"/>
        </w:numPr>
        <w:tabs>
          <w:tab w:val="num" w:pos="1440"/>
        </w:tabs>
        <w:jc w:val="both"/>
        <w:rPr>
          <w:i w:val="0"/>
          <w:sz w:val="24"/>
          <w:szCs w:val="24"/>
          <w:u w:val="none"/>
        </w:rPr>
      </w:pPr>
      <w:r w:rsidRPr="00060166">
        <w:rPr>
          <w:i w:val="0"/>
          <w:sz w:val="24"/>
          <w:szCs w:val="24"/>
          <w:u w:val="none"/>
        </w:rPr>
        <w:t>форму</w:t>
      </w:r>
      <w:r w:rsidR="006D308B">
        <w:rPr>
          <w:i w:val="0"/>
          <w:sz w:val="24"/>
          <w:szCs w:val="24"/>
          <w:u w:val="none"/>
        </w:rPr>
        <w:t>лировка индивидуального задания;</w:t>
      </w:r>
    </w:p>
    <w:p w:rsidR="00F30B14" w:rsidRPr="00060166" w:rsidRDefault="00F30B14" w:rsidP="0060305A">
      <w:pPr>
        <w:pStyle w:val="a3"/>
        <w:numPr>
          <w:ilvl w:val="0"/>
          <w:numId w:val="6"/>
        </w:numPr>
        <w:tabs>
          <w:tab w:val="num" w:pos="1440"/>
        </w:tabs>
        <w:jc w:val="both"/>
        <w:rPr>
          <w:i w:val="0"/>
          <w:sz w:val="24"/>
          <w:szCs w:val="24"/>
          <w:u w:val="none"/>
        </w:rPr>
      </w:pPr>
      <w:r w:rsidRPr="00060166">
        <w:rPr>
          <w:i w:val="0"/>
          <w:sz w:val="24"/>
          <w:szCs w:val="24"/>
          <w:u w:val="none"/>
        </w:rPr>
        <w:t>математическая мод</w:t>
      </w:r>
      <w:r w:rsidR="006D308B">
        <w:rPr>
          <w:i w:val="0"/>
          <w:sz w:val="24"/>
          <w:szCs w:val="24"/>
          <w:u w:val="none"/>
        </w:rPr>
        <w:t>ель и пояснение к её построению;</w:t>
      </w:r>
    </w:p>
    <w:p w:rsidR="00F30B14" w:rsidRPr="00060166" w:rsidRDefault="006B51D3" w:rsidP="0060305A">
      <w:pPr>
        <w:pStyle w:val="a3"/>
        <w:numPr>
          <w:ilvl w:val="0"/>
          <w:numId w:val="6"/>
        </w:numPr>
        <w:tabs>
          <w:tab w:val="num" w:pos="1440"/>
        </w:tabs>
        <w:jc w:val="both"/>
        <w:rPr>
          <w:i w:val="0"/>
          <w:sz w:val="24"/>
          <w:szCs w:val="24"/>
          <w:u w:val="none"/>
        </w:rPr>
      </w:pPr>
      <w:r>
        <w:rPr>
          <w:i w:val="0"/>
          <w:sz w:val="24"/>
          <w:szCs w:val="24"/>
          <w:u w:val="none"/>
        </w:rPr>
        <w:t>снимок</w:t>
      </w:r>
      <w:r w:rsidR="00F30B14" w:rsidRPr="00060166">
        <w:rPr>
          <w:i w:val="0"/>
          <w:sz w:val="24"/>
          <w:szCs w:val="24"/>
          <w:u w:val="none"/>
        </w:rPr>
        <w:t xml:space="preserve"> экрана монитора</w:t>
      </w:r>
      <w:r w:rsidRPr="006B51D3">
        <w:rPr>
          <w:i w:val="0"/>
          <w:sz w:val="24"/>
          <w:szCs w:val="24"/>
          <w:u w:val="none"/>
        </w:rPr>
        <w:t>,</w:t>
      </w:r>
      <w:r w:rsidR="00F30B14" w:rsidRPr="00060166">
        <w:rPr>
          <w:i w:val="0"/>
          <w:sz w:val="24"/>
          <w:szCs w:val="24"/>
          <w:u w:val="none"/>
        </w:rPr>
        <w:t xml:space="preserve"> </w:t>
      </w:r>
      <w:r>
        <w:rPr>
          <w:i w:val="0"/>
          <w:sz w:val="24"/>
          <w:szCs w:val="24"/>
          <w:u w:val="none"/>
        </w:rPr>
        <w:t>содержащий табличную модель задачи</w:t>
      </w:r>
      <w:r w:rsidR="000D62FA">
        <w:rPr>
          <w:i w:val="0"/>
          <w:sz w:val="24"/>
          <w:szCs w:val="24"/>
          <w:u w:val="none"/>
        </w:rPr>
        <w:t>,</w:t>
      </w:r>
      <w:r>
        <w:rPr>
          <w:i w:val="0"/>
          <w:sz w:val="24"/>
          <w:szCs w:val="24"/>
          <w:u w:val="none"/>
        </w:rPr>
        <w:t xml:space="preserve"> </w:t>
      </w:r>
      <w:r w:rsidR="000D62FA">
        <w:rPr>
          <w:i w:val="0"/>
          <w:sz w:val="24"/>
          <w:szCs w:val="24"/>
          <w:u w:val="none"/>
        </w:rPr>
        <w:t>снимки отчетов по результатам, устойчивости и пределам, а также снимок отчета по сценариям</w:t>
      </w:r>
      <w:r w:rsidR="006D308B">
        <w:rPr>
          <w:i w:val="0"/>
          <w:sz w:val="24"/>
          <w:szCs w:val="24"/>
          <w:u w:val="none"/>
        </w:rPr>
        <w:t xml:space="preserve"> </w:t>
      </w:r>
      <w:r w:rsidR="000D62FA">
        <w:rPr>
          <w:i w:val="0"/>
          <w:sz w:val="24"/>
          <w:szCs w:val="24"/>
          <w:u w:val="none"/>
        </w:rPr>
        <w:t xml:space="preserve">с </w:t>
      </w:r>
      <w:r w:rsidR="006D308B">
        <w:rPr>
          <w:i w:val="0"/>
          <w:sz w:val="24"/>
          <w:szCs w:val="24"/>
          <w:u w:val="none"/>
        </w:rPr>
        <w:t>содержательны</w:t>
      </w:r>
      <w:r w:rsidR="000D62FA">
        <w:rPr>
          <w:i w:val="0"/>
          <w:sz w:val="24"/>
          <w:szCs w:val="24"/>
          <w:u w:val="none"/>
        </w:rPr>
        <w:t>ми</w:t>
      </w:r>
      <w:r w:rsidR="006D308B">
        <w:rPr>
          <w:i w:val="0"/>
          <w:sz w:val="24"/>
          <w:szCs w:val="24"/>
          <w:u w:val="none"/>
        </w:rPr>
        <w:t xml:space="preserve"> пояснения</w:t>
      </w:r>
      <w:r w:rsidR="000D62FA">
        <w:rPr>
          <w:i w:val="0"/>
          <w:sz w:val="24"/>
          <w:szCs w:val="24"/>
          <w:u w:val="none"/>
        </w:rPr>
        <w:t>ми</w:t>
      </w:r>
      <w:r w:rsidR="006D308B">
        <w:rPr>
          <w:i w:val="0"/>
          <w:sz w:val="24"/>
          <w:szCs w:val="24"/>
          <w:u w:val="none"/>
        </w:rPr>
        <w:t xml:space="preserve"> к ним;</w:t>
      </w:r>
    </w:p>
    <w:p w:rsidR="00F30B14" w:rsidRPr="00060166" w:rsidRDefault="00F30B14" w:rsidP="0060305A">
      <w:pPr>
        <w:pStyle w:val="a3"/>
        <w:numPr>
          <w:ilvl w:val="0"/>
          <w:numId w:val="6"/>
        </w:numPr>
        <w:tabs>
          <w:tab w:val="num" w:pos="1440"/>
        </w:tabs>
        <w:jc w:val="both"/>
        <w:rPr>
          <w:i w:val="0"/>
          <w:sz w:val="24"/>
          <w:szCs w:val="24"/>
          <w:u w:val="none"/>
        </w:rPr>
      </w:pPr>
      <w:r w:rsidRPr="00060166">
        <w:rPr>
          <w:i w:val="0"/>
          <w:sz w:val="24"/>
          <w:szCs w:val="24"/>
          <w:u w:val="none"/>
        </w:rPr>
        <w:t>выводы по лабораторной работе.</w:t>
      </w:r>
    </w:p>
    <w:p w:rsidR="00060166" w:rsidRDefault="00060166" w:rsidP="00060166">
      <w:pPr>
        <w:pStyle w:val="a3"/>
        <w:tabs>
          <w:tab w:val="num" w:pos="1440"/>
        </w:tabs>
        <w:jc w:val="both"/>
        <w:rPr>
          <w:i w:val="0"/>
          <w:sz w:val="24"/>
          <w:szCs w:val="24"/>
          <w:u w:val="none"/>
        </w:rPr>
      </w:pPr>
    </w:p>
    <w:p w:rsidR="006D308B" w:rsidRDefault="006D308B" w:rsidP="006D308B">
      <w:pPr>
        <w:pStyle w:val="a3"/>
        <w:jc w:val="both"/>
        <w:outlineLvl w:val="0"/>
        <w:rPr>
          <w:b/>
          <w:i w:val="0"/>
          <w:sz w:val="28"/>
          <w:szCs w:val="28"/>
          <w:u w:val="none"/>
        </w:rPr>
      </w:pPr>
      <w:r w:rsidRPr="006D308B">
        <w:rPr>
          <w:b/>
          <w:i w:val="0"/>
          <w:sz w:val="28"/>
          <w:szCs w:val="28"/>
          <w:u w:val="none"/>
        </w:rPr>
        <w:t>Теория</w:t>
      </w:r>
    </w:p>
    <w:p w:rsidR="006D308B" w:rsidRPr="006D308B" w:rsidRDefault="006D308B" w:rsidP="006D308B">
      <w:pPr>
        <w:pStyle w:val="a3"/>
        <w:jc w:val="both"/>
        <w:outlineLvl w:val="0"/>
        <w:rPr>
          <w:i w:val="0"/>
          <w:sz w:val="20"/>
          <w:u w:val="none"/>
        </w:rPr>
      </w:pPr>
    </w:p>
    <w:p w:rsidR="006D308B" w:rsidRPr="00347F16" w:rsidRDefault="006D308B" w:rsidP="006D308B">
      <w:pPr>
        <w:pStyle w:val="Style4"/>
        <w:widowControl/>
        <w:jc w:val="both"/>
        <w:rPr>
          <w:rStyle w:val="FontStyle84"/>
        </w:rPr>
      </w:pPr>
      <w:r w:rsidRPr="00347F16">
        <w:rPr>
          <w:rStyle w:val="FontStyle84"/>
        </w:rPr>
        <w:t>Процесс принятия управленческого решения можно представить как последовательность выполнения следующих действий (этапов выработки решения).</w:t>
      </w:r>
    </w:p>
    <w:p w:rsidR="006D308B" w:rsidRPr="00347F16" w:rsidRDefault="006D308B" w:rsidP="006D308B">
      <w:pPr>
        <w:pStyle w:val="Style8"/>
        <w:widowControl/>
        <w:jc w:val="both"/>
        <w:rPr>
          <w:rStyle w:val="FontStyle84"/>
        </w:rPr>
      </w:pPr>
      <w:smartTag w:uri="urn:schemas-microsoft-com:office:smarttags" w:element="place">
        <w:r w:rsidRPr="006D308B">
          <w:rPr>
            <w:rStyle w:val="FontStyle113"/>
            <w:rFonts w:ascii="Times New Roman" w:hAnsi="Times New Roman" w:cs="Times New Roman"/>
            <w:sz w:val="18"/>
            <w:szCs w:val="18"/>
            <w:lang w:val="en-US"/>
          </w:rPr>
          <w:t>I</w:t>
        </w:r>
        <w:r w:rsidRPr="006D308B">
          <w:rPr>
            <w:rStyle w:val="FontStyle113"/>
            <w:rFonts w:ascii="Times New Roman" w:hAnsi="Times New Roman" w:cs="Times New Roman"/>
            <w:sz w:val="18"/>
            <w:szCs w:val="18"/>
          </w:rPr>
          <w:t>.</w:t>
        </w:r>
      </w:smartTag>
      <w:r w:rsidRPr="006D308B">
        <w:rPr>
          <w:rStyle w:val="FontStyle113"/>
          <w:rFonts w:ascii="Times New Roman" w:hAnsi="Times New Roman" w:cs="Times New Roman"/>
          <w:sz w:val="18"/>
          <w:szCs w:val="18"/>
        </w:rPr>
        <w:t xml:space="preserve"> </w:t>
      </w:r>
      <w:r w:rsidRPr="00347F16">
        <w:rPr>
          <w:rStyle w:val="FontStyle85"/>
        </w:rPr>
        <w:t xml:space="preserve">Анализ ситуации и формализация исходной проблемы. </w:t>
      </w:r>
      <w:r w:rsidRPr="00347F16">
        <w:rPr>
          <w:rStyle w:val="FontStyle84"/>
        </w:rPr>
        <w:t xml:space="preserve">На этом этапе надо просто четко сформулировать проблему, понять и сформулировать цели, которые хочется достичь в виде решения проблемы. Другими словами, надо </w:t>
      </w:r>
      <w:r w:rsidRPr="00347F16">
        <w:rPr>
          <w:rStyle w:val="FontStyle86"/>
        </w:rPr>
        <w:t xml:space="preserve">поставить проблему, </w:t>
      </w:r>
      <w:r w:rsidRPr="00347F16">
        <w:rPr>
          <w:rStyle w:val="FontStyle84"/>
        </w:rPr>
        <w:t xml:space="preserve">четко определить </w:t>
      </w:r>
      <w:r w:rsidRPr="00347F16">
        <w:rPr>
          <w:rStyle w:val="FontStyle86"/>
        </w:rPr>
        <w:t xml:space="preserve">цели, </w:t>
      </w:r>
      <w:r w:rsidRPr="00347F16">
        <w:rPr>
          <w:rStyle w:val="FontStyle84"/>
        </w:rPr>
        <w:t xml:space="preserve">возможные </w:t>
      </w:r>
      <w:r w:rsidRPr="00347F16">
        <w:rPr>
          <w:rStyle w:val="FontStyle86"/>
        </w:rPr>
        <w:t xml:space="preserve">решения </w:t>
      </w:r>
      <w:r w:rsidRPr="00347F16">
        <w:rPr>
          <w:rStyle w:val="FontStyle84"/>
        </w:rPr>
        <w:t xml:space="preserve">и </w:t>
      </w:r>
      <w:r w:rsidRPr="00347F16">
        <w:rPr>
          <w:rStyle w:val="FontStyle86"/>
        </w:rPr>
        <w:t xml:space="preserve">факторы, </w:t>
      </w:r>
      <w:r w:rsidRPr="00347F16">
        <w:rPr>
          <w:rStyle w:val="FontStyle84"/>
        </w:rPr>
        <w:t xml:space="preserve">влияющие на решение проблемы. Часто результат этого этапа представляют в виде </w:t>
      </w:r>
      <w:r w:rsidRPr="00347F16">
        <w:rPr>
          <w:rStyle w:val="FontStyle86"/>
        </w:rPr>
        <w:t xml:space="preserve">формальной модели </w:t>
      </w:r>
      <w:r w:rsidRPr="00347F16">
        <w:rPr>
          <w:rStyle w:val="FontStyle84"/>
        </w:rPr>
        <w:t>проблемы (пока записанной обычным языком), где были бы собраны воедино цели, решения и факторы и где бы присутствовала основа для формализации отношений между ними.</w:t>
      </w:r>
    </w:p>
    <w:p w:rsidR="006D308B" w:rsidRPr="00347F16" w:rsidRDefault="006D308B" w:rsidP="006D308B">
      <w:pPr>
        <w:pStyle w:val="Style10"/>
        <w:widowControl/>
        <w:jc w:val="both"/>
        <w:rPr>
          <w:rStyle w:val="FontStyle84"/>
        </w:rPr>
      </w:pPr>
      <w:r w:rsidRPr="006D308B">
        <w:rPr>
          <w:rStyle w:val="FontStyle113"/>
          <w:rFonts w:ascii="Times New Roman" w:hAnsi="Times New Roman" w:cs="Times New Roman"/>
          <w:sz w:val="18"/>
          <w:szCs w:val="18"/>
          <w:lang w:val="en-US"/>
        </w:rPr>
        <w:t>II</w:t>
      </w:r>
      <w:r w:rsidRPr="006D308B">
        <w:rPr>
          <w:rStyle w:val="FontStyle113"/>
          <w:rFonts w:ascii="Times New Roman" w:hAnsi="Times New Roman" w:cs="Times New Roman"/>
          <w:sz w:val="18"/>
          <w:szCs w:val="18"/>
        </w:rPr>
        <w:t xml:space="preserve">. </w:t>
      </w:r>
      <w:r w:rsidRPr="00347F16">
        <w:rPr>
          <w:rStyle w:val="FontStyle85"/>
        </w:rPr>
        <w:t xml:space="preserve">Построение математической модели, </w:t>
      </w:r>
      <w:r w:rsidRPr="00347F16">
        <w:rPr>
          <w:rStyle w:val="FontStyle84"/>
        </w:rPr>
        <w:t>т.</w:t>
      </w:r>
      <w:r w:rsidR="004C15C6">
        <w:rPr>
          <w:rStyle w:val="FontStyle84"/>
          <w:lang w:val="en-US"/>
        </w:rPr>
        <w:t> </w:t>
      </w:r>
      <w:r w:rsidRPr="00347F16">
        <w:rPr>
          <w:rStyle w:val="FontStyle84"/>
        </w:rPr>
        <w:t>е. перевод формальной модели, построенной на предыдущем этапе, на язык математических отношений.</w:t>
      </w:r>
    </w:p>
    <w:p w:rsidR="006D308B" w:rsidRPr="00347F16" w:rsidRDefault="006D308B" w:rsidP="006D308B">
      <w:pPr>
        <w:pStyle w:val="Style10"/>
        <w:widowControl/>
        <w:jc w:val="both"/>
        <w:rPr>
          <w:rStyle w:val="FontStyle84"/>
        </w:rPr>
      </w:pPr>
      <w:r w:rsidRPr="006D308B">
        <w:rPr>
          <w:rStyle w:val="FontStyle84"/>
          <w:b/>
          <w:lang w:val="en-US"/>
        </w:rPr>
        <w:t>III</w:t>
      </w:r>
      <w:r w:rsidRPr="006D308B">
        <w:rPr>
          <w:rStyle w:val="FontStyle84"/>
          <w:b/>
        </w:rPr>
        <w:t xml:space="preserve">. </w:t>
      </w:r>
      <w:r w:rsidRPr="00347F16">
        <w:rPr>
          <w:rStyle w:val="FontStyle85"/>
        </w:rPr>
        <w:t xml:space="preserve">Анализ математической модели и получение математического решения проблемы. </w:t>
      </w:r>
      <w:r w:rsidRPr="00347F16">
        <w:rPr>
          <w:rStyle w:val="FontStyle84"/>
        </w:rPr>
        <w:t xml:space="preserve">На этом этапе анализируется построенная математическая модель, проверяется адекватность модели и находится решение математической задачи, вытекающей из этой модели. Если для решения математической задачи используется вычислительная техника, то предварительно строится также </w:t>
      </w:r>
      <w:r w:rsidRPr="00347F16">
        <w:rPr>
          <w:rStyle w:val="FontStyle86"/>
        </w:rPr>
        <w:t xml:space="preserve">компьютерная модель </w:t>
      </w:r>
      <w:r w:rsidRPr="00347F16">
        <w:rPr>
          <w:rStyle w:val="FontStyle84"/>
        </w:rPr>
        <w:t>задачи. Обычно этот этап наиболее простой из всех этапов процесса принятия решения, поскольку здесь, как правило, используются известные и апробированные алгоритмы решения математических задач.</w:t>
      </w:r>
    </w:p>
    <w:p w:rsidR="006D308B" w:rsidRPr="00347F16" w:rsidRDefault="006D308B" w:rsidP="006D308B">
      <w:pPr>
        <w:pStyle w:val="Style10"/>
        <w:widowControl/>
        <w:jc w:val="both"/>
        <w:rPr>
          <w:rStyle w:val="FontStyle84"/>
        </w:rPr>
      </w:pPr>
      <w:r w:rsidRPr="006D308B">
        <w:rPr>
          <w:rStyle w:val="FontStyle84"/>
          <w:b/>
          <w:lang w:val="en-US"/>
        </w:rPr>
        <w:t>IV</w:t>
      </w:r>
      <w:r w:rsidRPr="006D308B">
        <w:rPr>
          <w:rStyle w:val="FontStyle84"/>
          <w:b/>
        </w:rPr>
        <w:t xml:space="preserve">. </w:t>
      </w:r>
      <w:r w:rsidRPr="00347F16">
        <w:rPr>
          <w:rStyle w:val="FontStyle85"/>
        </w:rPr>
        <w:t xml:space="preserve">Анализ математического решения проблемы и формирование управленческого решения. </w:t>
      </w:r>
      <w:r w:rsidRPr="00347F16">
        <w:rPr>
          <w:rStyle w:val="FontStyle84"/>
        </w:rPr>
        <w:t xml:space="preserve">На этом этапе анализируется полученное математическое решение (выполняется так называемый </w:t>
      </w:r>
      <w:r w:rsidRPr="00347F16">
        <w:rPr>
          <w:rStyle w:val="FontStyle86"/>
        </w:rPr>
        <w:t xml:space="preserve">анализ чувствительности), </w:t>
      </w:r>
      <w:r w:rsidRPr="00347F16">
        <w:rPr>
          <w:rStyle w:val="FontStyle84"/>
        </w:rPr>
        <w:t>и затем на основе этого математического решения формируется управленческое решение.</w:t>
      </w:r>
    </w:p>
    <w:p w:rsidR="006D308B" w:rsidRPr="00347F16" w:rsidRDefault="006D308B" w:rsidP="006D308B">
      <w:pPr>
        <w:pStyle w:val="Style4"/>
        <w:widowControl/>
        <w:jc w:val="both"/>
        <w:rPr>
          <w:rStyle w:val="FontStyle84"/>
        </w:rPr>
      </w:pPr>
      <w:r w:rsidRPr="00347F16">
        <w:rPr>
          <w:rStyle w:val="FontStyle84"/>
        </w:rPr>
        <w:t>После выполнения этих этапов следует этап реализации принятого решения.</w:t>
      </w:r>
    </w:p>
    <w:p w:rsidR="006D308B" w:rsidRPr="00347F16" w:rsidRDefault="006D308B" w:rsidP="006D308B">
      <w:pPr>
        <w:pStyle w:val="Style4"/>
        <w:widowControl/>
        <w:jc w:val="both"/>
        <w:rPr>
          <w:rStyle w:val="FontStyle86"/>
        </w:rPr>
      </w:pPr>
    </w:p>
    <w:p w:rsidR="006D308B" w:rsidRPr="00347F16" w:rsidRDefault="006D308B" w:rsidP="006D308B">
      <w:pPr>
        <w:pStyle w:val="Style4"/>
        <w:widowControl/>
        <w:ind w:firstLine="709"/>
        <w:jc w:val="both"/>
        <w:rPr>
          <w:rStyle w:val="FontStyle84"/>
        </w:rPr>
      </w:pPr>
      <w:smartTag w:uri="urn:schemas-microsoft-com:office:smarttags" w:element="place">
        <w:r w:rsidRPr="006D308B">
          <w:rPr>
            <w:rStyle w:val="FontStyle84"/>
            <w:b/>
            <w:lang w:val="en-US"/>
          </w:rPr>
          <w:t>I</w:t>
        </w:r>
        <w:r w:rsidRPr="006D308B">
          <w:rPr>
            <w:rStyle w:val="FontStyle84"/>
            <w:b/>
          </w:rPr>
          <w:t>.</w:t>
        </w:r>
      </w:smartTag>
      <w:r w:rsidRPr="00347F16">
        <w:rPr>
          <w:rStyle w:val="FontStyle84"/>
        </w:rPr>
        <w:t> Рассмотрим первый этап процесса принятия решения: анализ проблемы и формализация исходной проблемы. Этот этап можно рассматривать как первую стадию перехода от реального мира к компьютерному представлению проблемы.</w:t>
      </w:r>
    </w:p>
    <w:p w:rsidR="006D308B" w:rsidRPr="00347F16" w:rsidRDefault="006D308B" w:rsidP="006D308B">
      <w:pPr>
        <w:pStyle w:val="Style4"/>
        <w:widowControl/>
        <w:ind w:firstLine="709"/>
        <w:jc w:val="both"/>
        <w:rPr>
          <w:rStyle w:val="FontStyle84"/>
        </w:rPr>
      </w:pPr>
      <w:r w:rsidRPr="00347F16">
        <w:rPr>
          <w:rStyle w:val="FontStyle84"/>
        </w:rPr>
        <w:t xml:space="preserve">На данном этапе надо четко сформулировать свою проблему, понять и сформулировать цели, которые хочется достичь в виде решения проблемы. Другими словами, надо четко </w:t>
      </w:r>
      <w:r w:rsidRPr="00347F16">
        <w:rPr>
          <w:rStyle w:val="FontStyle86"/>
        </w:rPr>
        <w:t xml:space="preserve">поставить проблему. </w:t>
      </w:r>
      <w:r w:rsidRPr="00347F16">
        <w:rPr>
          <w:rStyle w:val="FontStyle84"/>
        </w:rPr>
        <w:t>Поэтому на данном этапе на простом русском языке надо</w:t>
      </w:r>
    </w:p>
    <w:p w:rsidR="006D308B" w:rsidRPr="00347F16" w:rsidRDefault="006D308B" w:rsidP="006D308B">
      <w:pPr>
        <w:pStyle w:val="Style21"/>
        <w:widowControl/>
        <w:ind w:firstLine="709"/>
        <w:jc w:val="both"/>
        <w:rPr>
          <w:rStyle w:val="FontStyle84"/>
        </w:rPr>
      </w:pPr>
      <w:r w:rsidRPr="00347F16">
        <w:rPr>
          <w:rStyle w:val="FontStyle86"/>
        </w:rPr>
        <w:t xml:space="preserve">♦ сформулировать проблему, </w:t>
      </w:r>
      <w:r w:rsidRPr="00347F16">
        <w:rPr>
          <w:rStyle w:val="FontStyle84"/>
        </w:rPr>
        <w:t>по возможности максимально четко;</w:t>
      </w:r>
    </w:p>
    <w:p w:rsidR="006D308B" w:rsidRPr="00347F16" w:rsidRDefault="006D308B" w:rsidP="006D308B">
      <w:pPr>
        <w:pStyle w:val="Style21"/>
        <w:widowControl/>
        <w:ind w:firstLine="709"/>
        <w:jc w:val="both"/>
        <w:rPr>
          <w:rStyle w:val="FontStyle84"/>
        </w:rPr>
      </w:pPr>
      <w:r w:rsidRPr="00347F16">
        <w:rPr>
          <w:rStyle w:val="FontStyle86"/>
        </w:rPr>
        <w:t xml:space="preserve">♦ сформулировать цели, </w:t>
      </w:r>
      <w:r w:rsidRPr="00347F16">
        <w:rPr>
          <w:rStyle w:val="FontStyle84"/>
        </w:rPr>
        <w:t>которые должны быть достигнуты в результате реализации найденного решения;</w:t>
      </w:r>
    </w:p>
    <w:p w:rsidR="006D308B" w:rsidRPr="00347F16" w:rsidRDefault="006D308B" w:rsidP="006D308B">
      <w:pPr>
        <w:pStyle w:val="Style21"/>
        <w:widowControl/>
        <w:ind w:firstLine="709"/>
        <w:jc w:val="both"/>
        <w:rPr>
          <w:rStyle w:val="FontStyle84"/>
        </w:rPr>
      </w:pPr>
      <w:r w:rsidRPr="00347F16">
        <w:rPr>
          <w:rStyle w:val="FontStyle84"/>
        </w:rPr>
        <w:t xml:space="preserve">♦ указать, что считать </w:t>
      </w:r>
      <w:r w:rsidRPr="00347F16">
        <w:rPr>
          <w:rStyle w:val="FontStyle86"/>
        </w:rPr>
        <w:t xml:space="preserve">решением </w:t>
      </w:r>
      <w:r w:rsidRPr="00347F16">
        <w:rPr>
          <w:rStyle w:val="FontStyle84"/>
        </w:rPr>
        <w:t>проблемы (решение должно гарантировать достижение целей);</w:t>
      </w:r>
    </w:p>
    <w:p w:rsidR="006D308B" w:rsidRPr="00347F16" w:rsidRDefault="006D308B" w:rsidP="006D308B">
      <w:pPr>
        <w:pStyle w:val="Style21"/>
        <w:widowControl/>
        <w:ind w:firstLine="709"/>
        <w:jc w:val="both"/>
        <w:rPr>
          <w:rStyle w:val="FontStyle84"/>
        </w:rPr>
      </w:pPr>
      <w:r w:rsidRPr="00347F16">
        <w:rPr>
          <w:rStyle w:val="FontStyle84"/>
        </w:rPr>
        <w:t xml:space="preserve">♦ выявить и описать </w:t>
      </w:r>
      <w:r w:rsidRPr="00347F16">
        <w:rPr>
          <w:rStyle w:val="FontStyle86"/>
        </w:rPr>
        <w:t xml:space="preserve">возможности </w:t>
      </w:r>
      <w:r w:rsidRPr="00347F16">
        <w:rPr>
          <w:rStyle w:val="FontStyle84"/>
        </w:rPr>
        <w:t>достижения целей;</w:t>
      </w:r>
    </w:p>
    <w:p w:rsidR="006D308B" w:rsidRPr="00347F16" w:rsidRDefault="006D308B" w:rsidP="006D308B">
      <w:pPr>
        <w:pStyle w:val="Style21"/>
        <w:widowControl/>
        <w:ind w:firstLine="709"/>
        <w:jc w:val="both"/>
        <w:rPr>
          <w:rStyle w:val="FontStyle84"/>
        </w:rPr>
      </w:pPr>
      <w:r w:rsidRPr="00347F16">
        <w:rPr>
          <w:rStyle w:val="FontStyle84"/>
        </w:rPr>
        <w:t xml:space="preserve">♦ выявить и описать </w:t>
      </w:r>
      <w:r w:rsidRPr="00347F16">
        <w:rPr>
          <w:rStyle w:val="FontStyle86"/>
        </w:rPr>
        <w:t xml:space="preserve">факторы, </w:t>
      </w:r>
      <w:r w:rsidRPr="00347F16">
        <w:rPr>
          <w:rStyle w:val="FontStyle84"/>
        </w:rPr>
        <w:t>от которых может зависеть решение проблемы;</w:t>
      </w:r>
    </w:p>
    <w:p w:rsidR="006D308B" w:rsidRPr="00347F16" w:rsidRDefault="006D308B" w:rsidP="006D308B">
      <w:pPr>
        <w:pStyle w:val="Style21"/>
        <w:widowControl/>
        <w:ind w:firstLine="709"/>
        <w:jc w:val="both"/>
        <w:rPr>
          <w:rStyle w:val="FontStyle84"/>
        </w:rPr>
      </w:pPr>
      <w:r w:rsidRPr="00347F16">
        <w:rPr>
          <w:rStyle w:val="FontStyle84"/>
        </w:rPr>
        <w:t xml:space="preserve">♦ выявить и описать </w:t>
      </w:r>
      <w:r w:rsidRPr="00347F16">
        <w:rPr>
          <w:rStyle w:val="FontStyle86"/>
        </w:rPr>
        <w:t xml:space="preserve">ограничения, </w:t>
      </w:r>
      <w:r w:rsidRPr="00347F16">
        <w:rPr>
          <w:rStyle w:val="FontStyle84"/>
        </w:rPr>
        <w:t>препятствующие достижению целей;</w:t>
      </w:r>
    </w:p>
    <w:p w:rsidR="006D308B" w:rsidRPr="00347F16" w:rsidRDefault="006D308B" w:rsidP="006D308B">
      <w:pPr>
        <w:pStyle w:val="Style21"/>
        <w:widowControl/>
        <w:ind w:firstLine="709"/>
        <w:jc w:val="both"/>
        <w:rPr>
          <w:rStyle w:val="FontStyle84"/>
        </w:rPr>
      </w:pPr>
      <w:r w:rsidRPr="00347F16">
        <w:rPr>
          <w:rStyle w:val="FontStyle84"/>
        </w:rPr>
        <w:t xml:space="preserve">♦ описать возможные </w:t>
      </w:r>
      <w:r w:rsidRPr="00347F16">
        <w:rPr>
          <w:rStyle w:val="FontStyle86"/>
        </w:rPr>
        <w:t xml:space="preserve">альтернативные </w:t>
      </w:r>
      <w:r w:rsidRPr="00347F16">
        <w:rPr>
          <w:rStyle w:val="FontStyle84"/>
        </w:rPr>
        <w:t>способы решения проблемы.</w:t>
      </w:r>
    </w:p>
    <w:p w:rsidR="006D308B" w:rsidRPr="00347F16" w:rsidRDefault="006D308B" w:rsidP="006D308B">
      <w:pPr>
        <w:pStyle w:val="Style4"/>
        <w:widowControl/>
        <w:ind w:firstLine="709"/>
        <w:jc w:val="both"/>
        <w:rPr>
          <w:rStyle w:val="FontStyle84"/>
        </w:rPr>
      </w:pPr>
      <w:r w:rsidRPr="00347F16">
        <w:rPr>
          <w:rStyle w:val="FontStyle84"/>
        </w:rPr>
        <w:t>Эти пункты и составляют формальную модель проблемы. Таким образом, формальная модель — это просто четкое описание вашей проблемы, в котором необходимо выделить перечисленные пункты.</w:t>
      </w:r>
    </w:p>
    <w:p w:rsidR="006D308B" w:rsidRPr="00347F16" w:rsidRDefault="006D308B" w:rsidP="006D308B">
      <w:pPr>
        <w:pStyle w:val="Style4"/>
        <w:widowControl/>
        <w:jc w:val="both"/>
        <w:rPr>
          <w:rStyle w:val="FontStyle84"/>
        </w:rPr>
      </w:pPr>
    </w:p>
    <w:p w:rsidR="006D308B" w:rsidRPr="00347F16" w:rsidRDefault="006D308B" w:rsidP="006D308B">
      <w:pPr>
        <w:pStyle w:val="Style3"/>
        <w:widowControl/>
        <w:ind w:firstLine="709"/>
        <w:jc w:val="both"/>
        <w:rPr>
          <w:rStyle w:val="FontStyle84"/>
        </w:rPr>
      </w:pPr>
      <w:r w:rsidRPr="00347F16">
        <w:rPr>
          <w:rStyle w:val="FontStyle85"/>
          <w:b w:val="0"/>
        </w:rPr>
        <w:t>Пусть некий л</w:t>
      </w:r>
      <w:r w:rsidRPr="00347F16">
        <w:rPr>
          <w:rStyle w:val="FontStyle84"/>
        </w:rPr>
        <w:t xml:space="preserve">акокрасочный завод «Олимп», в связи с изменившейся конъюнктурой рынка хочет разработать новый производственный план для выпуска краски типов А и Б, не трогая пока производство другой продукции. Допустим, что «Олимп» имеет месячный цикл производства. Таким образом, нужно определить, сколько в месяц следует производить краски типа А и сколько — типа Б. Ответ вроде бы простой: чем больше, тем лучше, конечно, с учетом производственных </w:t>
      </w:r>
      <w:r w:rsidRPr="00347F16">
        <w:rPr>
          <w:rStyle w:val="FontStyle84"/>
        </w:rPr>
        <w:lastRenderedPageBreak/>
        <w:t xml:space="preserve">возможностей. Итак, вот </w:t>
      </w:r>
      <w:r w:rsidRPr="00347F16">
        <w:rPr>
          <w:rStyle w:val="FontStyle86"/>
        </w:rPr>
        <w:t xml:space="preserve">первая цель — </w:t>
      </w:r>
      <w:r w:rsidRPr="00347F16">
        <w:rPr>
          <w:rStyle w:val="FontStyle84"/>
        </w:rPr>
        <w:t xml:space="preserve">увеличить до </w:t>
      </w:r>
      <w:r w:rsidRPr="00347F16">
        <w:rPr>
          <w:rStyle w:val="FontStyle86"/>
        </w:rPr>
        <w:t xml:space="preserve">максимума </w:t>
      </w:r>
      <w:r w:rsidRPr="00347F16">
        <w:rPr>
          <w:rStyle w:val="FontStyle84"/>
        </w:rPr>
        <w:t xml:space="preserve">производство как продукции А, так и продукции Б. Допустим, производственные мощности позволяют выпускать в месяц суммарно 500 т краски всех типов. Вот появилось </w:t>
      </w:r>
      <w:r w:rsidRPr="00347F16">
        <w:rPr>
          <w:rStyle w:val="FontStyle86"/>
        </w:rPr>
        <w:t xml:space="preserve">первое ограничение </w:t>
      </w:r>
      <w:r w:rsidRPr="00347F16">
        <w:rPr>
          <w:rStyle w:val="FontStyle84"/>
        </w:rPr>
        <w:t>— общее количество краски типов А и Б не должно превышать 500 т.</w:t>
      </w:r>
    </w:p>
    <w:p w:rsidR="006D308B" w:rsidRPr="00347F16" w:rsidRDefault="006D308B" w:rsidP="006D308B">
      <w:pPr>
        <w:pStyle w:val="Style4"/>
        <w:widowControl/>
        <w:ind w:firstLine="709"/>
        <w:jc w:val="both"/>
        <w:rPr>
          <w:rStyle w:val="FontStyle84"/>
        </w:rPr>
      </w:pPr>
      <w:r w:rsidRPr="00347F16">
        <w:rPr>
          <w:rStyle w:val="FontStyle84"/>
        </w:rPr>
        <w:t xml:space="preserve">Как видно, первую цель достичь можно, однако проблема остается плохо поставленной, поскольку дает неоднозначное решение. Поэтому вспомним, что всякое производство должно приносить прибыль. Теперь можно сформулировать </w:t>
      </w:r>
      <w:r w:rsidRPr="00347F16">
        <w:rPr>
          <w:rStyle w:val="FontStyle86"/>
        </w:rPr>
        <w:t xml:space="preserve">вторую цель — </w:t>
      </w:r>
      <w:r w:rsidRPr="00347F16">
        <w:rPr>
          <w:rStyle w:val="FontStyle84"/>
        </w:rPr>
        <w:t xml:space="preserve">производственный план должен приносить </w:t>
      </w:r>
      <w:r w:rsidRPr="00347F16">
        <w:rPr>
          <w:rStyle w:val="FontStyle86"/>
        </w:rPr>
        <w:t xml:space="preserve">максимальную </w:t>
      </w:r>
      <w:r w:rsidRPr="00347F16">
        <w:rPr>
          <w:rStyle w:val="FontStyle84"/>
        </w:rPr>
        <w:t xml:space="preserve">прибыль. </w:t>
      </w:r>
      <w:r w:rsidR="00691E9A">
        <w:rPr>
          <w:rStyle w:val="FontStyle84"/>
        </w:rPr>
        <w:t>Пусть</w:t>
      </w:r>
      <w:r w:rsidRPr="00347F16">
        <w:rPr>
          <w:rStyle w:val="FontStyle84"/>
        </w:rPr>
        <w:t xml:space="preserve"> одна тонна краски А приносит в среднем 2000 руб. прибыли, а одна тонна краски Б — 2500 руб. Здесь величины удельной прибыли (т.е. прибыли на одну тонну краски) являются </w:t>
      </w:r>
      <w:r w:rsidRPr="00347F16">
        <w:rPr>
          <w:rStyle w:val="FontStyle86"/>
        </w:rPr>
        <w:t xml:space="preserve">факторами, </w:t>
      </w:r>
      <w:r w:rsidRPr="00347F16">
        <w:rPr>
          <w:rStyle w:val="FontStyle84"/>
        </w:rPr>
        <w:t>которые влияют на конечную цель.</w:t>
      </w:r>
    </w:p>
    <w:p w:rsidR="006D308B" w:rsidRPr="00347F16" w:rsidRDefault="006D308B" w:rsidP="006D308B">
      <w:pPr>
        <w:pStyle w:val="Style4"/>
        <w:widowControl/>
        <w:ind w:firstLine="709"/>
        <w:jc w:val="both"/>
        <w:rPr>
          <w:rStyle w:val="FontStyle84"/>
        </w:rPr>
      </w:pPr>
      <w:r w:rsidRPr="00347F16">
        <w:rPr>
          <w:rStyle w:val="FontStyle84"/>
        </w:rPr>
        <w:t xml:space="preserve">На этом шаге мы сделали огромное </w:t>
      </w:r>
      <w:r w:rsidRPr="00347F16">
        <w:rPr>
          <w:rStyle w:val="FontStyle86"/>
        </w:rPr>
        <w:t xml:space="preserve">упрощение </w:t>
      </w:r>
      <w:r w:rsidRPr="00347F16">
        <w:rPr>
          <w:rStyle w:val="FontStyle84"/>
        </w:rPr>
        <w:t>реальной ситуации</w:t>
      </w:r>
      <w:r w:rsidR="006B554F">
        <w:rPr>
          <w:rStyle w:val="FontStyle84"/>
        </w:rPr>
        <w:t>, т. к.</w:t>
      </w:r>
      <w:r w:rsidRPr="00347F16">
        <w:rPr>
          <w:rStyle w:val="FontStyle84"/>
        </w:rPr>
        <w:t xml:space="preserve"> удельная прибыль любого производимого изделия зависит от многих факторов (конъюнктуры рынка, стоимости исходных материалов, себестоимости производства, уровня рентабельности и т.</w:t>
      </w:r>
      <w:r w:rsidR="00394603">
        <w:rPr>
          <w:rStyle w:val="FontStyle84"/>
        </w:rPr>
        <w:t> </w:t>
      </w:r>
      <w:r w:rsidRPr="00347F16">
        <w:rPr>
          <w:rStyle w:val="FontStyle84"/>
        </w:rPr>
        <w:t xml:space="preserve">д.) и не является величиной постоянной даже на протяжении относительно небольшого временного промежутка. Тем более сложно предсказать и трудоемко подсчитать ее значение на будущий более-менее продолжительный период времени. Можно только </w:t>
      </w:r>
      <w:r w:rsidRPr="00347F16">
        <w:rPr>
          <w:rStyle w:val="FontStyle86"/>
        </w:rPr>
        <w:t xml:space="preserve">оценить </w:t>
      </w:r>
      <w:r w:rsidRPr="00347F16">
        <w:rPr>
          <w:rStyle w:val="FontStyle84"/>
        </w:rPr>
        <w:t>будущую удельную прибыль, да и то с определенной степенью точности. Пусть в нашем примере получены оценки будущей удельной прибыли производства краски типа А: от 1500 до 2300 руб., а краски типа Б: от 2100 до 3000 руб. Приведенные выше величины удельных прибылей 2000 и 2500 руб. являются наиболее вероятными ожидаемыми значениями. Далее именно эти величины примем за значения удельных прибылей, а возможные последствия от их неточного задания рассмотрим при проведении анализа полученного решения.</w:t>
      </w:r>
    </w:p>
    <w:p w:rsidR="006D308B" w:rsidRPr="00347F16" w:rsidRDefault="006D308B" w:rsidP="006D308B">
      <w:pPr>
        <w:pStyle w:val="Style4"/>
        <w:widowControl/>
        <w:ind w:firstLine="709"/>
        <w:jc w:val="both"/>
        <w:rPr>
          <w:rStyle w:val="FontStyle84"/>
        </w:rPr>
      </w:pPr>
      <w:r w:rsidRPr="00347F16">
        <w:rPr>
          <w:rStyle w:val="FontStyle84"/>
        </w:rPr>
        <w:t xml:space="preserve">Очевидно, что для достижения второй цели надо производить только краску типа Б и забыть о краске типа А. Однако отдел маркетинга требует, чтобы краски типа А производилось не менее 200 т в месяц, поскольку есть договоры на такое количество, а краску типа Б нельзя производить более 150 т, поскольку большее количество трудно реализовать. Итак, имеем еще </w:t>
      </w:r>
      <w:r w:rsidRPr="00347F16">
        <w:rPr>
          <w:rStyle w:val="FontStyle86"/>
        </w:rPr>
        <w:t xml:space="preserve">два ограничения: </w:t>
      </w:r>
      <w:r w:rsidRPr="00347F16">
        <w:rPr>
          <w:rStyle w:val="FontStyle84"/>
        </w:rPr>
        <w:t>произведенное количество краски А должно быть не меньше 200</w:t>
      </w:r>
      <w:r>
        <w:rPr>
          <w:rStyle w:val="FontStyle84"/>
          <w:lang w:val="en-US"/>
        </w:rPr>
        <w:t> </w:t>
      </w:r>
      <w:r w:rsidRPr="00347F16">
        <w:rPr>
          <w:rStyle w:val="FontStyle84"/>
        </w:rPr>
        <w:t>т, а краски Б — не более 150</w:t>
      </w:r>
      <w:r>
        <w:rPr>
          <w:rStyle w:val="FontStyle84"/>
          <w:lang w:val="en-US"/>
        </w:rPr>
        <w:t> </w:t>
      </w:r>
      <w:r w:rsidRPr="00347F16">
        <w:rPr>
          <w:rStyle w:val="FontStyle84"/>
        </w:rPr>
        <w:t>т.</w:t>
      </w:r>
    </w:p>
    <w:p w:rsidR="006D308B" w:rsidRPr="00347F16" w:rsidRDefault="006D308B" w:rsidP="006D308B">
      <w:pPr>
        <w:pStyle w:val="Style4"/>
        <w:widowControl/>
        <w:ind w:firstLine="709"/>
        <w:jc w:val="both"/>
        <w:rPr>
          <w:rStyle w:val="FontStyle84"/>
        </w:rPr>
      </w:pPr>
      <w:r w:rsidRPr="00347F16">
        <w:rPr>
          <w:rStyle w:val="FontStyle84"/>
        </w:rPr>
        <w:t>При таких ограничениях даже начальник производства составит план: надо производить 350 т краски А и 150 т краски Б. Этот план учитывает только ограничения по производственным мощностям и маркетинговые ограничения. Но для производства любой продукции нужны еще исходные материалы. Пусть на изготовление красок А и Б необходимо сырье трех видов согласно следующей таблице.</w:t>
      </w:r>
    </w:p>
    <w:p w:rsidR="006D308B" w:rsidRPr="00347F16" w:rsidRDefault="006D308B" w:rsidP="006D308B">
      <w:pPr>
        <w:pStyle w:val="Style4"/>
        <w:widowControl/>
        <w:jc w:val="both"/>
        <w:rPr>
          <w:rStyle w:val="FontStyle84"/>
        </w:rPr>
      </w:pPr>
    </w:p>
    <w:tbl>
      <w:tblPr>
        <w:tblW w:w="0" w:type="auto"/>
        <w:jc w:val="center"/>
        <w:tblInd w:w="40" w:type="dxa"/>
        <w:tblLayout w:type="fixed"/>
        <w:tblCellMar>
          <w:left w:w="40" w:type="dxa"/>
          <w:right w:w="40" w:type="dxa"/>
        </w:tblCellMar>
        <w:tblLook w:val="0000" w:firstRow="0" w:lastRow="0" w:firstColumn="0" w:lastColumn="0" w:noHBand="0" w:noVBand="0"/>
      </w:tblPr>
      <w:tblGrid>
        <w:gridCol w:w="1070"/>
        <w:gridCol w:w="1622"/>
        <w:gridCol w:w="1392"/>
        <w:gridCol w:w="1968"/>
      </w:tblGrid>
      <w:tr w:rsidR="006D308B" w:rsidRPr="00347F16">
        <w:tblPrEx>
          <w:tblCellMar>
            <w:top w:w="0" w:type="dxa"/>
            <w:bottom w:w="0" w:type="dxa"/>
          </w:tblCellMar>
        </w:tblPrEx>
        <w:trPr>
          <w:trHeight w:val="254"/>
          <w:jc w:val="center"/>
        </w:trPr>
        <w:tc>
          <w:tcPr>
            <w:tcW w:w="1070" w:type="dxa"/>
            <w:tcBorders>
              <w:top w:val="single" w:sz="6" w:space="0" w:color="auto"/>
              <w:left w:val="nil"/>
              <w:bottom w:val="single" w:sz="6" w:space="0" w:color="auto"/>
              <w:right w:val="nil"/>
            </w:tcBorders>
          </w:tcPr>
          <w:p w:rsidR="006D308B" w:rsidRPr="00394603" w:rsidRDefault="006D308B" w:rsidP="006D308B">
            <w:pPr>
              <w:pStyle w:val="Style28"/>
              <w:widowControl/>
              <w:jc w:val="both"/>
              <w:rPr>
                <w:rFonts w:ascii="Arial" w:hAnsi="Arial" w:cs="Arial"/>
              </w:rPr>
            </w:pPr>
          </w:p>
        </w:tc>
        <w:tc>
          <w:tcPr>
            <w:tcW w:w="1622" w:type="dxa"/>
            <w:tcBorders>
              <w:top w:val="single" w:sz="6" w:space="0" w:color="auto"/>
              <w:left w:val="nil"/>
              <w:bottom w:val="single" w:sz="6" w:space="0" w:color="auto"/>
              <w:right w:val="nil"/>
            </w:tcBorders>
          </w:tcPr>
          <w:p w:rsidR="006D308B" w:rsidRPr="00394603" w:rsidRDefault="006D308B" w:rsidP="006D308B">
            <w:pPr>
              <w:pStyle w:val="Style31"/>
              <w:widowControl/>
              <w:jc w:val="both"/>
              <w:rPr>
                <w:rStyle w:val="FontStyle113"/>
                <w:rFonts w:ascii="Arial" w:hAnsi="Arial" w:cs="Arial"/>
              </w:rPr>
            </w:pPr>
            <w:r w:rsidRPr="00394603">
              <w:rPr>
                <w:rStyle w:val="FontStyle113"/>
                <w:rFonts w:ascii="Arial" w:hAnsi="Arial" w:cs="Arial"/>
              </w:rPr>
              <w:t>Краска А, кг</w:t>
            </w:r>
          </w:p>
        </w:tc>
        <w:tc>
          <w:tcPr>
            <w:tcW w:w="1392" w:type="dxa"/>
            <w:tcBorders>
              <w:top w:val="single" w:sz="6" w:space="0" w:color="auto"/>
              <w:left w:val="nil"/>
              <w:bottom w:val="single" w:sz="6" w:space="0" w:color="auto"/>
              <w:right w:val="nil"/>
            </w:tcBorders>
          </w:tcPr>
          <w:p w:rsidR="006D308B" w:rsidRPr="00394603" w:rsidRDefault="006D308B" w:rsidP="006D308B">
            <w:pPr>
              <w:pStyle w:val="Style31"/>
              <w:widowControl/>
              <w:jc w:val="both"/>
              <w:rPr>
                <w:rStyle w:val="FontStyle113"/>
                <w:rFonts w:ascii="Arial" w:hAnsi="Arial" w:cs="Arial"/>
              </w:rPr>
            </w:pPr>
            <w:r w:rsidRPr="00394603">
              <w:rPr>
                <w:rStyle w:val="FontStyle113"/>
                <w:rFonts w:ascii="Arial" w:hAnsi="Arial" w:cs="Arial"/>
              </w:rPr>
              <w:t>Краска Б, кг</w:t>
            </w:r>
          </w:p>
        </w:tc>
        <w:tc>
          <w:tcPr>
            <w:tcW w:w="1968" w:type="dxa"/>
            <w:tcBorders>
              <w:top w:val="single" w:sz="6" w:space="0" w:color="auto"/>
              <w:left w:val="nil"/>
              <w:bottom w:val="single" w:sz="6" w:space="0" w:color="auto"/>
              <w:right w:val="nil"/>
            </w:tcBorders>
          </w:tcPr>
          <w:p w:rsidR="006D308B" w:rsidRPr="00394603" w:rsidRDefault="006D308B" w:rsidP="006D308B">
            <w:pPr>
              <w:pStyle w:val="Style31"/>
              <w:widowControl/>
              <w:jc w:val="both"/>
              <w:rPr>
                <w:rStyle w:val="FontStyle113"/>
                <w:rFonts w:ascii="Arial" w:hAnsi="Arial" w:cs="Arial"/>
              </w:rPr>
            </w:pPr>
            <w:r w:rsidRPr="00394603">
              <w:rPr>
                <w:rStyle w:val="FontStyle113"/>
                <w:rFonts w:ascii="Arial" w:hAnsi="Arial" w:cs="Arial"/>
              </w:rPr>
              <w:t>Месячный запас, т</w:t>
            </w:r>
          </w:p>
        </w:tc>
      </w:tr>
      <w:tr w:rsidR="006D308B" w:rsidRPr="00347F16">
        <w:tblPrEx>
          <w:tblCellMar>
            <w:top w:w="0" w:type="dxa"/>
            <w:bottom w:w="0" w:type="dxa"/>
          </w:tblCellMar>
        </w:tblPrEx>
        <w:trPr>
          <w:trHeight w:val="245"/>
          <w:jc w:val="center"/>
        </w:trPr>
        <w:tc>
          <w:tcPr>
            <w:tcW w:w="1070" w:type="dxa"/>
            <w:tcBorders>
              <w:top w:val="single" w:sz="6" w:space="0" w:color="auto"/>
              <w:left w:val="nil"/>
              <w:bottom w:val="nil"/>
              <w:right w:val="nil"/>
            </w:tcBorders>
          </w:tcPr>
          <w:p w:rsidR="006D308B" w:rsidRPr="00394603" w:rsidRDefault="006D308B" w:rsidP="006D308B">
            <w:pPr>
              <w:pStyle w:val="Style32"/>
              <w:widowControl/>
              <w:jc w:val="both"/>
              <w:rPr>
                <w:rStyle w:val="FontStyle88"/>
              </w:rPr>
            </w:pPr>
            <w:r w:rsidRPr="00394603">
              <w:rPr>
                <w:rStyle w:val="FontStyle88"/>
              </w:rPr>
              <w:t>Сырье 1</w:t>
            </w:r>
          </w:p>
        </w:tc>
        <w:tc>
          <w:tcPr>
            <w:tcW w:w="1622" w:type="dxa"/>
            <w:tcBorders>
              <w:top w:val="single" w:sz="6" w:space="0" w:color="auto"/>
              <w:left w:val="nil"/>
              <w:bottom w:val="nil"/>
              <w:right w:val="nil"/>
            </w:tcBorders>
          </w:tcPr>
          <w:p w:rsidR="006D308B" w:rsidRPr="00394603" w:rsidRDefault="006D308B" w:rsidP="006D308B">
            <w:pPr>
              <w:pStyle w:val="Style32"/>
              <w:widowControl/>
              <w:jc w:val="both"/>
              <w:rPr>
                <w:rStyle w:val="FontStyle88"/>
              </w:rPr>
            </w:pPr>
            <w:r w:rsidRPr="00394603">
              <w:rPr>
                <w:rStyle w:val="FontStyle88"/>
              </w:rPr>
              <w:t>50</w:t>
            </w:r>
          </w:p>
        </w:tc>
        <w:tc>
          <w:tcPr>
            <w:tcW w:w="1392" w:type="dxa"/>
            <w:tcBorders>
              <w:top w:val="single" w:sz="6" w:space="0" w:color="auto"/>
              <w:left w:val="nil"/>
              <w:bottom w:val="nil"/>
              <w:right w:val="nil"/>
            </w:tcBorders>
          </w:tcPr>
          <w:p w:rsidR="006D308B" w:rsidRPr="00394603" w:rsidRDefault="006D308B" w:rsidP="006D308B">
            <w:pPr>
              <w:pStyle w:val="Style32"/>
              <w:widowControl/>
              <w:jc w:val="both"/>
              <w:rPr>
                <w:rStyle w:val="FontStyle88"/>
              </w:rPr>
            </w:pPr>
            <w:r w:rsidRPr="00394603">
              <w:rPr>
                <w:rStyle w:val="FontStyle88"/>
              </w:rPr>
              <w:t>100</w:t>
            </w:r>
          </w:p>
        </w:tc>
        <w:tc>
          <w:tcPr>
            <w:tcW w:w="1968" w:type="dxa"/>
            <w:tcBorders>
              <w:top w:val="single" w:sz="6" w:space="0" w:color="auto"/>
              <w:left w:val="nil"/>
              <w:bottom w:val="nil"/>
              <w:right w:val="nil"/>
            </w:tcBorders>
          </w:tcPr>
          <w:p w:rsidR="006D308B" w:rsidRPr="00394603" w:rsidRDefault="006D308B" w:rsidP="006D308B">
            <w:pPr>
              <w:pStyle w:val="Style32"/>
              <w:widowControl/>
              <w:jc w:val="both"/>
              <w:rPr>
                <w:rStyle w:val="FontStyle88"/>
              </w:rPr>
            </w:pPr>
            <w:r w:rsidRPr="00394603">
              <w:rPr>
                <w:rStyle w:val="FontStyle88"/>
              </w:rPr>
              <w:t>50</w:t>
            </w:r>
          </w:p>
        </w:tc>
      </w:tr>
      <w:tr w:rsidR="006D308B" w:rsidRPr="00347F16">
        <w:tblPrEx>
          <w:tblCellMar>
            <w:top w:w="0" w:type="dxa"/>
            <w:bottom w:w="0" w:type="dxa"/>
          </w:tblCellMar>
        </w:tblPrEx>
        <w:trPr>
          <w:trHeight w:val="245"/>
          <w:jc w:val="center"/>
        </w:trPr>
        <w:tc>
          <w:tcPr>
            <w:tcW w:w="1070" w:type="dxa"/>
            <w:tcBorders>
              <w:top w:val="nil"/>
              <w:left w:val="nil"/>
              <w:bottom w:val="nil"/>
              <w:right w:val="nil"/>
            </w:tcBorders>
          </w:tcPr>
          <w:p w:rsidR="006D308B" w:rsidRPr="00394603" w:rsidRDefault="006D308B" w:rsidP="006D308B">
            <w:pPr>
              <w:pStyle w:val="Style32"/>
              <w:widowControl/>
              <w:jc w:val="both"/>
              <w:rPr>
                <w:rStyle w:val="FontStyle88"/>
              </w:rPr>
            </w:pPr>
            <w:r w:rsidRPr="00394603">
              <w:rPr>
                <w:rStyle w:val="FontStyle88"/>
              </w:rPr>
              <w:t>Сырье 2</w:t>
            </w:r>
          </w:p>
        </w:tc>
        <w:tc>
          <w:tcPr>
            <w:tcW w:w="1622" w:type="dxa"/>
            <w:tcBorders>
              <w:top w:val="nil"/>
              <w:left w:val="nil"/>
              <w:bottom w:val="nil"/>
              <w:right w:val="nil"/>
            </w:tcBorders>
          </w:tcPr>
          <w:p w:rsidR="006D308B" w:rsidRPr="00394603" w:rsidRDefault="006D308B" w:rsidP="006D308B">
            <w:pPr>
              <w:pStyle w:val="Style32"/>
              <w:widowControl/>
              <w:jc w:val="both"/>
              <w:rPr>
                <w:rStyle w:val="FontStyle88"/>
              </w:rPr>
            </w:pPr>
            <w:r w:rsidRPr="00394603">
              <w:rPr>
                <w:rStyle w:val="FontStyle88"/>
              </w:rPr>
              <w:t>70</w:t>
            </w:r>
          </w:p>
        </w:tc>
        <w:tc>
          <w:tcPr>
            <w:tcW w:w="1392" w:type="dxa"/>
            <w:tcBorders>
              <w:top w:val="nil"/>
              <w:left w:val="nil"/>
              <w:bottom w:val="nil"/>
              <w:right w:val="nil"/>
            </w:tcBorders>
          </w:tcPr>
          <w:p w:rsidR="006D308B" w:rsidRPr="00394603" w:rsidRDefault="006D308B" w:rsidP="006D308B">
            <w:pPr>
              <w:pStyle w:val="Style32"/>
              <w:widowControl/>
              <w:jc w:val="both"/>
              <w:rPr>
                <w:rStyle w:val="FontStyle88"/>
              </w:rPr>
            </w:pPr>
            <w:r w:rsidRPr="00394603">
              <w:rPr>
                <w:rStyle w:val="FontStyle88"/>
              </w:rPr>
              <w:t>80</w:t>
            </w:r>
          </w:p>
        </w:tc>
        <w:tc>
          <w:tcPr>
            <w:tcW w:w="1968" w:type="dxa"/>
            <w:tcBorders>
              <w:top w:val="nil"/>
              <w:left w:val="nil"/>
              <w:bottom w:val="nil"/>
              <w:right w:val="nil"/>
            </w:tcBorders>
          </w:tcPr>
          <w:p w:rsidR="006D308B" w:rsidRPr="00394603" w:rsidRDefault="006D308B" w:rsidP="006D308B">
            <w:pPr>
              <w:pStyle w:val="Style32"/>
              <w:widowControl/>
              <w:jc w:val="both"/>
              <w:rPr>
                <w:rStyle w:val="FontStyle88"/>
              </w:rPr>
            </w:pPr>
            <w:r w:rsidRPr="00394603">
              <w:rPr>
                <w:rStyle w:val="FontStyle88"/>
              </w:rPr>
              <w:t>30</w:t>
            </w:r>
          </w:p>
        </w:tc>
      </w:tr>
      <w:tr w:rsidR="006D308B" w:rsidRPr="00347F16">
        <w:tblPrEx>
          <w:tblCellMar>
            <w:top w:w="0" w:type="dxa"/>
            <w:bottom w:w="0" w:type="dxa"/>
          </w:tblCellMar>
        </w:tblPrEx>
        <w:trPr>
          <w:trHeight w:val="240"/>
          <w:jc w:val="center"/>
        </w:trPr>
        <w:tc>
          <w:tcPr>
            <w:tcW w:w="1070" w:type="dxa"/>
            <w:tcBorders>
              <w:top w:val="nil"/>
              <w:left w:val="nil"/>
              <w:bottom w:val="single" w:sz="6" w:space="0" w:color="auto"/>
              <w:right w:val="nil"/>
            </w:tcBorders>
          </w:tcPr>
          <w:p w:rsidR="006D308B" w:rsidRPr="00394603" w:rsidRDefault="006D308B" w:rsidP="006D308B">
            <w:pPr>
              <w:pStyle w:val="Style32"/>
              <w:widowControl/>
              <w:jc w:val="both"/>
              <w:rPr>
                <w:rStyle w:val="FontStyle88"/>
              </w:rPr>
            </w:pPr>
            <w:r w:rsidRPr="00394603">
              <w:rPr>
                <w:rStyle w:val="FontStyle88"/>
              </w:rPr>
              <w:t>Сырье 3</w:t>
            </w:r>
          </w:p>
        </w:tc>
        <w:tc>
          <w:tcPr>
            <w:tcW w:w="1622" w:type="dxa"/>
            <w:tcBorders>
              <w:top w:val="nil"/>
              <w:left w:val="nil"/>
              <w:bottom w:val="single" w:sz="6" w:space="0" w:color="auto"/>
              <w:right w:val="nil"/>
            </w:tcBorders>
          </w:tcPr>
          <w:p w:rsidR="006D308B" w:rsidRPr="00394603" w:rsidRDefault="006D308B" w:rsidP="006D308B">
            <w:pPr>
              <w:pStyle w:val="Style32"/>
              <w:widowControl/>
              <w:jc w:val="both"/>
              <w:rPr>
                <w:rStyle w:val="FontStyle88"/>
              </w:rPr>
            </w:pPr>
            <w:r w:rsidRPr="00394603">
              <w:rPr>
                <w:rStyle w:val="FontStyle88"/>
              </w:rPr>
              <w:t>40</w:t>
            </w:r>
          </w:p>
        </w:tc>
        <w:tc>
          <w:tcPr>
            <w:tcW w:w="1392" w:type="dxa"/>
            <w:tcBorders>
              <w:top w:val="nil"/>
              <w:left w:val="nil"/>
              <w:bottom w:val="single" w:sz="6" w:space="0" w:color="auto"/>
              <w:right w:val="nil"/>
            </w:tcBorders>
          </w:tcPr>
          <w:p w:rsidR="006D308B" w:rsidRPr="00394603" w:rsidRDefault="006D308B" w:rsidP="006D308B">
            <w:pPr>
              <w:pStyle w:val="Style32"/>
              <w:widowControl/>
              <w:jc w:val="both"/>
              <w:rPr>
                <w:rStyle w:val="FontStyle88"/>
              </w:rPr>
            </w:pPr>
            <w:r w:rsidRPr="00394603">
              <w:rPr>
                <w:rStyle w:val="FontStyle88"/>
              </w:rPr>
              <w:t>70</w:t>
            </w:r>
          </w:p>
        </w:tc>
        <w:tc>
          <w:tcPr>
            <w:tcW w:w="1968" w:type="dxa"/>
            <w:tcBorders>
              <w:top w:val="nil"/>
              <w:left w:val="nil"/>
              <w:bottom w:val="single" w:sz="6" w:space="0" w:color="auto"/>
              <w:right w:val="nil"/>
            </w:tcBorders>
          </w:tcPr>
          <w:p w:rsidR="006D308B" w:rsidRPr="00394603" w:rsidRDefault="006D308B" w:rsidP="006D308B">
            <w:pPr>
              <w:pStyle w:val="Style32"/>
              <w:widowControl/>
              <w:jc w:val="both"/>
              <w:rPr>
                <w:rStyle w:val="FontStyle88"/>
              </w:rPr>
            </w:pPr>
            <w:r w:rsidRPr="00394603">
              <w:rPr>
                <w:rStyle w:val="FontStyle88"/>
              </w:rPr>
              <w:t>25</w:t>
            </w:r>
          </w:p>
        </w:tc>
      </w:tr>
    </w:tbl>
    <w:p w:rsidR="006D308B" w:rsidRPr="00347F16" w:rsidRDefault="006D308B" w:rsidP="006D308B">
      <w:pPr>
        <w:pStyle w:val="Style4"/>
        <w:widowControl/>
        <w:jc w:val="both"/>
        <w:rPr>
          <w:rStyle w:val="FontStyle84"/>
        </w:rPr>
      </w:pPr>
    </w:p>
    <w:p w:rsidR="006D308B" w:rsidRPr="00347F16" w:rsidRDefault="006D308B" w:rsidP="006D308B">
      <w:pPr>
        <w:pStyle w:val="Style4"/>
        <w:widowControl/>
        <w:ind w:firstLine="709"/>
        <w:jc w:val="both"/>
        <w:rPr>
          <w:rStyle w:val="FontStyle84"/>
        </w:rPr>
      </w:pPr>
      <w:r w:rsidRPr="00347F16">
        <w:rPr>
          <w:rStyle w:val="FontStyle84"/>
        </w:rPr>
        <w:t xml:space="preserve">В этой таблице показано, сколько и какого сырья необходимо для производства одной тонны краски А и одной тонны краски Б, а также величины месячных запасов этого сырья. Очевидно, что общее количество сырья, используемого для производства краски, не должно превышать их месячные запасы. Таким образом, имеем еще </w:t>
      </w:r>
      <w:r w:rsidRPr="00347F16">
        <w:rPr>
          <w:rStyle w:val="FontStyle86"/>
        </w:rPr>
        <w:t xml:space="preserve">три ограничения </w:t>
      </w:r>
      <w:r w:rsidRPr="00347F16">
        <w:rPr>
          <w:rStyle w:val="FontStyle84"/>
        </w:rPr>
        <w:t>— по одному для каждого типа сырья. С учетом этих ограничений производственный план «на пальцах» уже не подсчитаешь.</w:t>
      </w:r>
    </w:p>
    <w:p w:rsidR="006D308B" w:rsidRPr="00347F16" w:rsidRDefault="006D308B" w:rsidP="006D308B">
      <w:pPr>
        <w:pStyle w:val="Style4"/>
        <w:widowControl/>
        <w:ind w:firstLine="709"/>
        <w:jc w:val="both"/>
        <w:rPr>
          <w:rStyle w:val="FontStyle84"/>
        </w:rPr>
      </w:pPr>
      <w:r w:rsidRPr="00347F16">
        <w:rPr>
          <w:rStyle w:val="FontStyle84"/>
        </w:rPr>
        <w:t>Здесь сделано еще одно существенное упрощение реальной ситуации — реальный процесс производства чего бы то ни было зависит не только от наличия исходных материалов, необходимых для создания конечного продукта, но и от многих других факторов: наличия достаточных производственных мощностей, наличия рабочей силы, периодичности поступления исходных материалов, качества этих материалов и т.д. Здесь эти факторы отброшены, оставлены только ограничения на сырье трех видов. При этом сделано еще одно неявное допущение, что другие компоненты, необходимые для производства краски, имеются в достаточном количестве и не влияют на объемы производства.</w:t>
      </w:r>
    </w:p>
    <w:p w:rsidR="006D308B" w:rsidRDefault="006D308B" w:rsidP="006D308B">
      <w:pPr>
        <w:pStyle w:val="Style4"/>
        <w:widowControl/>
        <w:ind w:firstLine="709"/>
        <w:jc w:val="both"/>
        <w:rPr>
          <w:rStyle w:val="FontStyle84"/>
        </w:rPr>
      </w:pPr>
      <w:r w:rsidRPr="00347F16">
        <w:rPr>
          <w:rStyle w:val="FontStyle84"/>
        </w:rPr>
        <w:t>Итак, что же мы имеем после небольшого анализа проблемы.</w:t>
      </w:r>
    </w:p>
    <w:p w:rsidR="00394603" w:rsidRPr="00347F16" w:rsidRDefault="00394603" w:rsidP="006D308B">
      <w:pPr>
        <w:pStyle w:val="Style4"/>
        <w:widowControl/>
        <w:ind w:firstLine="709"/>
        <w:jc w:val="both"/>
        <w:rPr>
          <w:rStyle w:val="FontStyle84"/>
        </w:rPr>
      </w:pPr>
    </w:p>
    <w:p w:rsidR="006D308B" w:rsidRPr="00347F16" w:rsidRDefault="006D308B" w:rsidP="006D308B">
      <w:pPr>
        <w:pStyle w:val="Style21"/>
        <w:widowControl/>
        <w:ind w:firstLine="709"/>
        <w:jc w:val="both"/>
        <w:rPr>
          <w:rStyle w:val="FontStyle84"/>
        </w:rPr>
      </w:pPr>
      <w:r w:rsidRPr="00347F16">
        <w:rPr>
          <w:rStyle w:val="FontStyle86"/>
        </w:rPr>
        <w:t xml:space="preserve">♦ Постановка проблемы: </w:t>
      </w:r>
      <w:r w:rsidRPr="00347F16">
        <w:rPr>
          <w:rStyle w:val="FontStyle84"/>
        </w:rPr>
        <w:t>разработать производственный план, который максимизировал бы прибыль с учетом всех видов ограничений.</w:t>
      </w:r>
    </w:p>
    <w:p w:rsidR="006D308B" w:rsidRPr="00347F16" w:rsidRDefault="006D308B" w:rsidP="006D308B">
      <w:pPr>
        <w:pStyle w:val="Style21"/>
        <w:widowControl/>
        <w:ind w:firstLine="709"/>
        <w:jc w:val="both"/>
        <w:rPr>
          <w:rStyle w:val="FontStyle84"/>
        </w:rPr>
      </w:pPr>
      <w:r w:rsidRPr="00347F16">
        <w:rPr>
          <w:rStyle w:val="FontStyle86"/>
        </w:rPr>
        <w:t xml:space="preserve">♦ Цель: </w:t>
      </w:r>
      <w:r w:rsidRPr="00347F16">
        <w:rPr>
          <w:rStyle w:val="FontStyle84"/>
        </w:rPr>
        <w:t>максимизировать прибыль.</w:t>
      </w:r>
    </w:p>
    <w:p w:rsidR="006D308B" w:rsidRPr="00347F16" w:rsidRDefault="006D308B" w:rsidP="006D308B">
      <w:pPr>
        <w:pStyle w:val="Style21"/>
        <w:widowControl/>
        <w:ind w:firstLine="709"/>
        <w:jc w:val="both"/>
        <w:rPr>
          <w:rStyle w:val="FontStyle84"/>
        </w:rPr>
      </w:pPr>
      <w:r w:rsidRPr="00347F16">
        <w:rPr>
          <w:rStyle w:val="FontStyle86"/>
        </w:rPr>
        <w:t xml:space="preserve">♦ Решение: </w:t>
      </w:r>
      <w:r w:rsidRPr="00347F16">
        <w:rPr>
          <w:rStyle w:val="FontStyle84"/>
        </w:rPr>
        <w:t>количество тонн краски А и Б, производимых в месяц.</w:t>
      </w:r>
    </w:p>
    <w:p w:rsidR="006D308B" w:rsidRPr="00347F16" w:rsidRDefault="006D308B" w:rsidP="006D308B">
      <w:pPr>
        <w:pStyle w:val="Style21"/>
        <w:widowControl/>
        <w:ind w:firstLine="709"/>
        <w:jc w:val="both"/>
        <w:rPr>
          <w:rStyle w:val="FontStyle84"/>
        </w:rPr>
      </w:pPr>
      <w:r w:rsidRPr="00347F16">
        <w:rPr>
          <w:rStyle w:val="FontStyle86"/>
        </w:rPr>
        <w:t xml:space="preserve">♦ Факторы, </w:t>
      </w:r>
      <w:r w:rsidRPr="00347F16">
        <w:rPr>
          <w:rStyle w:val="FontStyle84"/>
        </w:rPr>
        <w:t>от которых зависит решение: значения удельной прибыли каждого типа краски, предельное число производимой краски, предельные числа производимых красок типов А и Б (маркетинговые ограничения), количества сырья (необходимых для производства одной тонны краски), значения запасов сырья (всего 14 факторов).</w:t>
      </w:r>
    </w:p>
    <w:p w:rsidR="006D308B" w:rsidRPr="00347F16" w:rsidRDefault="006D308B" w:rsidP="006D308B">
      <w:pPr>
        <w:pStyle w:val="Style21"/>
        <w:widowControl/>
        <w:ind w:firstLine="709"/>
        <w:jc w:val="both"/>
        <w:rPr>
          <w:rStyle w:val="FontStyle84"/>
        </w:rPr>
      </w:pPr>
      <w:r w:rsidRPr="00347F16">
        <w:rPr>
          <w:rStyle w:val="FontStyle86"/>
        </w:rPr>
        <w:t xml:space="preserve">♦ Факторы, </w:t>
      </w:r>
      <w:r w:rsidRPr="00347F16">
        <w:rPr>
          <w:rStyle w:val="FontStyle84"/>
        </w:rPr>
        <w:t>влияющие на прибыль: все перечисленные факторы, кроме значений количества сырья, необходимого для производства одной тонны краски. (Считаем, что на рецептуру красок мы влиять не можем.)</w:t>
      </w:r>
    </w:p>
    <w:p w:rsidR="006D308B" w:rsidRPr="00347F16" w:rsidRDefault="006D308B" w:rsidP="006D308B">
      <w:pPr>
        <w:pStyle w:val="Style21"/>
        <w:widowControl/>
        <w:ind w:firstLine="709"/>
        <w:jc w:val="both"/>
        <w:rPr>
          <w:rStyle w:val="FontStyle84"/>
        </w:rPr>
      </w:pPr>
      <w:r w:rsidRPr="00347F16">
        <w:rPr>
          <w:rStyle w:val="FontStyle86"/>
        </w:rPr>
        <w:t xml:space="preserve">♦ Ограничения: </w:t>
      </w:r>
      <w:r w:rsidRPr="00347F16">
        <w:rPr>
          <w:rStyle w:val="FontStyle84"/>
        </w:rPr>
        <w:t>на предельное общее количество производимой краски, на предельные количества производимых красок А и Б в отдельности, на предельные количества используемого сырья (всего 6 ограничений).</w:t>
      </w:r>
    </w:p>
    <w:p w:rsidR="004F5F4F" w:rsidRDefault="004F5F4F" w:rsidP="006D308B">
      <w:pPr>
        <w:pStyle w:val="Style4"/>
        <w:widowControl/>
        <w:ind w:firstLine="709"/>
        <w:jc w:val="both"/>
        <w:rPr>
          <w:rStyle w:val="FontStyle84"/>
        </w:rPr>
      </w:pPr>
    </w:p>
    <w:p w:rsidR="006D308B" w:rsidRPr="00347F16" w:rsidRDefault="006D308B" w:rsidP="006D308B">
      <w:pPr>
        <w:pStyle w:val="Style4"/>
        <w:widowControl/>
        <w:ind w:firstLine="709"/>
        <w:jc w:val="both"/>
        <w:rPr>
          <w:rStyle w:val="FontStyle84"/>
        </w:rPr>
      </w:pPr>
      <w:r w:rsidRPr="00347F16">
        <w:rPr>
          <w:rStyle w:val="FontStyle84"/>
        </w:rPr>
        <w:t>Мы выделили факторы, влияющие на прибыль</w:t>
      </w:r>
      <w:r w:rsidR="004F5F4F">
        <w:rPr>
          <w:rStyle w:val="FontStyle84"/>
        </w:rPr>
        <w:t xml:space="preserve"> отдельно</w:t>
      </w:r>
      <w:r w:rsidRPr="00347F16">
        <w:rPr>
          <w:rStyle w:val="FontStyle84"/>
        </w:rPr>
        <w:t>, чтобы в дальнейшем провести анализ чувствительности решения именно по этим факторам.</w:t>
      </w:r>
    </w:p>
    <w:p w:rsidR="006D308B" w:rsidRDefault="006D308B" w:rsidP="006D308B">
      <w:pPr>
        <w:pStyle w:val="Style4"/>
        <w:widowControl/>
        <w:ind w:firstLine="709"/>
        <w:jc w:val="both"/>
        <w:rPr>
          <w:rStyle w:val="FontStyle84"/>
        </w:rPr>
      </w:pPr>
      <w:r w:rsidRPr="00347F16">
        <w:rPr>
          <w:rStyle w:val="FontStyle84"/>
        </w:rPr>
        <w:t>И еще одно замечание: при такой размытой постановке исходной проблемы можно сформулировать много разных целей. Например, можно составить производственный план, который бы минимизировал себестоимость продукции. Можно сформулировать более сложные цели (что обычно имеет место в реальных ситуациях), например, максимизировать прибыль и одновременно минимизировать использование каких-то исходных материалов, которые являются дорогими или дефицитными. При этом в зависимости от сформулированных целей могут выделяться разные факторы, влияющие на эти цели, и могут формироваться разные ограничения. В нашем примере мы ограничимся сформулированной целью максимизации прибыли.</w:t>
      </w:r>
    </w:p>
    <w:p w:rsidR="006D308B" w:rsidRDefault="006D308B" w:rsidP="006D308B">
      <w:pPr>
        <w:pStyle w:val="Style4"/>
        <w:widowControl/>
        <w:ind w:firstLine="709"/>
        <w:jc w:val="both"/>
        <w:rPr>
          <w:rStyle w:val="FontStyle84"/>
        </w:rPr>
      </w:pPr>
    </w:p>
    <w:p w:rsidR="006D308B" w:rsidRPr="00EF5995" w:rsidRDefault="006D308B" w:rsidP="006D308B">
      <w:pPr>
        <w:pStyle w:val="Style4"/>
        <w:widowControl/>
        <w:ind w:firstLine="709"/>
        <w:jc w:val="both"/>
        <w:rPr>
          <w:rStyle w:val="FontStyle84"/>
        </w:rPr>
      </w:pPr>
      <w:r w:rsidRPr="006D308B">
        <w:rPr>
          <w:rStyle w:val="FontStyle84"/>
          <w:b/>
          <w:lang w:val="en-US"/>
        </w:rPr>
        <w:t>II</w:t>
      </w:r>
      <w:r w:rsidRPr="006D308B">
        <w:rPr>
          <w:rStyle w:val="FontStyle84"/>
          <w:b/>
        </w:rPr>
        <w:t>.</w:t>
      </w:r>
      <w:r w:rsidRPr="00EF5995">
        <w:rPr>
          <w:rStyle w:val="FontStyle84"/>
        </w:rPr>
        <w:t> Построение математической модели означает перевод формальной модели, построенной на предыдущем этапе, на четкий язык математических отношений. Математическая модель должна содержать три основных компонента.</w:t>
      </w:r>
    </w:p>
    <w:p w:rsidR="006D308B" w:rsidRPr="00EF5995" w:rsidRDefault="006D308B" w:rsidP="006D308B">
      <w:pPr>
        <w:pStyle w:val="Style10"/>
        <w:widowControl/>
        <w:ind w:firstLine="709"/>
        <w:jc w:val="both"/>
        <w:rPr>
          <w:rStyle w:val="FontStyle84"/>
        </w:rPr>
      </w:pPr>
      <w:r w:rsidRPr="00EF5995">
        <w:rPr>
          <w:rStyle w:val="FontStyle113"/>
        </w:rPr>
        <w:t xml:space="preserve">1. </w:t>
      </w:r>
      <w:r w:rsidRPr="00EF5995">
        <w:rPr>
          <w:rStyle w:val="FontStyle85"/>
        </w:rPr>
        <w:t xml:space="preserve">Переменные, </w:t>
      </w:r>
      <w:r w:rsidRPr="00EF5995">
        <w:rPr>
          <w:rStyle w:val="FontStyle84"/>
        </w:rPr>
        <w:t xml:space="preserve">значения которых необходимо вычислить (это </w:t>
      </w:r>
      <w:r w:rsidRPr="00EF5995">
        <w:rPr>
          <w:rStyle w:val="FontStyle86"/>
        </w:rPr>
        <w:t xml:space="preserve">переменные решения </w:t>
      </w:r>
      <w:r w:rsidRPr="00EF5995">
        <w:rPr>
          <w:rStyle w:val="FontStyle84"/>
        </w:rPr>
        <w:t>из формальной модели).</w:t>
      </w:r>
    </w:p>
    <w:p w:rsidR="006D308B" w:rsidRPr="00EF5995" w:rsidRDefault="006D308B" w:rsidP="006D308B">
      <w:pPr>
        <w:pStyle w:val="Style10"/>
        <w:widowControl/>
        <w:ind w:firstLine="709"/>
        <w:jc w:val="both"/>
        <w:rPr>
          <w:rStyle w:val="FontStyle84"/>
        </w:rPr>
      </w:pPr>
      <w:r w:rsidRPr="00EF5995">
        <w:rPr>
          <w:rStyle w:val="FontStyle84"/>
        </w:rPr>
        <w:lastRenderedPageBreak/>
        <w:t xml:space="preserve">2. </w:t>
      </w:r>
      <w:r w:rsidRPr="00EF5995">
        <w:rPr>
          <w:rStyle w:val="FontStyle85"/>
        </w:rPr>
        <w:t xml:space="preserve">Целевая функция </w:t>
      </w:r>
      <w:r w:rsidRPr="00EF5995">
        <w:rPr>
          <w:rStyle w:val="FontStyle84"/>
        </w:rPr>
        <w:t xml:space="preserve">— это </w:t>
      </w:r>
      <w:r w:rsidRPr="00EF5995">
        <w:rPr>
          <w:rStyle w:val="FontStyle86"/>
        </w:rPr>
        <w:t xml:space="preserve">цель, </w:t>
      </w:r>
      <w:r w:rsidRPr="00EF5995">
        <w:rPr>
          <w:rStyle w:val="FontStyle84"/>
        </w:rPr>
        <w:t>записанная математически в виде функции от переменных. Обязательно указывается, что необходимо сделать с этой функцией для решения проблемы: найти ее максимум, минимум или конкретное заданное значение.</w:t>
      </w:r>
    </w:p>
    <w:p w:rsidR="006D308B" w:rsidRPr="00EF5995" w:rsidRDefault="006D308B" w:rsidP="006D308B">
      <w:pPr>
        <w:pStyle w:val="Style10"/>
        <w:widowControl/>
        <w:ind w:firstLine="709"/>
        <w:jc w:val="both"/>
        <w:rPr>
          <w:rStyle w:val="FontStyle84"/>
        </w:rPr>
      </w:pPr>
      <w:r w:rsidRPr="00EF5995">
        <w:rPr>
          <w:rStyle w:val="FontStyle84"/>
        </w:rPr>
        <w:t xml:space="preserve">3. </w:t>
      </w:r>
      <w:r w:rsidRPr="00EF5995">
        <w:rPr>
          <w:rStyle w:val="FontStyle85"/>
        </w:rPr>
        <w:t xml:space="preserve">Ограничения </w:t>
      </w:r>
      <w:r w:rsidRPr="00EF5995">
        <w:rPr>
          <w:rStyle w:val="FontStyle84"/>
        </w:rPr>
        <w:t xml:space="preserve">— записанные математически </w:t>
      </w:r>
      <w:r w:rsidRPr="00EF5995">
        <w:rPr>
          <w:rStyle w:val="FontStyle86"/>
        </w:rPr>
        <w:t xml:space="preserve">ограничения </w:t>
      </w:r>
      <w:r w:rsidRPr="00EF5995">
        <w:rPr>
          <w:rStyle w:val="FontStyle84"/>
        </w:rPr>
        <w:t>из формальной модели.</w:t>
      </w:r>
    </w:p>
    <w:p w:rsidR="006D308B" w:rsidRPr="00EF5995" w:rsidRDefault="006D308B" w:rsidP="006D308B">
      <w:pPr>
        <w:pStyle w:val="Style4"/>
        <w:widowControl/>
        <w:ind w:firstLine="709"/>
        <w:jc w:val="both"/>
        <w:rPr>
          <w:rStyle w:val="FontStyle84"/>
        </w:rPr>
      </w:pPr>
      <w:r w:rsidRPr="00EF5995">
        <w:rPr>
          <w:rStyle w:val="FontStyle84"/>
        </w:rPr>
        <w:t>Если определены переменные, то построение целевой функции и ограничений обычно не вызывает затруднений, поскольку на предыдущем этане и цель и ограничения уже формулировались с привязкой к переменным решения.</w:t>
      </w:r>
    </w:p>
    <w:p w:rsidR="006D308B" w:rsidRPr="00EF5995" w:rsidRDefault="006D308B" w:rsidP="006D308B">
      <w:pPr>
        <w:pStyle w:val="Style3"/>
        <w:widowControl/>
        <w:ind w:firstLine="709"/>
        <w:jc w:val="both"/>
        <w:rPr>
          <w:rStyle w:val="FontStyle84"/>
        </w:rPr>
      </w:pPr>
      <w:r w:rsidRPr="00EF5995">
        <w:rPr>
          <w:rStyle w:val="FontStyle84"/>
        </w:rPr>
        <w:t xml:space="preserve">В нашем примере обозначим через </w:t>
      </w:r>
      <w:r w:rsidRPr="00EF5995">
        <w:rPr>
          <w:rStyle w:val="FontStyle86"/>
        </w:rPr>
        <w:t>х</w:t>
      </w:r>
      <w:r w:rsidRPr="00AC5937">
        <w:rPr>
          <w:rStyle w:val="FontStyle86"/>
        </w:rPr>
        <w:t>1</w:t>
      </w:r>
      <w:r w:rsidRPr="00EF5995">
        <w:rPr>
          <w:rStyle w:val="FontStyle86"/>
        </w:rPr>
        <w:t xml:space="preserve"> </w:t>
      </w:r>
      <w:r w:rsidRPr="00EF5995">
        <w:rPr>
          <w:rStyle w:val="FontStyle84"/>
        </w:rPr>
        <w:t xml:space="preserve">и </w:t>
      </w:r>
      <w:r w:rsidRPr="00EF5995">
        <w:rPr>
          <w:rStyle w:val="FontStyle86"/>
        </w:rPr>
        <w:t>х</w:t>
      </w:r>
      <w:r w:rsidRPr="00AC5937">
        <w:rPr>
          <w:rStyle w:val="FontStyle86"/>
        </w:rPr>
        <w:t>2</w:t>
      </w:r>
      <w:r w:rsidRPr="00EF5995">
        <w:rPr>
          <w:rStyle w:val="FontStyle86"/>
        </w:rPr>
        <w:t xml:space="preserve"> </w:t>
      </w:r>
      <w:r w:rsidRPr="00EF5995">
        <w:rPr>
          <w:rStyle w:val="FontStyle84"/>
        </w:rPr>
        <w:t xml:space="preserve">переменные, которые определяют месячные объемы производства краски (в тоннах) типа А и Б соответственно. Напомним, что 1 тонна краски А приносит прибыль 2000 руб., а 1 тонна краски Б — 2500 руб. Тогда суммарная прибыль </w:t>
      </w:r>
      <w:r w:rsidRPr="00EF5995">
        <w:rPr>
          <w:rStyle w:val="FontStyle86"/>
          <w:lang w:val="en-US"/>
        </w:rPr>
        <w:t>z</w:t>
      </w:r>
      <w:r w:rsidRPr="00FD080B">
        <w:rPr>
          <w:rStyle w:val="FontStyle86"/>
        </w:rPr>
        <w:t xml:space="preserve"> </w:t>
      </w:r>
      <w:r w:rsidRPr="00EF5995">
        <w:rPr>
          <w:rStyle w:val="FontStyle84"/>
        </w:rPr>
        <w:t xml:space="preserve">при производстве </w:t>
      </w:r>
      <w:r w:rsidRPr="00EF5995">
        <w:rPr>
          <w:rStyle w:val="FontStyle86"/>
        </w:rPr>
        <w:t xml:space="preserve">х1 </w:t>
      </w:r>
      <w:r w:rsidRPr="00EF5995">
        <w:rPr>
          <w:rStyle w:val="FontStyle84"/>
        </w:rPr>
        <w:t xml:space="preserve">тонн краски А и </w:t>
      </w:r>
      <w:r w:rsidRPr="00EF5995">
        <w:rPr>
          <w:rStyle w:val="FontStyle86"/>
        </w:rPr>
        <w:t xml:space="preserve">х2 </w:t>
      </w:r>
      <w:r w:rsidRPr="00EF5995">
        <w:rPr>
          <w:rStyle w:val="FontStyle84"/>
        </w:rPr>
        <w:t>тонн краски Б составит</w:t>
      </w:r>
    </w:p>
    <w:p w:rsidR="006D308B" w:rsidRPr="00EF5995" w:rsidRDefault="006D308B" w:rsidP="006D308B">
      <w:pPr>
        <w:pStyle w:val="Style3"/>
        <w:widowControl/>
        <w:ind w:firstLine="709"/>
        <w:jc w:val="both"/>
        <w:rPr>
          <w:rStyle w:val="FontStyle84"/>
        </w:rPr>
      </w:pPr>
    </w:p>
    <w:p w:rsidR="006D308B" w:rsidRPr="00140BB2" w:rsidRDefault="006D308B" w:rsidP="006D308B">
      <w:pPr>
        <w:pStyle w:val="Style47"/>
        <w:widowControl/>
        <w:jc w:val="center"/>
        <w:rPr>
          <w:rStyle w:val="FontStyle84"/>
          <w:lang w:eastAsia="en-US"/>
        </w:rPr>
      </w:pPr>
      <w:r w:rsidRPr="00EF5995">
        <w:rPr>
          <w:rStyle w:val="FontStyle86"/>
          <w:lang w:val="en-US" w:eastAsia="en-US"/>
        </w:rPr>
        <w:t>z</w:t>
      </w:r>
      <w:r w:rsidRPr="00FD080B">
        <w:rPr>
          <w:rStyle w:val="FontStyle86"/>
          <w:lang w:eastAsia="en-US"/>
        </w:rPr>
        <w:t xml:space="preserve"> </w:t>
      </w:r>
      <w:r w:rsidRPr="00EF5995">
        <w:rPr>
          <w:rStyle w:val="FontStyle86"/>
          <w:lang w:eastAsia="en-US"/>
        </w:rPr>
        <w:t xml:space="preserve">= </w:t>
      </w:r>
      <w:r w:rsidRPr="00EF5995">
        <w:rPr>
          <w:rStyle w:val="FontStyle84"/>
          <w:lang w:eastAsia="en-US"/>
        </w:rPr>
        <w:t>2000</w:t>
      </w:r>
      <w:r w:rsidRPr="006D308B">
        <w:rPr>
          <w:rStyle w:val="FontStyle84"/>
          <w:lang w:eastAsia="en-US"/>
        </w:rPr>
        <w:t>*</w:t>
      </w:r>
      <w:r w:rsidRPr="00EF5995">
        <w:rPr>
          <w:rStyle w:val="FontStyle84"/>
          <w:lang w:eastAsia="en-US"/>
        </w:rPr>
        <w:t>х1 + 2500</w:t>
      </w:r>
      <w:r w:rsidRPr="006D308B">
        <w:rPr>
          <w:rStyle w:val="FontStyle84"/>
          <w:lang w:eastAsia="en-US"/>
        </w:rPr>
        <w:t>*</w:t>
      </w:r>
      <w:r w:rsidRPr="00EF5995">
        <w:rPr>
          <w:rStyle w:val="FontStyle84"/>
          <w:lang w:eastAsia="en-US"/>
        </w:rPr>
        <w:t>х2 (руб.)</w:t>
      </w:r>
    </w:p>
    <w:p w:rsidR="006D308B" w:rsidRDefault="006D308B" w:rsidP="006D308B">
      <w:pPr>
        <w:pStyle w:val="Style47"/>
        <w:widowControl/>
        <w:jc w:val="center"/>
        <w:rPr>
          <w:rStyle w:val="FontStyle84"/>
          <w:lang w:eastAsia="en-US"/>
        </w:rPr>
      </w:pPr>
    </w:p>
    <w:p w:rsidR="006D308B" w:rsidRPr="006E5582" w:rsidRDefault="006D308B" w:rsidP="006D308B">
      <w:pPr>
        <w:pStyle w:val="Style4"/>
        <w:widowControl/>
        <w:ind w:firstLine="720"/>
        <w:jc w:val="both"/>
        <w:rPr>
          <w:rStyle w:val="FontStyle86"/>
        </w:rPr>
      </w:pPr>
      <w:r w:rsidRPr="006E5582">
        <w:rPr>
          <w:rStyle w:val="FontStyle84"/>
        </w:rPr>
        <w:t xml:space="preserve">Это и есть целевая функция, которую необходимо </w:t>
      </w:r>
      <w:r w:rsidRPr="006E5582">
        <w:rPr>
          <w:rStyle w:val="FontStyle86"/>
        </w:rPr>
        <w:t>максимизировать.</w:t>
      </w:r>
    </w:p>
    <w:p w:rsidR="006D308B" w:rsidRPr="006E5582" w:rsidRDefault="006D308B" w:rsidP="006D308B">
      <w:pPr>
        <w:pStyle w:val="Style4"/>
        <w:widowControl/>
        <w:ind w:firstLine="720"/>
        <w:jc w:val="both"/>
        <w:rPr>
          <w:rStyle w:val="FontStyle84"/>
        </w:rPr>
      </w:pPr>
      <w:r w:rsidRPr="006E5582">
        <w:rPr>
          <w:rStyle w:val="FontStyle84"/>
        </w:rPr>
        <w:t xml:space="preserve">Теперь запишем ограничения. Первое ограничение говорит о том, что суммарный объем производства краски обоих типов не должен превышать 500 т. Это запишется так: х1 + </w:t>
      </w:r>
      <w:r w:rsidRPr="006E5582">
        <w:rPr>
          <w:rStyle w:val="FontStyle86"/>
          <w:i w:val="0"/>
        </w:rPr>
        <w:t>х2</w:t>
      </w:r>
      <w:r w:rsidRPr="006E5582">
        <w:rPr>
          <w:rStyle w:val="FontStyle86"/>
        </w:rPr>
        <w:t xml:space="preserve"> </w:t>
      </w:r>
      <w:r w:rsidRPr="006E5582">
        <w:rPr>
          <w:rStyle w:val="FontStyle86"/>
          <w:i w:val="0"/>
        </w:rPr>
        <w:sym w:font="Symbol" w:char="F0A3"/>
      </w:r>
      <w:r w:rsidRPr="006E5582">
        <w:rPr>
          <w:rStyle w:val="FontStyle86"/>
        </w:rPr>
        <w:t xml:space="preserve"> </w:t>
      </w:r>
      <w:r w:rsidRPr="006E5582">
        <w:rPr>
          <w:rStyle w:val="FontStyle84"/>
        </w:rPr>
        <w:t xml:space="preserve">500. Маркетинговые ограничения записываются просто: </w:t>
      </w:r>
      <w:r w:rsidRPr="006E5582">
        <w:rPr>
          <w:rStyle w:val="FontStyle86"/>
          <w:i w:val="0"/>
        </w:rPr>
        <w:t xml:space="preserve">х1 </w:t>
      </w:r>
      <w:r w:rsidRPr="006E5582">
        <w:rPr>
          <w:rStyle w:val="FontStyle86"/>
          <w:i w:val="0"/>
        </w:rPr>
        <w:sym w:font="Symbol" w:char="F0B3"/>
      </w:r>
      <w:r w:rsidRPr="006E5582">
        <w:rPr>
          <w:rStyle w:val="FontStyle86"/>
          <w:i w:val="0"/>
        </w:rPr>
        <w:t xml:space="preserve"> </w:t>
      </w:r>
      <w:r w:rsidRPr="006E5582">
        <w:rPr>
          <w:rStyle w:val="FontStyle84"/>
        </w:rPr>
        <w:t xml:space="preserve">200 и </w:t>
      </w:r>
      <w:r w:rsidRPr="00B704E4">
        <w:rPr>
          <w:rStyle w:val="FontStyle86"/>
          <w:i w:val="0"/>
        </w:rPr>
        <w:t>х2</w:t>
      </w:r>
      <w:r w:rsidRPr="006E5582">
        <w:rPr>
          <w:rStyle w:val="FontStyle86"/>
        </w:rPr>
        <w:t xml:space="preserve"> </w:t>
      </w:r>
      <w:r w:rsidRPr="006E5582">
        <w:rPr>
          <w:rStyle w:val="FontStyle86"/>
          <w:i w:val="0"/>
        </w:rPr>
        <w:sym w:font="Symbol" w:char="F0A3"/>
      </w:r>
      <w:r w:rsidRPr="006E5582">
        <w:rPr>
          <w:rStyle w:val="FontStyle86"/>
        </w:rPr>
        <w:t xml:space="preserve"> </w:t>
      </w:r>
      <w:r w:rsidRPr="006E5582">
        <w:rPr>
          <w:rStyle w:val="FontStyle84"/>
        </w:rPr>
        <w:t xml:space="preserve">150. Теперь надо записать ограничения па сырье. Напомним, что сырья 1 на производство 1 т краски А расходуется 0,05 т (50 кг) и 0,1 т (100 кг) на производство 1 т краски Б. Таким образом, всего на производство </w:t>
      </w:r>
      <w:r w:rsidRPr="006E5582">
        <w:rPr>
          <w:rStyle w:val="FontStyle84"/>
          <w:lang w:val="en-US"/>
        </w:rPr>
        <w:t>x</w:t>
      </w:r>
      <w:r w:rsidRPr="006E5582">
        <w:rPr>
          <w:rStyle w:val="FontStyle84"/>
        </w:rPr>
        <w:t xml:space="preserve">1, тонн краски А и </w:t>
      </w:r>
      <w:r w:rsidRPr="006E5582">
        <w:rPr>
          <w:rStyle w:val="FontStyle84"/>
          <w:lang w:val="en-US"/>
        </w:rPr>
        <w:t>x</w:t>
      </w:r>
      <w:r w:rsidRPr="006E5582">
        <w:rPr>
          <w:rStyle w:val="FontStyle84"/>
        </w:rPr>
        <w:t>2</w:t>
      </w:r>
      <w:r w:rsidRPr="006E5582">
        <w:rPr>
          <w:rStyle w:val="FontStyle86"/>
        </w:rPr>
        <w:t xml:space="preserve"> </w:t>
      </w:r>
      <w:r w:rsidRPr="006E5582">
        <w:rPr>
          <w:rStyle w:val="FontStyle84"/>
        </w:rPr>
        <w:t xml:space="preserve">тонн краски Б потребуется 0,05*х1 + 0,1*х2 тонн сырья 1. Эта величина не должна превышать 50 т. Отсюда получаем ограничение: 0,05*х1 + 0,1*х2 </w:t>
      </w:r>
      <w:r w:rsidRPr="006E5582">
        <w:rPr>
          <w:rStyle w:val="FontStyle86"/>
          <w:i w:val="0"/>
        </w:rPr>
        <w:sym w:font="Symbol" w:char="F0A3"/>
      </w:r>
      <w:r w:rsidRPr="006E5582">
        <w:rPr>
          <w:rStyle w:val="FontStyle86"/>
        </w:rPr>
        <w:t xml:space="preserve"> </w:t>
      </w:r>
      <w:r w:rsidRPr="006E5582">
        <w:rPr>
          <w:rStyle w:val="FontStyle84"/>
        </w:rPr>
        <w:t>50. Подобным способом получаем еще два ограничения на сырье 2 и сырье 3: 0,07*</w:t>
      </w:r>
      <w:r w:rsidRPr="006E5582">
        <w:rPr>
          <w:rStyle w:val="FontStyle84"/>
          <w:lang w:val="en-US"/>
        </w:rPr>
        <w:t>x</w:t>
      </w:r>
      <w:r w:rsidRPr="006E5582">
        <w:rPr>
          <w:rStyle w:val="FontStyle84"/>
        </w:rPr>
        <w:t>1 + 0,08*</w:t>
      </w:r>
      <w:r w:rsidRPr="006E5582">
        <w:rPr>
          <w:rStyle w:val="FontStyle84"/>
          <w:lang w:val="en-US"/>
        </w:rPr>
        <w:t>x</w:t>
      </w:r>
      <w:r w:rsidRPr="006E5582">
        <w:rPr>
          <w:rStyle w:val="FontStyle84"/>
        </w:rPr>
        <w:t xml:space="preserve">2 </w:t>
      </w:r>
      <w:r w:rsidRPr="00B704E4">
        <w:rPr>
          <w:rStyle w:val="FontStyle86"/>
          <w:i w:val="0"/>
        </w:rPr>
        <w:sym w:font="Symbol" w:char="F0A3"/>
      </w:r>
      <w:r w:rsidRPr="00B704E4">
        <w:rPr>
          <w:rStyle w:val="FontStyle86"/>
          <w:i w:val="0"/>
        </w:rPr>
        <w:t xml:space="preserve"> 3</w:t>
      </w:r>
      <w:r w:rsidRPr="006E5582">
        <w:rPr>
          <w:rStyle w:val="FontStyle84"/>
        </w:rPr>
        <w:t>0 и 0,04*</w:t>
      </w:r>
      <w:r w:rsidRPr="006E5582">
        <w:rPr>
          <w:rStyle w:val="FontStyle84"/>
          <w:lang w:val="en-US"/>
        </w:rPr>
        <w:t>x</w:t>
      </w:r>
      <w:r w:rsidRPr="006E5582">
        <w:rPr>
          <w:rStyle w:val="FontStyle84"/>
        </w:rPr>
        <w:t>1 + 0,07*</w:t>
      </w:r>
      <w:r w:rsidRPr="006E5582">
        <w:rPr>
          <w:rStyle w:val="FontStyle84"/>
          <w:lang w:val="en-US"/>
        </w:rPr>
        <w:t>x</w:t>
      </w:r>
      <w:r w:rsidRPr="006E5582">
        <w:rPr>
          <w:rStyle w:val="FontStyle84"/>
        </w:rPr>
        <w:t xml:space="preserve">2 </w:t>
      </w:r>
      <w:r w:rsidRPr="006E5582">
        <w:rPr>
          <w:rStyle w:val="FontStyle86"/>
          <w:i w:val="0"/>
        </w:rPr>
        <w:sym w:font="Symbol" w:char="F0A3"/>
      </w:r>
      <w:r w:rsidRPr="006E5582">
        <w:rPr>
          <w:rStyle w:val="FontStyle86"/>
          <w:i w:val="0"/>
        </w:rPr>
        <w:t xml:space="preserve"> 2</w:t>
      </w:r>
      <w:r w:rsidRPr="006E5582">
        <w:rPr>
          <w:rStyle w:val="FontStyle84"/>
        </w:rPr>
        <w:t xml:space="preserve">5. Еще одно неявное ограничение состоит в том, что переменные х1 и х2 должны быть неотрицательными (если не вдаваться в мистику, то отрицательные объемы производства физически просто невозможны). Это ограничение называется </w:t>
      </w:r>
      <w:r w:rsidRPr="006E5582">
        <w:rPr>
          <w:rStyle w:val="FontStyle86"/>
        </w:rPr>
        <w:t xml:space="preserve">условием неотрицательности переменных </w:t>
      </w:r>
      <w:r w:rsidRPr="006E5582">
        <w:rPr>
          <w:rStyle w:val="FontStyle84"/>
        </w:rPr>
        <w:t xml:space="preserve">и записывается так: х1 </w:t>
      </w:r>
      <w:r w:rsidRPr="006E5582">
        <w:rPr>
          <w:rStyle w:val="FontStyle86"/>
          <w:i w:val="0"/>
        </w:rPr>
        <w:sym w:font="Symbol" w:char="F0B3"/>
      </w:r>
      <w:r w:rsidRPr="006E5582">
        <w:rPr>
          <w:rStyle w:val="FontStyle84"/>
        </w:rPr>
        <w:t xml:space="preserve"> 0 и х2 </w:t>
      </w:r>
      <w:r w:rsidRPr="006E5582">
        <w:rPr>
          <w:rStyle w:val="FontStyle86"/>
          <w:i w:val="0"/>
        </w:rPr>
        <w:sym w:font="Symbol" w:char="F0B3"/>
      </w:r>
      <w:r w:rsidRPr="006E5582">
        <w:rPr>
          <w:rStyle w:val="FontStyle84"/>
        </w:rPr>
        <w:t xml:space="preserve"> 0. Однако заметим, что условие неотрицательности для переменной х1 здесь излишне, поскольку имеем более сильное ограничение х1 </w:t>
      </w:r>
      <w:r w:rsidRPr="006E5582">
        <w:rPr>
          <w:rStyle w:val="FontStyle86"/>
          <w:i w:val="0"/>
        </w:rPr>
        <w:sym w:font="Symbol" w:char="F0B3"/>
      </w:r>
      <w:r w:rsidRPr="006E5582">
        <w:rPr>
          <w:rStyle w:val="FontStyle84"/>
        </w:rPr>
        <w:t xml:space="preserve"> 200. Поэтому неравенство х1 </w:t>
      </w:r>
      <w:r w:rsidRPr="006E5582">
        <w:rPr>
          <w:rStyle w:val="FontStyle86"/>
          <w:i w:val="0"/>
        </w:rPr>
        <w:sym w:font="Symbol" w:char="F0B3"/>
      </w:r>
      <w:r w:rsidRPr="006E5582">
        <w:rPr>
          <w:rStyle w:val="FontStyle84"/>
        </w:rPr>
        <w:t xml:space="preserve"> 0 исключаем из списка ограничений.</w:t>
      </w:r>
    </w:p>
    <w:p w:rsidR="006D308B" w:rsidRPr="00B704E4" w:rsidRDefault="006D308B" w:rsidP="006D308B">
      <w:pPr>
        <w:pStyle w:val="Style4"/>
        <w:widowControl/>
        <w:ind w:firstLine="720"/>
        <w:jc w:val="both"/>
        <w:rPr>
          <w:rStyle w:val="FontStyle84"/>
        </w:rPr>
      </w:pPr>
      <w:r w:rsidRPr="00B704E4">
        <w:rPr>
          <w:rStyle w:val="FontStyle84"/>
        </w:rPr>
        <w:t>Обратите особое внимание на то, что размерности всех переменных и параметров должны быть согласованы. Поэтому в нашем примере удельные расходы сырья переведены из килограммов в тонны, поскольку переменные измеряются в тоннах.</w:t>
      </w:r>
    </w:p>
    <w:p w:rsidR="006D308B" w:rsidRPr="00B704E4" w:rsidRDefault="006D308B" w:rsidP="006D308B">
      <w:pPr>
        <w:pStyle w:val="Style4"/>
        <w:widowControl/>
        <w:ind w:firstLine="720"/>
        <w:jc w:val="both"/>
        <w:rPr>
          <w:rStyle w:val="FontStyle86"/>
        </w:rPr>
      </w:pPr>
      <w:r w:rsidRPr="00B704E4">
        <w:rPr>
          <w:rStyle w:val="FontStyle84"/>
        </w:rPr>
        <w:t xml:space="preserve">Обычно ограничение записывают таким образом, чтобы в левой части неравенства находилось выражение с переменными, а в правой части неравенства — только числа. Тогда левую часть неравенства называют </w:t>
      </w:r>
      <w:r w:rsidRPr="00B704E4">
        <w:rPr>
          <w:rStyle w:val="FontStyle86"/>
        </w:rPr>
        <w:t>функцией ограничения.</w:t>
      </w:r>
    </w:p>
    <w:p w:rsidR="006D308B" w:rsidRPr="006D308B" w:rsidRDefault="006D308B" w:rsidP="006D308B">
      <w:pPr>
        <w:pStyle w:val="Style4"/>
        <w:widowControl/>
        <w:ind w:firstLine="720"/>
        <w:jc w:val="both"/>
        <w:rPr>
          <w:rStyle w:val="FontStyle84"/>
        </w:rPr>
      </w:pPr>
      <w:r w:rsidRPr="00B704E4">
        <w:rPr>
          <w:rStyle w:val="FontStyle84"/>
        </w:rPr>
        <w:t>Окончательно математическая модель нашей проблемы запишется следующим образом:</w:t>
      </w:r>
    </w:p>
    <w:p w:rsidR="006D308B" w:rsidRPr="006D308B" w:rsidRDefault="006D308B" w:rsidP="006D308B">
      <w:pPr>
        <w:pStyle w:val="Style4"/>
        <w:widowControl/>
        <w:jc w:val="both"/>
        <w:rPr>
          <w:rStyle w:val="FontStyle84"/>
        </w:rPr>
      </w:pPr>
    </w:p>
    <w:p w:rsidR="006D308B" w:rsidRPr="006D308B" w:rsidRDefault="006D308B" w:rsidP="006D308B">
      <w:pPr>
        <w:pStyle w:val="Style4"/>
        <w:widowControl/>
        <w:jc w:val="center"/>
        <w:rPr>
          <w:rStyle w:val="FontStyle84"/>
        </w:rPr>
      </w:pPr>
      <w:r w:rsidRPr="00B704E4">
        <w:rPr>
          <w:rStyle w:val="FontStyle86"/>
        </w:rPr>
        <w:t xml:space="preserve">максимизировать </w:t>
      </w:r>
      <w:r w:rsidRPr="00B704E4">
        <w:rPr>
          <w:rStyle w:val="FontStyle86"/>
          <w:lang w:val="en-US" w:eastAsia="en-US"/>
        </w:rPr>
        <w:t>z</w:t>
      </w:r>
      <w:r w:rsidRPr="00B704E4">
        <w:rPr>
          <w:rStyle w:val="FontStyle86"/>
          <w:lang w:eastAsia="en-US"/>
        </w:rPr>
        <w:t xml:space="preserve"> = </w:t>
      </w:r>
      <w:r w:rsidRPr="00B704E4">
        <w:rPr>
          <w:rStyle w:val="FontStyle84"/>
          <w:lang w:eastAsia="en-US"/>
        </w:rPr>
        <w:t xml:space="preserve">2000*х1 + 2500*х2 </w:t>
      </w:r>
      <w:r w:rsidRPr="00B704E4">
        <w:rPr>
          <w:rStyle w:val="FontStyle84"/>
        </w:rPr>
        <w:t>при выполнении ограничений</w:t>
      </w:r>
    </w:p>
    <w:p w:rsidR="006D308B" w:rsidRPr="006D308B" w:rsidRDefault="006D308B" w:rsidP="006D308B">
      <w:pPr>
        <w:pStyle w:val="Style4"/>
        <w:widowControl/>
        <w:jc w:val="center"/>
        <w:rPr>
          <w:rStyle w:val="FontStyle84"/>
        </w:rPr>
      </w:pPr>
    </w:p>
    <w:p w:rsidR="006D308B" w:rsidRPr="00B704E4" w:rsidRDefault="006D308B" w:rsidP="006D308B">
      <w:pPr>
        <w:pStyle w:val="Style4"/>
        <w:widowControl/>
        <w:ind w:left="3240"/>
        <w:jc w:val="both"/>
        <w:rPr>
          <w:rStyle w:val="FontStyle84"/>
        </w:rPr>
      </w:pPr>
      <w:r w:rsidRPr="00B704E4">
        <w:rPr>
          <w:rStyle w:val="FontStyle84"/>
        </w:rPr>
        <w:t xml:space="preserve">х1 + </w:t>
      </w:r>
      <w:r w:rsidRPr="00B704E4">
        <w:rPr>
          <w:rStyle w:val="FontStyle86"/>
          <w:i w:val="0"/>
        </w:rPr>
        <w:t>х2</w:t>
      </w:r>
      <w:r w:rsidRPr="00B704E4">
        <w:rPr>
          <w:rStyle w:val="FontStyle86"/>
        </w:rPr>
        <w:t xml:space="preserve"> </w:t>
      </w:r>
      <w:r w:rsidRPr="00B704E4">
        <w:rPr>
          <w:rStyle w:val="FontStyle86"/>
          <w:i w:val="0"/>
        </w:rPr>
        <w:sym w:font="Symbol" w:char="F0A3"/>
      </w:r>
      <w:r w:rsidRPr="00B704E4">
        <w:rPr>
          <w:rStyle w:val="FontStyle86"/>
        </w:rPr>
        <w:t xml:space="preserve"> </w:t>
      </w:r>
      <w:r w:rsidRPr="00B704E4">
        <w:rPr>
          <w:rStyle w:val="FontStyle84"/>
        </w:rPr>
        <w:t>500,</w:t>
      </w:r>
    </w:p>
    <w:p w:rsidR="006D308B" w:rsidRPr="00B704E4" w:rsidRDefault="006D308B" w:rsidP="006D308B">
      <w:pPr>
        <w:pStyle w:val="Style4"/>
        <w:widowControl/>
        <w:ind w:left="3240"/>
        <w:jc w:val="both"/>
        <w:rPr>
          <w:rStyle w:val="FontStyle84"/>
        </w:rPr>
      </w:pPr>
      <w:r w:rsidRPr="00B704E4">
        <w:rPr>
          <w:rStyle w:val="FontStyle86"/>
          <w:i w:val="0"/>
        </w:rPr>
        <w:t xml:space="preserve">х1 </w:t>
      </w:r>
      <w:r w:rsidRPr="00B704E4">
        <w:rPr>
          <w:rStyle w:val="FontStyle86"/>
          <w:i w:val="0"/>
        </w:rPr>
        <w:sym w:font="Symbol" w:char="F0B3"/>
      </w:r>
      <w:r w:rsidRPr="00B704E4">
        <w:rPr>
          <w:rStyle w:val="FontStyle86"/>
          <w:i w:val="0"/>
        </w:rPr>
        <w:t xml:space="preserve"> </w:t>
      </w:r>
      <w:r w:rsidRPr="00B704E4">
        <w:rPr>
          <w:rStyle w:val="FontStyle84"/>
        </w:rPr>
        <w:t>200,</w:t>
      </w:r>
    </w:p>
    <w:p w:rsidR="006D308B" w:rsidRPr="00B704E4" w:rsidRDefault="006D308B" w:rsidP="006D308B">
      <w:pPr>
        <w:pStyle w:val="Style4"/>
        <w:widowControl/>
        <w:ind w:left="3240"/>
        <w:jc w:val="both"/>
        <w:rPr>
          <w:rStyle w:val="FontStyle84"/>
        </w:rPr>
      </w:pPr>
      <w:r w:rsidRPr="00B704E4">
        <w:rPr>
          <w:rStyle w:val="FontStyle86"/>
          <w:i w:val="0"/>
        </w:rPr>
        <w:t>х2</w:t>
      </w:r>
      <w:r w:rsidRPr="00B704E4">
        <w:rPr>
          <w:rStyle w:val="FontStyle86"/>
        </w:rPr>
        <w:t xml:space="preserve"> </w:t>
      </w:r>
      <w:r w:rsidRPr="00B704E4">
        <w:rPr>
          <w:rStyle w:val="FontStyle86"/>
          <w:i w:val="0"/>
        </w:rPr>
        <w:sym w:font="Symbol" w:char="F0A3"/>
      </w:r>
      <w:r w:rsidRPr="00B704E4">
        <w:rPr>
          <w:rStyle w:val="FontStyle86"/>
        </w:rPr>
        <w:t xml:space="preserve"> </w:t>
      </w:r>
      <w:r w:rsidRPr="00B704E4">
        <w:rPr>
          <w:rStyle w:val="FontStyle84"/>
        </w:rPr>
        <w:t>150,</w:t>
      </w:r>
    </w:p>
    <w:p w:rsidR="006D308B" w:rsidRPr="006D308B" w:rsidRDefault="006D308B" w:rsidP="006D308B">
      <w:pPr>
        <w:pStyle w:val="Style47"/>
        <w:widowControl/>
        <w:ind w:left="3240"/>
        <w:jc w:val="both"/>
        <w:rPr>
          <w:rStyle w:val="FontStyle84"/>
        </w:rPr>
      </w:pPr>
      <w:r w:rsidRPr="00B704E4">
        <w:rPr>
          <w:rStyle w:val="FontStyle84"/>
        </w:rPr>
        <w:t xml:space="preserve">0,05*х1 + 0,1*х2 </w:t>
      </w:r>
      <w:r w:rsidRPr="00B704E4">
        <w:rPr>
          <w:rStyle w:val="FontStyle86"/>
          <w:i w:val="0"/>
        </w:rPr>
        <w:sym w:font="Symbol" w:char="F0A3"/>
      </w:r>
      <w:r w:rsidRPr="00B704E4">
        <w:rPr>
          <w:rStyle w:val="FontStyle86"/>
        </w:rPr>
        <w:t xml:space="preserve"> </w:t>
      </w:r>
      <w:r w:rsidRPr="00B704E4">
        <w:rPr>
          <w:rStyle w:val="FontStyle84"/>
        </w:rPr>
        <w:t>50,</w:t>
      </w:r>
    </w:p>
    <w:p w:rsidR="006D308B" w:rsidRPr="006D308B" w:rsidRDefault="006D308B" w:rsidP="006D308B">
      <w:pPr>
        <w:pStyle w:val="Style47"/>
        <w:widowControl/>
        <w:ind w:left="3240"/>
        <w:jc w:val="both"/>
        <w:rPr>
          <w:rStyle w:val="FontStyle84"/>
        </w:rPr>
      </w:pPr>
      <w:r w:rsidRPr="00B704E4">
        <w:rPr>
          <w:rStyle w:val="FontStyle84"/>
        </w:rPr>
        <w:t>0,07*</w:t>
      </w:r>
      <w:r w:rsidRPr="00B704E4">
        <w:rPr>
          <w:rStyle w:val="FontStyle84"/>
          <w:lang w:val="en-US"/>
        </w:rPr>
        <w:t>x</w:t>
      </w:r>
      <w:r w:rsidRPr="00B704E4">
        <w:rPr>
          <w:rStyle w:val="FontStyle84"/>
        </w:rPr>
        <w:t>1 + 0,08*</w:t>
      </w:r>
      <w:r w:rsidRPr="00B704E4">
        <w:rPr>
          <w:rStyle w:val="FontStyle84"/>
          <w:lang w:val="en-US"/>
        </w:rPr>
        <w:t>x</w:t>
      </w:r>
      <w:r w:rsidRPr="00B704E4">
        <w:rPr>
          <w:rStyle w:val="FontStyle84"/>
        </w:rPr>
        <w:t xml:space="preserve">2 </w:t>
      </w:r>
      <w:r w:rsidRPr="00B704E4">
        <w:rPr>
          <w:rStyle w:val="FontStyle86"/>
          <w:i w:val="0"/>
        </w:rPr>
        <w:sym w:font="Symbol" w:char="F0A3"/>
      </w:r>
      <w:r w:rsidRPr="00B704E4">
        <w:rPr>
          <w:rStyle w:val="FontStyle86"/>
          <w:i w:val="0"/>
        </w:rPr>
        <w:t xml:space="preserve"> 3</w:t>
      </w:r>
      <w:r w:rsidRPr="00B704E4">
        <w:rPr>
          <w:rStyle w:val="FontStyle84"/>
        </w:rPr>
        <w:t>0,</w:t>
      </w:r>
    </w:p>
    <w:p w:rsidR="006D308B" w:rsidRPr="006D308B" w:rsidRDefault="006D308B" w:rsidP="006D308B">
      <w:pPr>
        <w:pStyle w:val="Style47"/>
        <w:widowControl/>
        <w:ind w:left="3240"/>
        <w:jc w:val="both"/>
        <w:rPr>
          <w:rStyle w:val="FontStyle84"/>
        </w:rPr>
      </w:pPr>
      <w:r w:rsidRPr="00B704E4">
        <w:rPr>
          <w:rStyle w:val="FontStyle84"/>
        </w:rPr>
        <w:t>0,04*</w:t>
      </w:r>
      <w:r w:rsidRPr="00B704E4">
        <w:rPr>
          <w:rStyle w:val="FontStyle84"/>
          <w:lang w:val="en-US"/>
        </w:rPr>
        <w:t>x</w:t>
      </w:r>
      <w:r w:rsidRPr="00B704E4">
        <w:rPr>
          <w:rStyle w:val="FontStyle84"/>
        </w:rPr>
        <w:t>1 + 0,07*</w:t>
      </w:r>
      <w:r w:rsidRPr="00B704E4">
        <w:rPr>
          <w:rStyle w:val="FontStyle84"/>
          <w:lang w:val="en-US"/>
        </w:rPr>
        <w:t>x</w:t>
      </w:r>
      <w:r w:rsidRPr="00B704E4">
        <w:rPr>
          <w:rStyle w:val="FontStyle84"/>
        </w:rPr>
        <w:t xml:space="preserve">2 </w:t>
      </w:r>
      <w:r w:rsidRPr="00B704E4">
        <w:rPr>
          <w:rStyle w:val="FontStyle86"/>
          <w:i w:val="0"/>
        </w:rPr>
        <w:sym w:font="Symbol" w:char="F0A3"/>
      </w:r>
      <w:r w:rsidRPr="00B704E4">
        <w:rPr>
          <w:rStyle w:val="FontStyle86"/>
          <w:i w:val="0"/>
        </w:rPr>
        <w:t xml:space="preserve"> 2</w:t>
      </w:r>
      <w:r w:rsidRPr="00B704E4">
        <w:rPr>
          <w:rStyle w:val="FontStyle84"/>
        </w:rPr>
        <w:t>5</w:t>
      </w:r>
      <w:r w:rsidRPr="006D308B">
        <w:rPr>
          <w:rStyle w:val="FontStyle84"/>
        </w:rPr>
        <w:t>,</w:t>
      </w:r>
    </w:p>
    <w:p w:rsidR="006D308B" w:rsidRDefault="006D308B" w:rsidP="006D308B">
      <w:pPr>
        <w:pStyle w:val="Style47"/>
        <w:widowControl/>
        <w:ind w:left="3240"/>
        <w:jc w:val="both"/>
        <w:rPr>
          <w:rStyle w:val="FontStyle84"/>
        </w:rPr>
      </w:pPr>
      <w:r w:rsidRPr="00B704E4">
        <w:rPr>
          <w:rStyle w:val="FontStyle84"/>
        </w:rPr>
        <w:t xml:space="preserve">х2 </w:t>
      </w:r>
      <w:r w:rsidRPr="00B704E4">
        <w:rPr>
          <w:rStyle w:val="FontStyle86"/>
          <w:i w:val="0"/>
        </w:rPr>
        <w:sym w:font="Symbol" w:char="F0B3"/>
      </w:r>
      <w:r w:rsidRPr="00B704E4">
        <w:rPr>
          <w:rStyle w:val="FontStyle84"/>
        </w:rPr>
        <w:t xml:space="preserve"> 0.</w:t>
      </w:r>
    </w:p>
    <w:p w:rsidR="006D308B" w:rsidRPr="00B704E4" w:rsidRDefault="006D308B" w:rsidP="006D308B">
      <w:pPr>
        <w:pStyle w:val="Style4"/>
        <w:widowControl/>
        <w:jc w:val="both"/>
        <w:rPr>
          <w:rStyle w:val="FontStyle84"/>
        </w:rPr>
      </w:pPr>
    </w:p>
    <w:p w:rsidR="006D308B" w:rsidRPr="000867F5" w:rsidRDefault="006D308B" w:rsidP="006D308B">
      <w:pPr>
        <w:pStyle w:val="Style4"/>
        <w:widowControl/>
        <w:ind w:firstLine="720"/>
        <w:jc w:val="both"/>
        <w:rPr>
          <w:rStyle w:val="FontStyle84"/>
        </w:rPr>
      </w:pPr>
      <w:r w:rsidRPr="000867F5">
        <w:rPr>
          <w:rStyle w:val="FontStyle84"/>
        </w:rPr>
        <w:t xml:space="preserve">Любое решение (т.е. пара значений переменных </w:t>
      </w:r>
      <w:r w:rsidRPr="000867F5">
        <w:rPr>
          <w:rStyle w:val="FontStyle86"/>
          <w:i w:val="0"/>
        </w:rPr>
        <w:t xml:space="preserve">х1 </w:t>
      </w:r>
      <w:r w:rsidRPr="000867F5">
        <w:rPr>
          <w:rStyle w:val="FontStyle84"/>
        </w:rPr>
        <w:t xml:space="preserve">и х2), удовлетворяющее </w:t>
      </w:r>
      <w:r w:rsidRPr="000867F5">
        <w:rPr>
          <w:rStyle w:val="FontStyle86"/>
        </w:rPr>
        <w:t xml:space="preserve">всем </w:t>
      </w:r>
      <w:r w:rsidRPr="000867F5">
        <w:rPr>
          <w:rStyle w:val="FontStyle84"/>
        </w:rPr>
        <w:t xml:space="preserve">ограничениям модели, называется </w:t>
      </w:r>
      <w:r w:rsidRPr="000867F5">
        <w:rPr>
          <w:rStyle w:val="FontStyle85"/>
          <w:b w:val="0"/>
          <w:i/>
        </w:rPr>
        <w:t>допустимым</w:t>
      </w:r>
      <w:r w:rsidRPr="000867F5">
        <w:rPr>
          <w:rStyle w:val="FontStyle85"/>
        </w:rPr>
        <w:t xml:space="preserve">. </w:t>
      </w:r>
      <w:r w:rsidRPr="000867F5">
        <w:rPr>
          <w:rStyle w:val="FontStyle84"/>
        </w:rPr>
        <w:t xml:space="preserve">В нашем примере решение </w:t>
      </w:r>
      <w:r w:rsidRPr="000867F5">
        <w:rPr>
          <w:rStyle w:val="FontStyle86"/>
          <w:i w:val="0"/>
        </w:rPr>
        <w:t>х1</w:t>
      </w:r>
      <w:r w:rsidRPr="000867F5">
        <w:rPr>
          <w:rStyle w:val="FontStyle86"/>
        </w:rPr>
        <w:t xml:space="preserve"> = </w:t>
      </w:r>
      <w:r w:rsidRPr="000867F5">
        <w:rPr>
          <w:rStyle w:val="FontStyle84"/>
        </w:rPr>
        <w:t xml:space="preserve">200 и </w:t>
      </w:r>
      <w:r w:rsidRPr="000867F5">
        <w:rPr>
          <w:rStyle w:val="FontStyle86"/>
          <w:i w:val="0"/>
        </w:rPr>
        <w:t xml:space="preserve">х2 </w:t>
      </w:r>
      <w:r w:rsidRPr="000867F5">
        <w:rPr>
          <w:rStyle w:val="FontStyle86"/>
        </w:rPr>
        <w:t xml:space="preserve">= </w:t>
      </w:r>
      <w:r w:rsidRPr="000867F5">
        <w:rPr>
          <w:rStyle w:val="FontStyle84"/>
        </w:rPr>
        <w:t xml:space="preserve">150 будет допустимым, поскольку не нарушает ни одного ограничения, включая условия неотрицательности. Чтобы убедиться в этом, надо подставить значения </w:t>
      </w:r>
      <w:r w:rsidRPr="000867F5">
        <w:rPr>
          <w:rStyle w:val="FontStyle86"/>
          <w:i w:val="0"/>
        </w:rPr>
        <w:t>х1</w:t>
      </w:r>
      <w:r w:rsidRPr="000867F5">
        <w:rPr>
          <w:rStyle w:val="FontStyle86"/>
        </w:rPr>
        <w:t xml:space="preserve"> </w:t>
      </w:r>
      <w:r w:rsidRPr="000867F5">
        <w:rPr>
          <w:rStyle w:val="FontStyle84"/>
        </w:rPr>
        <w:t xml:space="preserve">= 200 и </w:t>
      </w:r>
      <w:r w:rsidRPr="000867F5">
        <w:rPr>
          <w:rStyle w:val="FontStyle86"/>
          <w:i w:val="0"/>
        </w:rPr>
        <w:t>х2</w:t>
      </w:r>
      <w:r w:rsidRPr="000867F5">
        <w:rPr>
          <w:rStyle w:val="FontStyle86"/>
        </w:rPr>
        <w:t xml:space="preserve"> </w:t>
      </w:r>
      <w:r w:rsidRPr="000867F5">
        <w:rPr>
          <w:rStyle w:val="FontStyle84"/>
        </w:rPr>
        <w:t xml:space="preserve">= 150 в левые части ограничений, выполнить вычисления и проверить, что ни одно неравенство не нарушается. Значение целевой функции при этом решении будет равно </w:t>
      </w:r>
      <w:r w:rsidRPr="000867F5">
        <w:rPr>
          <w:rStyle w:val="FontStyle86"/>
          <w:lang w:val="en-US"/>
        </w:rPr>
        <w:t>z</w:t>
      </w:r>
      <w:r w:rsidRPr="000867F5">
        <w:rPr>
          <w:rStyle w:val="FontStyle86"/>
        </w:rPr>
        <w:t xml:space="preserve"> </w:t>
      </w:r>
      <w:r w:rsidRPr="000867F5">
        <w:rPr>
          <w:rStyle w:val="FontStyle84"/>
        </w:rPr>
        <w:t>= 2000*200 + 2500*150 = 775 000 (руб.).</w:t>
      </w:r>
    </w:p>
    <w:p w:rsidR="006D308B" w:rsidRPr="00FD080B" w:rsidRDefault="006D308B" w:rsidP="006D308B">
      <w:pPr>
        <w:pStyle w:val="Style4"/>
        <w:widowControl/>
        <w:ind w:firstLine="720"/>
        <w:jc w:val="both"/>
        <w:rPr>
          <w:rStyle w:val="FontStyle84"/>
        </w:rPr>
      </w:pPr>
      <w:r w:rsidRPr="000867F5">
        <w:rPr>
          <w:rStyle w:val="FontStyle84"/>
        </w:rPr>
        <w:t xml:space="preserve">Итак, математическая модель построена, осталось найти решение модели. Для выполнения этого дела мы привлечем программу электронных таблиц </w:t>
      </w:r>
      <w:r w:rsidRPr="000867F5">
        <w:rPr>
          <w:rStyle w:val="FontStyle84"/>
          <w:lang w:val="en-US"/>
        </w:rPr>
        <w:t>Excel</w:t>
      </w:r>
      <w:r w:rsidRPr="000867F5">
        <w:rPr>
          <w:rStyle w:val="FontStyle84"/>
        </w:rPr>
        <w:t xml:space="preserve">, а еще точнее — надстройку </w:t>
      </w:r>
      <w:r w:rsidRPr="000867F5">
        <w:rPr>
          <w:rStyle w:val="FontStyle93"/>
        </w:rPr>
        <w:t>Поиск решения</w:t>
      </w:r>
      <w:r w:rsidRPr="000867F5">
        <w:rPr>
          <w:rStyle w:val="FontStyle84"/>
        </w:rPr>
        <w:t>.</w:t>
      </w:r>
    </w:p>
    <w:p w:rsidR="006D308B" w:rsidRPr="006D308B" w:rsidRDefault="006D308B" w:rsidP="006D308B">
      <w:pPr>
        <w:pStyle w:val="Style4"/>
        <w:widowControl/>
        <w:jc w:val="both"/>
        <w:rPr>
          <w:rStyle w:val="FontStyle84"/>
        </w:rPr>
      </w:pPr>
    </w:p>
    <w:p w:rsidR="006D308B" w:rsidRDefault="006D308B" w:rsidP="006D308B">
      <w:pPr>
        <w:pStyle w:val="Style4"/>
        <w:widowControl/>
        <w:ind w:firstLine="720"/>
        <w:jc w:val="both"/>
        <w:rPr>
          <w:rStyle w:val="FontStyle84"/>
        </w:rPr>
      </w:pPr>
      <w:r w:rsidRPr="006D308B">
        <w:rPr>
          <w:rStyle w:val="FontStyle84"/>
          <w:b/>
          <w:lang w:val="en-US"/>
        </w:rPr>
        <w:t>III</w:t>
      </w:r>
      <w:r w:rsidRPr="006D308B">
        <w:rPr>
          <w:rStyle w:val="FontStyle84"/>
          <w:b/>
        </w:rPr>
        <w:t>.</w:t>
      </w:r>
      <w:r>
        <w:rPr>
          <w:rStyle w:val="FontStyle84"/>
        </w:rPr>
        <w:t xml:space="preserve"> Прежде чем начать выполнение каких-либо вычислений в </w:t>
      </w:r>
      <w:r>
        <w:rPr>
          <w:rStyle w:val="FontStyle84"/>
          <w:lang w:val="en-US"/>
        </w:rPr>
        <w:t>Excel</w:t>
      </w:r>
      <w:r w:rsidRPr="00FD080B">
        <w:rPr>
          <w:rStyle w:val="FontStyle84"/>
        </w:rPr>
        <w:t xml:space="preserve">, </w:t>
      </w:r>
      <w:r>
        <w:rPr>
          <w:rStyle w:val="FontStyle84"/>
        </w:rPr>
        <w:t xml:space="preserve">надо перевести нашу построенную математическую модель на рабочий лист </w:t>
      </w:r>
      <w:r>
        <w:rPr>
          <w:rStyle w:val="FontStyle84"/>
          <w:lang w:val="en-US"/>
        </w:rPr>
        <w:t>Excel</w:t>
      </w:r>
      <w:r w:rsidRPr="00FD080B">
        <w:rPr>
          <w:rStyle w:val="FontStyle84"/>
        </w:rPr>
        <w:t xml:space="preserve">. </w:t>
      </w:r>
      <w:r>
        <w:rPr>
          <w:rStyle w:val="FontStyle84"/>
        </w:rPr>
        <w:t xml:space="preserve">Для этого следует определить, в каких ячейках будут располагаться переменные решения, записать в нужные ячейки формулы, по которым будут вычисляться целевая функция и функции ограничений (левые части ограничений), надо записать в отдельные ячейки значения правых частей ограничений. Всю эту совокупность значений и формул, записанных на рабочем листе, назовем </w:t>
      </w:r>
      <w:r>
        <w:rPr>
          <w:rStyle w:val="FontStyle86"/>
        </w:rPr>
        <w:t>табличной моделью.</w:t>
      </w:r>
    </w:p>
    <w:p w:rsidR="006D308B" w:rsidRDefault="006D308B" w:rsidP="006D308B">
      <w:pPr>
        <w:pStyle w:val="Style4"/>
        <w:widowControl/>
        <w:ind w:firstLine="720"/>
        <w:jc w:val="both"/>
        <w:rPr>
          <w:rStyle w:val="FontStyle93"/>
        </w:rPr>
      </w:pPr>
      <w:r>
        <w:rPr>
          <w:rStyle w:val="FontStyle84"/>
        </w:rPr>
        <w:t xml:space="preserve">Для табличных моделей задач оптимизации не существует общепринятых канонов их построения. </w:t>
      </w:r>
      <w:r w:rsidR="00241D81">
        <w:rPr>
          <w:rStyle w:val="FontStyle84"/>
        </w:rPr>
        <w:t>Вот некоторые</w:t>
      </w:r>
      <w:r>
        <w:rPr>
          <w:rStyle w:val="FontStyle84"/>
        </w:rPr>
        <w:t xml:space="preserve"> рекомендации, которые облегчат дальнейшее применение средства </w:t>
      </w:r>
      <w:r>
        <w:rPr>
          <w:rStyle w:val="FontStyle93"/>
        </w:rPr>
        <w:t>Поиск решения.</w:t>
      </w:r>
    </w:p>
    <w:p w:rsidR="006D308B" w:rsidRDefault="006D308B" w:rsidP="006D308B">
      <w:pPr>
        <w:pStyle w:val="Style21"/>
        <w:widowControl/>
        <w:ind w:firstLine="720"/>
        <w:jc w:val="both"/>
        <w:rPr>
          <w:rStyle w:val="FontStyle84"/>
        </w:rPr>
      </w:pPr>
      <w:r>
        <w:rPr>
          <w:rStyle w:val="FontStyle84"/>
        </w:rPr>
        <w:t>♦ Значения переменных располагаются в отдельных ячейках и группируются в отдельный блок ячеек.</w:t>
      </w:r>
    </w:p>
    <w:p w:rsidR="006D308B" w:rsidRDefault="006D308B" w:rsidP="006D308B">
      <w:pPr>
        <w:pStyle w:val="Style21"/>
        <w:widowControl/>
        <w:ind w:firstLine="720"/>
        <w:jc w:val="both"/>
        <w:rPr>
          <w:rStyle w:val="FontStyle84"/>
        </w:rPr>
      </w:pPr>
      <w:r>
        <w:rPr>
          <w:rStyle w:val="FontStyle84"/>
        </w:rPr>
        <w:t>♦ Каждому ограничению отводится отдельная строка или столбец таблицы. Ограничения группируются в отдельный блок ячеек.</w:t>
      </w:r>
    </w:p>
    <w:p w:rsidR="006D308B" w:rsidRDefault="006D308B" w:rsidP="006D308B">
      <w:pPr>
        <w:pStyle w:val="Style21"/>
        <w:widowControl/>
        <w:ind w:firstLine="720"/>
        <w:jc w:val="both"/>
        <w:rPr>
          <w:rStyle w:val="FontStyle84"/>
        </w:rPr>
      </w:pPr>
      <w:r>
        <w:rPr>
          <w:rStyle w:val="FontStyle84"/>
        </w:rPr>
        <w:t>♦ Желательно, чтобы ячейки, содержащие переменные и значение целевой функции, а также все ограничения, имели заголовки.</w:t>
      </w:r>
    </w:p>
    <w:p w:rsidR="006D308B" w:rsidRDefault="006D308B" w:rsidP="006D308B">
      <w:pPr>
        <w:pStyle w:val="Style21"/>
        <w:widowControl/>
        <w:ind w:firstLine="720"/>
        <w:jc w:val="both"/>
        <w:rPr>
          <w:rStyle w:val="FontStyle84"/>
        </w:rPr>
      </w:pPr>
      <w:r>
        <w:rPr>
          <w:rStyle w:val="FontStyle84"/>
        </w:rPr>
        <w:t>♦ Коэффициенты целевой функции должны храниться в отдельной строке, располагаясь непосредственно под или над соответствующими переменными; формула для вычисления целевой функции должна находиться в соседней ячейке.</w:t>
      </w:r>
    </w:p>
    <w:p w:rsidR="006D308B" w:rsidRDefault="006D308B" w:rsidP="006D308B">
      <w:pPr>
        <w:pStyle w:val="Style21"/>
        <w:widowControl/>
        <w:ind w:firstLine="720"/>
        <w:jc w:val="both"/>
        <w:rPr>
          <w:rStyle w:val="FontStyle84"/>
        </w:rPr>
      </w:pPr>
      <w:r>
        <w:rPr>
          <w:rStyle w:val="FontStyle84"/>
        </w:rPr>
        <w:t>♦ В каждой строке ограничений за ячейками, содержащими коэффициенты данного ограничения, следует ячейка, в которую записывается вычисленное значение функции ограничения (значение левой части ограничения). За ней может следовать ячейка, в которой стоит соответствующий знак неравенства или равенства ограничения, а затем ячейка, содержащая значение правой части ограничения. Желательно, чтобы правые части ограничений были константами, а не формулами. Дополнительно можно иметь ячейку, в которой вычислена разность между значениями левой и правой частей неравенства.</w:t>
      </w:r>
    </w:p>
    <w:p w:rsidR="006D308B" w:rsidRDefault="006D308B" w:rsidP="006D308B">
      <w:pPr>
        <w:pStyle w:val="Style21"/>
        <w:widowControl/>
        <w:ind w:firstLine="720"/>
        <w:jc w:val="both"/>
        <w:rPr>
          <w:rStyle w:val="FontStyle93"/>
        </w:rPr>
      </w:pPr>
      <w:r>
        <w:rPr>
          <w:rStyle w:val="FontStyle84"/>
        </w:rPr>
        <w:t xml:space="preserve">♦ Условия неотрицательности переменных решения не обязательно включать в табличную модель. Как правило, они опускаются и указываются непосредственно в диалоговом окне средства </w:t>
      </w:r>
      <w:r>
        <w:rPr>
          <w:rStyle w:val="FontStyle93"/>
        </w:rPr>
        <w:t>Поиск решения.</w:t>
      </w:r>
    </w:p>
    <w:p w:rsidR="006D308B" w:rsidRDefault="006D308B" w:rsidP="006D308B">
      <w:pPr>
        <w:pStyle w:val="Style4"/>
        <w:widowControl/>
        <w:ind w:firstLine="720"/>
        <w:jc w:val="both"/>
        <w:rPr>
          <w:rStyle w:val="FontStyle84"/>
        </w:rPr>
      </w:pPr>
      <w:r>
        <w:rPr>
          <w:rStyle w:val="FontStyle84"/>
        </w:rPr>
        <w:t xml:space="preserve">В результате выполнения этих рекомендаций все основные коэффициенты модели </w:t>
      </w:r>
      <w:r w:rsidRPr="00127BE4">
        <w:rPr>
          <w:rStyle w:val="FontStyle84"/>
        </w:rPr>
        <w:t xml:space="preserve">содержатся в отдельных ячейках, поэтому их легко изменять, не меняя формул модели. Благодаря группированию упрощается работа со средством </w:t>
      </w:r>
      <w:r w:rsidRPr="00127BE4">
        <w:rPr>
          <w:rStyle w:val="FontStyle93"/>
        </w:rPr>
        <w:t xml:space="preserve">Поиск решения, </w:t>
      </w:r>
      <w:r w:rsidRPr="00127BE4">
        <w:rPr>
          <w:rStyle w:val="FontStyle84"/>
        </w:rPr>
        <w:t xml:space="preserve">поскольку для указания переменных или ограничений можно использовать </w:t>
      </w:r>
      <w:r w:rsidRPr="00127BE4">
        <w:rPr>
          <w:rStyle w:val="FontStyle86"/>
        </w:rPr>
        <w:t xml:space="preserve">диапазоны ячеек, </w:t>
      </w:r>
      <w:r w:rsidRPr="00127BE4">
        <w:rPr>
          <w:rStyle w:val="FontStyle84"/>
        </w:rPr>
        <w:t>т.е. задавать переменные и ограничения группой, а не по отдельности. Наличие заголовков сделает понятной эту табличную модель не только вам, но и другим людям.</w:t>
      </w:r>
    </w:p>
    <w:p w:rsidR="006D308B" w:rsidRDefault="006D308B" w:rsidP="006D308B">
      <w:pPr>
        <w:pStyle w:val="Style4"/>
        <w:widowControl/>
        <w:ind w:firstLine="720"/>
        <w:jc w:val="both"/>
        <w:rPr>
          <w:rStyle w:val="FontStyle84"/>
        </w:rPr>
      </w:pPr>
      <w:r w:rsidRPr="00127BE4">
        <w:rPr>
          <w:rStyle w:val="FontStyle84"/>
        </w:rPr>
        <w:t xml:space="preserve">Пример табличной модели для нашей задачи показан на рис. 1. Здесь значения переменных решения записаны в ячейках В4 и С4 с соответствующими заголовками в ячейках В3 и С3. </w:t>
      </w:r>
      <w:r w:rsidRPr="004F18BC">
        <w:rPr>
          <w:rStyle w:val="FontStyle84"/>
          <w:i/>
        </w:rPr>
        <w:t>Вначале значения переменных произвольные</w:t>
      </w:r>
      <w:r w:rsidRPr="00127BE4">
        <w:rPr>
          <w:rStyle w:val="FontStyle84"/>
        </w:rPr>
        <w:t xml:space="preserve">. Коэффициенты, стоящие перед переменными в формуле целевой функции, записаны в ячейки В8 и С8, а само значение целевой функции вычисляется в ячейке </w:t>
      </w:r>
      <w:r w:rsidRPr="00127BE4">
        <w:rPr>
          <w:rStyle w:val="FontStyle84"/>
          <w:lang w:val="en-US"/>
        </w:rPr>
        <w:t>D</w:t>
      </w:r>
      <w:r w:rsidRPr="00127BE4">
        <w:rPr>
          <w:rStyle w:val="FontStyle84"/>
        </w:rPr>
        <w:t xml:space="preserve">8 (соответствующие заголовки записаны над этими ячейками). Ниже в диапазоне В11:С17 записаны коэффициенты функций ограничений, в диапазоне </w:t>
      </w:r>
      <w:r w:rsidRPr="00127BE4">
        <w:rPr>
          <w:rStyle w:val="FontStyle84"/>
          <w:lang w:val="en-US"/>
        </w:rPr>
        <w:t>D</w:t>
      </w:r>
      <w:r w:rsidRPr="00127BE4">
        <w:rPr>
          <w:rStyle w:val="FontStyle84"/>
        </w:rPr>
        <w:t>11:</w:t>
      </w:r>
      <w:r w:rsidRPr="00127BE4">
        <w:rPr>
          <w:rStyle w:val="FontStyle84"/>
          <w:lang w:val="en-US"/>
        </w:rPr>
        <w:t>D</w:t>
      </w:r>
      <w:r w:rsidRPr="00127BE4">
        <w:rPr>
          <w:rStyle w:val="FontStyle84"/>
        </w:rPr>
        <w:t xml:space="preserve">17 вычисляются значения левых частей ограничений, в диапазоне Е11:Е17 записаны знаки неравенств ограничений, а в диапазоне </w:t>
      </w:r>
      <w:r w:rsidRPr="00127BE4">
        <w:rPr>
          <w:rStyle w:val="FontStyle84"/>
          <w:lang w:val="en-US"/>
        </w:rPr>
        <w:t>Fl</w:t>
      </w:r>
      <w:r w:rsidRPr="00127BE4">
        <w:rPr>
          <w:rStyle w:val="FontStyle84"/>
        </w:rPr>
        <w:t>1:</w:t>
      </w:r>
      <w:r w:rsidRPr="00127BE4">
        <w:rPr>
          <w:rStyle w:val="FontStyle84"/>
          <w:lang w:val="en-US"/>
        </w:rPr>
        <w:t>F</w:t>
      </w:r>
      <w:r w:rsidRPr="00127BE4">
        <w:rPr>
          <w:rStyle w:val="FontStyle84"/>
        </w:rPr>
        <w:t xml:space="preserve">17 — значения правых частей ограничений. Наконец, внизу в строке 20 под «левым» заголовком </w:t>
      </w:r>
      <w:r w:rsidRPr="00127BE4">
        <w:rPr>
          <w:rStyle w:val="FontStyle93"/>
        </w:rPr>
        <w:t xml:space="preserve">Решение </w:t>
      </w:r>
      <w:r w:rsidRPr="00127BE4">
        <w:rPr>
          <w:rStyle w:val="FontStyle84"/>
        </w:rPr>
        <w:t>еще раз повторены значения переменных и целевой функции.</w:t>
      </w:r>
    </w:p>
    <w:p w:rsidR="006D308B" w:rsidRDefault="00F34212" w:rsidP="006D308B">
      <w:pPr>
        <w:pStyle w:val="Style4"/>
        <w:widowControl/>
        <w:jc w:val="center"/>
        <w:rPr>
          <w:rStyle w:val="FontStyle84"/>
        </w:rPr>
      </w:pPr>
      <w:r>
        <w:rPr>
          <w:rFonts w:ascii="Times New Roman" w:hAnsi="Times New Roman" w:cs="Times New Roman"/>
          <w:noProof/>
          <w:sz w:val="18"/>
          <w:szCs w:val="18"/>
        </w:rPr>
        <w:drawing>
          <wp:inline distT="0" distB="0" distL="0" distR="0">
            <wp:extent cx="2510155" cy="2225675"/>
            <wp:effectExtent l="0" t="0" r="444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155" cy="2225675"/>
                    </a:xfrm>
                    <a:prstGeom prst="rect">
                      <a:avLst/>
                    </a:prstGeom>
                    <a:noFill/>
                    <a:ln>
                      <a:noFill/>
                    </a:ln>
                  </pic:spPr>
                </pic:pic>
              </a:graphicData>
            </a:graphic>
          </wp:inline>
        </w:drawing>
      </w:r>
    </w:p>
    <w:p w:rsidR="006D308B" w:rsidRPr="000E173F" w:rsidRDefault="006D308B" w:rsidP="000E173F">
      <w:pPr>
        <w:pStyle w:val="Style14"/>
        <w:widowControl/>
        <w:spacing w:after="120"/>
        <w:jc w:val="center"/>
        <w:rPr>
          <w:rStyle w:val="FontStyle84"/>
          <w:i/>
          <w:iCs/>
        </w:rPr>
      </w:pPr>
      <w:r w:rsidRPr="006C5AA4">
        <w:rPr>
          <w:rStyle w:val="FontStyle108"/>
          <w:rFonts w:ascii="Times New Roman" w:hAnsi="Times New Roman" w:cs="Times New Roman"/>
          <w:b w:val="0"/>
          <w:spacing w:val="0"/>
          <w:sz w:val="18"/>
          <w:szCs w:val="18"/>
        </w:rPr>
        <w:t xml:space="preserve">Рис. 1. </w:t>
      </w:r>
      <w:r w:rsidRPr="006C5AA4">
        <w:rPr>
          <w:rStyle w:val="FontStyle86"/>
        </w:rPr>
        <w:t>Табличная</w:t>
      </w:r>
      <w:r w:rsidRPr="001E37EC">
        <w:rPr>
          <w:rStyle w:val="FontStyle86"/>
        </w:rPr>
        <w:t xml:space="preserve"> модель для вычисления производственного плана</w:t>
      </w:r>
    </w:p>
    <w:p w:rsidR="006D308B" w:rsidRDefault="006D308B" w:rsidP="006D308B">
      <w:pPr>
        <w:pStyle w:val="Style4"/>
        <w:widowControl/>
        <w:ind w:firstLine="720"/>
        <w:jc w:val="both"/>
        <w:rPr>
          <w:rStyle w:val="FontStyle84"/>
        </w:rPr>
      </w:pPr>
      <w:r w:rsidRPr="00EE0F42">
        <w:rPr>
          <w:rStyle w:val="FontStyle84"/>
        </w:rPr>
        <w:t xml:space="preserve">Формулы, по которым выполняются все вычисления на данном рабочем листе, показаны на рис. 2. Для вычисления линейных функций подходит функция </w:t>
      </w:r>
      <w:r w:rsidRPr="00EE0F42">
        <w:rPr>
          <w:rStyle w:val="FontStyle93"/>
        </w:rPr>
        <w:t xml:space="preserve">СУММПРОИЗВ(массив1;массив2), </w:t>
      </w:r>
      <w:r w:rsidRPr="00EE0F42">
        <w:rPr>
          <w:rStyle w:val="FontStyle84"/>
        </w:rPr>
        <w:t xml:space="preserve">которая суммирует попарные произведения элементов двух диапазонов, заданных аргументами функции </w:t>
      </w:r>
      <w:r w:rsidRPr="00EE0F42">
        <w:rPr>
          <w:rStyle w:val="FontStyle93"/>
        </w:rPr>
        <w:t xml:space="preserve">массив1 </w:t>
      </w:r>
      <w:r w:rsidRPr="00EE0F42">
        <w:rPr>
          <w:rStyle w:val="FontStyle84"/>
        </w:rPr>
        <w:t xml:space="preserve">и </w:t>
      </w:r>
      <w:r w:rsidRPr="00EE0F42">
        <w:rPr>
          <w:rStyle w:val="FontStyle93"/>
        </w:rPr>
        <w:t xml:space="preserve">массив2. </w:t>
      </w:r>
      <w:r w:rsidRPr="00EE0F42">
        <w:rPr>
          <w:rStyle w:val="FontStyle84"/>
        </w:rPr>
        <w:t xml:space="preserve">Например, формула </w:t>
      </w:r>
      <w:r w:rsidRPr="00EE0F42">
        <w:rPr>
          <w:rStyle w:val="FontStyle93"/>
        </w:rPr>
        <w:t xml:space="preserve">=СУММПРОИЗВ($В$4:$С$4;В8:С8), </w:t>
      </w:r>
      <w:r w:rsidRPr="00EE0F42">
        <w:rPr>
          <w:rStyle w:val="FontStyle84"/>
        </w:rPr>
        <w:t xml:space="preserve">вычисляющая значение целевой функции в ячейке </w:t>
      </w:r>
      <w:r w:rsidRPr="00EE0F42">
        <w:rPr>
          <w:rStyle w:val="FontStyle84"/>
          <w:lang w:val="en-US"/>
        </w:rPr>
        <w:t>D</w:t>
      </w:r>
      <w:r w:rsidRPr="00EE0F42">
        <w:rPr>
          <w:rStyle w:val="FontStyle84"/>
        </w:rPr>
        <w:t xml:space="preserve">8, эквивалентна такой формуле: </w:t>
      </w:r>
      <w:r w:rsidRPr="00EE0F42">
        <w:rPr>
          <w:rStyle w:val="FontStyle93"/>
        </w:rPr>
        <w:t xml:space="preserve">=В4*В8+С4*С8. </w:t>
      </w:r>
      <w:r w:rsidRPr="00EE0F42">
        <w:rPr>
          <w:rStyle w:val="FontStyle84"/>
        </w:rPr>
        <w:t xml:space="preserve">Абсолютные ссылки </w:t>
      </w:r>
      <w:r w:rsidRPr="00EE0F42">
        <w:rPr>
          <w:rStyle w:val="FontStyle93"/>
        </w:rPr>
        <w:t xml:space="preserve">$В$4:$С$4 </w:t>
      </w:r>
      <w:r w:rsidRPr="00EE0F42">
        <w:rPr>
          <w:rStyle w:val="FontStyle84"/>
        </w:rPr>
        <w:t xml:space="preserve">на диапазон В4:С4, содержащий значения переменных </w:t>
      </w:r>
      <w:r w:rsidRPr="00EE0F42">
        <w:rPr>
          <w:rStyle w:val="FontStyle86"/>
          <w:i w:val="0"/>
        </w:rPr>
        <w:t>х1</w:t>
      </w:r>
      <w:r w:rsidRPr="00EE0F42">
        <w:rPr>
          <w:rStyle w:val="FontStyle86"/>
        </w:rPr>
        <w:t xml:space="preserve"> </w:t>
      </w:r>
      <w:r w:rsidRPr="00EE0F42">
        <w:rPr>
          <w:rStyle w:val="FontStyle84"/>
        </w:rPr>
        <w:t xml:space="preserve">и </w:t>
      </w:r>
      <w:r w:rsidRPr="00EE0F42">
        <w:rPr>
          <w:rStyle w:val="FontStyle86"/>
          <w:i w:val="0"/>
        </w:rPr>
        <w:t>х2,</w:t>
      </w:r>
      <w:r w:rsidRPr="00EE0F42">
        <w:rPr>
          <w:rStyle w:val="FontStyle86"/>
        </w:rPr>
        <w:t xml:space="preserve"> </w:t>
      </w:r>
      <w:r w:rsidRPr="00EE0F42">
        <w:rPr>
          <w:rStyle w:val="FontStyle84"/>
        </w:rPr>
        <w:t xml:space="preserve">сделаны для того, чтобы можно было скопировать эту формулу из ячейки </w:t>
      </w:r>
      <w:r w:rsidRPr="00EE0F42">
        <w:rPr>
          <w:rStyle w:val="FontStyle84"/>
          <w:lang w:val="en-US"/>
        </w:rPr>
        <w:t>D</w:t>
      </w:r>
      <w:r w:rsidRPr="00EE0F42">
        <w:rPr>
          <w:rStyle w:val="FontStyle84"/>
        </w:rPr>
        <w:t xml:space="preserve">8 в ячейки </w:t>
      </w:r>
      <w:r w:rsidRPr="00EE0F42">
        <w:rPr>
          <w:rStyle w:val="FontStyle84"/>
          <w:lang w:val="en-US"/>
        </w:rPr>
        <w:t>D</w:t>
      </w:r>
      <w:r w:rsidRPr="00EE0F42">
        <w:rPr>
          <w:rStyle w:val="FontStyle84"/>
        </w:rPr>
        <w:t>11:</w:t>
      </w:r>
      <w:r w:rsidRPr="00EE0F42">
        <w:rPr>
          <w:rStyle w:val="FontStyle84"/>
          <w:lang w:val="en-US"/>
        </w:rPr>
        <w:t>D</w:t>
      </w:r>
      <w:r w:rsidRPr="00EE0F42">
        <w:rPr>
          <w:rStyle w:val="FontStyle84"/>
        </w:rPr>
        <w:t>17 для вычисления левых частей неравенств, где также участвуют значения переменных решения.</w:t>
      </w:r>
    </w:p>
    <w:p w:rsidR="006D308B" w:rsidRDefault="00F34212" w:rsidP="006D308B">
      <w:pPr>
        <w:pStyle w:val="Style4"/>
        <w:widowControl/>
        <w:jc w:val="center"/>
        <w:rPr>
          <w:rStyle w:val="FontStyle84"/>
        </w:rPr>
      </w:pPr>
      <w:r>
        <w:rPr>
          <w:rFonts w:ascii="Times New Roman" w:hAnsi="Times New Roman" w:cs="Times New Roman"/>
          <w:noProof/>
          <w:sz w:val="18"/>
          <w:szCs w:val="18"/>
        </w:rPr>
        <w:drawing>
          <wp:inline distT="0" distB="0" distL="0" distR="0">
            <wp:extent cx="5745480" cy="231203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2312035"/>
                    </a:xfrm>
                    <a:prstGeom prst="rect">
                      <a:avLst/>
                    </a:prstGeom>
                    <a:noFill/>
                    <a:ln>
                      <a:noFill/>
                    </a:ln>
                  </pic:spPr>
                </pic:pic>
              </a:graphicData>
            </a:graphic>
          </wp:inline>
        </w:drawing>
      </w:r>
    </w:p>
    <w:p w:rsidR="006D308B" w:rsidRPr="0017562D" w:rsidRDefault="006D308B" w:rsidP="0017562D">
      <w:pPr>
        <w:pStyle w:val="Style14"/>
        <w:widowControl/>
        <w:spacing w:after="120"/>
        <w:jc w:val="center"/>
        <w:rPr>
          <w:rStyle w:val="FontStyle84"/>
          <w:i/>
          <w:iCs/>
        </w:rPr>
      </w:pPr>
      <w:r>
        <w:rPr>
          <w:rStyle w:val="FontStyle86"/>
        </w:rPr>
        <w:t>Рис. 2. Формулы табличной модели</w:t>
      </w:r>
    </w:p>
    <w:p w:rsidR="006D308B" w:rsidRPr="002A40E0" w:rsidRDefault="006D308B" w:rsidP="006D308B">
      <w:pPr>
        <w:pStyle w:val="Style4"/>
        <w:widowControl/>
        <w:ind w:firstLine="720"/>
        <w:jc w:val="both"/>
        <w:rPr>
          <w:rStyle w:val="FontStyle84"/>
        </w:rPr>
      </w:pPr>
      <w:r w:rsidRPr="002A40E0">
        <w:rPr>
          <w:rStyle w:val="FontStyle84"/>
        </w:rPr>
        <w:t xml:space="preserve">Левые части ограничений, поскольку это линейные функции, также вычисляются с помощью функции </w:t>
      </w:r>
      <w:r w:rsidRPr="002A40E0">
        <w:rPr>
          <w:rStyle w:val="FontStyle93"/>
        </w:rPr>
        <w:t xml:space="preserve">СУММПРОИЗВ. </w:t>
      </w:r>
      <w:r w:rsidRPr="002A40E0">
        <w:rPr>
          <w:rStyle w:val="FontStyle84"/>
        </w:rPr>
        <w:t xml:space="preserve">Даже если это простые ограничения типа </w:t>
      </w:r>
      <w:r w:rsidRPr="002A40E0">
        <w:rPr>
          <w:rStyle w:val="FontStyle86"/>
          <w:i w:val="0"/>
        </w:rPr>
        <w:t>х2</w:t>
      </w:r>
      <w:r w:rsidRPr="002A40E0">
        <w:rPr>
          <w:rStyle w:val="FontStyle86"/>
        </w:rPr>
        <w:t xml:space="preserve"> </w:t>
      </w:r>
      <w:r w:rsidRPr="002A40E0">
        <w:rPr>
          <w:rStyle w:val="FontStyle86"/>
          <w:i w:val="0"/>
        </w:rPr>
        <w:sym w:font="Symbol" w:char="F0A3"/>
      </w:r>
      <w:r w:rsidRPr="002A40E0">
        <w:rPr>
          <w:rStyle w:val="FontStyle86"/>
        </w:rPr>
        <w:t xml:space="preserve"> </w:t>
      </w:r>
      <w:r w:rsidRPr="002A40E0">
        <w:rPr>
          <w:rStyle w:val="FontStyle84"/>
        </w:rPr>
        <w:t>150, которые здесь представляются как 0*</w:t>
      </w:r>
      <w:r w:rsidRPr="002A40E0">
        <w:rPr>
          <w:rStyle w:val="FontStyle84"/>
          <w:lang w:val="en-US"/>
        </w:rPr>
        <w:t>x</w:t>
      </w:r>
      <w:r w:rsidRPr="002A40E0">
        <w:rPr>
          <w:rStyle w:val="FontStyle84"/>
        </w:rPr>
        <w:t>1 + 1*</w:t>
      </w:r>
      <w:r w:rsidRPr="002A40E0">
        <w:rPr>
          <w:rStyle w:val="FontStyle86"/>
          <w:i w:val="0"/>
        </w:rPr>
        <w:t>х2</w:t>
      </w:r>
      <w:r w:rsidRPr="002A40E0">
        <w:rPr>
          <w:rStyle w:val="FontStyle86"/>
        </w:rPr>
        <w:t xml:space="preserve"> </w:t>
      </w:r>
      <w:r w:rsidRPr="002A40E0">
        <w:rPr>
          <w:rStyle w:val="FontStyle86"/>
          <w:i w:val="0"/>
        </w:rPr>
        <w:sym w:font="Symbol" w:char="F0A3"/>
      </w:r>
      <w:r w:rsidRPr="002A40E0">
        <w:rPr>
          <w:rStyle w:val="FontStyle86"/>
        </w:rPr>
        <w:t xml:space="preserve"> </w:t>
      </w:r>
      <w:r w:rsidRPr="002A40E0">
        <w:rPr>
          <w:rStyle w:val="FontStyle84"/>
        </w:rPr>
        <w:t>150 (ограничение 2 на рис. 1).</w:t>
      </w:r>
    </w:p>
    <w:p w:rsidR="006D308B" w:rsidRPr="002A40E0" w:rsidRDefault="006D308B" w:rsidP="006D308B">
      <w:pPr>
        <w:pStyle w:val="Style4"/>
        <w:widowControl/>
        <w:ind w:firstLine="720"/>
        <w:jc w:val="both"/>
        <w:rPr>
          <w:rStyle w:val="FontStyle84"/>
        </w:rPr>
      </w:pPr>
      <w:r w:rsidRPr="002A40E0">
        <w:rPr>
          <w:rStyle w:val="FontStyle84"/>
        </w:rPr>
        <w:t>Обратите внимание на то, что ограничения сгруппированы по типу неравенств — сначала идут ограничения типа &lt;=, а затем типа &gt;=. Конечно, порядок представления этих групп несущественен.</w:t>
      </w:r>
    </w:p>
    <w:p w:rsidR="006D308B" w:rsidRPr="00361C5F" w:rsidRDefault="006D308B" w:rsidP="006D308B">
      <w:pPr>
        <w:pStyle w:val="Style3"/>
        <w:widowControl/>
        <w:ind w:firstLine="720"/>
        <w:jc w:val="both"/>
        <w:rPr>
          <w:rStyle w:val="FontStyle84"/>
        </w:rPr>
      </w:pPr>
      <w:r w:rsidRPr="00361C5F">
        <w:rPr>
          <w:rStyle w:val="FontStyle84"/>
        </w:rPr>
        <w:t xml:space="preserve">Существенно само наличие групп однотипных ограничений, что позволит в дальнейшем задавать их в средстве </w:t>
      </w:r>
      <w:r w:rsidRPr="00361C5F">
        <w:rPr>
          <w:rStyle w:val="FontStyle93"/>
        </w:rPr>
        <w:t xml:space="preserve">Поиск решения </w:t>
      </w:r>
      <w:r w:rsidRPr="00361C5F">
        <w:rPr>
          <w:rStyle w:val="FontStyle84"/>
        </w:rPr>
        <w:t xml:space="preserve">не по отдельности, а целой группой. Знаки неравенств в диапазоне Е11:Е17 вставлены только для пояснения ограничений, средство </w:t>
      </w:r>
      <w:r w:rsidRPr="00361C5F">
        <w:rPr>
          <w:rStyle w:val="FontStyle93"/>
        </w:rPr>
        <w:t xml:space="preserve">Поиск решения </w:t>
      </w:r>
      <w:r w:rsidRPr="00361C5F">
        <w:rPr>
          <w:rStyle w:val="FontStyle84"/>
        </w:rPr>
        <w:t xml:space="preserve">их не использует. Зато средство </w:t>
      </w:r>
      <w:r w:rsidRPr="00361C5F">
        <w:rPr>
          <w:rStyle w:val="FontStyle93"/>
        </w:rPr>
        <w:t xml:space="preserve">Поиск решения </w:t>
      </w:r>
      <w:r w:rsidRPr="00361C5F">
        <w:rPr>
          <w:rStyle w:val="FontStyle84"/>
        </w:rPr>
        <w:t xml:space="preserve">использует заголовки строк, содержащих ограничения (использует в своих отчетах, как показано далее). Поэтому рекомендуется давать более содержательные заголовки, даже чем те, что показаны на рис. 1 в ячейках А11:А17. Например, такие: </w:t>
      </w:r>
      <w:r w:rsidRPr="00361C5F">
        <w:rPr>
          <w:rStyle w:val="FontStyle93"/>
        </w:rPr>
        <w:t xml:space="preserve">Ограничение на объем производства, Маркетинговое ограничение </w:t>
      </w:r>
      <w:r w:rsidRPr="00361C5F">
        <w:rPr>
          <w:rStyle w:val="FontStyle84"/>
        </w:rPr>
        <w:t xml:space="preserve">или </w:t>
      </w:r>
      <w:r w:rsidRPr="00361C5F">
        <w:rPr>
          <w:rStyle w:val="FontStyle93"/>
        </w:rPr>
        <w:t>Ограничение, не знаю, откуда оно взялось.</w:t>
      </w:r>
      <w:r w:rsidRPr="00361C5F">
        <w:rPr>
          <w:rStyle w:val="FontStyle84"/>
          <w:bCs/>
        </w:rPr>
        <w:t xml:space="preserve"> С </w:t>
      </w:r>
      <w:r w:rsidRPr="00361C5F">
        <w:rPr>
          <w:rStyle w:val="FontStyle84"/>
        </w:rPr>
        <w:t xml:space="preserve">другой стороны, заголовки не являются обязательным элементом табличной модели — средство </w:t>
      </w:r>
      <w:r w:rsidRPr="00361C5F">
        <w:rPr>
          <w:rStyle w:val="FontStyle93"/>
        </w:rPr>
        <w:t xml:space="preserve">Поиск решения </w:t>
      </w:r>
      <w:r w:rsidRPr="00361C5F">
        <w:rPr>
          <w:rStyle w:val="FontStyle84"/>
        </w:rPr>
        <w:t>прекрасно вычислит результат и без них. Заголовки полезны для документирования модели.</w:t>
      </w:r>
    </w:p>
    <w:p w:rsidR="006D308B" w:rsidRDefault="006D308B" w:rsidP="006D308B">
      <w:pPr>
        <w:pStyle w:val="Style3"/>
        <w:widowControl/>
        <w:ind w:firstLine="720"/>
        <w:jc w:val="both"/>
        <w:rPr>
          <w:rStyle w:val="FontStyle93"/>
        </w:rPr>
      </w:pPr>
      <w:r w:rsidRPr="00361C5F">
        <w:rPr>
          <w:rStyle w:val="FontStyle84"/>
        </w:rPr>
        <w:t xml:space="preserve">Если вы не знаете, как отобразить на рабочем листе </w:t>
      </w:r>
      <w:r w:rsidRPr="00361C5F">
        <w:rPr>
          <w:rStyle w:val="FontStyle84"/>
          <w:lang w:val="en-US"/>
        </w:rPr>
        <w:t>Excel</w:t>
      </w:r>
      <w:r w:rsidRPr="00361C5F">
        <w:rPr>
          <w:rStyle w:val="FontStyle84"/>
        </w:rPr>
        <w:t xml:space="preserve"> формулы, а не значения (как на рис. 2), то это делается так. Надо выполнить команду </w:t>
      </w:r>
      <w:r w:rsidRPr="00361C5F">
        <w:rPr>
          <w:rStyle w:val="FontStyle93"/>
        </w:rPr>
        <w:t xml:space="preserve">Сервис-&gt;Параметры </w:t>
      </w:r>
      <w:r w:rsidRPr="00361C5F">
        <w:rPr>
          <w:rStyle w:val="FontStyle84"/>
        </w:rPr>
        <w:t xml:space="preserve">и в открывшемся диалоговом окне </w:t>
      </w:r>
      <w:r w:rsidRPr="00361C5F">
        <w:rPr>
          <w:rStyle w:val="FontStyle93"/>
        </w:rPr>
        <w:t xml:space="preserve">Параметры </w:t>
      </w:r>
      <w:r w:rsidRPr="00361C5F">
        <w:rPr>
          <w:rStyle w:val="FontStyle84"/>
        </w:rPr>
        <w:t xml:space="preserve">на вкладке </w:t>
      </w:r>
      <w:r w:rsidRPr="00361C5F">
        <w:rPr>
          <w:rStyle w:val="FontStyle93"/>
        </w:rPr>
        <w:t xml:space="preserve">Вид </w:t>
      </w:r>
      <w:r w:rsidRPr="00361C5F">
        <w:rPr>
          <w:rStyle w:val="FontStyle84"/>
        </w:rPr>
        <w:t xml:space="preserve">установить флажок </w:t>
      </w:r>
      <w:r w:rsidRPr="00361C5F">
        <w:rPr>
          <w:rStyle w:val="FontStyle93"/>
        </w:rPr>
        <w:t xml:space="preserve">формулы. </w:t>
      </w:r>
      <w:r w:rsidRPr="00361C5F">
        <w:rPr>
          <w:rStyle w:val="FontStyle84"/>
          <w:bCs/>
        </w:rPr>
        <w:t>Отображение формул может оказаться полезным</w:t>
      </w:r>
      <w:r w:rsidRPr="00361C5F">
        <w:rPr>
          <w:rStyle w:val="FontStyle84"/>
        </w:rPr>
        <w:t>, полезно при отладке модели.</w:t>
      </w:r>
      <w:r w:rsidR="000F1A4C">
        <w:rPr>
          <w:rStyle w:val="FontStyle84"/>
        </w:rPr>
        <w:t xml:space="preserve"> В </w:t>
      </w:r>
      <w:r w:rsidR="000F1A4C">
        <w:rPr>
          <w:rStyle w:val="FontStyle84"/>
          <w:lang w:val="en-US"/>
        </w:rPr>
        <w:t>Excel</w:t>
      </w:r>
      <w:r w:rsidR="000F1A4C" w:rsidRPr="004F18BC">
        <w:rPr>
          <w:rStyle w:val="FontStyle84"/>
        </w:rPr>
        <w:t xml:space="preserve"> 2007 </w:t>
      </w:r>
      <w:r w:rsidR="000F1A4C">
        <w:rPr>
          <w:rStyle w:val="FontStyle84"/>
        </w:rPr>
        <w:t xml:space="preserve">и выше отображение формул осуществляется через меню </w:t>
      </w:r>
      <w:r w:rsidR="000F1A4C" w:rsidRPr="000F1A4C">
        <w:rPr>
          <w:rStyle w:val="FontStyle84"/>
          <w:rFonts w:ascii="Arial" w:hAnsi="Arial" w:cs="Arial"/>
          <w:b/>
          <w:sz w:val="16"/>
          <w:szCs w:val="16"/>
        </w:rPr>
        <w:t xml:space="preserve">Параметры </w:t>
      </w:r>
      <w:r w:rsidR="000F1A4C" w:rsidRPr="000F1A4C">
        <w:rPr>
          <w:rStyle w:val="FontStyle84"/>
          <w:rFonts w:ascii="Arial" w:hAnsi="Arial" w:cs="Arial"/>
          <w:b/>
          <w:sz w:val="16"/>
          <w:szCs w:val="16"/>
          <w:lang w:val="en-US"/>
        </w:rPr>
        <w:t>Excel</w:t>
      </w:r>
      <w:r w:rsidR="000F1A4C" w:rsidRPr="00361C5F">
        <w:rPr>
          <w:rStyle w:val="FontStyle93"/>
        </w:rPr>
        <w:t>-&gt;</w:t>
      </w:r>
      <w:r w:rsidR="000F1A4C">
        <w:rPr>
          <w:rStyle w:val="FontStyle93"/>
        </w:rPr>
        <w:t>Дополнительно</w:t>
      </w:r>
      <w:r w:rsidR="000F1A4C" w:rsidRPr="000F1A4C">
        <w:rPr>
          <w:rStyle w:val="FontStyle93"/>
          <w:rFonts w:ascii="Times New Roman" w:hAnsi="Times New Roman" w:cs="Times New Roman"/>
          <w:b w:val="0"/>
          <w:sz w:val="18"/>
          <w:szCs w:val="18"/>
        </w:rPr>
        <w:t>, выбирая для данного листа</w:t>
      </w:r>
      <w:r w:rsidR="000F1A4C">
        <w:rPr>
          <w:rStyle w:val="FontStyle93"/>
        </w:rPr>
        <w:t xml:space="preserve"> Показывать формулы, а не их значения</w:t>
      </w:r>
    </w:p>
    <w:p w:rsidR="00A126D3" w:rsidRPr="00361C5F" w:rsidRDefault="00F34212" w:rsidP="00A126D3">
      <w:pPr>
        <w:pStyle w:val="Style3"/>
        <w:widowControl/>
        <w:ind w:firstLine="720"/>
        <w:jc w:val="center"/>
        <w:rPr>
          <w:rStyle w:val="FontStyle84"/>
        </w:rPr>
      </w:pPr>
      <w:r>
        <w:rPr>
          <w:rFonts w:ascii="Times New Roman" w:hAnsi="Times New Roman" w:cs="Times New Roman"/>
          <w:noProof/>
          <w:sz w:val="18"/>
          <w:szCs w:val="18"/>
        </w:rPr>
        <w:drawing>
          <wp:inline distT="0" distB="0" distL="0" distR="0">
            <wp:extent cx="3847465" cy="314833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3148330"/>
                    </a:xfrm>
                    <a:prstGeom prst="rect">
                      <a:avLst/>
                    </a:prstGeom>
                    <a:noFill/>
                    <a:ln>
                      <a:noFill/>
                    </a:ln>
                  </pic:spPr>
                </pic:pic>
              </a:graphicData>
            </a:graphic>
          </wp:inline>
        </w:drawing>
      </w:r>
    </w:p>
    <w:p w:rsidR="00896B0E" w:rsidRDefault="006D308B" w:rsidP="006D308B">
      <w:pPr>
        <w:pStyle w:val="Style4"/>
        <w:widowControl/>
        <w:ind w:firstLine="720"/>
        <w:jc w:val="both"/>
        <w:rPr>
          <w:rStyle w:val="FontStyle93"/>
          <w:lang w:val="en-US"/>
        </w:rPr>
      </w:pPr>
      <w:r w:rsidRPr="00361C5F">
        <w:rPr>
          <w:rStyle w:val="FontStyle84"/>
        </w:rPr>
        <w:t xml:space="preserve">Теперь, когда табличная модель построена и проверена, пришло время ее решить. Для этого используем надстройку </w:t>
      </w:r>
      <w:r w:rsidRPr="00361C5F">
        <w:rPr>
          <w:rStyle w:val="FontStyle84"/>
          <w:lang w:val="en-US"/>
        </w:rPr>
        <w:t>Excel</w:t>
      </w:r>
      <w:r w:rsidRPr="00361C5F">
        <w:rPr>
          <w:rStyle w:val="FontStyle84"/>
        </w:rPr>
        <w:t xml:space="preserve"> </w:t>
      </w:r>
      <w:r w:rsidRPr="00361C5F">
        <w:rPr>
          <w:rStyle w:val="FontStyle93"/>
        </w:rPr>
        <w:t xml:space="preserve">Поиск решения. </w:t>
      </w:r>
      <w:r w:rsidRPr="00361C5F">
        <w:rPr>
          <w:rStyle w:val="FontStyle84"/>
        </w:rPr>
        <w:t xml:space="preserve">Если в меню </w:t>
      </w:r>
      <w:r w:rsidRPr="00361C5F">
        <w:rPr>
          <w:rStyle w:val="FontStyle93"/>
        </w:rPr>
        <w:t xml:space="preserve">Сервис </w:t>
      </w:r>
      <w:r w:rsidRPr="00361C5F">
        <w:rPr>
          <w:rStyle w:val="FontStyle84"/>
        </w:rPr>
        <w:t xml:space="preserve">вы не находите одноименной команды, то это означает, что данная надстройка не подключена к </w:t>
      </w:r>
      <w:r w:rsidRPr="00361C5F">
        <w:rPr>
          <w:rStyle w:val="FontStyle84"/>
          <w:lang w:val="en-US"/>
        </w:rPr>
        <w:t>Excel</w:t>
      </w:r>
      <w:r w:rsidRPr="00361C5F">
        <w:rPr>
          <w:rStyle w:val="FontStyle84"/>
        </w:rPr>
        <w:t xml:space="preserve">. Для ее подключения выполните команду </w:t>
      </w:r>
      <w:r w:rsidRPr="00361C5F">
        <w:rPr>
          <w:rStyle w:val="FontStyle93"/>
        </w:rPr>
        <w:t xml:space="preserve">Сервис-&gt;Надстройки </w:t>
      </w:r>
      <w:r w:rsidRPr="00361C5F">
        <w:rPr>
          <w:rStyle w:val="FontStyle84"/>
        </w:rPr>
        <w:t xml:space="preserve">и в открывшемся диалоговом окне </w:t>
      </w:r>
      <w:r w:rsidRPr="00361C5F">
        <w:rPr>
          <w:rStyle w:val="FontStyle93"/>
        </w:rPr>
        <w:t xml:space="preserve">Надстройки </w:t>
      </w:r>
      <w:r w:rsidRPr="00361C5F">
        <w:rPr>
          <w:rStyle w:val="FontStyle84"/>
        </w:rPr>
        <w:t xml:space="preserve">в списке </w:t>
      </w:r>
      <w:r w:rsidRPr="00361C5F">
        <w:rPr>
          <w:rStyle w:val="FontStyle93"/>
        </w:rPr>
        <w:t xml:space="preserve">Доступные надстройки </w:t>
      </w:r>
      <w:r w:rsidRPr="00361C5F">
        <w:rPr>
          <w:rStyle w:val="FontStyle84"/>
        </w:rPr>
        <w:t xml:space="preserve">установите флажок </w:t>
      </w:r>
      <w:r w:rsidRPr="00361C5F">
        <w:rPr>
          <w:rStyle w:val="FontStyle93"/>
        </w:rPr>
        <w:t>Поиск решения.</w:t>
      </w:r>
      <w:r w:rsidR="00896B0E" w:rsidRPr="00896B0E">
        <w:rPr>
          <w:rStyle w:val="FontStyle93"/>
        </w:rPr>
        <w:t xml:space="preserve"> </w:t>
      </w:r>
    </w:p>
    <w:p w:rsidR="006D308B" w:rsidRPr="000F1A4C" w:rsidRDefault="00896B0E" w:rsidP="006D308B">
      <w:pPr>
        <w:pStyle w:val="Style4"/>
        <w:widowControl/>
        <w:ind w:firstLine="720"/>
        <w:jc w:val="both"/>
        <w:rPr>
          <w:rStyle w:val="FontStyle84"/>
        </w:rPr>
      </w:pPr>
      <w:r>
        <w:rPr>
          <w:rStyle w:val="FontStyle84"/>
        </w:rPr>
        <w:t xml:space="preserve">Для </w:t>
      </w:r>
      <w:r>
        <w:rPr>
          <w:rStyle w:val="FontStyle84"/>
          <w:lang w:val="en-US"/>
        </w:rPr>
        <w:t>Excel</w:t>
      </w:r>
      <w:r w:rsidRPr="004F18BC">
        <w:rPr>
          <w:rStyle w:val="FontStyle84"/>
        </w:rPr>
        <w:t xml:space="preserve"> 2007 </w:t>
      </w:r>
      <w:r>
        <w:rPr>
          <w:rStyle w:val="FontStyle84"/>
        </w:rPr>
        <w:t xml:space="preserve">и выше </w:t>
      </w:r>
      <w:r w:rsidRPr="00361C5F">
        <w:rPr>
          <w:rStyle w:val="FontStyle93"/>
        </w:rPr>
        <w:t>Поиск решения</w:t>
      </w:r>
      <w:r>
        <w:rPr>
          <w:rStyle w:val="FontStyle93"/>
        </w:rPr>
        <w:t xml:space="preserve"> </w:t>
      </w:r>
      <w:r w:rsidRPr="004F18BC">
        <w:rPr>
          <w:rStyle w:val="FontStyle84"/>
          <w:bCs/>
        </w:rPr>
        <w:t>находится</w:t>
      </w:r>
      <w:r>
        <w:rPr>
          <w:rStyle w:val="FontStyle84"/>
        </w:rPr>
        <w:t xml:space="preserve"> во вкладке </w:t>
      </w:r>
      <w:r w:rsidRPr="00644DEB">
        <w:rPr>
          <w:rStyle w:val="FontStyle84"/>
          <w:rFonts w:ascii="Arial" w:hAnsi="Arial" w:cs="Arial"/>
          <w:b/>
          <w:sz w:val="16"/>
          <w:szCs w:val="16"/>
        </w:rPr>
        <w:t>Данные-&gt;Анализ</w:t>
      </w:r>
      <w:r w:rsidRPr="00896B0E">
        <w:rPr>
          <w:rStyle w:val="FontStyle84"/>
        </w:rPr>
        <w:t>.</w:t>
      </w:r>
      <w:r w:rsidR="000F1A4C" w:rsidRPr="000F1A4C">
        <w:rPr>
          <w:rStyle w:val="FontStyle84"/>
        </w:rPr>
        <w:t xml:space="preserve"> </w:t>
      </w:r>
      <w:r w:rsidR="000F1A4C">
        <w:rPr>
          <w:rStyle w:val="FontStyle84"/>
        </w:rPr>
        <w:t xml:space="preserve">Подключение осуществляется через меню </w:t>
      </w:r>
      <w:r w:rsidR="000F1A4C" w:rsidRPr="000F1A4C">
        <w:rPr>
          <w:rStyle w:val="FontStyle84"/>
          <w:rFonts w:ascii="Arial" w:hAnsi="Arial" w:cs="Arial"/>
          <w:b/>
          <w:sz w:val="16"/>
          <w:szCs w:val="16"/>
        </w:rPr>
        <w:t xml:space="preserve">Параметры </w:t>
      </w:r>
      <w:r w:rsidR="000F1A4C" w:rsidRPr="000F1A4C">
        <w:rPr>
          <w:rStyle w:val="FontStyle84"/>
          <w:rFonts w:ascii="Arial" w:hAnsi="Arial" w:cs="Arial"/>
          <w:b/>
          <w:sz w:val="16"/>
          <w:szCs w:val="16"/>
          <w:lang w:val="en-US"/>
        </w:rPr>
        <w:t>Excel</w:t>
      </w:r>
      <w:r w:rsidR="000F1A4C" w:rsidRPr="00361C5F">
        <w:rPr>
          <w:rStyle w:val="FontStyle93"/>
        </w:rPr>
        <w:t>-&gt;</w:t>
      </w:r>
      <w:r w:rsidR="000F1A4C">
        <w:rPr>
          <w:rStyle w:val="FontStyle93"/>
        </w:rPr>
        <w:t>Надстройки</w:t>
      </w:r>
      <w:r w:rsidR="000F1A4C" w:rsidRPr="000F1A4C">
        <w:rPr>
          <w:rStyle w:val="FontStyle93"/>
          <w:rFonts w:ascii="Times New Roman" w:hAnsi="Times New Roman" w:cs="Times New Roman"/>
          <w:b w:val="0"/>
          <w:sz w:val="18"/>
          <w:szCs w:val="18"/>
        </w:rPr>
        <w:t xml:space="preserve">. Выбираем в списке </w:t>
      </w:r>
      <w:r w:rsidR="000F1A4C">
        <w:rPr>
          <w:rStyle w:val="FontStyle93"/>
        </w:rPr>
        <w:t xml:space="preserve">Надстройки </w:t>
      </w:r>
      <w:r w:rsidR="000F1A4C">
        <w:rPr>
          <w:rStyle w:val="FontStyle93"/>
          <w:lang w:val="en-US"/>
        </w:rPr>
        <w:t>Excel</w:t>
      </w:r>
      <w:r w:rsidR="000F1A4C" w:rsidRPr="000F1A4C">
        <w:rPr>
          <w:rStyle w:val="FontStyle93"/>
          <w:rFonts w:ascii="Times New Roman" w:hAnsi="Times New Roman" w:cs="Times New Roman"/>
          <w:b w:val="0"/>
          <w:sz w:val="18"/>
          <w:szCs w:val="18"/>
        </w:rPr>
        <w:t xml:space="preserve"> и нажимаем кнопку </w:t>
      </w:r>
      <w:r w:rsidR="000F1A4C">
        <w:rPr>
          <w:rStyle w:val="FontStyle93"/>
        </w:rPr>
        <w:t>Перейти…</w:t>
      </w:r>
    </w:p>
    <w:p w:rsidR="007A0875" w:rsidRPr="00896B0E" w:rsidRDefault="00F34212" w:rsidP="00A126D3">
      <w:pPr>
        <w:pStyle w:val="Style4"/>
        <w:widowControl/>
        <w:ind w:firstLine="720"/>
        <w:jc w:val="center"/>
        <w:rPr>
          <w:rStyle w:val="FontStyle84"/>
        </w:rPr>
      </w:pPr>
      <w:r>
        <w:rPr>
          <w:rFonts w:ascii="Times New Roman" w:hAnsi="Times New Roman" w:cs="Times New Roman"/>
          <w:noProof/>
          <w:sz w:val="18"/>
          <w:szCs w:val="18"/>
        </w:rPr>
        <w:drawing>
          <wp:inline distT="0" distB="0" distL="0" distR="0">
            <wp:extent cx="3778250" cy="31057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0" cy="3105785"/>
                    </a:xfrm>
                    <a:prstGeom prst="rect">
                      <a:avLst/>
                    </a:prstGeom>
                    <a:noFill/>
                    <a:ln>
                      <a:noFill/>
                    </a:ln>
                  </pic:spPr>
                </pic:pic>
              </a:graphicData>
            </a:graphic>
          </wp:inline>
        </w:drawing>
      </w:r>
    </w:p>
    <w:p w:rsidR="006D308B" w:rsidRPr="00E84638" w:rsidRDefault="006D308B" w:rsidP="006D308B">
      <w:pPr>
        <w:pStyle w:val="Style4"/>
        <w:widowControl/>
        <w:ind w:firstLine="720"/>
        <w:jc w:val="both"/>
        <w:rPr>
          <w:rStyle w:val="FontStyle84"/>
        </w:rPr>
      </w:pPr>
      <w:r w:rsidRPr="00E84638">
        <w:rPr>
          <w:rStyle w:val="FontStyle84"/>
        </w:rPr>
        <w:t xml:space="preserve">Покажем общую схему применения средства </w:t>
      </w:r>
      <w:r w:rsidRPr="00E84638">
        <w:rPr>
          <w:rStyle w:val="FontStyle93"/>
        </w:rPr>
        <w:t xml:space="preserve">Поиск решения </w:t>
      </w:r>
      <w:r w:rsidRPr="00E84638">
        <w:rPr>
          <w:rStyle w:val="FontStyle84"/>
        </w:rPr>
        <w:t xml:space="preserve">для решения </w:t>
      </w:r>
      <w:r w:rsidRPr="00E84638">
        <w:rPr>
          <w:rStyle w:val="FontStyle86"/>
        </w:rPr>
        <w:t>задач линейной оптимизации.</w:t>
      </w:r>
    </w:p>
    <w:p w:rsidR="006D308B" w:rsidRPr="00E84638" w:rsidRDefault="006D308B" w:rsidP="006D308B">
      <w:pPr>
        <w:pStyle w:val="Style4"/>
        <w:widowControl/>
        <w:ind w:firstLine="720"/>
        <w:jc w:val="both"/>
        <w:rPr>
          <w:rStyle w:val="FontStyle84"/>
        </w:rPr>
      </w:pPr>
      <w:r w:rsidRPr="00E84638">
        <w:rPr>
          <w:rStyle w:val="FontStyle84"/>
        </w:rPr>
        <w:t xml:space="preserve">Сначала надо познакомиться с терминологией, относящейся к средству </w:t>
      </w:r>
      <w:r w:rsidRPr="00E84638">
        <w:rPr>
          <w:rStyle w:val="FontStyle93"/>
        </w:rPr>
        <w:t xml:space="preserve">Поиск решения, </w:t>
      </w:r>
      <w:r w:rsidRPr="00E84638">
        <w:rPr>
          <w:rStyle w:val="FontStyle84"/>
        </w:rPr>
        <w:t>т.е. надо знать, как там называют переменные решения, целевую функцию и ограничения. Так вот,</w:t>
      </w:r>
    </w:p>
    <w:p w:rsidR="006D308B" w:rsidRPr="00E84638" w:rsidRDefault="006D308B" w:rsidP="006D308B">
      <w:pPr>
        <w:pStyle w:val="Style21"/>
        <w:widowControl/>
        <w:ind w:firstLine="720"/>
        <w:jc w:val="both"/>
        <w:rPr>
          <w:rStyle w:val="FontStyle86"/>
        </w:rPr>
      </w:pPr>
      <w:r w:rsidRPr="00E84638">
        <w:rPr>
          <w:rStyle w:val="FontStyle84"/>
        </w:rPr>
        <w:t xml:space="preserve">♦ переменные решения, точнее, ячейки, содержащие значения этих переменных, называются </w:t>
      </w:r>
      <w:r w:rsidRPr="00E84638">
        <w:rPr>
          <w:rStyle w:val="FontStyle86"/>
        </w:rPr>
        <w:t>изменяемыми ячейками,</w:t>
      </w:r>
    </w:p>
    <w:p w:rsidR="006D308B" w:rsidRPr="00E84638" w:rsidRDefault="006D308B" w:rsidP="006D308B">
      <w:pPr>
        <w:pStyle w:val="Style21"/>
        <w:widowControl/>
        <w:ind w:firstLine="720"/>
        <w:jc w:val="both"/>
        <w:rPr>
          <w:rStyle w:val="FontStyle86"/>
        </w:rPr>
      </w:pPr>
      <w:r w:rsidRPr="00E84638">
        <w:rPr>
          <w:rStyle w:val="FontStyle84"/>
        </w:rPr>
        <w:t xml:space="preserve">♦ ячейка, содержащая значение целевой функции, называется </w:t>
      </w:r>
      <w:r w:rsidRPr="00E84638">
        <w:rPr>
          <w:rStyle w:val="FontStyle86"/>
        </w:rPr>
        <w:t>целевой ячейкой,</w:t>
      </w:r>
    </w:p>
    <w:p w:rsidR="006D308B" w:rsidRPr="00E84638" w:rsidRDefault="006D308B" w:rsidP="006D308B">
      <w:pPr>
        <w:pStyle w:val="Style21"/>
        <w:widowControl/>
        <w:ind w:firstLine="720"/>
        <w:jc w:val="both"/>
        <w:rPr>
          <w:rStyle w:val="FontStyle86"/>
        </w:rPr>
      </w:pPr>
      <w:r w:rsidRPr="00E84638">
        <w:rPr>
          <w:rStyle w:val="FontStyle84"/>
        </w:rPr>
        <w:t xml:space="preserve">♦ ограничения так и будут называться </w:t>
      </w:r>
      <w:r w:rsidRPr="00E84638">
        <w:rPr>
          <w:rStyle w:val="FontStyle86"/>
        </w:rPr>
        <w:t>ограничениями.</w:t>
      </w:r>
    </w:p>
    <w:p w:rsidR="007A0875" w:rsidRDefault="007A0875" w:rsidP="006D308B">
      <w:pPr>
        <w:pStyle w:val="Style4"/>
        <w:widowControl/>
        <w:ind w:firstLine="720"/>
        <w:jc w:val="both"/>
        <w:rPr>
          <w:rStyle w:val="FontStyle84"/>
          <w:lang w:val="en-US"/>
        </w:rPr>
      </w:pPr>
    </w:p>
    <w:p w:rsidR="006D308B" w:rsidRPr="00E17DA5" w:rsidRDefault="006D308B" w:rsidP="00E17DA5">
      <w:pPr>
        <w:pStyle w:val="Style4"/>
        <w:widowControl/>
        <w:jc w:val="both"/>
        <w:rPr>
          <w:rStyle w:val="FontStyle84"/>
          <w:sz w:val="20"/>
          <w:szCs w:val="20"/>
        </w:rPr>
      </w:pPr>
      <w:r w:rsidRPr="00E17DA5">
        <w:rPr>
          <w:rStyle w:val="FontStyle84"/>
          <w:sz w:val="20"/>
          <w:szCs w:val="20"/>
        </w:rPr>
        <w:t xml:space="preserve">Схема применения средства </w:t>
      </w:r>
      <w:r w:rsidRPr="00E17DA5">
        <w:rPr>
          <w:rStyle w:val="FontStyle93"/>
          <w:sz w:val="18"/>
          <w:szCs w:val="18"/>
        </w:rPr>
        <w:t>Поиск решения</w:t>
      </w:r>
      <w:r w:rsidRPr="00E17DA5">
        <w:rPr>
          <w:rStyle w:val="FontStyle93"/>
          <w:b w:val="0"/>
          <w:sz w:val="20"/>
          <w:szCs w:val="20"/>
        </w:rPr>
        <w:t xml:space="preserve"> </w:t>
      </w:r>
      <w:r w:rsidRPr="00E17DA5">
        <w:rPr>
          <w:rStyle w:val="FontStyle84"/>
          <w:bCs/>
          <w:sz w:val="20"/>
          <w:szCs w:val="20"/>
        </w:rPr>
        <w:t>выглядит так:</w:t>
      </w:r>
    </w:p>
    <w:p w:rsidR="006D308B" w:rsidRPr="00E84638" w:rsidRDefault="006D308B" w:rsidP="006D308B">
      <w:pPr>
        <w:pStyle w:val="Style10"/>
        <w:widowControl/>
        <w:jc w:val="both"/>
        <w:rPr>
          <w:rStyle w:val="FontStyle84"/>
        </w:rPr>
      </w:pPr>
      <w:r w:rsidRPr="0035681E">
        <w:rPr>
          <w:rStyle w:val="FontStyle113"/>
          <w:rFonts w:ascii="Times New Roman" w:hAnsi="Times New Roman" w:cs="Times New Roman"/>
          <w:b w:val="0"/>
          <w:sz w:val="18"/>
          <w:szCs w:val="18"/>
        </w:rPr>
        <w:t>1.</w:t>
      </w:r>
      <w:r w:rsidRPr="0035681E">
        <w:rPr>
          <w:rStyle w:val="FontStyle113"/>
          <w:b w:val="0"/>
        </w:rPr>
        <w:t> </w:t>
      </w:r>
      <w:r w:rsidRPr="00E84638">
        <w:rPr>
          <w:rStyle w:val="FontStyle84"/>
        </w:rPr>
        <w:t xml:space="preserve">Пусть на рабочем листе </w:t>
      </w:r>
      <w:r w:rsidRPr="00E84638">
        <w:rPr>
          <w:rStyle w:val="FontStyle84"/>
          <w:lang w:val="en-US"/>
        </w:rPr>
        <w:t>Excel</w:t>
      </w:r>
      <w:r w:rsidRPr="00E84638">
        <w:rPr>
          <w:rStyle w:val="FontStyle84"/>
        </w:rPr>
        <w:t xml:space="preserve"> уже создана табличная модель задачи линейной оптимизации.</w:t>
      </w:r>
    </w:p>
    <w:p w:rsidR="006D308B" w:rsidRPr="00E84638" w:rsidRDefault="006D308B" w:rsidP="006D308B">
      <w:pPr>
        <w:pStyle w:val="Style10"/>
        <w:widowControl/>
        <w:jc w:val="both"/>
        <w:rPr>
          <w:rStyle w:val="FontStyle93"/>
        </w:rPr>
      </w:pPr>
      <w:r w:rsidRPr="0035681E">
        <w:rPr>
          <w:rStyle w:val="FontStyle93"/>
          <w:rFonts w:ascii="Times New Roman" w:hAnsi="Times New Roman" w:cs="Times New Roman"/>
          <w:b w:val="0"/>
          <w:sz w:val="18"/>
          <w:szCs w:val="18"/>
        </w:rPr>
        <w:t>2. </w:t>
      </w:r>
      <w:r w:rsidRPr="00E84638">
        <w:rPr>
          <w:rStyle w:val="FontStyle84"/>
        </w:rPr>
        <w:t xml:space="preserve">После проверки и отладки модели переходим к этапу оптимизации, выбрав команду </w:t>
      </w:r>
      <w:r w:rsidRPr="00E84638">
        <w:rPr>
          <w:rStyle w:val="FontStyle93"/>
        </w:rPr>
        <w:t xml:space="preserve">Поиск решения </w:t>
      </w:r>
      <w:r w:rsidRPr="00E84638">
        <w:rPr>
          <w:rStyle w:val="FontStyle84"/>
        </w:rPr>
        <w:t xml:space="preserve">в меню </w:t>
      </w:r>
      <w:r w:rsidRPr="00E84638">
        <w:rPr>
          <w:rStyle w:val="FontStyle93"/>
        </w:rPr>
        <w:t>Сервис.</w:t>
      </w:r>
    </w:p>
    <w:p w:rsidR="006D308B" w:rsidRDefault="006D308B" w:rsidP="006D308B">
      <w:pPr>
        <w:pStyle w:val="Style10"/>
        <w:widowControl/>
        <w:jc w:val="both"/>
        <w:rPr>
          <w:rStyle w:val="FontStyle84"/>
        </w:rPr>
      </w:pPr>
      <w:r w:rsidRPr="00E84638">
        <w:rPr>
          <w:rStyle w:val="FontStyle84"/>
        </w:rPr>
        <w:t>3.</w:t>
      </w:r>
      <w:r>
        <w:rPr>
          <w:rStyle w:val="FontStyle84"/>
        </w:rPr>
        <w:t> </w:t>
      </w:r>
      <w:r w:rsidRPr="00E84638">
        <w:rPr>
          <w:rStyle w:val="FontStyle84"/>
        </w:rPr>
        <w:t xml:space="preserve">В открывшемся диалоговом окне </w:t>
      </w:r>
      <w:r w:rsidRPr="00E84638">
        <w:rPr>
          <w:rStyle w:val="FontStyle93"/>
        </w:rPr>
        <w:t xml:space="preserve">Поиск решения </w:t>
      </w:r>
      <w:r w:rsidRPr="00E84638">
        <w:rPr>
          <w:rStyle w:val="FontStyle84"/>
        </w:rPr>
        <w:t>укажите данные, необходимые для поиска оптимального решения (рис. 3).</w:t>
      </w:r>
    </w:p>
    <w:p w:rsidR="006D308B" w:rsidRDefault="00F34212" w:rsidP="006D308B">
      <w:pPr>
        <w:pStyle w:val="Style10"/>
        <w:widowControl/>
        <w:jc w:val="center"/>
        <w:rPr>
          <w:rStyle w:val="FontStyle84"/>
        </w:rPr>
      </w:pPr>
      <w:r>
        <w:rPr>
          <w:rFonts w:ascii="Times New Roman" w:hAnsi="Times New Roman" w:cs="Times New Roman"/>
          <w:noProof/>
          <w:sz w:val="18"/>
          <w:szCs w:val="18"/>
        </w:rPr>
        <w:drawing>
          <wp:inline distT="0" distB="0" distL="0" distR="0">
            <wp:extent cx="3959225" cy="23983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225" cy="2398395"/>
                    </a:xfrm>
                    <a:prstGeom prst="rect">
                      <a:avLst/>
                    </a:prstGeom>
                    <a:noFill/>
                    <a:ln>
                      <a:noFill/>
                    </a:ln>
                  </pic:spPr>
                </pic:pic>
              </a:graphicData>
            </a:graphic>
          </wp:inline>
        </w:drawing>
      </w:r>
    </w:p>
    <w:p w:rsidR="006D308B" w:rsidRPr="00E84638" w:rsidRDefault="006D308B" w:rsidP="006D308B">
      <w:pPr>
        <w:jc w:val="center"/>
        <w:rPr>
          <w:i/>
          <w:sz w:val="18"/>
          <w:szCs w:val="18"/>
        </w:rPr>
      </w:pPr>
      <w:r w:rsidRPr="00E84638">
        <w:rPr>
          <w:i/>
          <w:sz w:val="18"/>
          <w:szCs w:val="18"/>
        </w:rPr>
        <w:t>Рис. 3. Задание параметров для поиска решения</w:t>
      </w:r>
    </w:p>
    <w:p w:rsidR="006D308B" w:rsidRPr="00820335" w:rsidRDefault="006D308B" w:rsidP="006D308B">
      <w:pPr>
        <w:pStyle w:val="Style21"/>
        <w:widowControl/>
        <w:ind w:left="120" w:hanging="120"/>
        <w:jc w:val="both"/>
        <w:rPr>
          <w:rStyle w:val="FontStyle84"/>
        </w:rPr>
      </w:pPr>
      <w:r w:rsidRPr="00820335">
        <w:rPr>
          <w:rStyle w:val="FontStyle84"/>
        </w:rPr>
        <w:t xml:space="preserve">• В поле </w:t>
      </w:r>
      <w:r w:rsidRPr="00820335">
        <w:rPr>
          <w:rStyle w:val="FontStyle93"/>
        </w:rPr>
        <w:t xml:space="preserve">Установить целевую ячейку </w:t>
      </w:r>
      <w:r w:rsidRPr="00820335">
        <w:rPr>
          <w:rStyle w:val="FontStyle84"/>
        </w:rPr>
        <w:t xml:space="preserve">вводится адрес ячейки, содержащей значение целевой функции. Для нашей модели в это поле следует ввести </w:t>
      </w:r>
      <w:r w:rsidRPr="00820335">
        <w:rPr>
          <w:rStyle w:val="FontStyle93"/>
          <w:lang w:val="en-US"/>
        </w:rPr>
        <w:t>D</w:t>
      </w:r>
      <w:r w:rsidRPr="00820335">
        <w:rPr>
          <w:rStyle w:val="FontStyle93"/>
        </w:rPr>
        <w:t xml:space="preserve">8, </w:t>
      </w:r>
      <w:r w:rsidRPr="00820335">
        <w:rPr>
          <w:rStyle w:val="FontStyle84"/>
        </w:rPr>
        <w:t>но лучше щелкнуть указателем мыши на этой ячейке, чтобы ввести ее адрес автоматически.</w:t>
      </w:r>
    </w:p>
    <w:p w:rsidR="006D308B" w:rsidRPr="00820335" w:rsidRDefault="006D308B" w:rsidP="006D308B">
      <w:pPr>
        <w:pStyle w:val="Style21"/>
        <w:widowControl/>
        <w:ind w:left="120" w:hanging="120"/>
        <w:jc w:val="both"/>
        <w:rPr>
          <w:rStyle w:val="FontStyle93"/>
        </w:rPr>
      </w:pPr>
      <w:r w:rsidRPr="00820335">
        <w:rPr>
          <w:rStyle w:val="FontStyle84"/>
        </w:rPr>
        <w:t xml:space="preserve">• Параметры области </w:t>
      </w:r>
      <w:r w:rsidRPr="00820335">
        <w:rPr>
          <w:rStyle w:val="FontStyle93"/>
        </w:rPr>
        <w:t xml:space="preserve">Равной </w:t>
      </w:r>
      <w:r w:rsidRPr="00820335">
        <w:rPr>
          <w:rStyle w:val="FontStyle84"/>
        </w:rPr>
        <w:t xml:space="preserve">диалогового окна </w:t>
      </w:r>
      <w:r w:rsidRPr="00820335">
        <w:rPr>
          <w:rStyle w:val="FontStyle93"/>
        </w:rPr>
        <w:t xml:space="preserve">Поиск решения </w:t>
      </w:r>
      <w:r w:rsidRPr="00820335">
        <w:rPr>
          <w:rStyle w:val="FontStyle84"/>
        </w:rPr>
        <w:t xml:space="preserve">позволяют задать тип оптимизации. В данном случае необходимо максимизировать значение целевой функции. Для этого нужно щелкнуть на переключателе </w:t>
      </w:r>
      <w:r w:rsidRPr="00820335">
        <w:rPr>
          <w:rStyle w:val="FontStyle93"/>
        </w:rPr>
        <w:t>максимальному значению.</w:t>
      </w:r>
    </w:p>
    <w:p w:rsidR="006D308B" w:rsidRPr="00820335" w:rsidRDefault="006D308B" w:rsidP="006D308B">
      <w:pPr>
        <w:pStyle w:val="Style21"/>
        <w:widowControl/>
        <w:ind w:left="120" w:hanging="120"/>
        <w:jc w:val="both"/>
        <w:rPr>
          <w:rStyle w:val="FontStyle84"/>
        </w:rPr>
      </w:pPr>
      <w:r w:rsidRPr="00820335">
        <w:rPr>
          <w:rStyle w:val="FontStyle84"/>
        </w:rPr>
        <w:t xml:space="preserve">• Поле </w:t>
      </w:r>
      <w:r w:rsidRPr="00820335">
        <w:rPr>
          <w:rStyle w:val="FontStyle93"/>
        </w:rPr>
        <w:t xml:space="preserve">Изменяя ячейки </w:t>
      </w:r>
      <w:r w:rsidRPr="00820335">
        <w:rPr>
          <w:rStyle w:val="FontStyle84"/>
        </w:rPr>
        <w:t>позволяет указать ячейки, в которых содержатся переменные модели; в данном случае это диапазон В4:С4.</w:t>
      </w:r>
    </w:p>
    <w:p w:rsidR="006D308B" w:rsidRPr="00820335" w:rsidRDefault="006D308B" w:rsidP="006D308B">
      <w:pPr>
        <w:pStyle w:val="Style10"/>
        <w:widowControl/>
        <w:jc w:val="both"/>
        <w:rPr>
          <w:rStyle w:val="FontStyle84"/>
        </w:rPr>
      </w:pPr>
      <w:r w:rsidRPr="00820335">
        <w:rPr>
          <w:rStyle w:val="FontStyle84"/>
        </w:rPr>
        <w:t xml:space="preserve">4. Далее необходимо задать ограничения. Щелчок на кнопке </w:t>
      </w:r>
      <w:r w:rsidRPr="00820335">
        <w:rPr>
          <w:rStyle w:val="FontStyle93"/>
        </w:rPr>
        <w:t xml:space="preserve">Добавить </w:t>
      </w:r>
      <w:r w:rsidRPr="00820335">
        <w:rPr>
          <w:rStyle w:val="FontStyle84"/>
        </w:rPr>
        <w:t xml:space="preserve">открывает диалоговое окно </w:t>
      </w:r>
      <w:r w:rsidRPr="00820335">
        <w:rPr>
          <w:rStyle w:val="FontStyle93"/>
        </w:rPr>
        <w:t xml:space="preserve">Добавление ограничения, </w:t>
      </w:r>
      <w:r w:rsidRPr="00820335">
        <w:rPr>
          <w:rStyle w:val="FontStyle84"/>
        </w:rPr>
        <w:t>показанное на рис. 4,</w:t>
      </w:r>
    </w:p>
    <w:p w:rsidR="006D308B" w:rsidRPr="00DA0DCE" w:rsidRDefault="006D308B" w:rsidP="006D308B">
      <w:pPr>
        <w:pStyle w:val="Style21"/>
        <w:widowControl/>
        <w:ind w:left="120" w:hanging="120"/>
        <w:jc w:val="both"/>
        <w:rPr>
          <w:rStyle w:val="FontStyle93"/>
        </w:rPr>
      </w:pPr>
      <w:r w:rsidRPr="00820335">
        <w:rPr>
          <w:rStyle w:val="FontStyle84"/>
        </w:rPr>
        <w:t xml:space="preserve">• </w:t>
      </w:r>
      <w:r w:rsidRPr="00DA0DCE">
        <w:rPr>
          <w:rStyle w:val="FontStyle84"/>
        </w:rPr>
        <w:t xml:space="preserve">В нашем примере в поле </w:t>
      </w:r>
      <w:r w:rsidRPr="00DA0DCE">
        <w:rPr>
          <w:rStyle w:val="FontStyle93"/>
        </w:rPr>
        <w:t xml:space="preserve">Ссылка на ячейку </w:t>
      </w:r>
      <w:r w:rsidRPr="00DA0DCE">
        <w:rPr>
          <w:rStyle w:val="FontStyle84"/>
        </w:rPr>
        <w:t xml:space="preserve">вводим или указываем на рабочем листе ссылку на диапазон </w:t>
      </w:r>
      <w:r w:rsidRPr="00DA0DCE">
        <w:rPr>
          <w:rStyle w:val="FontStyle93"/>
          <w:lang w:val="en-US"/>
        </w:rPr>
        <w:t>D</w:t>
      </w:r>
      <w:r w:rsidRPr="00DA0DCE">
        <w:rPr>
          <w:rStyle w:val="FontStyle93"/>
        </w:rPr>
        <w:t>11:</w:t>
      </w:r>
      <w:r w:rsidRPr="00DA0DCE">
        <w:rPr>
          <w:rStyle w:val="FontStyle93"/>
          <w:lang w:val="en-US"/>
        </w:rPr>
        <w:t>D</w:t>
      </w:r>
      <w:r w:rsidRPr="00DA0DCE">
        <w:rPr>
          <w:rStyle w:val="FontStyle93"/>
        </w:rPr>
        <w:t xml:space="preserve">15, </w:t>
      </w:r>
      <w:r w:rsidRPr="00DA0DCE">
        <w:rPr>
          <w:rStyle w:val="FontStyle84"/>
        </w:rPr>
        <w:t xml:space="preserve">в соседнем поле оставляем знак неравенства &lt;=, а в поле </w:t>
      </w:r>
      <w:r w:rsidRPr="00DA0DCE">
        <w:rPr>
          <w:rStyle w:val="FontStyle93"/>
        </w:rPr>
        <w:t xml:space="preserve">Ограничение </w:t>
      </w:r>
      <w:r w:rsidRPr="00DA0DCE">
        <w:rPr>
          <w:rStyle w:val="FontStyle84"/>
        </w:rPr>
        <w:t xml:space="preserve">вводим или указываем на рабочем листе ссылку на диапазон </w:t>
      </w:r>
      <w:r w:rsidRPr="00DA0DCE">
        <w:rPr>
          <w:rStyle w:val="FontStyle93"/>
          <w:lang w:val="en-US"/>
        </w:rPr>
        <w:t>F</w:t>
      </w:r>
      <w:r w:rsidRPr="00DA0DCE">
        <w:rPr>
          <w:rStyle w:val="FontStyle93"/>
        </w:rPr>
        <w:t>11:</w:t>
      </w:r>
      <w:r w:rsidRPr="00DA0DCE">
        <w:rPr>
          <w:rStyle w:val="FontStyle93"/>
          <w:lang w:val="en-US"/>
        </w:rPr>
        <w:t>F</w:t>
      </w:r>
      <w:r w:rsidRPr="00DA0DCE">
        <w:rPr>
          <w:rStyle w:val="FontStyle93"/>
        </w:rPr>
        <w:t>15.</w:t>
      </w:r>
    </w:p>
    <w:p w:rsidR="006D308B" w:rsidRPr="006D308B" w:rsidRDefault="006D308B" w:rsidP="006D308B">
      <w:pPr>
        <w:pStyle w:val="Style21"/>
        <w:widowControl/>
        <w:ind w:left="120" w:hanging="120"/>
        <w:jc w:val="both"/>
        <w:rPr>
          <w:rStyle w:val="FontStyle93"/>
        </w:rPr>
      </w:pPr>
      <w:r w:rsidRPr="00DA0DCE">
        <w:rPr>
          <w:rStyle w:val="FontStyle84"/>
        </w:rPr>
        <w:t xml:space="preserve">• Щелкаем на кнопке </w:t>
      </w:r>
      <w:r w:rsidRPr="00DA0DCE">
        <w:rPr>
          <w:rStyle w:val="FontStyle93"/>
        </w:rPr>
        <w:t xml:space="preserve">Добавить </w:t>
      </w:r>
      <w:r w:rsidRPr="00DA0DCE">
        <w:rPr>
          <w:rStyle w:val="FontStyle84"/>
        </w:rPr>
        <w:t xml:space="preserve">и вводим вторую группу ограничений: в поле </w:t>
      </w:r>
      <w:r w:rsidRPr="00DA0DCE">
        <w:rPr>
          <w:rStyle w:val="FontStyle93"/>
        </w:rPr>
        <w:t xml:space="preserve">Ссылка на ячейку </w:t>
      </w:r>
      <w:r w:rsidRPr="00DA0DCE">
        <w:rPr>
          <w:rStyle w:val="FontStyle84"/>
        </w:rPr>
        <w:t xml:space="preserve">вводим </w:t>
      </w:r>
      <w:r w:rsidRPr="00DA0DCE">
        <w:rPr>
          <w:rStyle w:val="FontStyle93"/>
          <w:lang w:val="en-US"/>
        </w:rPr>
        <w:t>D</w:t>
      </w:r>
      <w:r w:rsidRPr="00DA0DCE">
        <w:rPr>
          <w:rStyle w:val="FontStyle93"/>
        </w:rPr>
        <w:t>16:</w:t>
      </w:r>
      <w:r w:rsidRPr="00DA0DCE">
        <w:rPr>
          <w:rStyle w:val="FontStyle93"/>
          <w:lang w:val="en-US"/>
        </w:rPr>
        <w:t>D</w:t>
      </w:r>
      <w:r w:rsidRPr="00DA0DCE">
        <w:rPr>
          <w:rStyle w:val="FontStyle93"/>
        </w:rPr>
        <w:t xml:space="preserve">17, </w:t>
      </w:r>
      <w:r w:rsidRPr="00DA0DCE">
        <w:rPr>
          <w:rStyle w:val="FontStyle84"/>
        </w:rPr>
        <w:t xml:space="preserve">в соседнем раскрывающемся списке выбираем знак неравенства &gt;=, а в поле </w:t>
      </w:r>
      <w:r w:rsidRPr="00DA0DCE">
        <w:rPr>
          <w:rStyle w:val="FontStyle93"/>
        </w:rPr>
        <w:t xml:space="preserve">Ограничение </w:t>
      </w:r>
      <w:r w:rsidRPr="00DA0DCE">
        <w:rPr>
          <w:rStyle w:val="FontStyle84"/>
        </w:rPr>
        <w:t xml:space="preserve">вводим </w:t>
      </w:r>
      <w:r w:rsidRPr="00DA0DCE">
        <w:rPr>
          <w:rStyle w:val="FontStyle93"/>
          <w:lang w:val="en-US"/>
        </w:rPr>
        <w:t>F</w:t>
      </w:r>
      <w:r w:rsidRPr="00DA0DCE">
        <w:rPr>
          <w:rStyle w:val="FontStyle93"/>
        </w:rPr>
        <w:t>16:</w:t>
      </w:r>
      <w:r w:rsidRPr="00DA0DCE">
        <w:rPr>
          <w:rStyle w:val="FontStyle93"/>
          <w:lang w:val="en-US"/>
        </w:rPr>
        <w:t>F</w:t>
      </w:r>
      <w:r w:rsidRPr="00DA0DCE">
        <w:rPr>
          <w:rStyle w:val="FontStyle93"/>
        </w:rPr>
        <w:t xml:space="preserve">17. </w:t>
      </w:r>
      <w:r w:rsidRPr="00DA0DCE">
        <w:rPr>
          <w:rStyle w:val="FontStyle84"/>
        </w:rPr>
        <w:t xml:space="preserve">Затем щелкаем на кнопке </w:t>
      </w:r>
      <w:r w:rsidRPr="00DA0DCE">
        <w:rPr>
          <w:rStyle w:val="FontStyle93"/>
        </w:rPr>
        <w:t xml:space="preserve">ОК </w:t>
      </w:r>
      <w:r w:rsidRPr="00DA0DCE">
        <w:rPr>
          <w:rStyle w:val="FontStyle84"/>
        </w:rPr>
        <w:t xml:space="preserve">и возвращаемся в диалоговое окно </w:t>
      </w:r>
      <w:r w:rsidRPr="00DA0DCE">
        <w:rPr>
          <w:rStyle w:val="FontStyle93"/>
        </w:rPr>
        <w:t>Поиск решения.</w:t>
      </w:r>
    </w:p>
    <w:p w:rsidR="006D308B" w:rsidRDefault="00F34212" w:rsidP="006D308B">
      <w:pPr>
        <w:pStyle w:val="Style10"/>
        <w:widowControl/>
        <w:jc w:val="center"/>
        <w:rPr>
          <w:rStyle w:val="FontStyle93"/>
        </w:rPr>
      </w:pPr>
      <w:r>
        <w:rPr>
          <w:rFonts w:ascii="Arial" w:hAnsi="Arial" w:cs="Arial"/>
          <w:noProof/>
          <w:sz w:val="16"/>
          <w:szCs w:val="16"/>
        </w:rPr>
        <w:drawing>
          <wp:inline distT="0" distB="0" distL="0" distR="0">
            <wp:extent cx="3761105" cy="26308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2630805"/>
                    </a:xfrm>
                    <a:prstGeom prst="rect">
                      <a:avLst/>
                    </a:prstGeom>
                    <a:noFill/>
                    <a:ln>
                      <a:noFill/>
                    </a:ln>
                  </pic:spPr>
                </pic:pic>
              </a:graphicData>
            </a:graphic>
          </wp:inline>
        </w:drawing>
      </w:r>
    </w:p>
    <w:p w:rsidR="006D308B" w:rsidRPr="0017562D" w:rsidRDefault="006D308B" w:rsidP="0017562D">
      <w:pPr>
        <w:spacing w:after="120"/>
        <w:jc w:val="center"/>
        <w:rPr>
          <w:rStyle w:val="FontStyle93"/>
          <w:rFonts w:ascii="Times New Roman" w:hAnsi="Times New Roman" w:cs="Times New Roman"/>
          <w:b w:val="0"/>
          <w:bCs w:val="0"/>
          <w:i/>
          <w:sz w:val="18"/>
          <w:szCs w:val="18"/>
        </w:rPr>
      </w:pPr>
      <w:r w:rsidRPr="0046732D">
        <w:rPr>
          <w:i/>
          <w:sz w:val="18"/>
          <w:szCs w:val="18"/>
        </w:rPr>
        <w:t>Рис. 4. Задание ограничений</w:t>
      </w:r>
    </w:p>
    <w:p w:rsidR="006D308B" w:rsidRDefault="006D308B" w:rsidP="006D308B">
      <w:pPr>
        <w:pStyle w:val="Style10"/>
        <w:widowControl/>
        <w:jc w:val="both"/>
        <w:rPr>
          <w:rStyle w:val="FontStyle84"/>
        </w:rPr>
      </w:pPr>
      <w:r>
        <w:rPr>
          <w:rStyle w:val="FontStyle93"/>
        </w:rPr>
        <w:t>5. </w:t>
      </w:r>
      <w:r>
        <w:rPr>
          <w:rStyle w:val="FontStyle84"/>
        </w:rPr>
        <w:t xml:space="preserve">После задания ограничений при необходимости в диалоговом окне </w:t>
      </w:r>
      <w:r>
        <w:rPr>
          <w:rStyle w:val="FontStyle93"/>
        </w:rPr>
        <w:t xml:space="preserve">Параметры поиска решения, </w:t>
      </w:r>
      <w:r>
        <w:rPr>
          <w:rStyle w:val="FontStyle84"/>
        </w:rPr>
        <w:t xml:space="preserve">которое открывается после щелчка на кнопке </w:t>
      </w:r>
      <w:r>
        <w:rPr>
          <w:rStyle w:val="FontStyle93"/>
        </w:rPr>
        <w:t xml:space="preserve">Параметры </w:t>
      </w:r>
      <w:r>
        <w:rPr>
          <w:rStyle w:val="FontStyle84"/>
        </w:rPr>
        <w:t xml:space="preserve">диалогового окна </w:t>
      </w:r>
      <w:r>
        <w:rPr>
          <w:rStyle w:val="FontStyle93"/>
        </w:rPr>
        <w:t xml:space="preserve">Поиск решения, </w:t>
      </w:r>
      <w:r>
        <w:rPr>
          <w:rStyle w:val="FontStyle84"/>
        </w:rPr>
        <w:t>следует задать дополнительные условия для поиска решения.</w:t>
      </w:r>
    </w:p>
    <w:p w:rsidR="006D308B" w:rsidRPr="00D42EA7" w:rsidRDefault="006D308B" w:rsidP="006D308B">
      <w:pPr>
        <w:pStyle w:val="Style66"/>
        <w:widowControl/>
        <w:ind w:left="120" w:hanging="120"/>
        <w:jc w:val="both"/>
        <w:rPr>
          <w:rStyle w:val="FontStyle84"/>
        </w:rPr>
      </w:pPr>
      <w:r w:rsidRPr="00D42EA7">
        <w:rPr>
          <w:rStyle w:val="FontStyle84"/>
        </w:rPr>
        <w:t xml:space="preserve">• Параметры </w:t>
      </w:r>
      <w:r w:rsidRPr="00D42EA7">
        <w:rPr>
          <w:rStyle w:val="FontStyle93"/>
        </w:rPr>
        <w:t xml:space="preserve">Максимальное время, Предельное число итераций, Относительная погрешность, Допустимое отклонение </w:t>
      </w:r>
      <w:r w:rsidRPr="00D42EA7">
        <w:rPr>
          <w:rStyle w:val="FontStyle84"/>
        </w:rPr>
        <w:t xml:space="preserve">и </w:t>
      </w:r>
      <w:r w:rsidRPr="00D42EA7">
        <w:rPr>
          <w:rStyle w:val="FontStyle93"/>
        </w:rPr>
        <w:t xml:space="preserve">Сходимость </w:t>
      </w:r>
      <w:r w:rsidRPr="00D42EA7">
        <w:rPr>
          <w:rStyle w:val="FontStyle84"/>
        </w:rPr>
        <w:t xml:space="preserve">можно оставить без изменений, тем более что параметр </w:t>
      </w:r>
      <w:r w:rsidRPr="00D42EA7">
        <w:rPr>
          <w:rStyle w:val="FontStyle93"/>
        </w:rPr>
        <w:t xml:space="preserve">Допустимое отклонение </w:t>
      </w:r>
      <w:r w:rsidRPr="00D42EA7">
        <w:rPr>
          <w:rStyle w:val="FontStyle84"/>
        </w:rPr>
        <w:t xml:space="preserve">имеет отношение к целочисленным моделям, а параметр </w:t>
      </w:r>
      <w:r w:rsidRPr="00D42EA7">
        <w:rPr>
          <w:rStyle w:val="FontStyle93"/>
        </w:rPr>
        <w:t xml:space="preserve">Сходимость </w:t>
      </w:r>
      <w:r w:rsidRPr="00D42EA7">
        <w:rPr>
          <w:rStyle w:val="FontStyle84"/>
        </w:rPr>
        <w:t>— к нелинейным моделям.</w:t>
      </w:r>
    </w:p>
    <w:p w:rsidR="006D308B" w:rsidRPr="00D42EA7" w:rsidRDefault="006D308B" w:rsidP="006D308B">
      <w:pPr>
        <w:pStyle w:val="Style21"/>
        <w:widowControl/>
        <w:ind w:left="120" w:hanging="120"/>
        <w:jc w:val="both"/>
        <w:rPr>
          <w:rStyle w:val="FontStyle84"/>
        </w:rPr>
      </w:pPr>
      <w:r w:rsidRPr="00D42EA7">
        <w:rPr>
          <w:rStyle w:val="FontStyle84"/>
        </w:rPr>
        <w:t xml:space="preserve">• В данном примере, поскольку мы работаем с линейной моделью, надо установить флажок </w:t>
      </w:r>
      <w:r w:rsidRPr="00D42EA7">
        <w:rPr>
          <w:rStyle w:val="FontStyle93"/>
        </w:rPr>
        <w:t xml:space="preserve">Линейная модель </w:t>
      </w:r>
      <w:r w:rsidRPr="00D42EA7">
        <w:rPr>
          <w:rStyle w:val="FontStyle84"/>
        </w:rPr>
        <w:t>(рис. 5).</w:t>
      </w:r>
    </w:p>
    <w:p w:rsidR="006D308B" w:rsidRPr="00D42EA7" w:rsidRDefault="006D308B" w:rsidP="006D308B">
      <w:pPr>
        <w:pStyle w:val="Style21"/>
        <w:widowControl/>
        <w:ind w:left="120" w:hanging="120"/>
        <w:jc w:val="both"/>
        <w:rPr>
          <w:rStyle w:val="FontStyle84"/>
        </w:rPr>
      </w:pPr>
      <w:r w:rsidRPr="00D42EA7">
        <w:rPr>
          <w:rStyle w:val="FontStyle84"/>
        </w:rPr>
        <w:t xml:space="preserve">• Если в модели условия неотрицательности налагаются на </w:t>
      </w:r>
      <w:r w:rsidRPr="00D42EA7">
        <w:rPr>
          <w:rStyle w:val="FontStyle86"/>
        </w:rPr>
        <w:t xml:space="preserve">все </w:t>
      </w:r>
      <w:r w:rsidRPr="00D42EA7">
        <w:rPr>
          <w:rStyle w:val="FontStyle84"/>
        </w:rPr>
        <w:t xml:space="preserve">переменные, следует установить флажок </w:t>
      </w:r>
      <w:r w:rsidRPr="00D42EA7">
        <w:rPr>
          <w:rStyle w:val="FontStyle93"/>
        </w:rPr>
        <w:t xml:space="preserve">Неотрицательные значения. </w:t>
      </w:r>
      <w:r w:rsidRPr="00D42EA7">
        <w:rPr>
          <w:rStyle w:val="FontStyle84"/>
        </w:rPr>
        <w:t xml:space="preserve">В нашем примере условие неотрицательности налагается только на переменную </w:t>
      </w:r>
      <w:r w:rsidRPr="00D42EA7">
        <w:rPr>
          <w:rStyle w:val="FontStyle86"/>
          <w:i w:val="0"/>
          <w:lang w:val="en-US"/>
        </w:rPr>
        <w:t>x</w:t>
      </w:r>
      <w:r w:rsidRPr="00D42EA7">
        <w:rPr>
          <w:rStyle w:val="FontStyle86"/>
          <w:i w:val="0"/>
        </w:rPr>
        <w:t>2</w:t>
      </w:r>
      <w:r w:rsidRPr="00D42EA7">
        <w:rPr>
          <w:rStyle w:val="FontStyle86"/>
        </w:rPr>
        <w:t xml:space="preserve"> </w:t>
      </w:r>
      <w:r w:rsidRPr="00D42EA7">
        <w:rPr>
          <w:rStyle w:val="FontStyle84"/>
        </w:rPr>
        <w:t>поэтому этот флажок мы не устанавливаем.</w:t>
      </w:r>
    </w:p>
    <w:p w:rsidR="006D308B" w:rsidRPr="00D42EA7" w:rsidRDefault="006D308B" w:rsidP="006D308B">
      <w:pPr>
        <w:pStyle w:val="Style21"/>
        <w:widowControl/>
        <w:ind w:left="120" w:hanging="120"/>
        <w:jc w:val="both"/>
        <w:rPr>
          <w:rStyle w:val="FontStyle84"/>
        </w:rPr>
      </w:pPr>
      <w:r w:rsidRPr="00D42EA7">
        <w:rPr>
          <w:rStyle w:val="FontStyle84"/>
        </w:rPr>
        <w:t xml:space="preserve">• Флажок </w:t>
      </w:r>
      <w:r w:rsidRPr="00D42EA7">
        <w:rPr>
          <w:rStyle w:val="FontStyle93"/>
        </w:rPr>
        <w:t xml:space="preserve">Автоматическое масштабирование </w:t>
      </w:r>
      <w:r w:rsidRPr="00D42EA7">
        <w:rPr>
          <w:rStyle w:val="FontStyle84"/>
        </w:rPr>
        <w:t>рекомендуем устанавливать всегда.</w:t>
      </w:r>
    </w:p>
    <w:p w:rsidR="006D308B" w:rsidRPr="00D42EA7" w:rsidRDefault="006D308B" w:rsidP="006D308B">
      <w:pPr>
        <w:pStyle w:val="Style21"/>
        <w:widowControl/>
        <w:ind w:left="120" w:hanging="120"/>
        <w:jc w:val="both"/>
        <w:rPr>
          <w:rStyle w:val="FontStyle84"/>
        </w:rPr>
      </w:pPr>
      <w:r w:rsidRPr="00D42EA7">
        <w:rPr>
          <w:rStyle w:val="FontStyle84"/>
        </w:rPr>
        <w:t xml:space="preserve">• Если хотите проследить каждую итерацию процесса вычисления, установите флажок </w:t>
      </w:r>
      <w:r w:rsidRPr="00D42EA7">
        <w:rPr>
          <w:rStyle w:val="FontStyle93"/>
        </w:rPr>
        <w:t>Показывать результаты итераций.</w:t>
      </w:r>
      <w:r>
        <w:rPr>
          <w:rStyle w:val="FontStyle93"/>
        </w:rPr>
        <w:t xml:space="preserve"> </w:t>
      </w:r>
      <w:r w:rsidRPr="00D42EA7">
        <w:rPr>
          <w:rStyle w:val="FontStyle84"/>
        </w:rPr>
        <w:t>Если хотите сразу получить результат вычислений без подглядывания в вычислительную кухню, не устанавливайте этот флажок.</w:t>
      </w:r>
    </w:p>
    <w:p w:rsidR="006D308B" w:rsidRPr="00D42EA7" w:rsidRDefault="006D308B" w:rsidP="006D308B">
      <w:pPr>
        <w:pStyle w:val="Style21"/>
        <w:widowControl/>
        <w:ind w:left="120" w:hanging="120"/>
        <w:jc w:val="both"/>
        <w:rPr>
          <w:rStyle w:val="FontStyle84"/>
        </w:rPr>
      </w:pPr>
      <w:r w:rsidRPr="00D42EA7">
        <w:rPr>
          <w:rStyle w:val="FontStyle84"/>
        </w:rPr>
        <w:t xml:space="preserve">• Переключатели, расположенные в областях </w:t>
      </w:r>
      <w:r w:rsidRPr="00D42EA7">
        <w:rPr>
          <w:rStyle w:val="FontStyle93"/>
        </w:rPr>
        <w:t xml:space="preserve">Оценки, Разности, Метод поиска, </w:t>
      </w:r>
      <w:r w:rsidRPr="00D42EA7">
        <w:rPr>
          <w:rStyle w:val="FontStyle84"/>
        </w:rPr>
        <w:t>предназначены для нелинейных моделей. Поэтому сейчас мы их оставляем без внимания.</w:t>
      </w:r>
    </w:p>
    <w:p w:rsidR="006D308B" w:rsidRDefault="006D308B" w:rsidP="006D308B">
      <w:pPr>
        <w:pStyle w:val="Style21"/>
        <w:widowControl/>
        <w:ind w:left="120" w:hanging="120"/>
        <w:jc w:val="both"/>
        <w:rPr>
          <w:rStyle w:val="FontStyle93"/>
        </w:rPr>
      </w:pPr>
      <w:r w:rsidRPr="00D42EA7">
        <w:rPr>
          <w:rStyle w:val="FontStyle84"/>
        </w:rPr>
        <w:t xml:space="preserve">• Щелчок на кнопке </w:t>
      </w:r>
      <w:r w:rsidRPr="00D42EA7">
        <w:rPr>
          <w:rStyle w:val="FontStyle93"/>
        </w:rPr>
        <w:t xml:space="preserve">ОК </w:t>
      </w:r>
      <w:r w:rsidRPr="00D42EA7">
        <w:rPr>
          <w:rStyle w:val="FontStyle84"/>
        </w:rPr>
        <w:t xml:space="preserve">возвращает в диалоговое окно </w:t>
      </w:r>
      <w:r w:rsidRPr="00D42EA7">
        <w:rPr>
          <w:rStyle w:val="FontStyle93"/>
        </w:rPr>
        <w:t>Поиск решения.</w:t>
      </w:r>
    </w:p>
    <w:p w:rsidR="006D308B" w:rsidRPr="004D57ED" w:rsidRDefault="006D308B" w:rsidP="006D308B">
      <w:pPr>
        <w:pStyle w:val="Style10"/>
        <w:widowControl/>
        <w:jc w:val="both"/>
        <w:rPr>
          <w:rStyle w:val="FontStyle93"/>
        </w:rPr>
      </w:pPr>
      <w:r w:rsidRPr="004D57ED">
        <w:rPr>
          <w:rStyle w:val="FontStyle93"/>
        </w:rPr>
        <w:t>6. </w:t>
      </w:r>
      <w:r w:rsidRPr="004D57ED">
        <w:rPr>
          <w:rStyle w:val="FontStyle84"/>
        </w:rPr>
        <w:t xml:space="preserve">После задания необходимых данных (указания ячейки, содержащей формулу для вычисления целевой функции, ячеек, в которых находятся переменные, и задания ограничений) щелкните на кнопке </w:t>
      </w:r>
      <w:r w:rsidRPr="004D57ED">
        <w:rPr>
          <w:rStyle w:val="FontStyle93"/>
        </w:rPr>
        <w:t>Выполнить.</w:t>
      </w:r>
    </w:p>
    <w:p w:rsidR="006D308B" w:rsidRPr="004D57ED" w:rsidRDefault="006D308B" w:rsidP="006D308B">
      <w:pPr>
        <w:pStyle w:val="Style10"/>
        <w:widowControl/>
        <w:jc w:val="both"/>
        <w:rPr>
          <w:rStyle w:val="FontStyle84"/>
        </w:rPr>
      </w:pPr>
      <w:r w:rsidRPr="004D57ED">
        <w:rPr>
          <w:rStyle w:val="FontStyle93"/>
        </w:rPr>
        <w:t>7. </w:t>
      </w:r>
      <w:r w:rsidRPr="004D57ED">
        <w:rPr>
          <w:rStyle w:val="FontStyle84"/>
        </w:rPr>
        <w:t xml:space="preserve">Средство </w:t>
      </w:r>
      <w:r w:rsidRPr="004D57ED">
        <w:rPr>
          <w:rStyle w:val="FontStyle93"/>
        </w:rPr>
        <w:t xml:space="preserve">Поиск решения </w:t>
      </w:r>
      <w:r w:rsidRPr="004D57ED">
        <w:rPr>
          <w:rStyle w:val="FontStyle84"/>
        </w:rPr>
        <w:t xml:space="preserve">выполняет оптимизацию. </w:t>
      </w:r>
      <w:r w:rsidRPr="004D57ED">
        <w:rPr>
          <w:rStyle w:val="FontStyle84"/>
          <w:bCs/>
        </w:rPr>
        <w:t xml:space="preserve">В </w:t>
      </w:r>
      <w:r w:rsidRPr="004D57ED">
        <w:rPr>
          <w:rStyle w:val="FontStyle84"/>
        </w:rPr>
        <w:t>процессе вычислений в строке состояния отображаются число итераций и значения целевой функции при переборе множества допустимых решений задачи. Эта информация позволяет следить, как продвигается процесс оптимизации больших моделей, где он может длиться достаточно долго.</w:t>
      </w:r>
    </w:p>
    <w:p w:rsidR="006D308B" w:rsidRDefault="006D308B" w:rsidP="006D308B">
      <w:pPr>
        <w:pStyle w:val="Style10"/>
        <w:widowControl/>
        <w:jc w:val="both"/>
        <w:rPr>
          <w:rStyle w:val="FontStyle84"/>
        </w:rPr>
      </w:pPr>
      <w:r w:rsidRPr="004D57ED">
        <w:rPr>
          <w:rStyle w:val="FontStyle93"/>
        </w:rPr>
        <w:t>8. </w:t>
      </w:r>
      <w:r w:rsidRPr="004D57ED">
        <w:rPr>
          <w:rStyle w:val="FontStyle84"/>
        </w:rPr>
        <w:t xml:space="preserve">После окончания работы </w:t>
      </w:r>
      <w:r w:rsidRPr="004D57ED">
        <w:rPr>
          <w:rStyle w:val="FontStyle93"/>
        </w:rPr>
        <w:t xml:space="preserve">Поиск решения </w:t>
      </w:r>
      <w:r w:rsidRPr="004D57ED">
        <w:rPr>
          <w:rStyle w:val="FontStyle84"/>
        </w:rPr>
        <w:t xml:space="preserve">выведет на экран диалоговое окно </w:t>
      </w:r>
      <w:r w:rsidRPr="004D57ED">
        <w:rPr>
          <w:rStyle w:val="FontStyle93"/>
        </w:rPr>
        <w:t xml:space="preserve">Результаты поиска решения </w:t>
      </w:r>
      <w:r w:rsidRPr="004D57ED">
        <w:rPr>
          <w:rStyle w:val="FontStyle84"/>
        </w:rPr>
        <w:t>(рис. 6), в котором можно указать, обновить ли исходную модель (т.е. занести ли в ячейки значения оптимального решения) и создавать ли отчет.</w:t>
      </w:r>
    </w:p>
    <w:p w:rsidR="006D308B" w:rsidRDefault="00F34212" w:rsidP="006D308B">
      <w:pPr>
        <w:pStyle w:val="Style14"/>
        <w:widowControl/>
        <w:jc w:val="center"/>
        <w:rPr>
          <w:rStyle w:val="FontStyle118"/>
        </w:rPr>
      </w:pPr>
      <w:r>
        <w:rPr>
          <w:rFonts w:ascii="Times New Roman" w:hAnsi="Times New Roman" w:cs="Times New Roman"/>
          <w:noProof/>
          <w:sz w:val="18"/>
          <w:szCs w:val="18"/>
        </w:rPr>
        <w:drawing>
          <wp:inline distT="0" distB="0" distL="0" distR="0">
            <wp:extent cx="4123690" cy="2863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2863850"/>
                    </a:xfrm>
                    <a:prstGeom prst="rect">
                      <a:avLst/>
                    </a:prstGeom>
                    <a:noFill/>
                    <a:ln>
                      <a:noFill/>
                    </a:ln>
                  </pic:spPr>
                </pic:pic>
              </a:graphicData>
            </a:graphic>
          </wp:inline>
        </w:drawing>
      </w:r>
    </w:p>
    <w:p w:rsidR="006D308B" w:rsidRPr="0017562D" w:rsidRDefault="006D308B" w:rsidP="0017562D">
      <w:pPr>
        <w:pStyle w:val="Style35"/>
        <w:widowControl/>
        <w:spacing w:after="120"/>
        <w:jc w:val="center"/>
        <w:rPr>
          <w:rStyle w:val="FontStyle118"/>
          <w:b w:val="0"/>
        </w:rPr>
      </w:pPr>
      <w:r w:rsidRPr="00BF5EC5">
        <w:rPr>
          <w:rStyle w:val="FontStyle118"/>
          <w:b w:val="0"/>
        </w:rPr>
        <w:t xml:space="preserve">Рис. 5. Диалоговое окно </w:t>
      </w:r>
      <w:r w:rsidRPr="00BF5EC5">
        <w:rPr>
          <w:rStyle w:val="FontStyle118"/>
        </w:rPr>
        <w:t>Параметры поиска решения</w:t>
      </w:r>
    </w:p>
    <w:p w:rsidR="006D308B" w:rsidRDefault="006D308B" w:rsidP="006D308B">
      <w:pPr>
        <w:pStyle w:val="Style4"/>
        <w:widowControl/>
        <w:jc w:val="both"/>
        <w:rPr>
          <w:rStyle w:val="FontStyle84"/>
        </w:rPr>
      </w:pPr>
      <w:r>
        <w:rPr>
          <w:rStyle w:val="FontStyle84"/>
        </w:rPr>
        <w:t xml:space="preserve">Диалоговое окно </w:t>
      </w:r>
      <w:r>
        <w:rPr>
          <w:rStyle w:val="FontStyle93"/>
        </w:rPr>
        <w:t xml:space="preserve">Результаты поиска решения </w:t>
      </w:r>
      <w:r>
        <w:rPr>
          <w:rStyle w:val="FontStyle84"/>
        </w:rPr>
        <w:t xml:space="preserve">сообщает о завершении поиска (см. рис. 6). Если оптимальное решение найдено, в диалоговом окне </w:t>
      </w:r>
      <w:r>
        <w:rPr>
          <w:rStyle w:val="FontStyle93"/>
        </w:rPr>
        <w:t xml:space="preserve">Результаты поиска решения </w:t>
      </w:r>
      <w:r>
        <w:rPr>
          <w:rStyle w:val="FontStyle84"/>
        </w:rPr>
        <w:t xml:space="preserve">должно отобразиться сообщение </w:t>
      </w:r>
      <w:r>
        <w:rPr>
          <w:rStyle w:val="FontStyle93"/>
        </w:rPr>
        <w:t xml:space="preserve">Решение найдено. Все ограничения и условия оптимальности выполнены. </w:t>
      </w:r>
      <w:r>
        <w:rPr>
          <w:rStyle w:val="FontStyle84"/>
        </w:rPr>
        <w:t xml:space="preserve">Если получено такое сообщение, можно или сохранить найденное решение, выбрав соответствующий параметр, или отбросить его, выбрав параметр </w:t>
      </w:r>
      <w:r>
        <w:rPr>
          <w:rStyle w:val="FontStyle93"/>
        </w:rPr>
        <w:t xml:space="preserve">Восстановить исходные значения. В </w:t>
      </w:r>
      <w:r>
        <w:rPr>
          <w:rStyle w:val="FontStyle84"/>
        </w:rPr>
        <w:t xml:space="preserve">результате ячейкам переменных будут возвращены значения, которые в них находились до запуска программы </w:t>
      </w:r>
      <w:r>
        <w:rPr>
          <w:rStyle w:val="FontStyle93"/>
        </w:rPr>
        <w:t xml:space="preserve">Поиск решения. </w:t>
      </w:r>
      <w:r>
        <w:rPr>
          <w:rStyle w:val="FontStyle84"/>
        </w:rPr>
        <w:t>Существует возможность также получить три типа отчетов о решении. Каждый отчет выводится на новый лист рабочей книги.</w:t>
      </w:r>
    </w:p>
    <w:p w:rsidR="006D308B" w:rsidRDefault="00F34212" w:rsidP="006D308B">
      <w:pPr>
        <w:pStyle w:val="Style4"/>
        <w:widowControl/>
        <w:jc w:val="center"/>
        <w:rPr>
          <w:rStyle w:val="FontStyle84"/>
        </w:rPr>
      </w:pPr>
      <w:r>
        <w:rPr>
          <w:rFonts w:ascii="Times New Roman" w:hAnsi="Times New Roman" w:cs="Times New Roman"/>
          <w:noProof/>
          <w:sz w:val="18"/>
          <w:szCs w:val="18"/>
        </w:rPr>
        <w:drawing>
          <wp:inline distT="0" distB="0" distL="0" distR="0">
            <wp:extent cx="3467735" cy="24155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735" cy="2415540"/>
                    </a:xfrm>
                    <a:prstGeom prst="rect">
                      <a:avLst/>
                    </a:prstGeom>
                    <a:noFill/>
                    <a:ln>
                      <a:noFill/>
                    </a:ln>
                  </pic:spPr>
                </pic:pic>
              </a:graphicData>
            </a:graphic>
          </wp:inline>
        </w:drawing>
      </w:r>
    </w:p>
    <w:p w:rsidR="006D308B" w:rsidRPr="0017562D" w:rsidRDefault="006D308B" w:rsidP="0017562D">
      <w:pPr>
        <w:spacing w:after="120"/>
        <w:jc w:val="center"/>
        <w:rPr>
          <w:rStyle w:val="FontStyle86"/>
          <w:iCs w:val="0"/>
        </w:rPr>
      </w:pPr>
      <w:r w:rsidRPr="004D57ED">
        <w:rPr>
          <w:i/>
          <w:sz w:val="18"/>
          <w:szCs w:val="18"/>
        </w:rPr>
        <w:t>Рис. 6. Успешное завершение решения задачи оптимизации</w:t>
      </w:r>
    </w:p>
    <w:p w:rsidR="006D308B" w:rsidRPr="000272A0" w:rsidRDefault="006D308B" w:rsidP="006D308B">
      <w:pPr>
        <w:pStyle w:val="Style4"/>
        <w:widowControl/>
        <w:ind w:firstLine="720"/>
        <w:jc w:val="both"/>
        <w:rPr>
          <w:rStyle w:val="FontStyle84"/>
        </w:rPr>
      </w:pPr>
      <w:r w:rsidRPr="000272A0">
        <w:rPr>
          <w:rStyle w:val="FontStyle84"/>
        </w:rPr>
        <w:t xml:space="preserve">В нашем примере решение найдено, оно показано на рис. 6: надо производить 257,14 т краски А и 150 т краски Б, при этом будет получена прибыль в размере 889 285,17 руб. В диалоговом окне </w:t>
      </w:r>
      <w:r w:rsidRPr="000272A0">
        <w:rPr>
          <w:rStyle w:val="FontStyle93"/>
        </w:rPr>
        <w:t xml:space="preserve">Результаты поиска решения </w:t>
      </w:r>
      <w:r w:rsidRPr="000272A0">
        <w:rPr>
          <w:rStyle w:val="FontStyle84"/>
        </w:rPr>
        <w:t>мы также указали, что надо создать отчеты.</w:t>
      </w:r>
    </w:p>
    <w:p w:rsidR="006D308B" w:rsidRDefault="006D308B" w:rsidP="006D308B">
      <w:pPr>
        <w:pStyle w:val="Style4"/>
        <w:widowControl/>
        <w:jc w:val="both"/>
        <w:rPr>
          <w:rStyle w:val="FontStyle84"/>
        </w:rPr>
      </w:pPr>
    </w:p>
    <w:p w:rsidR="006D308B" w:rsidRDefault="006D308B" w:rsidP="006D308B">
      <w:pPr>
        <w:pStyle w:val="Style4"/>
        <w:widowControl/>
        <w:ind w:firstLine="720"/>
        <w:jc w:val="both"/>
        <w:rPr>
          <w:rStyle w:val="FontStyle84"/>
        </w:rPr>
      </w:pPr>
      <w:r w:rsidRPr="006D308B">
        <w:rPr>
          <w:rStyle w:val="FontStyle84"/>
          <w:b/>
          <w:lang w:val="en-US"/>
        </w:rPr>
        <w:t>IV</w:t>
      </w:r>
      <w:r w:rsidRPr="006D308B">
        <w:rPr>
          <w:rStyle w:val="FontStyle84"/>
          <w:b/>
        </w:rPr>
        <w:t>.</w:t>
      </w:r>
      <w:r>
        <w:rPr>
          <w:rStyle w:val="FontStyle84"/>
        </w:rPr>
        <w:t xml:space="preserve"> Теперь покажем, что делать дальше с </w:t>
      </w:r>
      <w:r w:rsidR="00484D2D">
        <w:rPr>
          <w:rStyle w:val="FontStyle84"/>
        </w:rPr>
        <w:t>полученным</w:t>
      </w:r>
      <w:r>
        <w:rPr>
          <w:rStyle w:val="FontStyle84"/>
        </w:rPr>
        <w:t xml:space="preserve"> </w:t>
      </w:r>
      <w:r w:rsidR="00484D2D">
        <w:rPr>
          <w:rStyle w:val="FontStyle84"/>
        </w:rPr>
        <w:t>«</w:t>
      </w:r>
      <w:r>
        <w:rPr>
          <w:rStyle w:val="FontStyle84"/>
        </w:rPr>
        <w:t>компьютерным</w:t>
      </w:r>
      <w:r w:rsidR="00484D2D">
        <w:rPr>
          <w:rStyle w:val="FontStyle84"/>
        </w:rPr>
        <w:t>»</w:t>
      </w:r>
      <w:r>
        <w:rPr>
          <w:rStyle w:val="FontStyle84"/>
        </w:rPr>
        <w:t xml:space="preserve"> решением</w:t>
      </w:r>
      <w:r w:rsidR="00484D2D">
        <w:rPr>
          <w:rStyle w:val="FontStyle84"/>
        </w:rPr>
        <w:t>,</w:t>
      </w:r>
      <w:r>
        <w:rPr>
          <w:rStyle w:val="FontStyle84"/>
        </w:rPr>
        <w:t xml:space="preserve"> и как </w:t>
      </w:r>
      <w:r w:rsidR="00484D2D">
        <w:rPr>
          <w:rStyle w:val="FontStyle84"/>
        </w:rPr>
        <w:t>на его основе найти</w:t>
      </w:r>
      <w:r>
        <w:rPr>
          <w:rStyle w:val="FontStyle84"/>
        </w:rPr>
        <w:t xml:space="preserve"> «настоящее» решение проблемы.</w:t>
      </w:r>
    </w:p>
    <w:p w:rsidR="006D308B" w:rsidRDefault="006D308B" w:rsidP="006D308B">
      <w:pPr>
        <w:pStyle w:val="Style4"/>
        <w:widowControl/>
        <w:ind w:firstLine="720"/>
        <w:jc w:val="both"/>
        <w:rPr>
          <w:rStyle w:val="FontStyle84"/>
        </w:rPr>
      </w:pPr>
      <w:r>
        <w:rPr>
          <w:rStyle w:val="FontStyle84"/>
        </w:rPr>
        <w:t xml:space="preserve">Итак, решение математической модели получено. Ну и что с ним дальше делать — бегом бежать внедрять в жизнь? Нет, бежать пока рано. Надо вспомнить, что мы получили решение только для </w:t>
      </w:r>
      <w:r>
        <w:rPr>
          <w:rStyle w:val="FontStyle86"/>
        </w:rPr>
        <w:t xml:space="preserve">модели </w:t>
      </w:r>
      <w:r>
        <w:rPr>
          <w:rStyle w:val="FontStyle84"/>
        </w:rPr>
        <w:t>реальной проблемы, а не решение самой проблемы. В процессе построения модели были сделаны различные допущения, упрощающие реальную ситуацию, в результате чего мы смогли ее формализовать. Зависимости, зафиксированные в модели, только приближенно отображают реальные зависимости между факторами и переменными решения и целью. Наши знания факторов, влияющих на цель, зияют пробелами — значения многих параметров модели мы знаем только приближенно. Ну, а если реальные значения параметров хотя бы немного отличаются от тех, которые заложены в модели, то насколько может измениться решение и изменится ли вообще?</w:t>
      </w:r>
    </w:p>
    <w:p w:rsidR="006D308B" w:rsidRPr="00D54399" w:rsidRDefault="006D308B" w:rsidP="006D308B">
      <w:pPr>
        <w:pStyle w:val="Style4"/>
        <w:widowControl/>
        <w:ind w:firstLine="720"/>
        <w:jc w:val="both"/>
        <w:rPr>
          <w:rStyle w:val="FontStyle84"/>
        </w:rPr>
      </w:pPr>
      <w:r>
        <w:rPr>
          <w:rStyle w:val="FontStyle84"/>
        </w:rPr>
        <w:t>На эти</w:t>
      </w:r>
      <w:r w:rsidRPr="00D54399">
        <w:rPr>
          <w:rStyle w:val="FontStyle84"/>
        </w:rPr>
        <w:t xml:space="preserve"> и подобные вопросы должен дать ответы анализ полученного решения. На «научном» языке этот анализ называется </w:t>
      </w:r>
      <w:r w:rsidRPr="00D54399">
        <w:rPr>
          <w:rStyle w:val="FontStyle86"/>
        </w:rPr>
        <w:t xml:space="preserve">анализом чувствительности решения. </w:t>
      </w:r>
      <w:r w:rsidRPr="00D54399">
        <w:rPr>
          <w:rStyle w:val="FontStyle84"/>
        </w:rPr>
        <w:t>Он проводится после получения оптимального решения математической модели</w:t>
      </w:r>
      <w:r>
        <w:rPr>
          <w:rStyle w:val="FontStyle84"/>
        </w:rPr>
        <w:t xml:space="preserve"> и </w:t>
      </w:r>
      <w:r w:rsidRPr="00D54399">
        <w:rPr>
          <w:rStyle w:val="FontStyle84"/>
        </w:rPr>
        <w:t>дает важную информацию, которую можно и нужно использовать при принятии решения в реальной ситуации.</w:t>
      </w:r>
    </w:p>
    <w:p w:rsidR="006D308B" w:rsidRPr="00D54399" w:rsidRDefault="006D308B" w:rsidP="006D308B">
      <w:pPr>
        <w:pStyle w:val="Style4"/>
        <w:widowControl/>
        <w:ind w:firstLine="720"/>
        <w:jc w:val="both"/>
        <w:rPr>
          <w:rStyle w:val="FontStyle84"/>
        </w:rPr>
      </w:pPr>
      <w:r w:rsidRPr="00D54399">
        <w:rPr>
          <w:rStyle w:val="FontStyle84"/>
        </w:rPr>
        <w:t>Анализ чувствительности должен дать ответы на следующие вопросы.</w:t>
      </w:r>
    </w:p>
    <w:p w:rsidR="006D308B" w:rsidRPr="00D54399" w:rsidRDefault="006D308B" w:rsidP="006D308B">
      <w:pPr>
        <w:pStyle w:val="Style21"/>
        <w:widowControl/>
        <w:ind w:firstLine="720"/>
        <w:jc w:val="both"/>
        <w:rPr>
          <w:rStyle w:val="FontStyle84"/>
        </w:rPr>
      </w:pPr>
      <w:r w:rsidRPr="00D54399">
        <w:rPr>
          <w:rStyle w:val="FontStyle84"/>
        </w:rPr>
        <w:t>♦</w:t>
      </w:r>
      <w:r>
        <w:rPr>
          <w:rStyle w:val="FontStyle84"/>
        </w:rPr>
        <w:t> </w:t>
      </w:r>
      <w:r w:rsidRPr="00D54399">
        <w:rPr>
          <w:rStyle w:val="FontStyle84"/>
        </w:rPr>
        <w:t>В каких пределах могут изменяться параметры модели так, чтобы сохранилось полученное решение?</w:t>
      </w:r>
    </w:p>
    <w:p w:rsidR="006D308B" w:rsidRPr="00D54399" w:rsidRDefault="006D308B" w:rsidP="006D308B">
      <w:pPr>
        <w:pStyle w:val="Style21"/>
        <w:widowControl/>
        <w:ind w:firstLine="720"/>
        <w:jc w:val="both"/>
        <w:rPr>
          <w:rStyle w:val="FontStyle84"/>
        </w:rPr>
      </w:pPr>
      <w:r w:rsidRPr="00D54399">
        <w:rPr>
          <w:rStyle w:val="FontStyle84"/>
        </w:rPr>
        <w:t>♦</w:t>
      </w:r>
      <w:r>
        <w:rPr>
          <w:rStyle w:val="FontStyle84"/>
        </w:rPr>
        <w:t> </w:t>
      </w:r>
      <w:r w:rsidRPr="00D54399">
        <w:rPr>
          <w:rStyle w:val="FontStyle84"/>
        </w:rPr>
        <w:t>Какие ограничения связанные (т.е. лимитируют (сдерживают) целевую функцию), а какие ограничения не влияют на решение?</w:t>
      </w:r>
    </w:p>
    <w:p w:rsidR="006D308B" w:rsidRPr="00D54399" w:rsidRDefault="006D308B" w:rsidP="006D308B">
      <w:pPr>
        <w:pStyle w:val="Style21"/>
        <w:widowControl/>
        <w:ind w:firstLine="720"/>
        <w:jc w:val="both"/>
        <w:rPr>
          <w:rStyle w:val="FontStyle84"/>
        </w:rPr>
      </w:pPr>
      <w:r w:rsidRPr="00D54399">
        <w:rPr>
          <w:rStyle w:val="FontStyle84"/>
        </w:rPr>
        <w:t>♦</w:t>
      </w:r>
      <w:r>
        <w:rPr>
          <w:rStyle w:val="FontStyle84"/>
        </w:rPr>
        <w:t> </w:t>
      </w:r>
      <w:r w:rsidRPr="00D54399">
        <w:rPr>
          <w:rStyle w:val="FontStyle84"/>
        </w:rPr>
        <w:t>Если изменить значения правых частей связанных ограничений, то насколько может измениться значение целевой функции?</w:t>
      </w:r>
    </w:p>
    <w:p w:rsidR="006D308B" w:rsidRPr="00D54399" w:rsidRDefault="006D308B" w:rsidP="006D308B">
      <w:pPr>
        <w:pStyle w:val="Style21"/>
        <w:widowControl/>
        <w:ind w:firstLine="720"/>
        <w:jc w:val="both"/>
        <w:rPr>
          <w:rStyle w:val="FontStyle84"/>
        </w:rPr>
      </w:pPr>
      <w:r w:rsidRPr="00D54399">
        <w:rPr>
          <w:rStyle w:val="FontStyle84"/>
        </w:rPr>
        <w:t>♦</w:t>
      </w:r>
      <w:r>
        <w:rPr>
          <w:rStyle w:val="FontStyle84"/>
        </w:rPr>
        <w:t> </w:t>
      </w:r>
      <w:r w:rsidRPr="00D54399">
        <w:rPr>
          <w:rStyle w:val="FontStyle84"/>
        </w:rPr>
        <w:t>Если значение какой-то переменной решения равно нулю, то при каких условиях она может принять положительное значение? (Вопрос весьма актуален для моделей производства.)</w:t>
      </w:r>
    </w:p>
    <w:p w:rsidR="006D308B" w:rsidRDefault="006D308B" w:rsidP="006D308B">
      <w:pPr>
        <w:pStyle w:val="Style4"/>
        <w:widowControl/>
        <w:ind w:firstLine="720"/>
        <w:jc w:val="both"/>
        <w:rPr>
          <w:rStyle w:val="FontStyle84"/>
        </w:rPr>
      </w:pPr>
      <w:r w:rsidRPr="00D54399">
        <w:rPr>
          <w:rStyle w:val="FontStyle84"/>
        </w:rPr>
        <w:t xml:space="preserve">Средство </w:t>
      </w:r>
      <w:r w:rsidRPr="00D54399">
        <w:rPr>
          <w:rStyle w:val="FontStyle93"/>
        </w:rPr>
        <w:t xml:space="preserve">Поиск решения </w:t>
      </w:r>
      <w:r w:rsidRPr="00D54399">
        <w:rPr>
          <w:rStyle w:val="FontStyle84"/>
        </w:rPr>
        <w:t>может генерировать три вида отчетов: отчет по результатам, отчет по устойчивости и отчет по пределам. Все перечисленные виды отчетов и именно в той форме, которая показана ниже на рис.</w:t>
      </w:r>
      <w:r>
        <w:rPr>
          <w:rStyle w:val="FontStyle84"/>
        </w:rPr>
        <w:t> 8—10</w:t>
      </w:r>
      <w:r w:rsidRPr="00D54399">
        <w:rPr>
          <w:rStyle w:val="FontStyle84"/>
        </w:rPr>
        <w:t xml:space="preserve">, </w:t>
      </w:r>
      <w:r w:rsidRPr="00D54399">
        <w:rPr>
          <w:rStyle w:val="FontStyle93"/>
        </w:rPr>
        <w:t xml:space="preserve">Поиск решения </w:t>
      </w:r>
      <w:r w:rsidRPr="00D54399">
        <w:rPr>
          <w:rStyle w:val="FontStyle84"/>
        </w:rPr>
        <w:t>создает только для линейных моделей. Для целочисленных моделей недоступны отчеты по устойчивости и по пределам, а для нелинейных моделей отчет по устойчивости имеет другой вид.</w:t>
      </w:r>
      <w:r>
        <w:rPr>
          <w:rStyle w:val="FontStyle84"/>
        </w:rPr>
        <w:t xml:space="preserve"> Р</w:t>
      </w:r>
      <w:r w:rsidRPr="00D54399">
        <w:rPr>
          <w:rStyle w:val="FontStyle84"/>
        </w:rPr>
        <w:t xml:space="preserve">ассмотрим применение </w:t>
      </w:r>
      <w:r>
        <w:rPr>
          <w:rStyle w:val="FontStyle84"/>
        </w:rPr>
        <w:t xml:space="preserve">отчетов </w:t>
      </w:r>
      <w:r w:rsidRPr="00D54399">
        <w:rPr>
          <w:rStyle w:val="FontStyle84"/>
        </w:rPr>
        <w:t>для выполнения анализа чувствительности линейных моделей.</w:t>
      </w:r>
    </w:p>
    <w:p w:rsidR="006D308B" w:rsidRDefault="006D308B" w:rsidP="006F385C">
      <w:pPr>
        <w:pStyle w:val="Style3"/>
        <w:widowControl/>
        <w:ind w:firstLine="720"/>
        <w:jc w:val="both"/>
        <w:rPr>
          <w:rStyle w:val="FontStyle93"/>
        </w:rPr>
      </w:pPr>
      <w:r w:rsidRPr="00A4086B">
        <w:rPr>
          <w:rStyle w:val="FontStyle84"/>
        </w:rPr>
        <w:t xml:space="preserve">На рис. 7 показан рабочий лист </w:t>
      </w:r>
      <w:r w:rsidRPr="00A4086B">
        <w:rPr>
          <w:rStyle w:val="FontStyle84"/>
          <w:lang w:val="en-US"/>
        </w:rPr>
        <w:t>Excel</w:t>
      </w:r>
      <w:r w:rsidRPr="00A4086B">
        <w:rPr>
          <w:rStyle w:val="FontStyle84"/>
        </w:rPr>
        <w:t xml:space="preserve"> с найденным решением математической модели, а на рис. 8—10 — отчеты, сгенерированные средством </w:t>
      </w:r>
      <w:r w:rsidRPr="00A4086B">
        <w:rPr>
          <w:rStyle w:val="FontStyle93"/>
        </w:rPr>
        <w:t>Поиск решения.</w:t>
      </w:r>
    </w:p>
    <w:p w:rsidR="006D308B" w:rsidRDefault="00F34212" w:rsidP="006D308B">
      <w:pPr>
        <w:pStyle w:val="Style14"/>
        <w:widowControl/>
        <w:jc w:val="center"/>
        <w:rPr>
          <w:rStyle w:val="FontStyle118"/>
        </w:rPr>
      </w:pPr>
      <w:r>
        <w:rPr>
          <w:rFonts w:ascii="Times New Roman" w:hAnsi="Times New Roman" w:cs="Times New Roman"/>
          <w:noProof/>
          <w:sz w:val="18"/>
          <w:szCs w:val="18"/>
        </w:rPr>
        <w:drawing>
          <wp:inline distT="0" distB="0" distL="0" distR="0">
            <wp:extent cx="3200400" cy="22339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233930"/>
                    </a:xfrm>
                    <a:prstGeom prst="rect">
                      <a:avLst/>
                    </a:prstGeom>
                    <a:noFill/>
                    <a:ln>
                      <a:noFill/>
                    </a:ln>
                  </pic:spPr>
                </pic:pic>
              </a:graphicData>
            </a:graphic>
          </wp:inline>
        </w:drawing>
      </w:r>
    </w:p>
    <w:p w:rsidR="006D308B" w:rsidRPr="00875114" w:rsidRDefault="006D308B" w:rsidP="006D308B">
      <w:pPr>
        <w:pStyle w:val="Style14"/>
        <w:widowControl/>
        <w:jc w:val="center"/>
        <w:rPr>
          <w:rStyle w:val="FontStyle86"/>
        </w:rPr>
      </w:pPr>
      <w:r w:rsidRPr="00875114">
        <w:rPr>
          <w:rStyle w:val="FontStyle118"/>
          <w:b w:val="0"/>
        </w:rPr>
        <w:t xml:space="preserve">Рис. </w:t>
      </w:r>
      <w:r>
        <w:rPr>
          <w:rStyle w:val="FontStyle118"/>
          <w:b w:val="0"/>
        </w:rPr>
        <w:t>7</w:t>
      </w:r>
      <w:r w:rsidRPr="00875114">
        <w:rPr>
          <w:rStyle w:val="FontStyle118"/>
          <w:b w:val="0"/>
        </w:rPr>
        <w:t xml:space="preserve">. </w:t>
      </w:r>
      <w:r w:rsidRPr="00875114">
        <w:rPr>
          <w:rStyle w:val="FontStyle86"/>
        </w:rPr>
        <w:t>Решение линейной модели для завода «Олимп</w:t>
      </w:r>
      <w:r>
        <w:rPr>
          <w:rStyle w:val="FontStyle86"/>
        </w:rPr>
        <w:t>»</w:t>
      </w:r>
    </w:p>
    <w:p w:rsidR="006D308B" w:rsidRPr="00875114" w:rsidRDefault="00F34212" w:rsidP="006D308B">
      <w:pPr>
        <w:pStyle w:val="Style14"/>
        <w:widowControl/>
        <w:jc w:val="center"/>
        <w:rPr>
          <w:rStyle w:val="FontStyle86"/>
        </w:rPr>
      </w:pPr>
      <w:r>
        <w:rPr>
          <w:rFonts w:ascii="Times New Roman" w:hAnsi="Times New Roman" w:cs="Times New Roman"/>
          <w:i/>
          <w:iCs/>
          <w:noProof/>
          <w:sz w:val="18"/>
          <w:szCs w:val="18"/>
        </w:rPr>
        <w:drawing>
          <wp:inline distT="0" distB="0" distL="0" distR="0">
            <wp:extent cx="3605530" cy="22085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5530" cy="2208530"/>
                    </a:xfrm>
                    <a:prstGeom prst="rect">
                      <a:avLst/>
                    </a:prstGeom>
                    <a:noFill/>
                    <a:ln>
                      <a:noFill/>
                    </a:ln>
                  </pic:spPr>
                </pic:pic>
              </a:graphicData>
            </a:graphic>
          </wp:inline>
        </w:drawing>
      </w:r>
    </w:p>
    <w:p w:rsidR="006D308B" w:rsidRPr="0017562D" w:rsidRDefault="006D308B" w:rsidP="0017562D">
      <w:pPr>
        <w:jc w:val="center"/>
        <w:rPr>
          <w:rStyle w:val="FontStyle86"/>
          <w:iCs w:val="0"/>
        </w:rPr>
      </w:pPr>
      <w:r w:rsidRPr="00FA0712">
        <w:rPr>
          <w:i/>
          <w:sz w:val="18"/>
          <w:szCs w:val="18"/>
        </w:rPr>
        <w:t xml:space="preserve">Рис. </w:t>
      </w:r>
      <w:r>
        <w:rPr>
          <w:i/>
          <w:sz w:val="18"/>
          <w:szCs w:val="18"/>
        </w:rPr>
        <w:t>8</w:t>
      </w:r>
      <w:r w:rsidRPr="00FA0712">
        <w:rPr>
          <w:i/>
          <w:sz w:val="18"/>
          <w:szCs w:val="18"/>
        </w:rPr>
        <w:t>. Отчет по результатам</w:t>
      </w:r>
    </w:p>
    <w:p w:rsidR="006D308B" w:rsidRDefault="006D308B" w:rsidP="006D308B">
      <w:pPr>
        <w:pStyle w:val="Style4"/>
        <w:widowControl/>
        <w:ind w:firstLine="720"/>
        <w:jc w:val="both"/>
        <w:rPr>
          <w:rStyle w:val="FontStyle84"/>
        </w:rPr>
      </w:pPr>
      <w:r>
        <w:rPr>
          <w:rStyle w:val="FontStyle84"/>
        </w:rPr>
        <w:t xml:space="preserve">Отчет по результатам полезен для анализа чувствительности только тем, что там явно указано, какие ограничения </w:t>
      </w:r>
      <w:r w:rsidRPr="001E6896">
        <w:rPr>
          <w:rStyle w:val="FontStyle84"/>
          <w:i/>
        </w:rPr>
        <w:t>связанные</w:t>
      </w:r>
      <w:r>
        <w:rPr>
          <w:rStyle w:val="FontStyle84"/>
        </w:rPr>
        <w:t xml:space="preserve"> и какие </w:t>
      </w:r>
      <w:r w:rsidRPr="001E6896">
        <w:rPr>
          <w:rStyle w:val="FontStyle84"/>
          <w:i/>
        </w:rPr>
        <w:t>несвязанные</w:t>
      </w:r>
      <w:r>
        <w:rPr>
          <w:rStyle w:val="FontStyle84"/>
        </w:rPr>
        <w:t xml:space="preserve">. Эти данные приведены в отчете в таблице </w:t>
      </w:r>
      <w:r>
        <w:rPr>
          <w:rStyle w:val="FontStyle93"/>
        </w:rPr>
        <w:t xml:space="preserve">Ограничения </w:t>
      </w:r>
      <w:r>
        <w:rPr>
          <w:rStyle w:val="FontStyle84"/>
        </w:rPr>
        <w:t xml:space="preserve">в столбце </w:t>
      </w:r>
      <w:r>
        <w:rPr>
          <w:rStyle w:val="FontStyle93"/>
        </w:rPr>
        <w:t xml:space="preserve">Статус. </w:t>
      </w:r>
      <w:r>
        <w:rPr>
          <w:rStyle w:val="FontStyle84"/>
        </w:rPr>
        <w:t xml:space="preserve">В столбце </w:t>
      </w:r>
      <w:r>
        <w:rPr>
          <w:rStyle w:val="FontStyle93"/>
        </w:rPr>
        <w:t xml:space="preserve">Разница </w:t>
      </w:r>
      <w:r>
        <w:rPr>
          <w:rStyle w:val="FontStyle84"/>
        </w:rPr>
        <w:t>той же таблицы показаны значения разностей между левыми и правыми частями ограничений.</w:t>
      </w:r>
    </w:p>
    <w:p w:rsidR="006D308B" w:rsidRDefault="00F34212" w:rsidP="006D308B">
      <w:pPr>
        <w:pStyle w:val="Style4"/>
        <w:widowControl/>
        <w:jc w:val="center"/>
        <w:rPr>
          <w:rStyle w:val="FontStyle84"/>
        </w:rPr>
      </w:pPr>
      <w:r>
        <w:rPr>
          <w:rFonts w:ascii="Times New Roman" w:hAnsi="Times New Roman" w:cs="Times New Roman"/>
          <w:noProof/>
          <w:sz w:val="18"/>
          <w:szCs w:val="18"/>
        </w:rPr>
        <w:drawing>
          <wp:inline distT="0" distB="0" distL="0" distR="0">
            <wp:extent cx="3795395" cy="176847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5395" cy="1768475"/>
                    </a:xfrm>
                    <a:prstGeom prst="rect">
                      <a:avLst/>
                    </a:prstGeom>
                    <a:noFill/>
                    <a:ln>
                      <a:noFill/>
                    </a:ln>
                  </pic:spPr>
                </pic:pic>
              </a:graphicData>
            </a:graphic>
          </wp:inline>
        </w:drawing>
      </w:r>
    </w:p>
    <w:p w:rsidR="006D308B" w:rsidRPr="001E6896" w:rsidRDefault="006D308B" w:rsidP="006D308B">
      <w:pPr>
        <w:jc w:val="center"/>
        <w:rPr>
          <w:i/>
          <w:iCs/>
          <w:sz w:val="18"/>
          <w:szCs w:val="18"/>
        </w:rPr>
      </w:pPr>
      <w:r w:rsidRPr="001E6896">
        <w:rPr>
          <w:bCs/>
          <w:i/>
          <w:iCs/>
          <w:sz w:val="18"/>
          <w:szCs w:val="18"/>
        </w:rPr>
        <w:t xml:space="preserve">Рис. </w:t>
      </w:r>
      <w:r>
        <w:rPr>
          <w:bCs/>
          <w:i/>
          <w:iCs/>
          <w:sz w:val="18"/>
          <w:szCs w:val="18"/>
        </w:rPr>
        <w:t>9</w:t>
      </w:r>
      <w:r w:rsidRPr="001E6896">
        <w:rPr>
          <w:bCs/>
          <w:i/>
          <w:iCs/>
          <w:sz w:val="18"/>
          <w:szCs w:val="18"/>
        </w:rPr>
        <w:t xml:space="preserve">. </w:t>
      </w:r>
      <w:r w:rsidRPr="001E6896">
        <w:rPr>
          <w:i/>
          <w:iCs/>
          <w:sz w:val="18"/>
          <w:szCs w:val="18"/>
        </w:rPr>
        <w:t>Отчет по устойчивости</w:t>
      </w:r>
    </w:p>
    <w:p w:rsidR="006D308B" w:rsidRDefault="006D308B" w:rsidP="006D308B">
      <w:pPr>
        <w:pStyle w:val="Style4"/>
        <w:widowControl/>
        <w:ind w:firstLine="720"/>
        <w:jc w:val="both"/>
        <w:rPr>
          <w:rStyle w:val="FontStyle84"/>
        </w:rPr>
      </w:pPr>
      <w:r>
        <w:rPr>
          <w:rStyle w:val="FontStyle84"/>
        </w:rPr>
        <w:t xml:space="preserve">Более существенен для анализа чувствительности отчет по устойчивости. В таблице </w:t>
      </w:r>
      <w:r>
        <w:rPr>
          <w:rStyle w:val="FontStyle93"/>
        </w:rPr>
        <w:t xml:space="preserve">Изменяемые ячейки </w:t>
      </w:r>
      <w:r>
        <w:rPr>
          <w:rStyle w:val="FontStyle84"/>
        </w:rPr>
        <w:t>этого отчета приведена информация о значениях изменяемых ячеек:</w:t>
      </w:r>
    </w:p>
    <w:p w:rsidR="006D308B" w:rsidRDefault="006D308B" w:rsidP="006D308B">
      <w:pPr>
        <w:pStyle w:val="Style21"/>
        <w:widowControl/>
        <w:ind w:firstLine="720"/>
        <w:jc w:val="both"/>
        <w:rPr>
          <w:rStyle w:val="FontStyle84"/>
        </w:rPr>
      </w:pPr>
      <w:r>
        <w:rPr>
          <w:rStyle w:val="FontStyle84"/>
        </w:rPr>
        <w:t>♦ адреса изменяемых ячеек;</w:t>
      </w:r>
    </w:p>
    <w:p w:rsidR="006D308B" w:rsidRDefault="006D308B" w:rsidP="006D308B">
      <w:pPr>
        <w:pStyle w:val="Style21"/>
        <w:widowControl/>
        <w:ind w:firstLine="720"/>
        <w:jc w:val="both"/>
        <w:rPr>
          <w:rStyle w:val="FontStyle84"/>
        </w:rPr>
      </w:pPr>
      <w:r>
        <w:rPr>
          <w:rStyle w:val="FontStyle84"/>
        </w:rPr>
        <w:t>♦ их имена (созданные заранее или составленные из заголовков строк и столбцов, на пересечении которых находятся изменяемые ячейки); если имен нет, то это поле остается пустым;</w:t>
      </w:r>
    </w:p>
    <w:p w:rsidR="006D308B" w:rsidRDefault="006D308B" w:rsidP="006D308B">
      <w:pPr>
        <w:pStyle w:val="Style21"/>
        <w:widowControl/>
        <w:ind w:firstLine="720"/>
        <w:jc w:val="both"/>
        <w:rPr>
          <w:rStyle w:val="FontStyle93"/>
        </w:rPr>
      </w:pPr>
      <w:r>
        <w:rPr>
          <w:rStyle w:val="FontStyle84"/>
        </w:rPr>
        <w:t xml:space="preserve">♦ значения переменных в этих ячейках, найденные средством </w:t>
      </w:r>
      <w:r>
        <w:rPr>
          <w:rStyle w:val="FontStyle93"/>
        </w:rPr>
        <w:t>Поиск решения;</w:t>
      </w:r>
    </w:p>
    <w:p w:rsidR="006D308B" w:rsidRDefault="006D308B" w:rsidP="006D308B">
      <w:pPr>
        <w:pStyle w:val="Style21"/>
        <w:widowControl/>
        <w:ind w:firstLine="720"/>
        <w:jc w:val="both"/>
        <w:rPr>
          <w:rStyle w:val="FontStyle84"/>
        </w:rPr>
      </w:pPr>
      <w:r>
        <w:rPr>
          <w:rStyle w:val="FontStyle86"/>
        </w:rPr>
        <w:t xml:space="preserve">♦ нормированная стоимость — </w:t>
      </w:r>
      <w:r w:rsidR="00975374" w:rsidRPr="00975374">
        <w:rPr>
          <w:rStyle w:val="FontStyle86"/>
          <w:i w:val="0"/>
        </w:rPr>
        <w:t xml:space="preserve">это неудачный перевод </w:t>
      </w:r>
      <w:r w:rsidR="00975374">
        <w:rPr>
          <w:rStyle w:val="FontStyle86"/>
          <w:i w:val="0"/>
        </w:rPr>
        <w:t>термина</w:t>
      </w:r>
      <w:r w:rsidR="00975374" w:rsidRPr="00975374">
        <w:rPr>
          <w:rStyle w:val="FontStyle86"/>
          <w:i w:val="0"/>
        </w:rPr>
        <w:t xml:space="preserve"> </w:t>
      </w:r>
      <w:r w:rsidR="00975374">
        <w:rPr>
          <w:rStyle w:val="FontStyle86"/>
          <w:i w:val="0"/>
        </w:rPr>
        <w:t>«</w:t>
      </w:r>
      <w:r w:rsidR="00975374" w:rsidRPr="00975374">
        <w:rPr>
          <w:rStyle w:val="FontStyle86"/>
          <w:i w:val="0"/>
        </w:rPr>
        <w:t>reduced cost</w:t>
      </w:r>
      <w:r w:rsidR="00975374">
        <w:rPr>
          <w:rStyle w:val="FontStyle86"/>
          <w:i w:val="0"/>
        </w:rPr>
        <w:t>»</w:t>
      </w:r>
      <w:r w:rsidR="00975374" w:rsidRPr="00975374">
        <w:rPr>
          <w:rStyle w:val="FontStyle86"/>
          <w:i w:val="0"/>
        </w:rPr>
        <w:t>, котор</w:t>
      </w:r>
      <w:r w:rsidR="00975374">
        <w:rPr>
          <w:rStyle w:val="FontStyle86"/>
          <w:i w:val="0"/>
        </w:rPr>
        <w:t>ый</w:t>
      </w:r>
      <w:r w:rsidR="00975374" w:rsidRPr="00975374">
        <w:rPr>
          <w:rStyle w:val="FontStyle86"/>
          <w:i w:val="0"/>
        </w:rPr>
        <w:t xml:space="preserve"> можно перевести как «цена, которая уменьшает целевую функцию». </w:t>
      </w:r>
      <w:r w:rsidR="00975374">
        <w:rPr>
          <w:rStyle w:val="FontStyle86"/>
          <w:i w:val="0"/>
        </w:rPr>
        <w:t>Она</w:t>
      </w:r>
      <w:r w:rsidR="00975374" w:rsidRPr="00975374">
        <w:rPr>
          <w:rStyle w:val="FontStyle86"/>
          <w:i w:val="0"/>
        </w:rPr>
        <w:t xml:space="preserve"> показ</w:t>
      </w:r>
      <w:r w:rsidR="00975374">
        <w:rPr>
          <w:rStyle w:val="FontStyle86"/>
          <w:i w:val="0"/>
        </w:rPr>
        <w:t>ывает</w:t>
      </w:r>
      <w:r w:rsidR="00975374" w:rsidRPr="00975374">
        <w:rPr>
          <w:rStyle w:val="FontStyle86"/>
          <w:i w:val="0"/>
        </w:rPr>
        <w:t xml:space="preserve">, как изменится оптимальное значение </w:t>
      </w:r>
      <w:r w:rsidR="00975374">
        <w:rPr>
          <w:rStyle w:val="FontStyle86"/>
          <w:i w:val="0"/>
        </w:rPr>
        <w:t>целевой функции</w:t>
      </w:r>
      <w:r w:rsidR="00975374" w:rsidRPr="00975374">
        <w:rPr>
          <w:rStyle w:val="FontStyle86"/>
          <w:i w:val="0"/>
        </w:rPr>
        <w:t xml:space="preserve"> при выпуске продукции, </w:t>
      </w:r>
      <w:r w:rsidR="00975374" w:rsidRPr="00975374">
        <w:rPr>
          <w:rStyle w:val="FontStyle86"/>
        </w:rPr>
        <w:t>которой нет в оптимальном плане</w:t>
      </w:r>
      <w:r w:rsidR="004E0D3E" w:rsidRPr="000F5F7E">
        <w:rPr>
          <w:rStyle w:val="FontStyle86"/>
          <w:i w:val="0"/>
        </w:rPr>
        <w:t>.</w:t>
      </w:r>
      <w:r w:rsidR="00975374" w:rsidRPr="000F5F7E">
        <w:rPr>
          <w:rStyle w:val="FontStyle86"/>
          <w:i w:val="0"/>
        </w:rPr>
        <w:t xml:space="preserve"> </w:t>
      </w:r>
      <w:r w:rsidR="000F5F7E" w:rsidRPr="000F5F7E">
        <w:rPr>
          <w:rStyle w:val="FontStyle86"/>
          <w:i w:val="0"/>
        </w:rPr>
        <w:t>В</w:t>
      </w:r>
      <w:r w:rsidR="00975374" w:rsidRPr="00975374">
        <w:rPr>
          <w:rStyle w:val="FontStyle86"/>
          <w:i w:val="0"/>
        </w:rPr>
        <w:t xml:space="preserve"> нашем случае оптимальный план предполагает выпуск обоих видов красок</w:t>
      </w:r>
      <w:r w:rsidR="004E0D3E">
        <w:rPr>
          <w:rStyle w:val="FontStyle86"/>
          <w:i w:val="0"/>
        </w:rPr>
        <w:t>, поэтому</w:t>
      </w:r>
      <w:r w:rsidR="00975374" w:rsidRPr="00975374">
        <w:rPr>
          <w:rStyle w:val="FontStyle86"/>
          <w:i w:val="0"/>
        </w:rPr>
        <w:t xml:space="preserve"> и</w:t>
      </w:r>
      <w:r w:rsidR="004E0D3E">
        <w:rPr>
          <w:rStyle w:val="FontStyle86"/>
          <w:i w:val="0"/>
        </w:rPr>
        <w:t>х</w:t>
      </w:r>
      <w:r w:rsidR="00975374" w:rsidRPr="00975374">
        <w:rPr>
          <w:rStyle w:val="FontStyle86"/>
          <w:i w:val="0"/>
        </w:rPr>
        <w:t xml:space="preserve"> нормированная стоимость равна нулю</w:t>
      </w:r>
      <w:r w:rsidR="004E0D3E">
        <w:rPr>
          <w:rStyle w:val="FontStyle86"/>
          <w:i w:val="0"/>
        </w:rPr>
        <w:t>. Если бы оптимальное значение какой-либо из неизвестных было равно нулю (</w:t>
      </w:r>
      <w:r w:rsidR="004E0D3E">
        <w:rPr>
          <w:rStyle w:val="FontStyle86"/>
          <w:i w:val="0"/>
          <w:lang w:val="en-US"/>
        </w:rPr>
        <w:t>x</w:t>
      </w:r>
      <w:r w:rsidR="004E0D3E" w:rsidRPr="004E0D3E">
        <w:rPr>
          <w:rStyle w:val="FontStyle86"/>
          <w:i w:val="0"/>
          <w:vertAlign w:val="subscript"/>
          <w:lang w:val="en-US"/>
        </w:rPr>
        <w:t>i</w:t>
      </w:r>
      <w:r w:rsidR="004E0D3E" w:rsidRPr="004E0D3E">
        <w:rPr>
          <w:rStyle w:val="FontStyle86"/>
          <w:i w:val="0"/>
        </w:rPr>
        <w:t> =</w:t>
      </w:r>
      <w:r w:rsidR="004E0D3E">
        <w:rPr>
          <w:rStyle w:val="FontStyle86"/>
          <w:i w:val="0"/>
        </w:rPr>
        <w:t> </w:t>
      </w:r>
      <w:r w:rsidR="004E0D3E" w:rsidRPr="004E0D3E">
        <w:rPr>
          <w:rStyle w:val="FontStyle86"/>
          <w:i w:val="0"/>
        </w:rPr>
        <w:t>0</w:t>
      </w:r>
      <w:r w:rsidR="004E0D3E">
        <w:rPr>
          <w:rStyle w:val="FontStyle86"/>
          <w:i w:val="0"/>
        </w:rPr>
        <w:t>),</w:t>
      </w:r>
      <w:r w:rsidR="004E0D3E" w:rsidRPr="004E0D3E">
        <w:rPr>
          <w:rStyle w:val="FontStyle86"/>
          <w:i w:val="0"/>
        </w:rPr>
        <w:t xml:space="preserve"> </w:t>
      </w:r>
      <w:r w:rsidR="004E0D3E">
        <w:rPr>
          <w:rStyle w:val="FontStyle86"/>
          <w:i w:val="0"/>
        </w:rPr>
        <w:t xml:space="preserve">а </w:t>
      </w:r>
      <w:r w:rsidR="004E0D3E" w:rsidRPr="004E0D3E">
        <w:rPr>
          <w:rStyle w:val="FontStyle86"/>
          <w:i w:val="0"/>
        </w:rPr>
        <w:t xml:space="preserve">нормированная стоимость </w:t>
      </w:r>
      <w:r w:rsidR="004E0D3E">
        <w:rPr>
          <w:rStyle w:val="FontStyle86"/>
          <w:i w:val="0"/>
        </w:rPr>
        <w:t>равнялась</w:t>
      </w:r>
      <w:r w:rsidR="004E0D3E" w:rsidRPr="004E0D3E">
        <w:rPr>
          <w:rStyle w:val="FontStyle86"/>
          <w:i w:val="0"/>
        </w:rPr>
        <w:t xml:space="preserve"> бы</w:t>
      </w:r>
      <w:r w:rsidR="004E0D3E">
        <w:rPr>
          <w:rStyle w:val="FontStyle86"/>
          <w:i w:val="0"/>
        </w:rPr>
        <w:t>, например,</w:t>
      </w:r>
      <w:r w:rsidR="004E0D3E" w:rsidRPr="004E0D3E">
        <w:rPr>
          <w:rStyle w:val="FontStyle86"/>
          <w:i w:val="0"/>
        </w:rPr>
        <w:t xml:space="preserve"> </w:t>
      </w:r>
      <w:r w:rsidR="004E0D3E">
        <w:rPr>
          <w:rStyle w:val="FontStyle86"/>
          <w:i w:val="0"/>
        </w:rPr>
        <w:t>–</w:t>
      </w:r>
      <w:r w:rsidR="004E0D3E" w:rsidRPr="004E0D3E">
        <w:rPr>
          <w:rStyle w:val="FontStyle86"/>
          <w:i w:val="0"/>
        </w:rPr>
        <w:t>3, то принудительный выпуск 2</w:t>
      </w:r>
      <w:r w:rsidR="004E0D3E">
        <w:rPr>
          <w:rStyle w:val="FontStyle86"/>
          <w:i w:val="0"/>
        </w:rPr>
        <w:t>-х</w:t>
      </w:r>
      <w:r w:rsidR="004E0D3E" w:rsidRPr="004E0D3E">
        <w:rPr>
          <w:rStyle w:val="FontStyle86"/>
          <w:i w:val="0"/>
        </w:rPr>
        <w:t xml:space="preserve"> единиц </w:t>
      </w:r>
      <w:r w:rsidR="004E0D3E">
        <w:rPr>
          <w:rStyle w:val="FontStyle86"/>
          <w:i w:val="0"/>
        </w:rPr>
        <w:t xml:space="preserve">этой переменной </w:t>
      </w:r>
      <w:r w:rsidR="004E0D3E">
        <w:rPr>
          <w:rStyle w:val="FontStyle86"/>
          <w:i w:val="0"/>
          <w:lang w:val="en-US"/>
        </w:rPr>
        <w:t>x</w:t>
      </w:r>
      <w:r w:rsidR="004E0D3E" w:rsidRPr="004E0D3E">
        <w:rPr>
          <w:rStyle w:val="FontStyle86"/>
          <w:i w:val="0"/>
          <w:vertAlign w:val="subscript"/>
          <w:lang w:val="en-US"/>
        </w:rPr>
        <w:t>i</w:t>
      </w:r>
      <w:r w:rsidR="004E0D3E" w:rsidRPr="004E0D3E">
        <w:rPr>
          <w:rStyle w:val="FontStyle86"/>
          <w:i w:val="0"/>
        </w:rPr>
        <w:t xml:space="preserve"> </w:t>
      </w:r>
      <w:r w:rsidR="004E0D3E">
        <w:rPr>
          <w:rStyle w:val="FontStyle86"/>
          <w:i w:val="0"/>
        </w:rPr>
        <w:t xml:space="preserve">(т. е. добавление нового ограничения </w:t>
      </w:r>
      <w:r w:rsidR="004E0D3E">
        <w:rPr>
          <w:rStyle w:val="FontStyle86"/>
          <w:i w:val="0"/>
          <w:lang w:val="en-US"/>
        </w:rPr>
        <w:t>x</w:t>
      </w:r>
      <w:r w:rsidR="004E0D3E" w:rsidRPr="004E0D3E">
        <w:rPr>
          <w:rStyle w:val="FontStyle86"/>
          <w:i w:val="0"/>
          <w:vertAlign w:val="subscript"/>
          <w:lang w:val="en-US"/>
        </w:rPr>
        <w:t>i</w:t>
      </w:r>
      <w:r w:rsidR="004E0D3E" w:rsidRPr="004E0D3E">
        <w:rPr>
          <w:rStyle w:val="FontStyle86"/>
          <w:i w:val="0"/>
        </w:rPr>
        <w:t> ≥</w:t>
      </w:r>
      <w:r w:rsidR="004E0D3E">
        <w:rPr>
          <w:rStyle w:val="FontStyle86"/>
          <w:i w:val="0"/>
        </w:rPr>
        <w:t> 2)</w:t>
      </w:r>
      <w:r w:rsidR="004E0D3E" w:rsidRPr="004E0D3E">
        <w:rPr>
          <w:rStyle w:val="FontStyle86"/>
          <w:i w:val="0"/>
        </w:rPr>
        <w:t xml:space="preserve"> привел </w:t>
      </w:r>
      <w:r w:rsidR="004E0D3E">
        <w:rPr>
          <w:rStyle w:val="FontStyle86"/>
          <w:i w:val="0"/>
        </w:rPr>
        <w:t xml:space="preserve">бы </w:t>
      </w:r>
      <w:r w:rsidR="004E0D3E" w:rsidRPr="004E0D3E">
        <w:rPr>
          <w:rStyle w:val="FontStyle86"/>
          <w:i w:val="0"/>
        </w:rPr>
        <w:t xml:space="preserve">к </w:t>
      </w:r>
      <w:r w:rsidR="004E0D3E">
        <w:rPr>
          <w:rStyle w:val="FontStyle86"/>
          <w:i w:val="0"/>
        </w:rPr>
        <w:t>изменению</w:t>
      </w:r>
      <w:r w:rsidR="004E0D3E" w:rsidRPr="004E0D3E">
        <w:rPr>
          <w:rStyle w:val="FontStyle86"/>
          <w:i w:val="0"/>
        </w:rPr>
        <w:t xml:space="preserve"> </w:t>
      </w:r>
      <w:r w:rsidR="004E0D3E">
        <w:rPr>
          <w:rStyle w:val="FontStyle86"/>
          <w:i w:val="0"/>
        </w:rPr>
        <w:t>(уменьшению) целевой функции</w:t>
      </w:r>
      <w:r w:rsidR="004E0D3E" w:rsidRPr="004E0D3E">
        <w:rPr>
          <w:rStyle w:val="FontStyle86"/>
          <w:i w:val="0"/>
        </w:rPr>
        <w:t xml:space="preserve"> на 2</w:t>
      </w:r>
      <w:r w:rsidR="004E0D3E">
        <w:rPr>
          <w:rStyle w:val="FontStyle86"/>
          <w:i w:val="0"/>
        </w:rPr>
        <w:t>*(–</w:t>
      </w:r>
      <w:r w:rsidR="004E0D3E" w:rsidRPr="004E0D3E">
        <w:rPr>
          <w:rStyle w:val="FontStyle86"/>
          <w:i w:val="0"/>
        </w:rPr>
        <w:t>3</w:t>
      </w:r>
      <w:r w:rsidR="004E0D3E">
        <w:rPr>
          <w:rStyle w:val="FontStyle86"/>
          <w:i w:val="0"/>
        </w:rPr>
        <w:t>) </w:t>
      </w:r>
      <w:r w:rsidR="004E0D3E" w:rsidRPr="004E0D3E">
        <w:rPr>
          <w:rStyle w:val="FontStyle86"/>
          <w:i w:val="0"/>
        </w:rPr>
        <w:t>=</w:t>
      </w:r>
      <w:r w:rsidR="004E0D3E">
        <w:rPr>
          <w:rStyle w:val="FontStyle86"/>
          <w:i w:val="0"/>
        </w:rPr>
        <w:t> –</w:t>
      </w:r>
      <w:r w:rsidR="004E0D3E" w:rsidRPr="004E0D3E">
        <w:rPr>
          <w:rStyle w:val="FontStyle86"/>
          <w:i w:val="0"/>
        </w:rPr>
        <w:t xml:space="preserve">6 </w:t>
      </w:r>
      <w:r w:rsidR="004E0D3E">
        <w:rPr>
          <w:rStyle w:val="FontStyle86"/>
          <w:i w:val="0"/>
        </w:rPr>
        <w:t>единиц</w:t>
      </w:r>
      <w:r w:rsidR="000F5F7E">
        <w:rPr>
          <w:rStyle w:val="FontStyle86"/>
          <w:i w:val="0"/>
        </w:rPr>
        <w:t>. Отметим, что из равенства нулю оптимального значения неизвестной не следует автоматически, что ее нормированная стоимость будет отлична от нуля</w:t>
      </w:r>
      <w:r>
        <w:rPr>
          <w:rStyle w:val="FontStyle84"/>
        </w:rPr>
        <w:t>;</w:t>
      </w:r>
    </w:p>
    <w:p w:rsidR="006D308B" w:rsidRDefault="006D308B" w:rsidP="006D308B">
      <w:pPr>
        <w:pStyle w:val="Style3"/>
        <w:widowControl/>
        <w:ind w:firstLine="720"/>
        <w:jc w:val="both"/>
        <w:rPr>
          <w:rStyle w:val="FontStyle84"/>
        </w:rPr>
      </w:pPr>
      <w:r>
        <w:rPr>
          <w:rStyle w:val="FontStyle86"/>
        </w:rPr>
        <w:t xml:space="preserve">♦ </w:t>
      </w:r>
      <w:r>
        <w:rPr>
          <w:rStyle w:val="FontStyle84"/>
        </w:rPr>
        <w:t>целевой коэффициент — коэффициент, стоящий при данной изменяемой переменной в формуле целевой функции;</w:t>
      </w:r>
    </w:p>
    <w:p w:rsidR="006D308B" w:rsidRDefault="006D308B" w:rsidP="006D308B">
      <w:pPr>
        <w:pStyle w:val="Style16"/>
        <w:widowControl/>
        <w:ind w:firstLine="720"/>
        <w:jc w:val="both"/>
        <w:rPr>
          <w:rStyle w:val="FontStyle84"/>
        </w:rPr>
      </w:pPr>
      <w:r>
        <w:rPr>
          <w:rStyle w:val="FontStyle86"/>
        </w:rPr>
        <w:t xml:space="preserve">♦ </w:t>
      </w:r>
      <w:r>
        <w:rPr>
          <w:rStyle w:val="FontStyle84"/>
        </w:rPr>
        <w:t xml:space="preserve">значения в столбцах </w:t>
      </w:r>
      <w:r>
        <w:rPr>
          <w:rStyle w:val="FontStyle93"/>
        </w:rPr>
        <w:t xml:space="preserve">Допустимое увеличение </w:t>
      </w:r>
      <w:r>
        <w:rPr>
          <w:rStyle w:val="FontStyle84"/>
        </w:rPr>
        <w:t xml:space="preserve">и </w:t>
      </w:r>
      <w:r>
        <w:rPr>
          <w:rStyle w:val="FontStyle93"/>
        </w:rPr>
        <w:t>Допустимое</w:t>
      </w:r>
      <w:r w:rsidRPr="00DF2919">
        <w:rPr>
          <w:rStyle w:val="FontStyle93"/>
        </w:rPr>
        <w:t xml:space="preserve"> </w:t>
      </w:r>
      <w:r>
        <w:rPr>
          <w:rStyle w:val="FontStyle93"/>
        </w:rPr>
        <w:t xml:space="preserve">уменьшение </w:t>
      </w:r>
      <w:r>
        <w:rPr>
          <w:rStyle w:val="FontStyle84"/>
        </w:rPr>
        <w:t>показывают, в каких пределах может изменяться целевой коэффициент при условии, что найденные значения переменных останутся неизменными.</w:t>
      </w:r>
    </w:p>
    <w:p w:rsidR="006D308B" w:rsidRPr="00F42020" w:rsidRDefault="006D308B" w:rsidP="006D308B">
      <w:pPr>
        <w:pStyle w:val="Style3"/>
        <w:widowControl/>
        <w:ind w:firstLine="720"/>
        <w:jc w:val="both"/>
        <w:rPr>
          <w:rStyle w:val="FontStyle84"/>
        </w:rPr>
      </w:pPr>
      <w:r w:rsidRPr="00F42020">
        <w:rPr>
          <w:rStyle w:val="FontStyle84"/>
        </w:rPr>
        <w:t xml:space="preserve">В таблице </w:t>
      </w:r>
      <w:r w:rsidRPr="00F42020">
        <w:rPr>
          <w:rStyle w:val="FontStyle93"/>
        </w:rPr>
        <w:t xml:space="preserve">Ограничения </w:t>
      </w:r>
      <w:r w:rsidRPr="00F42020">
        <w:rPr>
          <w:rStyle w:val="FontStyle84"/>
        </w:rPr>
        <w:t>приведена информация об ограничениях:</w:t>
      </w:r>
    </w:p>
    <w:p w:rsidR="006D308B" w:rsidRPr="00F42020" w:rsidRDefault="006D308B" w:rsidP="006D308B">
      <w:pPr>
        <w:pStyle w:val="Style21"/>
        <w:widowControl/>
        <w:ind w:firstLine="720"/>
        <w:jc w:val="both"/>
        <w:rPr>
          <w:rStyle w:val="FontStyle84"/>
        </w:rPr>
      </w:pPr>
      <w:r w:rsidRPr="00F42020">
        <w:rPr>
          <w:rStyle w:val="FontStyle84"/>
        </w:rPr>
        <w:t>♦ адреса ячеек, на значения которых наложены ограничения;</w:t>
      </w:r>
    </w:p>
    <w:p w:rsidR="006D308B" w:rsidRPr="00F42020" w:rsidRDefault="006D308B" w:rsidP="006D308B">
      <w:pPr>
        <w:pStyle w:val="Style21"/>
        <w:widowControl/>
        <w:ind w:firstLine="720"/>
        <w:jc w:val="both"/>
        <w:rPr>
          <w:rStyle w:val="FontStyle84"/>
        </w:rPr>
      </w:pPr>
      <w:r w:rsidRPr="00F42020">
        <w:rPr>
          <w:rStyle w:val="FontStyle84"/>
        </w:rPr>
        <w:t>♦ их имена (созданные заранее или составленные из заголовков строк и столбцов, на пересечении которых находятся изменяемые ячейки); если имен нет, то это поле остается пустым;</w:t>
      </w:r>
    </w:p>
    <w:p w:rsidR="006D308B" w:rsidRPr="00F42020" w:rsidRDefault="006D308B" w:rsidP="006D308B">
      <w:pPr>
        <w:pStyle w:val="Style21"/>
        <w:widowControl/>
        <w:ind w:firstLine="720"/>
        <w:jc w:val="both"/>
        <w:rPr>
          <w:rStyle w:val="FontStyle93"/>
        </w:rPr>
      </w:pPr>
      <w:r w:rsidRPr="00F42020">
        <w:rPr>
          <w:rStyle w:val="FontStyle84"/>
        </w:rPr>
        <w:t xml:space="preserve">♦ значения в этих ячейках, найденные средством </w:t>
      </w:r>
      <w:r w:rsidRPr="00F42020">
        <w:rPr>
          <w:rStyle w:val="FontStyle93"/>
        </w:rPr>
        <w:t>Поиск решения;</w:t>
      </w:r>
    </w:p>
    <w:p w:rsidR="006D308B" w:rsidRPr="00F42020" w:rsidRDefault="006D308B" w:rsidP="006D308B">
      <w:pPr>
        <w:pStyle w:val="Style21"/>
        <w:widowControl/>
        <w:ind w:firstLine="720"/>
        <w:jc w:val="both"/>
        <w:rPr>
          <w:rStyle w:val="FontStyle84"/>
        </w:rPr>
      </w:pPr>
      <w:r w:rsidRPr="00F42020">
        <w:rPr>
          <w:rStyle w:val="FontStyle86"/>
        </w:rPr>
        <w:t xml:space="preserve">♦ теневая цена </w:t>
      </w:r>
      <w:r w:rsidRPr="00F42020">
        <w:rPr>
          <w:rStyle w:val="FontStyle84"/>
        </w:rPr>
        <w:t>показывает, насколько изменится значение целевой функции, если на единицу изменится значение правой части данного ограничения; теневая цена отлична от нуля только тогда, когда данное ограничение в оптимальном решении является связанным (и решение не вырождено);</w:t>
      </w:r>
    </w:p>
    <w:p w:rsidR="006D308B" w:rsidRPr="00F42020" w:rsidRDefault="006D308B" w:rsidP="006D308B">
      <w:pPr>
        <w:pStyle w:val="Style21"/>
        <w:widowControl/>
        <w:ind w:firstLine="720"/>
        <w:jc w:val="both"/>
        <w:rPr>
          <w:rStyle w:val="FontStyle84"/>
        </w:rPr>
      </w:pPr>
      <w:r w:rsidRPr="00F42020">
        <w:rPr>
          <w:rStyle w:val="FontStyle84"/>
        </w:rPr>
        <w:t>♦ значения правых частей ограничений;</w:t>
      </w:r>
    </w:p>
    <w:p w:rsidR="006D308B" w:rsidRPr="00F42020" w:rsidRDefault="006D308B" w:rsidP="006D308B">
      <w:pPr>
        <w:pStyle w:val="Style21"/>
        <w:widowControl/>
        <w:ind w:firstLine="720"/>
        <w:jc w:val="both"/>
        <w:rPr>
          <w:rStyle w:val="FontStyle84"/>
        </w:rPr>
      </w:pPr>
      <w:r w:rsidRPr="00F42020">
        <w:rPr>
          <w:rStyle w:val="FontStyle84"/>
        </w:rPr>
        <w:t xml:space="preserve">♦ значения в столбцах </w:t>
      </w:r>
      <w:r w:rsidRPr="00F42020">
        <w:rPr>
          <w:rStyle w:val="FontStyle93"/>
        </w:rPr>
        <w:t xml:space="preserve">Допустимое увеличение </w:t>
      </w:r>
      <w:r w:rsidRPr="00F42020">
        <w:rPr>
          <w:rStyle w:val="FontStyle84"/>
        </w:rPr>
        <w:t xml:space="preserve">и </w:t>
      </w:r>
      <w:r w:rsidRPr="00F42020">
        <w:rPr>
          <w:rStyle w:val="FontStyle93"/>
        </w:rPr>
        <w:t xml:space="preserve">Допустимое уменьшение </w:t>
      </w:r>
      <w:r w:rsidRPr="00F42020">
        <w:rPr>
          <w:rStyle w:val="FontStyle84"/>
        </w:rPr>
        <w:t>показывают пределы изменения правой части ограничения, в которых действует приведенное значение теневой цены данного ограничения</w:t>
      </w:r>
      <w:r>
        <w:rPr>
          <w:rStyle w:val="a8"/>
          <w:rFonts w:ascii="Times New Roman" w:hAnsi="Times New Roman" w:cs="Times New Roman"/>
          <w:sz w:val="18"/>
          <w:szCs w:val="18"/>
        </w:rPr>
        <w:footnoteReference w:id="1"/>
      </w:r>
      <w:r w:rsidRPr="00F42020">
        <w:rPr>
          <w:rStyle w:val="FontStyle84"/>
        </w:rPr>
        <w:t>.</w:t>
      </w:r>
    </w:p>
    <w:p w:rsidR="006D308B" w:rsidRDefault="006D308B" w:rsidP="006D308B">
      <w:pPr>
        <w:pStyle w:val="Style4"/>
        <w:widowControl/>
        <w:ind w:firstLine="720"/>
        <w:jc w:val="both"/>
        <w:rPr>
          <w:rStyle w:val="FontStyle84"/>
        </w:rPr>
      </w:pPr>
      <w:r w:rsidRPr="00F42020">
        <w:rPr>
          <w:rStyle w:val="FontStyle84"/>
        </w:rPr>
        <w:t xml:space="preserve">Наиболее важными данными для анализа чувствительности в этом отчете являются нормированные стоимости и теневые цены, применение которых рассмотрим ниже. </w:t>
      </w:r>
      <w:r w:rsidRPr="00F42020">
        <w:rPr>
          <w:rStyle w:val="FontStyle86"/>
        </w:rPr>
        <w:t xml:space="preserve">Важно отметить, </w:t>
      </w:r>
      <w:r w:rsidRPr="00F42020">
        <w:rPr>
          <w:rStyle w:val="FontStyle84"/>
        </w:rPr>
        <w:t xml:space="preserve">что значения теневых цен подсчитаны в предположении, что изменяется значение правой части только </w:t>
      </w:r>
      <w:r w:rsidRPr="00F42020">
        <w:rPr>
          <w:rStyle w:val="FontStyle86"/>
        </w:rPr>
        <w:t xml:space="preserve">одного </w:t>
      </w:r>
      <w:r w:rsidRPr="00F42020">
        <w:rPr>
          <w:rStyle w:val="FontStyle84"/>
        </w:rPr>
        <w:t>ограничения при условии постоянства всех остальных параметров модели.</w:t>
      </w:r>
    </w:p>
    <w:p w:rsidR="006D308B" w:rsidRDefault="006D308B" w:rsidP="006D308B">
      <w:pPr>
        <w:pStyle w:val="Style4"/>
        <w:widowControl/>
        <w:ind w:firstLine="720"/>
        <w:jc w:val="both"/>
        <w:rPr>
          <w:rStyle w:val="FontStyle93"/>
        </w:rPr>
      </w:pPr>
      <w:r>
        <w:rPr>
          <w:rStyle w:val="FontStyle84"/>
        </w:rPr>
        <w:t xml:space="preserve">В отчете по пределам показано, в каких пределах с учетом всех ограничений могут изменяться переменные (значения в столбцах </w:t>
      </w:r>
      <w:r>
        <w:rPr>
          <w:rStyle w:val="FontStyle93"/>
        </w:rPr>
        <w:t xml:space="preserve">Верхний предел </w:t>
      </w:r>
      <w:r>
        <w:rPr>
          <w:rStyle w:val="FontStyle84"/>
        </w:rPr>
        <w:t xml:space="preserve">и </w:t>
      </w:r>
      <w:r>
        <w:rPr>
          <w:rStyle w:val="FontStyle93"/>
        </w:rPr>
        <w:t xml:space="preserve">Нижний предел) </w:t>
      </w:r>
      <w:r>
        <w:rPr>
          <w:rStyle w:val="FontStyle84"/>
        </w:rPr>
        <w:t xml:space="preserve">и какие при этом значения будет принимать целевая функция (значения в столбцах </w:t>
      </w:r>
      <w:r>
        <w:rPr>
          <w:rStyle w:val="FontStyle93"/>
        </w:rPr>
        <w:t xml:space="preserve">Целевой результат). </w:t>
      </w:r>
      <w:r>
        <w:rPr>
          <w:rStyle w:val="FontStyle84"/>
        </w:rPr>
        <w:t xml:space="preserve">Отметим, что если на значения переменной не налагаются явные ограничения, задающие ее верхнюю (или нижнюю) границу, то в столбцах </w:t>
      </w:r>
      <w:r>
        <w:rPr>
          <w:rStyle w:val="FontStyle93"/>
        </w:rPr>
        <w:t xml:space="preserve">Верхний предел </w:t>
      </w:r>
      <w:r>
        <w:rPr>
          <w:rStyle w:val="FontStyle84"/>
        </w:rPr>
        <w:t xml:space="preserve">и </w:t>
      </w:r>
      <w:r>
        <w:rPr>
          <w:rStyle w:val="FontStyle93"/>
        </w:rPr>
        <w:t xml:space="preserve">Целевой результат </w:t>
      </w:r>
      <w:r>
        <w:rPr>
          <w:rStyle w:val="FontStyle84"/>
        </w:rPr>
        <w:t xml:space="preserve">(или </w:t>
      </w:r>
      <w:r>
        <w:rPr>
          <w:rStyle w:val="FontStyle93"/>
        </w:rPr>
        <w:t xml:space="preserve">Нижний предел </w:t>
      </w:r>
      <w:r>
        <w:rPr>
          <w:rStyle w:val="FontStyle84"/>
        </w:rPr>
        <w:t xml:space="preserve">и </w:t>
      </w:r>
      <w:r>
        <w:rPr>
          <w:rStyle w:val="FontStyle93"/>
        </w:rPr>
        <w:t xml:space="preserve">Целевой результат) </w:t>
      </w:r>
      <w:r>
        <w:rPr>
          <w:rStyle w:val="FontStyle84"/>
        </w:rPr>
        <w:t xml:space="preserve">для этой переменной будут стоять значения ошибки </w:t>
      </w:r>
      <w:r>
        <w:rPr>
          <w:rStyle w:val="FontStyle93"/>
        </w:rPr>
        <w:t>#Н/Д.</w:t>
      </w:r>
    </w:p>
    <w:p w:rsidR="0017562D" w:rsidRPr="001E6896" w:rsidRDefault="00F34212" w:rsidP="0017562D">
      <w:pPr>
        <w:jc w:val="center"/>
        <w:rPr>
          <w:i/>
          <w:iCs/>
          <w:sz w:val="18"/>
          <w:szCs w:val="18"/>
        </w:rPr>
      </w:pPr>
      <w:r>
        <w:rPr>
          <w:i/>
          <w:iCs/>
          <w:noProof/>
          <w:sz w:val="18"/>
          <w:szCs w:val="18"/>
        </w:rPr>
        <w:drawing>
          <wp:inline distT="0" distB="0" distL="0" distR="0">
            <wp:extent cx="4028440" cy="11817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8440" cy="1181735"/>
                    </a:xfrm>
                    <a:prstGeom prst="rect">
                      <a:avLst/>
                    </a:prstGeom>
                    <a:noFill/>
                    <a:ln>
                      <a:noFill/>
                    </a:ln>
                  </pic:spPr>
                </pic:pic>
              </a:graphicData>
            </a:graphic>
          </wp:inline>
        </w:drawing>
      </w:r>
    </w:p>
    <w:p w:rsidR="0017562D" w:rsidRPr="0017562D" w:rsidRDefault="0017562D" w:rsidP="0017562D">
      <w:pPr>
        <w:jc w:val="center"/>
        <w:rPr>
          <w:rStyle w:val="FontStyle93"/>
          <w:rFonts w:ascii="Times New Roman" w:hAnsi="Times New Roman" w:cs="Times New Roman"/>
          <w:b w:val="0"/>
          <w:bCs w:val="0"/>
          <w:i/>
          <w:sz w:val="18"/>
          <w:szCs w:val="18"/>
        </w:rPr>
      </w:pPr>
      <w:r w:rsidRPr="00B219E3">
        <w:rPr>
          <w:bCs/>
          <w:i/>
          <w:sz w:val="18"/>
          <w:szCs w:val="18"/>
        </w:rPr>
        <w:t xml:space="preserve">Рис. </w:t>
      </w:r>
      <w:r>
        <w:rPr>
          <w:bCs/>
          <w:i/>
          <w:sz w:val="18"/>
          <w:szCs w:val="18"/>
        </w:rPr>
        <w:t>10</w:t>
      </w:r>
      <w:r w:rsidRPr="00B219E3">
        <w:rPr>
          <w:bCs/>
          <w:i/>
          <w:sz w:val="18"/>
          <w:szCs w:val="18"/>
        </w:rPr>
        <w:t xml:space="preserve">. </w:t>
      </w:r>
      <w:r w:rsidRPr="00B219E3">
        <w:rPr>
          <w:i/>
          <w:sz w:val="18"/>
          <w:szCs w:val="18"/>
        </w:rPr>
        <w:t>Отчет по пределам</w:t>
      </w:r>
    </w:p>
    <w:p w:rsidR="006D308B" w:rsidRPr="00551AAD" w:rsidRDefault="006D308B" w:rsidP="006D308B">
      <w:pPr>
        <w:pStyle w:val="Style4"/>
        <w:widowControl/>
        <w:ind w:firstLine="720"/>
        <w:jc w:val="both"/>
        <w:rPr>
          <w:rStyle w:val="FontStyle84"/>
        </w:rPr>
      </w:pPr>
      <w:r w:rsidRPr="00551AAD">
        <w:rPr>
          <w:rStyle w:val="FontStyle84"/>
        </w:rPr>
        <w:t>Начнем анализ чувствительности для нашего примера. Во-первых, заметим, что переменные решения нулевые значения не принимают, и это облегчает нашу жизнь. Рассмотрим ограничения. Первое ограничение, задающее предельный объем производства, лимитирующим (связанным) не является. Отсюда следует простой вывод, что такой производственный план мощности завода задействует не в полной мере. Это большой «минус» данного плана.</w:t>
      </w:r>
    </w:p>
    <w:p w:rsidR="006D308B" w:rsidRDefault="006D308B" w:rsidP="006D308B">
      <w:pPr>
        <w:pStyle w:val="Style4"/>
        <w:widowControl/>
        <w:ind w:firstLine="720"/>
        <w:jc w:val="both"/>
        <w:rPr>
          <w:rStyle w:val="FontStyle84"/>
        </w:rPr>
      </w:pPr>
      <w:r w:rsidRPr="00551AAD">
        <w:rPr>
          <w:rStyle w:val="FontStyle84"/>
        </w:rPr>
        <w:t>Посмотрим, что сдерживает объемы производства. Лимитирующими являются второе маркетинговое ограничение и ограничение по сырью 2 (на это указывает отчет по результатам и ненулевые значения теневых цен для этих ограничений в отчете по устойчивости). Влиять на маркетинговое ограничение трудно, поскольку против отдела маркетинга просто так не попрешь, для этого нужны веские обоснования, а их, конечно, нет. Да это и не имеет особого смысла — чтобы полностью загрузить мощности производства, надо запланировать еще почти 93 тонны краски, а на такое увеличение производства краски типа Б «добро» никто не даст, так как даже объем в 150 тонн трудно продать.</w:t>
      </w:r>
    </w:p>
    <w:p w:rsidR="006D308B" w:rsidRPr="00FC3673" w:rsidRDefault="006D308B" w:rsidP="006D308B">
      <w:pPr>
        <w:pStyle w:val="Style4"/>
        <w:widowControl/>
        <w:ind w:firstLine="720"/>
        <w:jc w:val="both"/>
        <w:rPr>
          <w:rStyle w:val="FontStyle84"/>
        </w:rPr>
      </w:pPr>
      <w:r w:rsidRPr="00FC3673">
        <w:rPr>
          <w:rStyle w:val="FontStyle84"/>
        </w:rPr>
        <w:t>Другое лимитирующее ограничение определяется наличием на складе запаса сырья 2. Разберемся с этим параметром. Взглянем на теневую цену этого ограничения, она равна 28</w:t>
      </w:r>
      <w:r w:rsidRPr="00FC3673">
        <w:rPr>
          <w:rStyle w:val="FontStyle84"/>
          <w:lang w:val="en-US"/>
        </w:rPr>
        <w:t> </w:t>
      </w:r>
      <w:r w:rsidRPr="00FC3673">
        <w:rPr>
          <w:rStyle w:val="FontStyle84"/>
        </w:rPr>
        <w:t>571,43. Это означает, что изменение на одну единицу величины правой части данного ограничения (т.е. изменение величины запаса сырья 2 на 1 тонну) приведет к изменению на 28</w:t>
      </w:r>
      <w:r w:rsidRPr="00FC3673">
        <w:rPr>
          <w:rStyle w:val="FontStyle84"/>
          <w:lang w:val="en-US"/>
        </w:rPr>
        <w:t> </w:t>
      </w:r>
      <w:r w:rsidRPr="00FC3673">
        <w:rPr>
          <w:rStyle w:val="FontStyle84"/>
        </w:rPr>
        <w:t>571,43 руб. величины прибыли (значения целевой функции). Очевидно, что в данном случае при увеличении значения правой части ограничения значение целевой функции будет возрастать, а при уменьшении — убывать. Насколько же нужно увеличить запас сырья 2, чтобы полностью загрузить все производственные мощности? К сожалению, отчет по устойчивости прямого ответа на этот вопрос не дает.</w:t>
      </w:r>
    </w:p>
    <w:p w:rsidR="006D308B" w:rsidRPr="00FC3673" w:rsidRDefault="006D308B" w:rsidP="006D308B">
      <w:pPr>
        <w:pStyle w:val="Style4"/>
        <w:widowControl/>
        <w:ind w:firstLine="720"/>
        <w:jc w:val="both"/>
        <w:rPr>
          <w:rStyle w:val="FontStyle84"/>
        </w:rPr>
      </w:pPr>
      <w:r w:rsidRPr="00FC3673">
        <w:rPr>
          <w:rStyle w:val="FontStyle84"/>
        </w:rPr>
        <w:t xml:space="preserve">Посмотрим на число в столбце </w:t>
      </w:r>
      <w:r w:rsidRPr="00FC3673">
        <w:rPr>
          <w:rStyle w:val="FontStyle93"/>
        </w:rPr>
        <w:t xml:space="preserve">Допустимое увеличение </w:t>
      </w:r>
      <w:r w:rsidRPr="00FC3673">
        <w:rPr>
          <w:rStyle w:val="FontStyle84"/>
        </w:rPr>
        <w:t>для этого ограничения. Оно равно 6,5. Это значит, что, увеличивая значение правой части ограничения до величины 36,5, мы остаемся в рамках прежнего решения — значения переменных и целевой функции, конечно, будут изменяться, но лимитирующими и нелимитирующими останутся прежние ограничения. Если же значение правой части ограничения будет равно или превысит величину 36,5, то в качестве лимитирующего в игру вступит другое ограничение, которое на данный момент не является лимитирующим.</w:t>
      </w:r>
    </w:p>
    <w:p w:rsidR="006D308B" w:rsidRDefault="006D308B" w:rsidP="006D308B">
      <w:pPr>
        <w:pStyle w:val="Style4"/>
        <w:widowControl/>
        <w:ind w:firstLine="720"/>
        <w:jc w:val="both"/>
        <w:rPr>
          <w:rStyle w:val="FontStyle93"/>
        </w:rPr>
      </w:pPr>
      <w:r w:rsidRPr="00FC3673">
        <w:rPr>
          <w:rStyle w:val="FontStyle84"/>
        </w:rPr>
        <w:t xml:space="preserve">Чтобы узнать, что же получится при изменении правой части пятого ограничения до величины 36,5, надо опять запускать </w:t>
      </w:r>
      <w:r w:rsidRPr="00FC3673">
        <w:rPr>
          <w:rStyle w:val="FontStyle93"/>
        </w:rPr>
        <w:t xml:space="preserve">Поиск решения. </w:t>
      </w:r>
      <w:r w:rsidRPr="00FC3673">
        <w:rPr>
          <w:rStyle w:val="FontStyle84"/>
        </w:rPr>
        <w:t xml:space="preserve">Итак, вносим в ячейку </w:t>
      </w:r>
      <w:r w:rsidRPr="00FC3673">
        <w:rPr>
          <w:rStyle w:val="FontStyle84"/>
          <w:lang w:val="en-US"/>
        </w:rPr>
        <w:t>F</w:t>
      </w:r>
      <w:r w:rsidRPr="00FC3673">
        <w:rPr>
          <w:rStyle w:val="FontStyle84"/>
        </w:rPr>
        <w:t xml:space="preserve">14 значение 36,5 и выбираем команду </w:t>
      </w:r>
      <w:r w:rsidRPr="00FC3673">
        <w:rPr>
          <w:rStyle w:val="FontStyle93"/>
        </w:rPr>
        <w:t xml:space="preserve">Сервис-&gt;Поиск решения. </w:t>
      </w:r>
      <w:r w:rsidRPr="00FC3673">
        <w:rPr>
          <w:rStyle w:val="FontStyle84"/>
        </w:rPr>
        <w:t xml:space="preserve">В диалоговом окне </w:t>
      </w:r>
      <w:r w:rsidRPr="00FC3673">
        <w:rPr>
          <w:rStyle w:val="FontStyle93"/>
        </w:rPr>
        <w:t xml:space="preserve">Поиск решения </w:t>
      </w:r>
      <w:r w:rsidRPr="00FC3673">
        <w:rPr>
          <w:rStyle w:val="FontStyle84"/>
        </w:rPr>
        <w:t xml:space="preserve">ничего менять не надо (средство </w:t>
      </w:r>
      <w:r w:rsidRPr="00FC3673">
        <w:rPr>
          <w:rStyle w:val="FontStyle93"/>
        </w:rPr>
        <w:t xml:space="preserve">Поиск решения </w:t>
      </w:r>
      <w:r w:rsidRPr="00FC3673">
        <w:rPr>
          <w:rStyle w:val="FontStyle84"/>
        </w:rPr>
        <w:t xml:space="preserve">сохраняет все установки своего предыдущего использования), можно сразу щелкнуть на кнопке </w:t>
      </w:r>
      <w:r w:rsidRPr="00FC3673">
        <w:rPr>
          <w:rStyle w:val="FontStyle93"/>
        </w:rPr>
        <w:t>Выполнить</w:t>
      </w:r>
      <w:r w:rsidRPr="00126EF7">
        <w:rPr>
          <w:rStyle w:val="FontStyle93"/>
          <w:rFonts w:ascii="Times New Roman" w:hAnsi="Times New Roman" w:cs="Times New Roman"/>
          <w:b w:val="0"/>
          <w:sz w:val="18"/>
          <w:szCs w:val="18"/>
        </w:rPr>
        <w:t>.</w:t>
      </w:r>
      <w:r w:rsidR="00126EF7" w:rsidRPr="00126EF7">
        <w:rPr>
          <w:rStyle w:val="FontStyle93"/>
          <w:rFonts w:ascii="Times New Roman" w:hAnsi="Times New Roman" w:cs="Times New Roman"/>
          <w:b w:val="0"/>
          <w:sz w:val="18"/>
          <w:szCs w:val="18"/>
        </w:rPr>
        <w:t xml:space="preserve"> Не забудьте также задать создание отчетов по результатам нового поиска.</w:t>
      </w:r>
    </w:p>
    <w:p w:rsidR="006D308B" w:rsidRPr="00E54883" w:rsidRDefault="006D308B" w:rsidP="00E54883">
      <w:pPr>
        <w:pStyle w:val="Style4"/>
        <w:widowControl/>
        <w:ind w:firstLine="720"/>
        <w:jc w:val="both"/>
        <w:rPr>
          <w:rStyle w:val="FontStyle118"/>
          <w:b w:val="0"/>
          <w:bCs w:val="0"/>
          <w:i w:val="0"/>
          <w:iCs w:val="0"/>
        </w:rPr>
      </w:pPr>
      <w:r w:rsidRPr="00423248">
        <w:rPr>
          <w:rStyle w:val="FontStyle84"/>
        </w:rPr>
        <w:t>Новое решение показано на рис.</w:t>
      </w:r>
      <w:r w:rsidRPr="00423248">
        <w:rPr>
          <w:rStyle w:val="FontStyle84"/>
          <w:lang w:val="en-US"/>
        </w:rPr>
        <w:t> </w:t>
      </w:r>
      <w:r w:rsidRPr="00423248">
        <w:rPr>
          <w:rStyle w:val="FontStyle84"/>
        </w:rPr>
        <w:t xml:space="preserve">11. В этом решении </w:t>
      </w:r>
      <w:r w:rsidRPr="00423248">
        <w:rPr>
          <w:rStyle w:val="FontStyle86"/>
          <w:i w:val="0"/>
        </w:rPr>
        <w:t>х1</w:t>
      </w:r>
      <w:r w:rsidRPr="00423248">
        <w:rPr>
          <w:rStyle w:val="FontStyle86"/>
        </w:rPr>
        <w:t xml:space="preserve"> </w:t>
      </w:r>
      <w:r w:rsidRPr="00423248">
        <w:rPr>
          <w:rStyle w:val="FontStyle84"/>
        </w:rPr>
        <w:t xml:space="preserve">= 350, </w:t>
      </w:r>
      <w:r w:rsidRPr="00423248">
        <w:rPr>
          <w:rStyle w:val="FontStyle86"/>
          <w:i w:val="0"/>
        </w:rPr>
        <w:t>х2</w:t>
      </w:r>
      <w:r w:rsidRPr="00423248">
        <w:rPr>
          <w:rStyle w:val="FontStyle86"/>
        </w:rPr>
        <w:t xml:space="preserve"> </w:t>
      </w:r>
      <w:r w:rsidRPr="00423248">
        <w:rPr>
          <w:rStyle w:val="FontStyle84"/>
        </w:rPr>
        <w:t xml:space="preserve">= 150 и </w:t>
      </w:r>
      <w:r w:rsidRPr="00423248">
        <w:rPr>
          <w:rStyle w:val="FontStyle86"/>
          <w:lang w:val="en-US"/>
        </w:rPr>
        <w:t>z</w:t>
      </w:r>
      <w:r w:rsidRPr="00423248">
        <w:rPr>
          <w:rStyle w:val="FontStyle86"/>
        </w:rPr>
        <w:t xml:space="preserve"> = </w:t>
      </w:r>
      <w:r w:rsidRPr="00423248">
        <w:rPr>
          <w:rStyle w:val="FontStyle84"/>
        </w:rPr>
        <w:t>1</w:t>
      </w:r>
      <w:r w:rsidRPr="00423248">
        <w:rPr>
          <w:rStyle w:val="FontStyle84"/>
          <w:lang w:val="en-US"/>
        </w:rPr>
        <w:t> </w:t>
      </w:r>
      <w:r w:rsidRPr="00423248">
        <w:rPr>
          <w:rStyle w:val="FontStyle84"/>
        </w:rPr>
        <w:t>075</w:t>
      </w:r>
      <w:r w:rsidRPr="00423248">
        <w:rPr>
          <w:rStyle w:val="FontStyle84"/>
          <w:lang w:val="en-US"/>
        </w:rPr>
        <w:t> </w:t>
      </w:r>
      <w:r w:rsidRPr="00423248">
        <w:rPr>
          <w:rStyle w:val="FontStyle84"/>
        </w:rPr>
        <w:t>000. Новым лимитирующим ограничением стало первое ограничение, задающее предельный объем производства. Нам повезло, что изменение только одного параметра модели (значения правой части ограничения по сырью 2) уже привело к решению (производственному плану), где производственные мощности завода задействованы полностью. В общем случае, если действительно есть необходимость задействовать все мощности производства, скорее всего, пришлось бы проверять другие лимитирующие ограничения и пробовать изменять их правые части.</w:t>
      </w:r>
    </w:p>
    <w:p w:rsidR="006D308B" w:rsidRPr="00D61685" w:rsidRDefault="00F34212" w:rsidP="006D308B">
      <w:pPr>
        <w:pStyle w:val="Style14"/>
        <w:widowControl/>
        <w:jc w:val="center"/>
        <w:rPr>
          <w:rStyle w:val="FontStyle118"/>
          <w:b w:val="0"/>
          <w:lang w:val="en-US"/>
        </w:rPr>
      </w:pPr>
      <w:r>
        <w:rPr>
          <w:rFonts w:ascii="Times New Roman" w:hAnsi="Times New Roman" w:cs="Times New Roman"/>
          <w:bCs/>
          <w:i/>
          <w:iCs/>
          <w:noProof/>
          <w:sz w:val="18"/>
          <w:szCs w:val="18"/>
        </w:rPr>
        <w:drawing>
          <wp:inline distT="0" distB="0" distL="0" distR="0">
            <wp:extent cx="3373120" cy="23634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3120" cy="2363470"/>
                    </a:xfrm>
                    <a:prstGeom prst="rect">
                      <a:avLst/>
                    </a:prstGeom>
                    <a:noFill/>
                    <a:ln>
                      <a:noFill/>
                    </a:ln>
                  </pic:spPr>
                </pic:pic>
              </a:graphicData>
            </a:graphic>
          </wp:inline>
        </w:drawing>
      </w:r>
    </w:p>
    <w:p w:rsidR="006D308B" w:rsidRPr="00D61685" w:rsidRDefault="006D308B" w:rsidP="00E54883">
      <w:pPr>
        <w:spacing w:after="120"/>
        <w:jc w:val="center"/>
        <w:rPr>
          <w:i/>
          <w:sz w:val="18"/>
          <w:szCs w:val="18"/>
        </w:rPr>
      </w:pPr>
      <w:r w:rsidRPr="00D61685">
        <w:rPr>
          <w:i/>
          <w:sz w:val="18"/>
          <w:szCs w:val="18"/>
        </w:rPr>
        <w:t xml:space="preserve">Рис. </w:t>
      </w:r>
      <w:r w:rsidRPr="00423248">
        <w:rPr>
          <w:i/>
          <w:sz w:val="18"/>
          <w:szCs w:val="18"/>
        </w:rPr>
        <w:t>11</w:t>
      </w:r>
      <w:r w:rsidRPr="00D61685">
        <w:rPr>
          <w:i/>
          <w:sz w:val="18"/>
          <w:szCs w:val="18"/>
        </w:rPr>
        <w:t>. Новое оптимальное решение</w:t>
      </w:r>
    </w:p>
    <w:p w:rsidR="006D308B" w:rsidRPr="006D308B" w:rsidRDefault="006D308B" w:rsidP="006D308B">
      <w:pPr>
        <w:pStyle w:val="Style4"/>
        <w:widowControl/>
        <w:ind w:firstLine="720"/>
        <w:jc w:val="both"/>
        <w:rPr>
          <w:rStyle w:val="FontStyle84"/>
        </w:rPr>
      </w:pPr>
      <w:r>
        <w:rPr>
          <w:rStyle w:val="FontStyle84"/>
        </w:rPr>
        <w:t>Итак, что мы имеем? Оптимальным производственным планом будет производство 350 тонн краски типа А и 150 тонн краски типа Б. Однако, чтобы выполнить такой план, надо увеличить месячные запасы сырья 2 на 6,5 тонн, а месячные запасы сырья 1 и сырья 3 можно уменьшить на 17,5 и 0,5 тонн соответственно. Это уже не совсем очевидный результат. (Но и этот результат можно было получить другим способом, поскольку нетрудно подсчитать необходимые запасы сырья для производства 350 тонн краски А и 150 тонн краски Б, — однако до этого еще надо было бы додуматься.) Затем надо подсчитать, на сколько увеличится (и увеличится ли) себестоимость краски, если докупить дополнительные объемы сырья 2, так как возрастут расходы по крайней мере на хранение сырья. Это может повлиять на удельную прибыль краски, т.</w:t>
      </w:r>
      <w:r w:rsidR="00A77007">
        <w:rPr>
          <w:rStyle w:val="FontStyle84"/>
        </w:rPr>
        <w:t> </w:t>
      </w:r>
      <w:r>
        <w:rPr>
          <w:rStyle w:val="FontStyle84"/>
        </w:rPr>
        <w:t>е. могут измениться значения коэффициентов при переменных в формуле целевой функции. А если это произойдет, то все вычислен</w:t>
      </w:r>
      <w:r w:rsidRPr="00E138E0">
        <w:rPr>
          <w:rStyle w:val="FontStyle84"/>
        </w:rPr>
        <w:t>ия надо начинать сначала. Кроме того, надо вспомнить, что значения этих коэффициентов известны нам только приближенно. Поэтому далее следует рассмотреть влияние коэффициентов при переменных в формуле целевой функции.</w:t>
      </w:r>
    </w:p>
    <w:p w:rsidR="006D308B" w:rsidRDefault="006D308B" w:rsidP="006D308B">
      <w:pPr>
        <w:pStyle w:val="Style4"/>
        <w:widowControl/>
        <w:ind w:firstLine="720"/>
        <w:jc w:val="both"/>
        <w:rPr>
          <w:rStyle w:val="FontStyle84"/>
        </w:rPr>
      </w:pPr>
      <w:r w:rsidRPr="00E138E0">
        <w:rPr>
          <w:rStyle w:val="FontStyle84"/>
        </w:rPr>
        <w:t>Напомним, что в отчете по устойчивости эти коэффициенты названы целевыми коэффициентами, мы также для краткости будем использовать это название. (Кроме того, как показано на рис.</w:t>
      </w:r>
      <w:r w:rsidRPr="00E138E0">
        <w:rPr>
          <w:rStyle w:val="FontStyle84"/>
          <w:lang w:val="en-US"/>
        </w:rPr>
        <w:t> </w:t>
      </w:r>
      <w:r w:rsidRPr="00E138E0">
        <w:rPr>
          <w:rStyle w:val="FontStyle84"/>
        </w:rPr>
        <w:t>7, этим коэффициентам с самого начала присвоены имена с1 и с2.) В последнем отчете по устойчивости (рис.</w:t>
      </w:r>
      <w:r w:rsidRPr="00E138E0">
        <w:rPr>
          <w:rStyle w:val="FontStyle84"/>
          <w:lang w:val="en-US"/>
        </w:rPr>
        <w:t> </w:t>
      </w:r>
      <w:r w:rsidRPr="00E138E0">
        <w:rPr>
          <w:rStyle w:val="FontStyle84"/>
        </w:rPr>
        <w:t xml:space="preserve">12) в таблице </w:t>
      </w:r>
      <w:r w:rsidRPr="00FF6489">
        <w:rPr>
          <w:rStyle w:val="FontStyle113"/>
          <w:rFonts w:ascii="Arial" w:hAnsi="Arial" w:cs="Arial"/>
        </w:rPr>
        <w:t>Изменяемые ячейки</w:t>
      </w:r>
      <w:r w:rsidRPr="00E138E0">
        <w:rPr>
          <w:rStyle w:val="FontStyle113"/>
        </w:rPr>
        <w:t xml:space="preserve"> </w:t>
      </w:r>
      <w:r w:rsidRPr="00E138E0">
        <w:rPr>
          <w:rStyle w:val="FontStyle84"/>
        </w:rPr>
        <w:t xml:space="preserve">в столбцах </w:t>
      </w:r>
      <w:r w:rsidRPr="00FF6489">
        <w:rPr>
          <w:rStyle w:val="FontStyle113"/>
          <w:rFonts w:ascii="Arial" w:hAnsi="Arial" w:cs="Arial"/>
        </w:rPr>
        <w:t>Допустимое увеличение</w:t>
      </w:r>
      <w:r w:rsidRPr="00E138E0">
        <w:rPr>
          <w:rStyle w:val="FontStyle113"/>
        </w:rPr>
        <w:t xml:space="preserve"> </w:t>
      </w:r>
      <w:r w:rsidRPr="00E138E0">
        <w:rPr>
          <w:rStyle w:val="FontStyle84"/>
        </w:rPr>
        <w:t xml:space="preserve">и </w:t>
      </w:r>
      <w:r w:rsidRPr="00FF6489">
        <w:rPr>
          <w:rStyle w:val="FontStyle113"/>
          <w:rFonts w:ascii="Arial" w:hAnsi="Arial" w:cs="Arial"/>
        </w:rPr>
        <w:t>Допустимое уменьшение</w:t>
      </w:r>
      <w:r w:rsidRPr="00E138E0">
        <w:rPr>
          <w:rStyle w:val="FontStyle113"/>
        </w:rPr>
        <w:t xml:space="preserve"> </w:t>
      </w:r>
      <w:r w:rsidRPr="00E138E0">
        <w:rPr>
          <w:rStyle w:val="FontStyle84"/>
        </w:rPr>
        <w:t xml:space="preserve">приведены значения, на которые могут изменяться целевые коэффициенты при условии сохранения решения. Сохранение решения здесь означает сохранение значений переменных решения, но значение целевой функции может изменяться. Однако следует учесть, что эти числа имеют смысл при выполнении дополнительного условия, а именно, что целевые коэффициенты изменяются по одному, а не совместно. Таким образом, на основании данных отчета по устойчивости можно утверждать, что если коэффициент </w:t>
      </w:r>
      <w:r w:rsidRPr="00E138E0">
        <w:rPr>
          <w:rStyle w:val="FontStyle86"/>
          <w:i w:val="0"/>
        </w:rPr>
        <w:t>с1</w:t>
      </w:r>
      <w:r w:rsidRPr="00E138E0">
        <w:rPr>
          <w:rStyle w:val="FontStyle86"/>
        </w:rPr>
        <w:t xml:space="preserve"> </w:t>
      </w:r>
      <w:r w:rsidRPr="00E138E0">
        <w:rPr>
          <w:rStyle w:val="FontStyle84"/>
        </w:rPr>
        <w:t xml:space="preserve">при переменной </w:t>
      </w:r>
      <w:r w:rsidRPr="00E138E0">
        <w:rPr>
          <w:rStyle w:val="FontStyle86"/>
          <w:i w:val="0"/>
        </w:rPr>
        <w:t>х1</w:t>
      </w:r>
      <w:r w:rsidRPr="00E138E0">
        <w:rPr>
          <w:rStyle w:val="FontStyle86"/>
        </w:rPr>
        <w:t xml:space="preserve"> </w:t>
      </w:r>
      <w:r w:rsidRPr="00E138E0">
        <w:rPr>
          <w:rStyle w:val="FontStyle84"/>
        </w:rPr>
        <w:t xml:space="preserve">будет изменяться в пределах от 0 до 2500 </w:t>
      </w:r>
      <w:r w:rsidRPr="00E138E0">
        <w:rPr>
          <w:rStyle w:val="FontStyle86"/>
        </w:rPr>
        <w:t xml:space="preserve">или </w:t>
      </w:r>
      <w:r w:rsidRPr="00E138E0">
        <w:rPr>
          <w:rStyle w:val="FontStyle84"/>
        </w:rPr>
        <w:t xml:space="preserve">коэффициент с2 при переменной </w:t>
      </w:r>
      <w:r w:rsidRPr="00E138E0">
        <w:rPr>
          <w:rStyle w:val="FontStyle86"/>
          <w:i w:val="0"/>
        </w:rPr>
        <w:t>х2</w:t>
      </w:r>
      <w:r w:rsidRPr="00E138E0">
        <w:rPr>
          <w:rStyle w:val="FontStyle86"/>
        </w:rPr>
        <w:t xml:space="preserve"> </w:t>
      </w:r>
      <w:r w:rsidRPr="00E138E0">
        <w:rPr>
          <w:rStyle w:val="FontStyle84"/>
        </w:rPr>
        <w:t xml:space="preserve">будет изменяться в пределах от 2000 до бесконечности, то значения этих переменных останутся прежними. Но каким будет решение, если изменятся </w:t>
      </w:r>
      <w:r w:rsidRPr="00E138E0">
        <w:rPr>
          <w:rStyle w:val="FontStyle86"/>
        </w:rPr>
        <w:t xml:space="preserve">оба </w:t>
      </w:r>
      <w:r w:rsidRPr="00E138E0">
        <w:rPr>
          <w:rStyle w:val="FontStyle84"/>
        </w:rPr>
        <w:t>целевых коэффициента? Отчет по устойчивости ответа на этот вопрос не дает. Ну, а если нет готового ответа, его следует найти самому. Что для этого надо сделать? Правильно, надо решить еще несколько задач.</w:t>
      </w:r>
    </w:p>
    <w:p w:rsidR="006D308B" w:rsidRPr="00A77007" w:rsidRDefault="006D308B" w:rsidP="00A77007">
      <w:pPr>
        <w:pStyle w:val="Style4"/>
        <w:widowControl/>
        <w:ind w:firstLine="720"/>
        <w:jc w:val="both"/>
        <w:rPr>
          <w:rStyle w:val="FontStyle118"/>
          <w:b w:val="0"/>
          <w:bCs w:val="0"/>
          <w:i w:val="0"/>
          <w:iCs w:val="0"/>
        </w:rPr>
      </w:pPr>
      <w:r w:rsidRPr="00E138E0">
        <w:rPr>
          <w:rStyle w:val="FontStyle84"/>
        </w:rPr>
        <w:t xml:space="preserve">В нашем примере целевой коэффициент </w:t>
      </w:r>
      <w:r w:rsidRPr="00E138E0">
        <w:rPr>
          <w:rStyle w:val="FontStyle86"/>
          <w:i w:val="0"/>
        </w:rPr>
        <w:t>с1</w:t>
      </w:r>
      <w:r w:rsidRPr="00E138E0">
        <w:rPr>
          <w:rStyle w:val="FontStyle86"/>
        </w:rPr>
        <w:t xml:space="preserve"> </w:t>
      </w:r>
      <w:r w:rsidRPr="00E138E0">
        <w:rPr>
          <w:rStyle w:val="FontStyle84"/>
        </w:rPr>
        <w:t xml:space="preserve">при переменной </w:t>
      </w:r>
      <w:r w:rsidRPr="00E138E0">
        <w:rPr>
          <w:rStyle w:val="FontStyle86"/>
          <w:i w:val="0"/>
        </w:rPr>
        <w:t>х1</w:t>
      </w:r>
      <w:r w:rsidRPr="00E138E0">
        <w:rPr>
          <w:rStyle w:val="FontStyle86"/>
        </w:rPr>
        <w:t xml:space="preserve"> </w:t>
      </w:r>
      <w:r w:rsidRPr="00E138E0">
        <w:rPr>
          <w:rStyle w:val="FontStyle84"/>
        </w:rPr>
        <w:t>может изменяться в пределах 1500 до 2300, а целевой коэффициент с2</w:t>
      </w:r>
      <w:r w:rsidRPr="00E138E0">
        <w:rPr>
          <w:rStyle w:val="FontStyle84"/>
          <w:vertAlign w:val="subscript"/>
        </w:rPr>
        <w:t xml:space="preserve"> </w:t>
      </w:r>
      <w:r w:rsidRPr="00E138E0">
        <w:rPr>
          <w:rStyle w:val="FontStyle84"/>
        </w:rPr>
        <w:t xml:space="preserve">при переменной </w:t>
      </w:r>
      <w:r w:rsidRPr="00E138E0">
        <w:rPr>
          <w:rStyle w:val="FontStyle86"/>
          <w:i w:val="0"/>
        </w:rPr>
        <w:t>х2</w:t>
      </w:r>
      <w:r w:rsidRPr="00E138E0">
        <w:rPr>
          <w:rStyle w:val="FontStyle86"/>
        </w:rPr>
        <w:t xml:space="preserve"> </w:t>
      </w:r>
      <w:r w:rsidRPr="00E138E0">
        <w:rPr>
          <w:rStyle w:val="FontStyle84"/>
        </w:rPr>
        <w:t xml:space="preserve">— в пределах от 2100 до 3000. Хотя эти пределы не перекрывают крайние значения, которые показаны в отчете по устойчивости, необходимо все-таки проверить решение при совместном изменении значений целевых коэффициентов. Здравый смысл подсказывает, что решение останется прежним до тех пор, пока целевой коэффициент с1, будет меньше целевого коэффициента </w:t>
      </w:r>
      <w:r w:rsidRPr="00E138E0">
        <w:rPr>
          <w:rStyle w:val="FontStyle86"/>
          <w:i w:val="0"/>
        </w:rPr>
        <w:t>с2.</w:t>
      </w:r>
      <w:r w:rsidRPr="00E138E0">
        <w:rPr>
          <w:rStyle w:val="FontStyle86"/>
        </w:rPr>
        <w:t xml:space="preserve"> </w:t>
      </w:r>
      <w:r w:rsidRPr="00E138E0">
        <w:rPr>
          <w:rStyle w:val="FontStyle86"/>
          <w:vertAlign w:val="subscript"/>
        </w:rPr>
        <w:t xml:space="preserve"> </w:t>
      </w:r>
      <w:r w:rsidRPr="00E138E0">
        <w:rPr>
          <w:rStyle w:val="FontStyle84"/>
        </w:rPr>
        <w:t xml:space="preserve">Поэтому проверим решение, если коэффициент с1 будет равен 2300, а коэффициент </w:t>
      </w:r>
      <w:r w:rsidRPr="00E138E0">
        <w:rPr>
          <w:rStyle w:val="FontStyle86"/>
        </w:rPr>
        <w:t xml:space="preserve">с2 </w:t>
      </w:r>
      <w:r w:rsidRPr="00E138E0">
        <w:rPr>
          <w:rStyle w:val="FontStyle84"/>
        </w:rPr>
        <w:t xml:space="preserve">будет равен 2100. Записываем эти числа в ячейки В8 и С8 соответственно и запускаем </w:t>
      </w:r>
      <w:r w:rsidRPr="00E138E0">
        <w:rPr>
          <w:rStyle w:val="FontStyle93"/>
        </w:rPr>
        <w:t xml:space="preserve">Поиск решения, </w:t>
      </w:r>
      <w:r w:rsidRPr="00E138E0">
        <w:rPr>
          <w:rStyle w:val="FontStyle84"/>
        </w:rPr>
        <w:t>ничего не меняя в его установках. Получим новое решение, показанное на рис. 13.</w:t>
      </w:r>
    </w:p>
    <w:p w:rsidR="006D308B" w:rsidRPr="00EF26E1" w:rsidRDefault="00F34212" w:rsidP="006D308B">
      <w:pPr>
        <w:pStyle w:val="Style14"/>
        <w:widowControl/>
        <w:jc w:val="center"/>
        <w:rPr>
          <w:rStyle w:val="FontStyle118"/>
          <w:b w:val="0"/>
          <w:lang w:val="en-US"/>
        </w:rPr>
      </w:pPr>
      <w:r>
        <w:rPr>
          <w:rFonts w:ascii="Times New Roman" w:hAnsi="Times New Roman" w:cs="Times New Roman"/>
          <w:bCs/>
          <w:i/>
          <w:iCs/>
          <w:noProof/>
          <w:sz w:val="18"/>
          <w:szCs w:val="18"/>
        </w:rPr>
        <w:drawing>
          <wp:inline distT="0" distB="0" distL="0" distR="0">
            <wp:extent cx="3804285" cy="1819910"/>
            <wp:effectExtent l="0" t="0" r="571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4285" cy="1819910"/>
                    </a:xfrm>
                    <a:prstGeom prst="rect">
                      <a:avLst/>
                    </a:prstGeom>
                    <a:noFill/>
                    <a:ln>
                      <a:noFill/>
                    </a:ln>
                  </pic:spPr>
                </pic:pic>
              </a:graphicData>
            </a:graphic>
          </wp:inline>
        </w:drawing>
      </w:r>
    </w:p>
    <w:p w:rsidR="006D308B" w:rsidRPr="00EF26E1" w:rsidRDefault="006D308B" w:rsidP="006D308B">
      <w:pPr>
        <w:jc w:val="center"/>
        <w:rPr>
          <w:i/>
          <w:sz w:val="18"/>
          <w:szCs w:val="18"/>
        </w:rPr>
      </w:pPr>
      <w:r w:rsidRPr="00EF26E1">
        <w:rPr>
          <w:i/>
          <w:sz w:val="18"/>
          <w:szCs w:val="18"/>
        </w:rPr>
        <w:t xml:space="preserve">Рис. </w:t>
      </w:r>
      <w:r w:rsidRPr="006D308B">
        <w:rPr>
          <w:i/>
          <w:sz w:val="18"/>
          <w:szCs w:val="18"/>
        </w:rPr>
        <w:t>12</w:t>
      </w:r>
      <w:r w:rsidRPr="00EF26E1">
        <w:rPr>
          <w:i/>
          <w:sz w:val="18"/>
          <w:szCs w:val="18"/>
        </w:rPr>
        <w:t>. Отчет по устойчивости для последнего решения</w:t>
      </w:r>
    </w:p>
    <w:p w:rsidR="006D308B" w:rsidRPr="00191D4F" w:rsidRDefault="00F34212" w:rsidP="006D308B">
      <w:pPr>
        <w:jc w:val="center"/>
        <w:rPr>
          <w:sz w:val="18"/>
          <w:szCs w:val="18"/>
        </w:rPr>
      </w:pPr>
      <w:r>
        <w:rPr>
          <w:noProof/>
          <w:sz w:val="18"/>
          <w:szCs w:val="18"/>
        </w:rPr>
        <w:drawing>
          <wp:inline distT="0" distB="0" distL="0" distR="0">
            <wp:extent cx="3381375" cy="2320290"/>
            <wp:effectExtent l="0" t="0" r="952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2320290"/>
                    </a:xfrm>
                    <a:prstGeom prst="rect">
                      <a:avLst/>
                    </a:prstGeom>
                    <a:noFill/>
                    <a:ln>
                      <a:noFill/>
                    </a:ln>
                  </pic:spPr>
                </pic:pic>
              </a:graphicData>
            </a:graphic>
          </wp:inline>
        </w:drawing>
      </w:r>
    </w:p>
    <w:p w:rsidR="006D308B" w:rsidRPr="00291B86" w:rsidRDefault="006D308B" w:rsidP="00291B86">
      <w:pPr>
        <w:spacing w:after="120"/>
        <w:jc w:val="center"/>
        <w:rPr>
          <w:rStyle w:val="FontStyle84"/>
          <w:i/>
        </w:rPr>
      </w:pPr>
      <w:r w:rsidRPr="00191D4F">
        <w:rPr>
          <w:i/>
          <w:sz w:val="18"/>
          <w:szCs w:val="18"/>
        </w:rPr>
        <w:t xml:space="preserve">Рис. </w:t>
      </w:r>
      <w:r>
        <w:rPr>
          <w:i/>
          <w:sz w:val="18"/>
          <w:szCs w:val="18"/>
        </w:rPr>
        <w:t>13</w:t>
      </w:r>
      <w:r w:rsidRPr="00191D4F">
        <w:rPr>
          <w:i/>
          <w:sz w:val="18"/>
          <w:szCs w:val="18"/>
        </w:rPr>
        <w:t>. Решение при крайних значениях целевых коэффициентов</w:t>
      </w:r>
    </w:p>
    <w:p w:rsidR="006D308B" w:rsidRDefault="006D308B" w:rsidP="0010149D">
      <w:pPr>
        <w:pStyle w:val="Style4"/>
        <w:widowControl/>
        <w:ind w:firstLine="720"/>
        <w:jc w:val="both"/>
        <w:rPr>
          <w:rStyle w:val="FontStyle84"/>
        </w:rPr>
      </w:pPr>
      <w:r>
        <w:rPr>
          <w:rStyle w:val="FontStyle84"/>
        </w:rPr>
        <w:t xml:space="preserve">Как можно было и </w:t>
      </w:r>
      <w:r w:rsidRPr="006D308B">
        <w:rPr>
          <w:rStyle w:val="FontStyle84"/>
        </w:rPr>
        <w:t xml:space="preserve">предположить, если удельная прибыль краски Б меньше удельной прибыли краски А, то производить краску Б невыгодно (значение </w:t>
      </w:r>
      <w:r w:rsidR="00A3690F">
        <w:rPr>
          <w:rStyle w:val="FontStyle84"/>
        </w:rPr>
        <w:t>1</w:t>
      </w:r>
      <w:r w:rsidRPr="006D308B">
        <w:rPr>
          <w:rStyle w:val="FontStyle84"/>
        </w:rPr>
        <w:t>,</w:t>
      </w:r>
      <w:r w:rsidR="00A3690F">
        <w:rPr>
          <w:rStyle w:val="FontStyle84"/>
        </w:rPr>
        <w:t>4</w:t>
      </w:r>
      <w:r w:rsidRPr="006D308B">
        <w:rPr>
          <w:rStyle w:val="FontStyle84"/>
        </w:rPr>
        <w:t>Е-</w:t>
      </w:r>
      <w:r w:rsidR="00A3690F">
        <w:rPr>
          <w:rStyle w:val="FontStyle84"/>
        </w:rPr>
        <w:t>10</w:t>
      </w:r>
      <w:r w:rsidRPr="006D308B">
        <w:rPr>
          <w:rStyle w:val="FontStyle84"/>
        </w:rPr>
        <w:t xml:space="preserve"> можно считать нулем). Отметим, что прибыль при данном решении больше, чем в предыдущем решении (1 150 тыс. руб. против 1 075 тыс. руб.), а сырья всех видов потребуется меньше (ни одно ограничение по сырью не является лимитирующим). И все-таки, если для поддержания ассортимента продукции необходимо производить краску Б, то насколько надо увеличить ее удельную прибыль, чтобы ее производство стало выгодным? Здравый смысл опять подсказывает, что надо хотя бы сравнять удельные стоимости обоих типов краски. На это же указывает число 200 в столбце </w:t>
      </w:r>
      <w:r w:rsidRPr="006D308B">
        <w:rPr>
          <w:rStyle w:val="FontStyle93"/>
        </w:rPr>
        <w:t>Допустимое</w:t>
      </w:r>
      <w:r>
        <w:rPr>
          <w:rStyle w:val="FontStyle93"/>
        </w:rPr>
        <w:t xml:space="preserve"> увеличение </w:t>
      </w:r>
      <w:r>
        <w:rPr>
          <w:rStyle w:val="FontStyle84"/>
        </w:rPr>
        <w:t xml:space="preserve">и в строке </w:t>
      </w:r>
      <w:r>
        <w:rPr>
          <w:rStyle w:val="FontStyle93"/>
        </w:rPr>
        <w:t xml:space="preserve">х2 </w:t>
      </w:r>
      <w:r>
        <w:rPr>
          <w:rStyle w:val="FontStyle84"/>
        </w:rPr>
        <w:t xml:space="preserve">таблицы </w:t>
      </w:r>
      <w:r>
        <w:rPr>
          <w:rStyle w:val="FontStyle93"/>
        </w:rPr>
        <w:t xml:space="preserve">Изменяемые ячейки </w:t>
      </w:r>
      <w:r>
        <w:rPr>
          <w:rStyle w:val="FontStyle84"/>
        </w:rPr>
        <w:t>отчета по устойчивости для данного решения (рис. 14).</w:t>
      </w:r>
    </w:p>
    <w:p w:rsidR="006D308B" w:rsidRDefault="00F34212" w:rsidP="006D308B">
      <w:pPr>
        <w:pStyle w:val="Style4"/>
        <w:widowControl/>
        <w:jc w:val="center"/>
        <w:rPr>
          <w:rStyle w:val="FontStyle84"/>
        </w:rPr>
      </w:pPr>
      <w:r>
        <w:rPr>
          <w:rFonts w:ascii="Times New Roman" w:hAnsi="Times New Roman" w:cs="Times New Roman"/>
          <w:noProof/>
          <w:sz w:val="18"/>
          <w:szCs w:val="18"/>
        </w:rPr>
        <w:drawing>
          <wp:inline distT="0" distB="0" distL="0" distR="0">
            <wp:extent cx="3950970" cy="18548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0970" cy="1854835"/>
                    </a:xfrm>
                    <a:prstGeom prst="rect">
                      <a:avLst/>
                    </a:prstGeom>
                    <a:noFill/>
                    <a:ln>
                      <a:noFill/>
                    </a:ln>
                  </pic:spPr>
                </pic:pic>
              </a:graphicData>
            </a:graphic>
          </wp:inline>
        </w:drawing>
      </w:r>
    </w:p>
    <w:p w:rsidR="006D308B" w:rsidRPr="0010149D" w:rsidRDefault="006D308B" w:rsidP="0010149D">
      <w:pPr>
        <w:spacing w:after="120"/>
        <w:jc w:val="center"/>
        <w:rPr>
          <w:rStyle w:val="FontStyle86"/>
          <w:iCs w:val="0"/>
        </w:rPr>
      </w:pPr>
      <w:r w:rsidRPr="00C4789A">
        <w:rPr>
          <w:i/>
          <w:sz w:val="18"/>
          <w:szCs w:val="18"/>
        </w:rPr>
        <w:t xml:space="preserve">Рис. </w:t>
      </w:r>
      <w:r>
        <w:rPr>
          <w:i/>
          <w:sz w:val="18"/>
          <w:szCs w:val="18"/>
        </w:rPr>
        <w:t>14</w:t>
      </w:r>
      <w:r w:rsidRPr="00C4789A">
        <w:rPr>
          <w:i/>
          <w:sz w:val="18"/>
          <w:szCs w:val="18"/>
        </w:rPr>
        <w:t>. Отчет по устойчивости для решения при крайних значениях целевых коэффициентов</w:t>
      </w:r>
    </w:p>
    <w:p w:rsidR="006D308B" w:rsidRDefault="006D308B" w:rsidP="006D308B">
      <w:pPr>
        <w:pStyle w:val="Style4"/>
        <w:widowControl/>
        <w:ind w:firstLine="720"/>
        <w:jc w:val="both"/>
        <w:rPr>
          <w:rStyle w:val="FontStyle84"/>
        </w:rPr>
      </w:pPr>
      <w:r w:rsidRPr="00A44987">
        <w:rPr>
          <w:rStyle w:val="FontStyle84"/>
        </w:rPr>
        <w:t xml:space="preserve">Если значения удельных прибылей равны, то получим случай </w:t>
      </w:r>
      <w:r w:rsidRPr="00A44987">
        <w:rPr>
          <w:rStyle w:val="FontStyle86"/>
        </w:rPr>
        <w:t xml:space="preserve">множественных альтернативных оптимальных решений </w:t>
      </w:r>
      <w:r w:rsidRPr="00A44987">
        <w:rPr>
          <w:rStyle w:val="FontStyle84"/>
        </w:rPr>
        <w:t xml:space="preserve">задачи линейной оптимизации: любая пара неотрицательных чисел </w:t>
      </w:r>
      <w:r w:rsidRPr="00A44987">
        <w:rPr>
          <w:rStyle w:val="FontStyle86"/>
          <w:i w:val="0"/>
        </w:rPr>
        <w:t>х1</w:t>
      </w:r>
      <w:r w:rsidRPr="00A44987">
        <w:rPr>
          <w:rStyle w:val="FontStyle86"/>
        </w:rPr>
        <w:t xml:space="preserve"> </w:t>
      </w:r>
      <w:r w:rsidRPr="00A44987">
        <w:rPr>
          <w:rStyle w:val="FontStyle84"/>
        </w:rPr>
        <w:t xml:space="preserve">и </w:t>
      </w:r>
      <w:r w:rsidRPr="00A44987">
        <w:rPr>
          <w:rStyle w:val="FontStyle86"/>
          <w:i w:val="0"/>
        </w:rPr>
        <w:t>х2</w:t>
      </w:r>
      <w:r w:rsidRPr="00A44987">
        <w:rPr>
          <w:rStyle w:val="FontStyle86"/>
        </w:rPr>
        <w:t xml:space="preserve"> </w:t>
      </w:r>
      <w:r w:rsidRPr="00A44987">
        <w:rPr>
          <w:rStyle w:val="FontStyle84"/>
        </w:rPr>
        <w:t xml:space="preserve">таких, что их сумма равна 500 и </w:t>
      </w:r>
      <w:r w:rsidRPr="00A44987">
        <w:rPr>
          <w:rStyle w:val="FontStyle86"/>
          <w:i w:val="0"/>
        </w:rPr>
        <w:t>х2 </w:t>
      </w:r>
      <w:r w:rsidRPr="00A44987">
        <w:rPr>
          <w:rStyle w:val="FontStyle86"/>
          <w:i w:val="0"/>
        </w:rPr>
        <w:sym w:font="Symbol" w:char="F0A3"/>
      </w:r>
      <w:r w:rsidRPr="00A44987">
        <w:rPr>
          <w:rStyle w:val="FontStyle86"/>
          <w:i w:val="0"/>
        </w:rPr>
        <w:t> </w:t>
      </w:r>
      <w:r w:rsidRPr="00A44987">
        <w:rPr>
          <w:rStyle w:val="FontStyle84"/>
        </w:rPr>
        <w:t xml:space="preserve">150(ограничения должны выполняться), будет решением данной задачи, при этом значения целевой функции для любых таких решений будут одинаковыми. Чтобы убедиться в этом, введите в ячейки В8 и С8 одинаковые значения, например 2300. Затем в ячейки В4 и С4 введите числа, удовлетворяющие перечисленным выше условиям, и запустите </w:t>
      </w:r>
      <w:r w:rsidRPr="00A44987">
        <w:rPr>
          <w:rStyle w:val="FontStyle93"/>
        </w:rPr>
        <w:t xml:space="preserve">Поиск решения. </w:t>
      </w:r>
      <w:r w:rsidRPr="00A44987">
        <w:rPr>
          <w:rStyle w:val="FontStyle84"/>
        </w:rPr>
        <w:t xml:space="preserve">Наверняка вы получите решение с введенными вами значениями переменных. Если же в ячейки В4 и С4 вы введете произвольные числа в качестве начальных значений для переменных </w:t>
      </w:r>
      <w:r w:rsidRPr="00A44987">
        <w:rPr>
          <w:rStyle w:val="FontStyle108"/>
          <w:rFonts w:ascii="Times New Roman" w:hAnsi="Times New Roman" w:cs="Times New Roman"/>
          <w:b w:val="0"/>
          <w:i w:val="0"/>
          <w:sz w:val="18"/>
          <w:szCs w:val="18"/>
        </w:rPr>
        <w:t>х1 и х2</w:t>
      </w:r>
      <w:r w:rsidRPr="00A44987">
        <w:rPr>
          <w:rStyle w:val="FontStyle108"/>
        </w:rPr>
        <w:t xml:space="preserve"> </w:t>
      </w:r>
      <w:r w:rsidRPr="00A44987">
        <w:rPr>
          <w:rStyle w:val="FontStyle84"/>
        </w:rPr>
        <w:t xml:space="preserve">то получите либо решение </w:t>
      </w:r>
      <w:r w:rsidRPr="00A44987">
        <w:rPr>
          <w:rStyle w:val="FontStyle84"/>
          <w:bCs/>
          <w:iCs/>
        </w:rPr>
        <w:t>х1</w:t>
      </w:r>
      <w:r w:rsidRPr="00A44987">
        <w:rPr>
          <w:rStyle w:val="FontStyle108"/>
        </w:rPr>
        <w:t xml:space="preserve"> </w:t>
      </w:r>
      <w:r w:rsidRPr="00A44987">
        <w:rPr>
          <w:rStyle w:val="FontStyle84"/>
        </w:rPr>
        <w:t>= 500 и х2</w:t>
      </w:r>
      <w:r w:rsidRPr="00A44987">
        <w:rPr>
          <w:rStyle w:val="FontStyle108"/>
        </w:rPr>
        <w:t xml:space="preserve"> </w:t>
      </w:r>
      <w:r w:rsidRPr="00A44987">
        <w:rPr>
          <w:rStyle w:val="FontStyle84"/>
        </w:rPr>
        <w:t xml:space="preserve">= 0 (рис. 15), либо решение </w:t>
      </w:r>
      <w:r w:rsidRPr="00A44987">
        <w:rPr>
          <w:rStyle w:val="FontStyle84"/>
          <w:bCs/>
          <w:iCs/>
        </w:rPr>
        <w:t>х1</w:t>
      </w:r>
      <w:r w:rsidRPr="00A44987">
        <w:rPr>
          <w:rStyle w:val="FontStyle108"/>
        </w:rPr>
        <w:t xml:space="preserve"> </w:t>
      </w:r>
      <w:r w:rsidRPr="00A44987">
        <w:rPr>
          <w:rStyle w:val="FontStyle84"/>
        </w:rPr>
        <w:t>= 350 и х2</w:t>
      </w:r>
      <w:r w:rsidRPr="00A44987">
        <w:rPr>
          <w:rStyle w:val="FontStyle108"/>
        </w:rPr>
        <w:t xml:space="preserve"> </w:t>
      </w:r>
      <w:r w:rsidRPr="00A44987">
        <w:rPr>
          <w:rStyle w:val="FontStyle84"/>
        </w:rPr>
        <w:t>= 150 (рис. 16). Это так называемые «крайние» решения. Других решений, хотя их существует бесконечно много, вы не получите.</w:t>
      </w:r>
    </w:p>
    <w:p w:rsidR="006D308B" w:rsidRDefault="00F34212" w:rsidP="006D308B">
      <w:pPr>
        <w:pStyle w:val="Style14"/>
        <w:widowControl/>
        <w:jc w:val="center"/>
        <w:rPr>
          <w:rStyle w:val="FontStyle83"/>
          <w:b w:val="0"/>
          <w:bCs w:val="0"/>
          <w:u w:val="single"/>
          <w:lang w:eastAsia="en-US"/>
        </w:rPr>
      </w:pPr>
      <w:r>
        <w:rPr>
          <w:rFonts w:ascii="Candara" w:hAnsi="Candara" w:cs="Candara"/>
          <w:b/>
          <w:bCs/>
          <w:noProof/>
          <w:sz w:val="30"/>
          <w:szCs w:val="30"/>
          <w:u w:val="single"/>
        </w:rPr>
        <w:drawing>
          <wp:inline distT="0" distB="0" distL="0" distR="0">
            <wp:extent cx="3140075" cy="2208530"/>
            <wp:effectExtent l="0" t="0" r="317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0075" cy="2208530"/>
                    </a:xfrm>
                    <a:prstGeom prst="rect">
                      <a:avLst/>
                    </a:prstGeom>
                    <a:noFill/>
                    <a:ln>
                      <a:noFill/>
                    </a:ln>
                  </pic:spPr>
                </pic:pic>
              </a:graphicData>
            </a:graphic>
          </wp:inline>
        </w:drawing>
      </w:r>
    </w:p>
    <w:p w:rsidR="006D308B" w:rsidRPr="003A0CA1" w:rsidRDefault="006D308B" w:rsidP="003A0CA1">
      <w:pPr>
        <w:spacing w:after="120"/>
        <w:jc w:val="center"/>
        <w:rPr>
          <w:rStyle w:val="FontStyle84"/>
          <w:i/>
        </w:rPr>
      </w:pPr>
      <w:r w:rsidRPr="00B44222">
        <w:rPr>
          <w:i/>
          <w:sz w:val="18"/>
          <w:szCs w:val="18"/>
        </w:rPr>
        <w:t xml:space="preserve">Рис. </w:t>
      </w:r>
      <w:r>
        <w:rPr>
          <w:i/>
          <w:sz w:val="18"/>
          <w:szCs w:val="18"/>
        </w:rPr>
        <w:t>15</w:t>
      </w:r>
      <w:r w:rsidRPr="00B44222">
        <w:rPr>
          <w:i/>
          <w:sz w:val="18"/>
          <w:szCs w:val="18"/>
        </w:rPr>
        <w:t>. Решение, предлагающее отказаться от краски Б</w:t>
      </w:r>
    </w:p>
    <w:p w:rsidR="006D308B" w:rsidRDefault="006D308B" w:rsidP="006D308B">
      <w:pPr>
        <w:pStyle w:val="Style4"/>
        <w:widowControl/>
        <w:ind w:firstLine="720"/>
        <w:jc w:val="both"/>
        <w:rPr>
          <w:rStyle w:val="FontStyle84"/>
        </w:rPr>
      </w:pPr>
      <w:r w:rsidRPr="004D1DAA">
        <w:rPr>
          <w:rStyle w:val="FontStyle84"/>
        </w:rPr>
        <w:t xml:space="preserve">На практике при решении задач линейной оптимизации множественные оптимальные решения встречаются относительно редко. Скорее, эта ситуация может проявиться при проведении анализа чувствительности, как в нашем примере. Признак того, что при данном решении существуют другие альтернативные решения, опять дает отчет по устойчивости. Если в таблице </w:t>
      </w:r>
      <w:r w:rsidRPr="004D1DAA">
        <w:rPr>
          <w:rStyle w:val="FontStyle93"/>
        </w:rPr>
        <w:t xml:space="preserve">Изменяемые ячейки </w:t>
      </w:r>
      <w:r w:rsidRPr="004D1DAA">
        <w:rPr>
          <w:rStyle w:val="FontStyle84"/>
        </w:rPr>
        <w:t xml:space="preserve">в столбцах </w:t>
      </w:r>
      <w:r w:rsidRPr="004D1DAA">
        <w:rPr>
          <w:rStyle w:val="FontStyle93"/>
        </w:rPr>
        <w:t xml:space="preserve">Допустимое увеличение </w:t>
      </w:r>
      <w:r w:rsidRPr="004D1DAA">
        <w:rPr>
          <w:rStyle w:val="FontStyle84"/>
        </w:rPr>
        <w:t xml:space="preserve">и </w:t>
      </w:r>
      <w:r w:rsidRPr="004D1DAA">
        <w:rPr>
          <w:rStyle w:val="FontStyle93"/>
        </w:rPr>
        <w:t xml:space="preserve">Допустимое уменьшение </w:t>
      </w:r>
      <w:r w:rsidRPr="004D1DAA">
        <w:rPr>
          <w:rStyle w:val="FontStyle84"/>
        </w:rPr>
        <w:t xml:space="preserve">для некоторых переменных присутствуют нули, то это и является признаком того, что существуют альтернативные решения. Например, на рис. 17 показан отчет по устойчивости для нашей задачи, когда целевые коэффициенты равны 2300, а </w:t>
      </w:r>
      <w:r w:rsidRPr="004D1DAA">
        <w:rPr>
          <w:rStyle w:val="FontStyle108"/>
          <w:rFonts w:ascii="Times New Roman" w:hAnsi="Times New Roman" w:cs="Times New Roman"/>
          <w:b w:val="0"/>
          <w:i w:val="0"/>
          <w:sz w:val="18"/>
          <w:szCs w:val="18"/>
        </w:rPr>
        <w:t>х1</w:t>
      </w:r>
      <w:r w:rsidRPr="004D1DAA">
        <w:rPr>
          <w:rStyle w:val="FontStyle108"/>
        </w:rPr>
        <w:t xml:space="preserve"> </w:t>
      </w:r>
      <w:r w:rsidRPr="004D1DAA">
        <w:rPr>
          <w:rStyle w:val="FontStyle84"/>
        </w:rPr>
        <w:t xml:space="preserve">= 350 и </w:t>
      </w:r>
      <w:r w:rsidRPr="004D1DAA">
        <w:rPr>
          <w:rStyle w:val="FontStyle108"/>
          <w:rFonts w:ascii="Times New Roman" w:hAnsi="Times New Roman" w:cs="Times New Roman"/>
          <w:b w:val="0"/>
          <w:i w:val="0"/>
          <w:sz w:val="18"/>
          <w:szCs w:val="18"/>
        </w:rPr>
        <w:t>х2</w:t>
      </w:r>
      <w:r w:rsidRPr="004D1DAA">
        <w:rPr>
          <w:rStyle w:val="FontStyle108"/>
        </w:rPr>
        <w:t xml:space="preserve"> </w:t>
      </w:r>
      <w:r w:rsidRPr="004D1DAA">
        <w:rPr>
          <w:rStyle w:val="FontStyle84"/>
        </w:rPr>
        <w:t xml:space="preserve">= 150. Как видите, в столбцах </w:t>
      </w:r>
      <w:r w:rsidRPr="004D1DAA">
        <w:rPr>
          <w:rStyle w:val="FontStyle93"/>
        </w:rPr>
        <w:t xml:space="preserve">Допустимое увеличение </w:t>
      </w:r>
      <w:r w:rsidRPr="004D1DAA">
        <w:rPr>
          <w:rStyle w:val="FontStyle84"/>
        </w:rPr>
        <w:t xml:space="preserve">и </w:t>
      </w:r>
      <w:r w:rsidRPr="004D1DAA">
        <w:rPr>
          <w:rStyle w:val="FontStyle93"/>
        </w:rPr>
        <w:t xml:space="preserve">Допустимое уменьшение </w:t>
      </w:r>
      <w:r w:rsidRPr="004D1DAA">
        <w:rPr>
          <w:rStyle w:val="FontStyle84"/>
        </w:rPr>
        <w:t xml:space="preserve">таблицы </w:t>
      </w:r>
      <w:r w:rsidRPr="004D1DAA">
        <w:rPr>
          <w:rStyle w:val="FontStyle93"/>
        </w:rPr>
        <w:t>Изменяемые ячейки</w:t>
      </w:r>
      <w:r w:rsidRPr="004D1DAA">
        <w:rPr>
          <w:rStyle w:val="FontStyle84"/>
        </w:rPr>
        <w:t xml:space="preserve"> действительно присутствуют нулевые значения. В других отчетах, показанных выше, нулей в этих столбцах вы не найдете, поскольку там множественных альтернативных решений не было.</w:t>
      </w:r>
    </w:p>
    <w:p w:rsidR="006D308B" w:rsidRDefault="00F34212" w:rsidP="006D308B">
      <w:pPr>
        <w:pStyle w:val="Style4"/>
        <w:widowControl/>
        <w:jc w:val="center"/>
        <w:rPr>
          <w:rStyle w:val="FontStyle84"/>
        </w:rPr>
      </w:pPr>
      <w:r>
        <w:rPr>
          <w:rFonts w:ascii="Times New Roman" w:hAnsi="Times New Roman" w:cs="Times New Roman"/>
          <w:noProof/>
          <w:sz w:val="18"/>
          <w:szCs w:val="18"/>
        </w:rPr>
        <w:drawing>
          <wp:inline distT="0" distB="0" distL="0" distR="0">
            <wp:extent cx="3148330" cy="21996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8330" cy="2199640"/>
                    </a:xfrm>
                    <a:prstGeom prst="rect">
                      <a:avLst/>
                    </a:prstGeom>
                    <a:noFill/>
                    <a:ln>
                      <a:noFill/>
                    </a:ln>
                  </pic:spPr>
                </pic:pic>
              </a:graphicData>
            </a:graphic>
          </wp:inline>
        </w:drawing>
      </w:r>
    </w:p>
    <w:p w:rsidR="006D308B" w:rsidRPr="00695B09" w:rsidRDefault="006D308B" w:rsidP="00695B09">
      <w:pPr>
        <w:spacing w:after="120"/>
        <w:jc w:val="center"/>
        <w:rPr>
          <w:rStyle w:val="FontStyle86"/>
          <w:iCs w:val="0"/>
        </w:rPr>
      </w:pPr>
      <w:r w:rsidRPr="004D1DAA">
        <w:rPr>
          <w:i/>
          <w:sz w:val="18"/>
          <w:szCs w:val="18"/>
        </w:rPr>
        <w:t xml:space="preserve">Рис. </w:t>
      </w:r>
      <w:r>
        <w:rPr>
          <w:i/>
          <w:sz w:val="18"/>
          <w:szCs w:val="18"/>
        </w:rPr>
        <w:t>16</w:t>
      </w:r>
      <w:r w:rsidRPr="004D1DAA">
        <w:rPr>
          <w:i/>
          <w:sz w:val="18"/>
          <w:szCs w:val="18"/>
        </w:rPr>
        <w:t>. Альтернативное решение, сохраняющее производство краски Б</w:t>
      </w:r>
    </w:p>
    <w:p w:rsidR="006D308B" w:rsidRDefault="006D308B" w:rsidP="006D308B">
      <w:pPr>
        <w:pStyle w:val="Style4"/>
        <w:widowControl/>
        <w:ind w:firstLine="720"/>
        <w:jc w:val="both"/>
        <w:rPr>
          <w:rStyle w:val="FontStyle84"/>
        </w:rPr>
      </w:pPr>
      <w:r w:rsidRPr="00485291">
        <w:rPr>
          <w:rStyle w:val="FontStyle84"/>
        </w:rPr>
        <w:t>Если некоторые переменные принимают нулевые значения, то еще одним признаком присутствия альтернативных решений будут нулевые значения нормированных стоимостей для этих переменных.</w:t>
      </w:r>
    </w:p>
    <w:p w:rsidR="006D308B" w:rsidRPr="00485291" w:rsidRDefault="00F34212" w:rsidP="006D308B">
      <w:pPr>
        <w:pStyle w:val="Style4"/>
        <w:widowControl/>
        <w:jc w:val="center"/>
        <w:rPr>
          <w:rStyle w:val="FontStyle84"/>
        </w:rPr>
      </w:pPr>
      <w:r>
        <w:rPr>
          <w:rFonts w:ascii="Times New Roman" w:hAnsi="Times New Roman" w:cs="Times New Roman"/>
          <w:noProof/>
          <w:sz w:val="18"/>
          <w:szCs w:val="18"/>
        </w:rPr>
        <w:drawing>
          <wp:inline distT="0" distB="0" distL="0" distR="0">
            <wp:extent cx="3597275" cy="173418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7275" cy="1734185"/>
                    </a:xfrm>
                    <a:prstGeom prst="rect">
                      <a:avLst/>
                    </a:prstGeom>
                    <a:noFill/>
                    <a:ln>
                      <a:noFill/>
                    </a:ln>
                  </pic:spPr>
                </pic:pic>
              </a:graphicData>
            </a:graphic>
          </wp:inline>
        </w:drawing>
      </w:r>
    </w:p>
    <w:p w:rsidR="006D308B" w:rsidRPr="003142F8" w:rsidRDefault="006D308B" w:rsidP="003142F8">
      <w:pPr>
        <w:spacing w:after="120"/>
        <w:jc w:val="center"/>
        <w:rPr>
          <w:rStyle w:val="FontStyle84"/>
          <w:i/>
          <w:iCs/>
        </w:rPr>
      </w:pPr>
      <w:r w:rsidRPr="00034AEB">
        <w:rPr>
          <w:bCs/>
          <w:i/>
          <w:iCs/>
          <w:sz w:val="18"/>
          <w:szCs w:val="18"/>
        </w:rPr>
        <w:t xml:space="preserve">Рис. </w:t>
      </w:r>
      <w:r>
        <w:rPr>
          <w:bCs/>
          <w:i/>
          <w:iCs/>
          <w:sz w:val="18"/>
          <w:szCs w:val="18"/>
        </w:rPr>
        <w:t>17</w:t>
      </w:r>
      <w:r w:rsidRPr="00034AEB">
        <w:rPr>
          <w:bCs/>
          <w:i/>
          <w:iCs/>
          <w:sz w:val="18"/>
          <w:szCs w:val="18"/>
        </w:rPr>
        <w:t xml:space="preserve">. </w:t>
      </w:r>
      <w:r w:rsidRPr="00034AEB">
        <w:rPr>
          <w:i/>
          <w:iCs/>
          <w:sz w:val="18"/>
          <w:szCs w:val="18"/>
        </w:rPr>
        <w:t>Отчет по устойчивости в случае множественных решений</w:t>
      </w:r>
    </w:p>
    <w:p w:rsidR="006D308B" w:rsidRPr="00467918" w:rsidRDefault="006D308B" w:rsidP="002162D8">
      <w:pPr>
        <w:pStyle w:val="Style4"/>
        <w:widowControl/>
        <w:ind w:firstLine="720"/>
        <w:jc w:val="both"/>
        <w:rPr>
          <w:rStyle w:val="FontStyle84"/>
        </w:rPr>
      </w:pPr>
      <w:r>
        <w:rPr>
          <w:rStyle w:val="FontStyle84"/>
        </w:rPr>
        <w:t>Пересмотреть все альтернативные решения невозможно, поскольку они составляют бесконечное множество.</w:t>
      </w:r>
    </w:p>
    <w:p w:rsidR="006D308B" w:rsidRDefault="006D308B" w:rsidP="006D308B">
      <w:pPr>
        <w:pStyle w:val="Style4"/>
        <w:widowControl/>
        <w:ind w:firstLine="720"/>
        <w:jc w:val="both"/>
        <w:rPr>
          <w:rStyle w:val="FontStyle84"/>
        </w:rPr>
      </w:pPr>
      <w:r w:rsidRPr="00467918">
        <w:rPr>
          <w:rStyle w:val="FontStyle84"/>
        </w:rPr>
        <w:t xml:space="preserve">Что дает наличие альтернативных решений? Хорошо это или плохо? Плохо, поскольку решений бесконечно много, и надо сделать выбор из бесконечного множества решений. Хорошо — поскольку с «точки зрения» целевой функции все эти решения равнозначны, можно привлечь дополнительный критерий отбора решений, который изначально не учитывался в модели. Тем самым можно улучшить решение, сделать его «более оптимальным», но в соответствии с </w:t>
      </w:r>
      <w:r w:rsidRPr="00564C25">
        <w:rPr>
          <w:rStyle w:val="FontStyle84"/>
          <w:i/>
        </w:rPr>
        <w:t>новым критерием</w:t>
      </w:r>
      <w:r w:rsidRPr="00467918">
        <w:rPr>
          <w:rStyle w:val="FontStyle84"/>
        </w:rPr>
        <w:t xml:space="preserve">. Например, в нашем примере среди альтернативных решений можно найти такое решение, которое обеспечивает минимальные суммарные запасы сырья при той же величине прибыли. Легко убедиться, что при решении </w:t>
      </w:r>
      <w:r w:rsidRPr="00467918">
        <w:rPr>
          <w:rStyle w:val="FontStyle86"/>
          <w:i w:val="0"/>
          <w:spacing w:val="20"/>
        </w:rPr>
        <w:t>х1</w:t>
      </w:r>
      <w:r w:rsidRPr="00467918">
        <w:rPr>
          <w:rStyle w:val="FontStyle86"/>
        </w:rPr>
        <w:t xml:space="preserve"> </w:t>
      </w:r>
      <w:r w:rsidRPr="00467918">
        <w:rPr>
          <w:rStyle w:val="FontStyle84"/>
        </w:rPr>
        <w:t xml:space="preserve">= 500 и </w:t>
      </w:r>
      <w:r w:rsidRPr="00467918">
        <w:rPr>
          <w:rStyle w:val="FontStyle86"/>
          <w:i w:val="0"/>
        </w:rPr>
        <w:t xml:space="preserve">х2 </w:t>
      </w:r>
      <w:r w:rsidRPr="00467918">
        <w:rPr>
          <w:rStyle w:val="FontStyle84"/>
        </w:rPr>
        <w:t xml:space="preserve">= 0 потребуется 80 тонн всех видов сырья, а при решении </w:t>
      </w:r>
      <w:r w:rsidRPr="00467918">
        <w:rPr>
          <w:rStyle w:val="FontStyle86"/>
          <w:i w:val="0"/>
          <w:spacing w:val="20"/>
        </w:rPr>
        <w:t>х1</w:t>
      </w:r>
      <w:r w:rsidRPr="00467918">
        <w:rPr>
          <w:rStyle w:val="FontStyle86"/>
        </w:rPr>
        <w:t xml:space="preserve"> </w:t>
      </w:r>
      <w:r w:rsidRPr="00467918">
        <w:rPr>
          <w:rStyle w:val="FontStyle84"/>
        </w:rPr>
        <w:t xml:space="preserve">= 350 </w:t>
      </w:r>
      <w:r w:rsidRPr="00467918">
        <w:rPr>
          <w:rStyle w:val="FontStyle123"/>
          <w:spacing w:val="20"/>
        </w:rPr>
        <w:t xml:space="preserve">И </w:t>
      </w:r>
      <w:r w:rsidRPr="00467918">
        <w:rPr>
          <w:rStyle w:val="FontStyle123"/>
          <w:b w:val="0"/>
          <w:smallCaps w:val="0"/>
          <w:spacing w:val="20"/>
          <w:sz w:val="18"/>
          <w:szCs w:val="18"/>
          <w:lang w:val="en-US"/>
        </w:rPr>
        <w:t>x</w:t>
      </w:r>
      <w:r w:rsidRPr="00467918">
        <w:rPr>
          <w:rStyle w:val="FontStyle123"/>
          <w:b w:val="0"/>
          <w:spacing w:val="20"/>
          <w:sz w:val="18"/>
          <w:szCs w:val="18"/>
        </w:rPr>
        <w:t>2</w:t>
      </w:r>
      <w:r>
        <w:rPr>
          <w:rStyle w:val="FontStyle123"/>
          <w:b w:val="0"/>
          <w:spacing w:val="20"/>
          <w:sz w:val="18"/>
          <w:szCs w:val="18"/>
          <w:lang w:val="en-US"/>
        </w:rPr>
        <w:t> </w:t>
      </w:r>
      <w:r w:rsidRPr="00467918">
        <w:rPr>
          <w:rStyle w:val="FontStyle123"/>
          <w:spacing w:val="20"/>
          <w:sz w:val="18"/>
          <w:szCs w:val="18"/>
        </w:rPr>
        <w:t>=</w:t>
      </w:r>
      <w:r>
        <w:rPr>
          <w:rStyle w:val="FontStyle123"/>
          <w:spacing w:val="20"/>
          <w:sz w:val="18"/>
          <w:szCs w:val="18"/>
          <w:lang w:val="en-US"/>
        </w:rPr>
        <w:t> </w:t>
      </w:r>
      <w:r w:rsidRPr="00467918">
        <w:rPr>
          <w:rStyle w:val="FontStyle84"/>
        </w:rPr>
        <w:t>150 — 93,5 тонн.</w:t>
      </w:r>
    </w:p>
    <w:p w:rsidR="006D308B" w:rsidRDefault="006D308B" w:rsidP="006D308B">
      <w:pPr>
        <w:pStyle w:val="Style4"/>
        <w:widowControl/>
        <w:ind w:firstLine="720"/>
        <w:jc w:val="both"/>
        <w:rPr>
          <w:rStyle w:val="FontStyle86"/>
        </w:rPr>
      </w:pPr>
      <w:r>
        <w:rPr>
          <w:rStyle w:val="FontStyle84"/>
        </w:rPr>
        <w:t xml:space="preserve">Прежде чем подвести итоги анализа чувствительности, надо как-то записать и структурировать ту информацию, которую мы получили в результате этого анализа. Для этого можно нарисовать таблицу, где для тех значений параметров модели, которые изменялись при проведении анализа чувствительности, были бы приведены значения переменных решения и соответствующие значения целевой функции. </w:t>
      </w:r>
      <w:r w:rsidR="00993D1D">
        <w:rPr>
          <w:rStyle w:val="FontStyle84"/>
        </w:rPr>
        <w:t>В</w:t>
      </w:r>
      <w:r>
        <w:rPr>
          <w:rStyle w:val="FontStyle84"/>
        </w:rPr>
        <w:t xml:space="preserve"> </w:t>
      </w:r>
      <w:r>
        <w:rPr>
          <w:rStyle w:val="FontStyle84"/>
          <w:lang w:val="en-US"/>
        </w:rPr>
        <w:t>Excel</w:t>
      </w:r>
      <w:r w:rsidRPr="00AC5937">
        <w:rPr>
          <w:rStyle w:val="FontStyle84"/>
        </w:rPr>
        <w:t xml:space="preserve"> </w:t>
      </w:r>
      <w:r>
        <w:rPr>
          <w:rStyle w:val="FontStyle84"/>
        </w:rPr>
        <w:t xml:space="preserve">есть средство для создания подобных таблиц. Это средство называется </w:t>
      </w:r>
      <w:r>
        <w:rPr>
          <w:rStyle w:val="FontStyle86"/>
        </w:rPr>
        <w:t>сценарии.</w:t>
      </w:r>
    </w:p>
    <w:p w:rsidR="006D308B" w:rsidRDefault="006D308B" w:rsidP="006D308B">
      <w:pPr>
        <w:pStyle w:val="Style4"/>
        <w:widowControl/>
        <w:ind w:firstLine="720"/>
        <w:jc w:val="both"/>
        <w:rPr>
          <w:rStyle w:val="FontStyle84"/>
        </w:rPr>
      </w:pPr>
      <w:r w:rsidRPr="005A5889">
        <w:rPr>
          <w:rStyle w:val="FontStyle84"/>
          <w:b/>
        </w:rPr>
        <w:t>Сценарий</w:t>
      </w:r>
      <w:r>
        <w:rPr>
          <w:rStyle w:val="FontStyle84"/>
        </w:rPr>
        <w:t xml:space="preserve"> — это сохраненные как единое целое значения ячеек рабочего листа, содержащие значения и формулы. </w:t>
      </w:r>
      <w:r>
        <w:rPr>
          <w:rStyle w:val="FontStyle84"/>
          <w:lang w:val="en-US"/>
        </w:rPr>
        <w:t>Excel</w:t>
      </w:r>
      <w:r w:rsidRPr="00AC5937">
        <w:rPr>
          <w:rStyle w:val="FontStyle84"/>
        </w:rPr>
        <w:t xml:space="preserve"> </w:t>
      </w:r>
      <w:r>
        <w:rPr>
          <w:rStyle w:val="FontStyle84"/>
        </w:rPr>
        <w:t xml:space="preserve">имеет возможность быстрого переключения между различными сценариями. Поэтому, если сохранить в качестве сценария значения параметров модели и значения переменных решения, можно быстро восстановить табличную модель и ее решение при различных наборах параметров. Кроме того, на основе сохраненных сценариев </w:t>
      </w:r>
      <w:r>
        <w:rPr>
          <w:rStyle w:val="FontStyle84"/>
          <w:lang w:val="en-US"/>
        </w:rPr>
        <w:t>Excel</w:t>
      </w:r>
      <w:r w:rsidRPr="00AC5937">
        <w:rPr>
          <w:rStyle w:val="FontStyle84"/>
        </w:rPr>
        <w:t xml:space="preserve"> </w:t>
      </w:r>
      <w:r>
        <w:rPr>
          <w:rStyle w:val="FontStyle84"/>
        </w:rPr>
        <w:t xml:space="preserve">может создать отчет или в виде структурированной таблицы или в виде сводной таблицы. </w:t>
      </w:r>
      <w:r w:rsidR="005A5889">
        <w:rPr>
          <w:rStyle w:val="FontStyle84"/>
        </w:rPr>
        <w:t>Сценарии</w:t>
      </w:r>
      <w:r>
        <w:rPr>
          <w:rStyle w:val="FontStyle84"/>
        </w:rPr>
        <w:t xml:space="preserve"> могут быть очень полезными при проведении анализа чувствительности (для сравнения различных решений) и для документирования результатов анализа.</w:t>
      </w:r>
    </w:p>
    <w:p w:rsidR="006D308B" w:rsidRDefault="006D308B" w:rsidP="006D308B">
      <w:pPr>
        <w:pStyle w:val="Style4"/>
        <w:widowControl/>
        <w:ind w:firstLine="720"/>
        <w:jc w:val="both"/>
        <w:rPr>
          <w:rStyle w:val="FontStyle84"/>
        </w:rPr>
      </w:pPr>
      <w:r>
        <w:rPr>
          <w:rStyle w:val="FontStyle84"/>
        </w:rPr>
        <w:t>Покажем на нашем примере, как создавать и сохранять сценарии и как на их основе затем построить отчет. Конечно, сценарии надо сохранять по мере их «созревания», т.</w:t>
      </w:r>
      <w:r w:rsidR="00993D1D">
        <w:rPr>
          <w:rStyle w:val="FontStyle84"/>
        </w:rPr>
        <w:t> </w:t>
      </w:r>
      <w:r>
        <w:rPr>
          <w:rStyle w:val="FontStyle84"/>
        </w:rPr>
        <w:t>е. после каждого изменения, внесенного в табличную модель. Но, допустим, что мы забыли об этом правиле или вообще ничего не знали о сценариях. И сейчас хотим наверстать упущенное, создав кучу сценариев на все случаи жизни.</w:t>
      </w:r>
    </w:p>
    <w:p w:rsidR="006D308B" w:rsidRDefault="006D308B" w:rsidP="006D308B">
      <w:pPr>
        <w:pStyle w:val="Style4"/>
        <w:widowControl/>
        <w:ind w:firstLine="720"/>
        <w:jc w:val="both"/>
        <w:rPr>
          <w:rStyle w:val="FontStyle84"/>
        </w:rPr>
      </w:pPr>
      <w:r>
        <w:rPr>
          <w:rStyle w:val="FontStyle84"/>
        </w:rPr>
        <w:t xml:space="preserve">Перед началом создания сценариев сделаем маленькое, но существенное замечание о том, что следует сохранять в сценариях. В сценариях сохраняются </w:t>
      </w:r>
      <w:r>
        <w:rPr>
          <w:rStyle w:val="FontStyle86"/>
        </w:rPr>
        <w:t xml:space="preserve">константы, </w:t>
      </w:r>
      <w:r>
        <w:rPr>
          <w:rStyle w:val="FontStyle84"/>
        </w:rPr>
        <w:t>т.</w:t>
      </w:r>
      <w:r w:rsidR="007C6ACD">
        <w:rPr>
          <w:rStyle w:val="FontStyle84"/>
        </w:rPr>
        <w:t> </w:t>
      </w:r>
      <w:r>
        <w:rPr>
          <w:rStyle w:val="FontStyle84"/>
        </w:rPr>
        <w:t xml:space="preserve">е. такие значения, которые в ячейки рабочего листа введены напрямую, а не вычислены по формулам. Значения переменных решения, хотя они вычисляются с помощью средства </w:t>
      </w:r>
      <w:r>
        <w:rPr>
          <w:rStyle w:val="FontStyle93"/>
        </w:rPr>
        <w:t xml:space="preserve">Поиск решения, </w:t>
      </w:r>
      <w:r>
        <w:rPr>
          <w:rStyle w:val="FontStyle84"/>
        </w:rPr>
        <w:t xml:space="preserve">также считаются константами, поскольку для их определения </w:t>
      </w:r>
      <w:r>
        <w:rPr>
          <w:rStyle w:val="FontStyle86"/>
        </w:rPr>
        <w:t xml:space="preserve">не используются </w:t>
      </w:r>
      <w:r>
        <w:rPr>
          <w:rStyle w:val="FontStyle84"/>
        </w:rPr>
        <w:t>формулы рабочего листа. Возникает естественный вопрос: как же сохранить результаты вычислений? Ответ простой: они не сохраняются, а вычисляются заново при восстановлении на рабочем листе ранее сохраненных констант сценария или при создании отчета по сценариям. В своих сценариях мы будем сохранять значения переменных решения, значения целевых коэффициентов и значения правых частей ограничений.</w:t>
      </w:r>
    </w:p>
    <w:p w:rsidR="006D308B" w:rsidRPr="00514C95" w:rsidRDefault="006D308B" w:rsidP="006D308B">
      <w:pPr>
        <w:pStyle w:val="Style4"/>
        <w:widowControl/>
        <w:ind w:firstLine="720"/>
        <w:jc w:val="both"/>
        <w:rPr>
          <w:rStyle w:val="FontStyle93"/>
        </w:rPr>
      </w:pPr>
      <w:r w:rsidRPr="00514C95">
        <w:rPr>
          <w:rStyle w:val="FontStyle84"/>
        </w:rPr>
        <w:t>Итак, вспомним нашу первую модель и ее решение, где целевые коэффициенты с1</w:t>
      </w:r>
      <w:r w:rsidRPr="00514C95">
        <w:rPr>
          <w:rStyle w:val="FontStyle86"/>
        </w:rPr>
        <w:t xml:space="preserve"> </w:t>
      </w:r>
      <w:r w:rsidRPr="00514C95">
        <w:rPr>
          <w:rStyle w:val="FontStyle84"/>
        </w:rPr>
        <w:t>и с2</w:t>
      </w:r>
      <w:r w:rsidRPr="00514C95">
        <w:rPr>
          <w:rStyle w:val="FontStyle86"/>
        </w:rPr>
        <w:t xml:space="preserve"> </w:t>
      </w:r>
      <w:r w:rsidRPr="00514C95">
        <w:rPr>
          <w:rStyle w:val="FontStyle84"/>
        </w:rPr>
        <w:t xml:space="preserve">равнялись соответственно </w:t>
      </w:r>
      <w:r w:rsidRPr="00910712">
        <w:rPr>
          <w:rStyle w:val="FontStyle93"/>
          <w:rFonts w:ascii="Times New Roman" w:hAnsi="Times New Roman" w:cs="Times New Roman"/>
          <w:b w:val="0"/>
          <w:sz w:val="18"/>
          <w:szCs w:val="18"/>
        </w:rPr>
        <w:t>2000</w:t>
      </w:r>
      <w:r w:rsidRPr="00514C95">
        <w:rPr>
          <w:rStyle w:val="FontStyle93"/>
        </w:rPr>
        <w:t xml:space="preserve"> </w:t>
      </w:r>
      <w:r w:rsidRPr="00514C95">
        <w:rPr>
          <w:rStyle w:val="FontStyle84"/>
        </w:rPr>
        <w:t xml:space="preserve">и </w:t>
      </w:r>
      <w:r w:rsidRPr="00910712">
        <w:rPr>
          <w:rStyle w:val="FontStyle93"/>
          <w:rFonts w:ascii="Times New Roman" w:hAnsi="Times New Roman" w:cs="Times New Roman"/>
          <w:b w:val="0"/>
          <w:sz w:val="18"/>
          <w:szCs w:val="18"/>
        </w:rPr>
        <w:t>2500</w:t>
      </w:r>
      <w:r w:rsidRPr="00514C95">
        <w:rPr>
          <w:rStyle w:val="FontStyle93"/>
        </w:rPr>
        <w:t xml:space="preserve">, </w:t>
      </w:r>
      <w:r w:rsidRPr="00514C95">
        <w:rPr>
          <w:rStyle w:val="FontStyle84"/>
        </w:rPr>
        <w:t xml:space="preserve">а правая часть пятого ограничения равнялась </w:t>
      </w:r>
      <w:r w:rsidRPr="009B7AC0">
        <w:rPr>
          <w:rStyle w:val="FontStyle93"/>
          <w:rFonts w:ascii="Times New Roman" w:hAnsi="Times New Roman" w:cs="Times New Roman"/>
          <w:b w:val="0"/>
          <w:sz w:val="18"/>
          <w:szCs w:val="18"/>
        </w:rPr>
        <w:t>30</w:t>
      </w:r>
      <w:r w:rsidRPr="00514C95">
        <w:rPr>
          <w:rStyle w:val="FontStyle93"/>
        </w:rPr>
        <w:t xml:space="preserve">. </w:t>
      </w:r>
      <w:r w:rsidRPr="00514C95">
        <w:rPr>
          <w:rStyle w:val="FontStyle84"/>
        </w:rPr>
        <w:t xml:space="preserve">Восстановите на рабочем листе эти значения и запустите средство </w:t>
      </w:r>
      <w:r w:rsidRPr="00514C95">
        <w:rPr>
          <w:rStyle w:val="FontStyle93"/>
        </w:rPr>
        <w:t xml:space="preserve">Поиск решения </w:t>
      </w:r>
      <w:r w:rsidRPr="00514C95">
        <w:rPr>
          <w:rStyle w:val="FontStyle84"/>
        </w:rPr>
        <w:t xml:space="preserve">для получения решения. Надеюсь, вы получили прежнее решение: </w:t>
      </w:r>
      <w:r w:rsidRPr="00B976FE">
        <w:rPr>
          <w:rStyle w:val="FontStyle84"/>
          <w:lang w:val="en-US"/>
        </w:rPr>
        <w:t>x</w:t>
      </w:r>
      <w:r w:rsidRPr="00B976FE">
        <w:rPr>
          <w:rStyle w:val="FontStyle84"/>
        </w:rPr>
        <w:t>1</w:t>
      </w:r>
      <w:r w:rsidRPr="00B976FE">
        <w:rPr>
          <w:rStyle w:val="FontStyle86"/>
          <w:b/>
        </w:rPr>
        <w:t xml:space="preserve"> </w:t>
      </w:r>
      <w:r w:rsidRPr="00B976FE">
        <w:rPr>
          <w:rStyle w:val="FontStyle93"/>
          <w:rFonts w:ascii="Times New Roman" w:hAnsi="Times New Roman" w:cs="Times New Roman"/>
          <w:b w:val="0"/>
          <w:sz w:val="18"/>
          <w:szCs w:val="18"/>
        </w:rPr>
        <w:t xml:space="preserve">= 257,14, </w:t>
      </w:r>
      <w:r w:rsidRPr="00B976FE">
        <w:rPr>
          <w:rStyle w:val="FontStyle93"/>
          <w:rFonts w:ascii="Times New Roman" w:hAnsi="Times New Roman" w:cs="Times New Roman"/>
          <w:b w:val="0"/>
          <w:sz w:val="18"/>
          <w:szCs w:val="18"/>
          <w:lang w:val="en-US"/>
        </w:rPr>
        <w:t>x</w:t>
      </w:r>
      <w:r w:rsidRPr="00B976FE">
        <w:rPr>
          <w:rStyle w:val="FontStyle93"/>
          <w:rFonts w:ascii="Times New Roman" w:hAnsi="Times New Roman" w:cs="Times New Roman"/>
          <w:b w:val="0"/>
          <w:sz w:val="18"/>
          <w:szCs w:val="18"/>
        </w:rPr>
        <w:t>2</w:t>
      </w:r>
      <w:r w:rsidRPr="00B976FE">
        <w:rPr>
          <w:rStyle w:val="FontStyle86"/>
          <w:b/>
        </w:rPr>
        <w:t xml:space="preserve"> = </w:t>
      </w:r>
      <w:r w:rsidRPr="00B976FE">
        <w:rPr>
          <w:rStyle w:val="FontStyle93"/>
          <w:rFonts w:ascii="Times New Roman" w:hAnsi="Times New Roman" w:cs="Times New Roman"/>
          <w:b w:val="0"/>
          <w:sz w:val="18"/>
          <w:szCs w:val="18"/>
        </w:rPr>
        <w:t xml:space="preserve">150 </w:t>
      </w:r>
      <w:r w:rsidRPr="00B976FE">
        <w:rPr>
          <w:rStyle w:val="FontStyle84"/>
        </w:rPr>
        <w:t xml:space="preserve">и </w:t>
      </w:r>
      <w:r w:rsidRPr="00B976FE">
        <w:rPr>
          <w:rStyle w:val="FontStyle84"/>
          <w:lang w:val="en-US"/>
        </w:rPr>
        <w:t>z </w:t>
      </w:r>
      <w:r w:rsidRPr="00B976FE">
        <w:rPr>
          <w:rStyle w:val="FontStyle84"/>
          <w:b/>
        </w:rPr>
        <w:t>=</w:t>
      </w:r>
      <w:r w:rsidRPr="00B976FE">
        <w:rPr>
          <w:rStyle w:val="FontStyle93"/>
          <w:rFonts w:ascii="Times New Roman" w:hAnsi="Times New Roman" w:cs="Times New Roman"/>
          <w:b w:val="0"/>
          <w:sz w:val="18"/>
          <w:szCs w:val="18"/>
        </w:rPr>
        <w:t xml:space="preserve"> </w:t>
      </w:r>
      <w:r w:rsidRPr="00B976FE">
        <w:rPr>
          <w:rStyle w:val="FontStyle93"/>
          <w:rFonts w:ascii="Times New Roman" w:hAnsi="Times New Roman" w:cs="Times New Roman"/>
          <w:b w:val="0"/>
          <w:sz w:val="18"/>
          <w:szCs w:val="18"/>
          <w:lang w:val="en-US"/>
        </w:rPr>
        <w:t> </w:t>
      </w:r>
      <w:r w:rsidRPr="00B976FE">
        <w:rPr>
          <w:rStyle w:val="FontStyle93"/>
          <w:rFonts w:ascii="Times New Roman" w:hAnsi="Times New Roman" w:cs="Times New Roman"/>
          <w:b w:val="0"/>
          <w:sz w:val="18"/>
          <w:szCs w:val="18"/>
        </w:rPr>
        <w:t>889285,71</w:t>
      </w:r>
      <w:r w:rsidRPr="00514C95">
        <w:rPr>
          <w:rStyle w:val="FontStyle93"/>
        </w:rPr>
        <w:t xml:space="preserve"> </w:t>
      </w:r>
      <w:r w:rsidRPr="00514C95">
        <w:rPr>
          <w:rStyle w:val="FontStyle84"/>
        </w:rPr>
        <w:t xml:space="preserve">(см. </w:t>
      </w:r>
      <w:r w:rsidRPr="00D54E7B">
        <w:rPr>
          <w:rStyle w:val="FontStyle84"/>
          <w:bCs/>
        </w:rPr>
        <w:t>рис. 7</w:t>
      </w:r>
      <w:r w:rsidRPr="00514C95">
        <w:rPr>
          <w:rStyle w:val="FontStyle93"/>
        </w:rPr>
        <w:t>).</w:t>
      </w:r>
    </w:p>
    <w:p w:rsidR="006D308B" w:rsidRPr="00514C95" w:rsidRDefault="006D308B" w:rsidP="006D308B">
      <w:pPr>
        <w:pStyle w:val="Style4"/>
        <w:widowControl/>
        <w:ind w:firstLine="720"/>
        <w:jc w:val="both"/>
        <w:rPr>
          <w:rStyle w:val="FontStyle84"/>
        </w:rPr>
      </w:pPr>
      <w:r w:rsidRPr="00514C95">
        <w:rPr>
          <w:rStyle w:val="FontStyle84"/>
        </w:rPr>
        <w:t>Чтобы создать новый сценарий для текущего рабочего листа, выполните следующие действия.</w:t>
      </w:r>
    </w:p>
    <w:p w:rsidR="006D308B" w:rsidRPr="00514C95" w:rsidRDefault="006D308B" w:rsidP="006D308B">
      <w:pPr>
        <w:pStyle w:val="Style27"/>
        <w:widowControl/>
        <w:jc w:val="both"/>
        <w:rPr>
          <w:rStyle w:val="FontStyle93"/>
        </w:rPr>
      </w:pPr>
      <w:r w:rsidRPr="00514C95">
        <w:rPr>
          <w:rStyle w:val="FontStyle113"/>
        </w:rPr>
        <w:t xml:space="preserve">1. </w:t>
      </w:r>
      <w:r w:rsidRPr="00514C95">
        <w:rPr>
          <w:rStyle w:val="FontStyle84"/>
        </w:rPr>
        <w:t xml:space="preserve">Выберите команду </w:t>
      </w:r>
      <w:r w:rsidRPr="00514C95">
        <w:rPr>
          <w:rStyle w:val="FontStyle93"/>
        </w:rPr>
        <w:t>Сервис-&gt;Сценарии</w:t>
      </w:r>
      <w:r w:rsidR="00284775" w:rsidRPr="00284775">
        <w:rPr>
          <w:rStyle w:val="FontStyle93"/>
          <w:rFonts w:ascii="Times New Roman" w:hAnsi="Times New Roman" w:cs="Times New Roman"/>
          <w:b w:val="0"/>
          <w:sz w:val="18"/>
          <w:szCs w:val="18"/>
        </w:rPr>
        <w:t xml:space="preserve"> (В </w:t>
      </w:r>
      <w:r w:rsidR="00284775" w:rsidRPr="00284775">
        <w:rPr>
          <w:rStyle w:val="FontStyle93"/>
          <w:rFonts w:ascii="Times New Roman" w:hAnsi="Times New Roman" w:cs="Times New Roman"/>
          <w:b w:val="0"/>
          <w:sz w:val="18"/>
          <w:szCs w:val="18"/>
          <w:lang w:val="en-US"/>
        </w:rPr>
        <w:t>Excel</w:t>
      </w:r>
      <w:r w:rsidR="00284775" w:rsidRPr="00284775">
        <w:rPr>
          <w:rStyle w:val="FontStyle93"/>
          <w:rFonts w:ascii="Times New Roman" w:hAnsi="Times New Roman" w:cs="Times New Roman"/>
          <w:b w:val="0"/>
          <w:sz w:val="18"/>
          <w:szCs w:val="18"/>
        </w:rPr>
        <w:t xml:space="preserve"> 2007 — </w:t>
      </w:r>
      <w:r w:rsidR="00284775" w:rsidRPr="00284775">
        <w:rPr>
          <w:rStyle w:val="FontStyle93"/>
        </w:rPr>
        <w:t>Данные-&gt;Анализ “что если”</w:t>
      </w:r>
      <w:r w:rsidR="00284775" w:rsidRPr="00284775">
        <w:rPr>
          <w:rStyle w:val="FontStyle93"/>
          <w:rFonts w:ascii="Times New Roman" w:hAnsi="Times New Roman" w:cs="Times New Roman"/>
          <w:b w:val="0"/>
          <w:sz w:val="18"/>
          <w:szCs w:val="18"/>
        </w:rPr>
        <w:t>)</w:t>
      </w:r>
      <w:r w:rsidRPr="00284775">
        <w:rPr>
          <w:rStyle w:val="FontStyle93"/>
          <w:rFonts w:ascii="Times New Roman" w:hAnsi="Times New Roman" w:cs="Times New Roman"/>
          <w:b w:val="0"/>
          <w:sz w:val="18"/>
          <w:szCs w:val="18"/>
        </w:rPr>
        <w:t>.</w:t>
      </w:r>
    </w:p>
    <w:p w:rsidR="006D308B" w:rsidRPr="00514C95" w:rsidRDefault="006D308B" w:rsidP="006D308B">
      <w:pPr>
        <w:pStyle w:val="Style10"/>
        <w:widowControl/>
        <w:jc w:val="both"/>
        <w:rPr>
          <w:rStyle w:val="FontStyle93"/>
        </w:rPr>
      </w:pPr>
      <w:r w:rsidRPr="00514C95">
        <w:rPr>
          <w:rStyle w:val="FontStyle113"/>
        </w:rPr>
        <w:t xml:space="preserve">2. </w:t>
      </w:r>
      <w:r w:rsidRPr="00514C95">
        <w:rPr>
          <w:rStyle w:val="FontStyle84"/>
        </w:rPr>
        <w:t xml:space="preserve">В открывшемся диалоговом окне </w:t>
      </w:r>
      <w:r w:rsidRPr="00514C95">
        <w:rPr>
          <w:rStyle w:val="FontStyle93"/>
        </w:rPr>
        <w:t xml:space="preserve">Диспетчер сценариев </w:t>
      </w:r>
      <w:r w:rsidRPr="00514C95">
        <w:rPr>
          <w:rStyle w:val="FontStyle84"/>
        </w:rPr>
        <w:t xml:space="preserve">щелкните на кнопке </w:t>
      </w:r>
      <w:r w:rsidRPr="00514C95">
        <w:rPr>
          <w:rStyle w:val="FontStyle93"/>
        </w:rPr>
        <w:t xml:space="preserve">Добавить </w:t>
      </w:r>
      <w:r w:rsidRPr="00514C95">
        <w:rPr>
          <w:rStyle w:val="FontStyle84"/>
        </w:rPr>
        <w:t>(рис. 18</w:t>
      </w:r>
      <w:r w:rsidRPr="00514C95">
        <w:rPr>
          <w:rStyle w:val="FontStyle93"/>
        </w:rPr>
        <w:t>).</w:t>
      </w:r>
    </w:p>
    <w:p w:rsidR="006D308B" w:rsidRPr="00514C95" w:rsidRDefault="006D308B" w:rsidP="00506297">
      <w:pPr>
        <w:pStyle w:val="Style10"/>
        <w:widowControl/>
        <w:jc w:val="both"/>
        <w:rPr>
          <w:rStyle w:val="FontStyle93"/>
        </w:rPr>
      </w:pPr>
      <w:r w:rsidRPr="00514C95">
        <w:rPr>
          <w:rStyle w:val="FontStyle93"/>
        </w:rPr>
        <w:t xml:space="preserve">3. </w:t>
      </w:r>
      <w:r w:rsidRPr="00514C95">
        <w:rPr>
          <w:rStyle w:val="FontStyle84"/>
        </w:rPr>
        <w:t xml:space="preserve">В диалоговом окне </w:t>
      </w:r>
      <w:r w:rsidR="008D779D" w:rsidRPr="008D779D">
        <w:rPr>
          <w:rStyle w:val="FontStyle84"/>
          <w:rFonts w:ascii="Arial" w:hAnsi="Arial" w:cs="Arial"/>
          <w:b/>
          <w:sz w:val="16"/>
          <w:szCs w:val="16"/>
        </w:rPr>
        <w:t>Изменение</w:t>
      </w:r>
      <w:r w:rsidRPr="00514C95">
        <w:rPr>
          <w:rStyle w:val="FontStyle93"/>
        </w:rPr>
        <w:t xml:space="preserve"> сценария </w:t>
      </w:r>
      <w:r w:rsidRPr="00514C95">
        <w:rPr>
          <w:rStyle w:val="FontStyle84"/>
        </w:rPr>
        <w:t xml:space="preserve">введите название сценария в поле ввода </w:t>
      </w:r>
      <w:r w:rsidRPr="00514C95">
        <w:rPr>
          <w:rStyle w:val="FontStyle93"/>
        </w:rPr>
        <w:t xml:space="preserve">Название сценария </w:t>
      </w:r>
      <w:r w:rsidRPr="00514C95">
        <w:rPr>
          <w:rStyle w:val="FontStyle84"/>
        </w:rPr>
        <w:t>(рис. 19</w:t>
      </w:r>
      <w:r w:rsidRPr="00514C95">
        <w:rPr>
          <w:rStyle w:val="FontStyle93"/>
        </w:rPr>
        <w:t xml:space="preserve">). </w:t>
      </w:r>
      <w:r w:rsidRPr="00514C95">
        <w:rPr>
          <w:rStyle w:val="FontStyle84"/>
        </w:rPr>
        <w:t xml:space="preserve">Желательно давать содержательные названия, показывающие отличия данного сценария от других. В нашем примере первый сценарий назовем </w:t>
      </w:r>
      <w:r w:rsidRPr="00514C95">
        <w:rPr>
          <w:rStyle w:val="FontStyle93"/>
        </w:rPr>
        <w:t>Исходный.</w:t>
      </w:r>
    </w:p>
    <w:p w:rsidR="006D308B" w:rsidRPr="00514C95" w:rsidRDefault="006D308B" w:rsidP="000F736E">
      <w:pPr>
        <w:pStyle w:val="Style10"/>
        <w:widowControl/>
        <w:jc w:val="both"/>
        <w:rPr>
          <w:rStyle w:val="FontStyle84"/>
        </w:rPr>
      </w:pPr>
      <w:r w:rsidRPr="00514C95">
        <w:rPr>
          <w:rStyle w:val="FontStyle93"/>
        </w:rPr>
        <w:t xml:space="preserve">4. </w:t>
      </w:r>
      <w:r w:rsidRPr="00514C95">
        <w:rPr>
          <w:rStyle w:val="FontStyle84"/>
        </w:rPr>
        <w:t xml:space="preserve">В поле ввода </w:t>
      </w:r>
      <w:r w:rsidRPr="00514C95">
        <w:rPr>
          <w:rStyle w:val="FontStyle93"/>
        </w:rPr>
        <w:t xml:space="preserve">Изменяемые ячейки </w:t>
      </w:r>
      <w:r w:rsidRPr="00514C95">
        <w:rPr>
          <w:rStyle w:val="FontStyle84"/>
        </w:rPr>
        <w:t xml:space="preserve">введите адреса ячеек, содержащих константы, задающие параметры модели. Эти ячейки в сценариях называются </w:t>
      </w:r>
      <w:r w:rsidRPr="00514C95">
        <w:rPr>
          <w:rStyle w:val="FontStyle86"/>
        </w:rPr>
        <w:t>изменяемые ячейки.</w:t>
      </w:r>
      <w:r w:rsidRPr="00514C95">
        <w:rPr>
          <w:rStyle w:val="FontStyle84"/>
        </w:rPr>
        <w:t xml:space="preserve"> В нашем примере надо ввести </w:t>
      </w:r>
      <w:r w:rsidRPr="00514C95">
        <w:rPr>
          <w:rStyle w:val="FontStyle93"/>
          <w:lang w:val="en-US"/>
        </w:rPr>
        <w:t>B</w:t>
      </w:r>
      <w:r w:rsidRPr="00514C95">
        <w:rPr>
          <w:rStyle w:val="FontStyle93"/>
        </w:rPr>
        <w:t>4:</w:t>
      </w:r>
      <w:r w:rsidRPr="00514C95">
        <w:rPr>
          <w:rStyle w:val="FontStyle93"/>
          <w:lang w:val="en-US"/>
        </w:rPr>
        <w:t>C</w:t>
      </w:r>
      <w:r w:rsidR="000F736E">
        <w:rPr>
          <w:rStyle w:val="FontStyle93"/>
        </w:rPr>
        <w:t>4;</w:t>
      </w:r>
      <w:r w:rsidRPr="00514C95">
        <w:rPr>
          <w:rStyle w:val="FontStyle93"/>
          <w:lang w:val="en-US"/>
        </w:rPr>
        <w:t>B</w:t>
      </w:r>
      <w:r w:rsidRPr="00514C95">
        <w:rPr>
          <w:rStyle w:val="FontStyle93"/>
        </w:rPr>
        <w:t>8:</w:t>
      </w:r>
      <w:r w:rsidRPr="00514C95">
        <w:rPr>
          <w:rStyle w:val="FontStyle93"/>
          <w:lang w:val="en-US"/>
        </w:rPr>
        <w:t>C</w:t>
      </w:r>
      <w:r w:rsidRPr="00514C95">
        <w:rPr>
          <w:rStyle w:val="FontStyle93"/>
        </w:rPr>
        <w:t>8;</w:t>
      </w:r>
      <w:r w:rsidRPr="00514C95">
        <w:rPr>
          <w:rStyle w:val="FontStyle93"/>
          <w:lang w:val="en-US"/>
        </w:rPr>
        <w:t>F</w:t>
      </w:r>
      <w:r w:rsidRPr="00514C95">
        <w:rPr>
          <w:rStyle w:val="FontStyle93"/>
        </w:rPr>
        <w:t>11:</w:t>
      </w:r>
      <w:r w:rsidRPr="00514C95">
        <w:rPr>
          <w:rStyle w:val="FontStyle93"/>
          <w:lang w:val="en-US"/>
        </w:rPr>
        <w:t>F</w:t>
      </w:r>
      <w:r w:rsidRPr="00514C95">
        <w:rPr>
          <w:rStyle w:val="FontStyle93"/>
        </w:rPr>
        <w:t xml:space="preserve">17. </w:t>
      </w:r>
      <w:r w:rsidRPr="00514C95">
        <w:rPr>
          <w:rStyle w:val="FontStyle84"/>
        </w:rPr>
        <w:t>Проще всего вводить адреса ячеек путем выделения ячеек непосредственно на рабочем листе.</w:t>
      </w:r>
    </w:p>
    <w:p w:rsidR="006D308B" w:rsidRPr="00514C95" w:rsidRDefault="006D308B" w:rsidP="006D308B">
      <w:pPr>
        <w:pStyle w:val="Style10"/>
        <w:widowControl/>
        <w:jc w:val="both"/>
        <w:rPr>
          <w:rStyle w:val="FontStyle84"/>
        </w:rPr>
      </w:pPr>
      <w:r w:rsidRPr="00514C95">
        <w:rPr>
          <w:rStyle w:val="FontStyle93"/>
        </w:rPr>
        <w:t xml:space="preserve">5. </w:t>
      </w:r>
      <w:r w:rsidRPr="00514C95">
        <w:rPr>
          <w:rStyle w:val="FontStyle84"/>
        </w:rPr>
        <w:t xml:space="preserve">В поле ввода </w:t>
      </w:r>
      <w:r w:rsidRPr="00514C95">
        <w:rPr>
          <w:rStyle w:val="FontStyle93"/>
        </w:rPr>
        <w:t xml:space="preserve">Примечание </w:t>
      </w:r>
      <w:r w:rsidRPr="00514C95">
        <w:rPr>
          <w:rStyle w:val="FontStyle84"/>
        </w:rPr>
        <w:t xml:space="preserve">желательно ввести комментарии к создаваемому сценарию. Если вы не введете комментарии, то </w:t>
      </w:r>
      <w:r w:rsidRPr="00514C95">
        <w:rPr>
          <w:rStyle w:val="FontStyle84"/>
          <w:lang w:val="en-US"/>
        </w:rPr>
        <w:t>Excel</w:t>
      </w:r>
      <w:r w:rsidRPr="00514C95">
        <w:rPr>
          <w:rStyle w:val="FontStyle84"/>
        </w:rPr>
        <w:t xml:space="preserve"> автоматически создаст примечание, содержащее имя создателя сценария (по зарегистрированному имени пользователя) и дату его создания.</w:t>
      </w:r>
    </w:p>
    <w:p w:rsidR="006D308B" w:rsidRPr="00514C95" w:rsidRDefault="006D308B" w:rsidP="006D308B">
      <w:pPr>
        <w:pStyle w:val="Style10"/>
        <w:widowControl/>
        <w:jc w:val="both"/>
        <w:rPr>
          <w:rStyle w:val="FontStyle93"/>
        </w:rPr>
      </w:pPr>
      <w:r w:rsidRPr="00514C95">
        <w:rPr>
          <w:rStyle w:val="FontStyle93"/>
        </w:rPr>
        <w:t xml:space="preserve">6. </w:t>
      </w:r>
      <w:r w:rsidRPr="00514C95">
        <w:rPr>
          <w:rStyle w:val="FontStyle84"/>
        </w:rPr>
        <w:t xml:space="preserve">Щелкните в диалоговом окне </w:t>
      </w:r>
      <w:r w:rsidR="008D779D" w:rsidRPr="008D779D">
        <w:rPr>
          <w:rStyle w:val="FontStyle84"/>
          <w:rFonts w:ascii="Arial" w:hAnsi="Arial" w:cs="Arial"/>
          <w:b/>
          <w:sz w:val="16"/>
          <w:szCs w:val="16"/>
        </w:rPr>
        <w:t>Изменение</w:t>
      </w:r>
      <w:r w:rsidRPr="00514C95">
        <w:rPr>
          <w:rStyle w:val="FontStyle93"/>
        </w:rPr>
        <w:t xml:space="preserve"> сценария </w:t>
      </w:r>
      <w:r w:rsidRPr="00514C95">
        <w:rPr>
          <w:rStyle w:val="FontStyle84"/>
        </w:rPr>
        <w:t xml:space="preserve">на кнопке </w:t>
      </w:r>
      <w:r w:rsidRPr="00514C95">
        <w:rPr>
          <w:rStyle w:val="FontStyle93"/>
        </w:rPr>
        <w:t>ОК.</w:t>
      </w:r>
    </w:p>
    <w:p w:rsidR="006D308B" w:rsidRPr="00514C95" w:rsidRDefault="006D308B" w:rsidP="006D308B">
      <w:pPr>
        <w:pStyle w:val="Style10"/>
        <w:widowControl/>
        <w:jc w:val="both"/>
        <w:rPr>
          <w:rStyle w:val="FontStyle84"/>
        </w:rPr>
      </w:pPr>
      <w:r w:rsidRPr="00514C95">
        <w:rPr>
          <w:rStyle w:val="FontStyle93"/>
        </w:rPr>
        <w:t xml:space="preserve">7. </w:t>
      </w:r>
      <w:r w:rsidRPr="00514C95">
        <w:rPr>
          <w:rStyle w:val="FontStyle84"/>
        </w:rPr>
        <w:t xml:space="preserve">В открывшемся диалоговом окне </w:t>
      </w:r>
      <w:r w:rsidRPr="00514C95">
        <w:rPr>
          <w:rStyle w:val="FontStyle93"/>
        </w:rPr>
        <w:t xml:space="preserve">Значения ячеек сценария </w:t>
      </w:r>
      <w:r w:rsidRPr="00514C95">
        <w:rPr>
          <w:rStyle w:val="FontStyle84"/>
        </w:rPr>
        <w:t>проверьте и при необходимости измените значения для изменяемых ячеек (рис. 20).</w:t>
      </w:r>
    </w:p>
    <w:p w:rsidR="006D308B" w:rsidRDefault="006D308B" w:rsidP="006D308B">
      <w:pPr>
        <w:pStyle w:val="Style10"/>
        <w:widowControl/>
        <w:jc w:val="both"/>
        <w:rPr>
          <w:rStyle w:val="FontStyle93"/>
        </w:rPr>
      </w:pPr>
      <w:r w:rsidRPr="00514C95">
        <w:rPr>
          <w:rStyle w:val="FontStyle93"/>
        </w:rPr>
        <w:t xml:space="preserve">8. </w:t>
      </w:r>
      <w:r w:rsidRPr="00514C95">
        <w:rPr>
          <w:rStyle w:val="FontStyle84"/>
        </w:rPr>
        <w:t xml:space="preserve">Щелкните в диалоговом окне </w:t>
      </w:r>
      <w:r w:rsidRPr="00514C95">
        <w:rPr>
          <w:rStyle w:val="FontStyle93"/>
        </w:rPr>
        <w:t xml:space="preserve">Значения ячеек сценария </w:t>
      </w:r>
      <w:r w:rsidRPr="00514C95">
        <w:rPr>
          <w:rStyle w:val="FontStyle84"/>
        </w:rPr>
        <w:t xml:space="preserve">на кнопке </w:t>
      </w:r>
      <w:r w:rsidRPr="00514C95">
        <w:rPr>
          <w:rStyle w:val="FontStyle93"/>
        </w:rPr>
        <w:t xml:space="preserve">ОК, </w:t>
      </w:r>
      <w:r w:rsidRPr="00514C95">
        <w:rPr>
          <w:rStyle w:val="FontStyle84"/>
        </w:rPr>
        <w:t xml:space="preserve">что создает сценарий и возвращает в диалоговое окно </w:t>
      </w:r>
      <w:r w:rsidRPr="00514C95">
        <w:rPr>
          <w:rStyle w:val="FontStyle93"/>
        </w:rPr>
        <w:t>Диспетчер сценариев.</w:t>
      </w:r>
    </w:p>
    <w:p w:rsidR="006D308B" w:rsidRPr="00663C03" w:rsidRDefault="00F34212" w:rsidP="006D308B">
      <w:pPr>
        <w:pStyle w:val="Style14"/>
        <w:widowControl/>
        <w:jc w:val="center"/>
        <w:rPr>
          <w:rStyle w:val="FontStyle83"/>
          <w:rFonts w:ascii="Times New Roman" w:hAnsi="Times New Roman" w:cs="Times New Roman"/>
          <w:b w:val="0"/>
          <w:bCs w:val="0"/>
          <w:sz w:val="18"/>
          <w:szCs w:val="18"/>
          <w:lang w:val="en-US"/>
        </w:rPr>
      </w:pPr>
      <w:r>
        <w:rPr>
          <w:rFonts w:ascii="Candara" w:hAnsi="Candara" w:cs="Candara"/>
          <w:b/>
          <w:bCs/>
          <w:noProof/>
          <w:sz w:val="30"/>
          <w:szCs w:val="30"/>
        </w:rPr>
        <w:drawing>
          <wp:inline distT="0" distB="0" distL="0" distR="0">
            <wp:extent cx="1932305" cy="18116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2305" cy="1811655"/>
                    </a:xfrm>
                    <a:prstGeom prst="rect">
                      <a:avLst/>
                    </a:prstGeom>
                    <a:noFill/>
                    <a:ln>
                      <a:noFill/>
                    </a:ln>
                  </pic:spPr>
                </pic:pic>
              </a:graphicData>
            </a:graphic>
          </wp:inline>
        </w:drawing>
      </w:r>
    </w:p>
    <w:p w:rsidR="006D308B" w:rsidRPr="00663C03" w:rsidRDefault="006D308B" w:rsidP="006D308B">
      <w:pPr>
        <w:jc w:val="center"/>
        <w:rPr>
          <w:i/>
          <w:sz w:val="18"/>
          <w:szCs w:val="18"/>
        </w:rPr>
      </w:pPr>
      <w:r w:rsidRPr="00663C03">
        <w:rPr>
          <w:i/>
          <w:sz w:val="18"/>
          <w:szCs w:val="18"/>
        </w:rPr>
        <w:t xml:space="preserve">Рис. 18. Диалоговое окно </w:t>
      </w:r>
      <w:r w:rsidRPr="00663C03">
        <w:rPr>
          <w:b/>
          <w:i/>
          <w:sz w:val="18"/>
          <w:szCs w:val="18"/>
        </w:rPr>
        <w:t>Диспетчер сценария</w:t>
      </w:r>
      <w:r w:rsidRPr="00663C03">
        <w:rPr>
          <w:i/>
          <w:sz w:val="18"/>
          <w:szCs w:val="18"/>
        </w:rPr>
        <w:t xml:space="preserve"> — основное окно для работы со сценариями</w:t>
      </w:r>
    </w:p>
    <w:p w:rsidR="006D308B" w:rsidRPr="00B351E9" w:rsidRDefault="00F34212" w:rsidP="006D308B">
      <w:pPr>
        <w:jc w:val="center"/>
        <w:rPr>
          <w:sz w:val="18"/>
          <w:szCs w:val="18"/>
          <w:lang w:val="en-US"/>
        </w:rPr>
      </w:pPr>
      <w:r>
        <w:rPr>
          <w:noProof/>
          <w:sz w:val="18"/>
          <w:szCs w:val="18"/>
        </w:rPr>
        <w:drawing>
          <wp:inline distT="0" distB="0" distL="0" distR="0">
            <wp:extent cx="2795270" cy="196659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5270" cy="1966595"/>
                    </a:xfrm>
                    <a:prstGeom prst="rect">
                      <a:avLst/>
                    </a:prstGeom>
                    <a:noFill/>
                    <a:ln>
                      <a:noFill/>
                    </a:ln>
                  </pic:spPr>
                </pic:pic>
              </a:graphicData>
            </a:graphic>
          </wp:inline>
        </w:drawing>
      </w:r>
    </w:p>
    <w:p w:rsidR="006D308B" w:rsidRPr="00BC5B22" w:rsidRDefault="006D308B" w:rsidP="006D308B">
      <w:pPr>
        <w:jc w:val="center"/>
        <w:rPr>
          <w:i/>
          <w:sz w:val="18"/>
          <w:szCs w:val="18"/>
        </w:rPr>
      </w:pPr>
      <w:r w:rsidRPr="00BC5B22">
        <w:rPr>
          <w:i/>
          <w:sz w:val="18"/>
          <w:szCs w:val="18"/>
        </w:rPr>
        <w:t xml:space="preserve">Рис. </w:t>
      </w:r>
      <w:r w:rsidRPr="006D308B">
        <w:rPr>
          <w:i/>
          <w:sz w:val="18"/>
          <w:szCs w:val="18"/>
        </w:rPr>
        <w:t>19</w:t>
      </w:r>
      <w:r w:rsidRPr="00BC5B22">
        <w:rPr>
          <w:i/>
          <w:sz w:val="18"/>
          <w:szCs w:val="18"/>
        </w:rPr>
        <w:t xml:space="preserve">. Диалоговое окно </w:t>
      </w:r>
      <w:r w:rsidR="007426F7" w:rsidRPr="007426F7">
        <w:rPr>
          <w:b/>
          <w:i/>
          <w:sz w:val="18"/>
          <w:szCs w:val="18"/>
        </w:rPr>
        <w:t>Изменение</w:t>
      </w:r>
      <w:r w:rsidRPr="00BC5B22">
        <w:rPr>
          <w:b/>
          <w:i/>
          <w:sz w:val="18"/>
          <w:szCs w:val="18"/>
        </w:rPr>
        <w:t xml:space="preserve"> сценари</w:t>
      </w:r>
      <w:r w:rsidR="007426F7">
        <w:rPr>
          <w:b/>
          <w:i/>
          <w:sz w:val="18"/>
          <w:szCs w:val="18"/>
        </w:rPr>
        <w:t>я</w:t>
      </w:r>
      <w:r w:rsidRPr="00BC5B22">
        <w:rPr>
          <w:i/>
          <w:sz w:val="18"/>
          <w:szCs w:val="18"/>
        </w:rPr>
        <w:t xml:space="preserve"> — создание нового сценария</w:t>
      </w:r>
    </w:p>
    <w:p w:rsidR="006D308B" w:rsidRPr="00BC5B22" w:rsidRDefault="00F34212" w:rsidP="006D308B">
      <w:pPr>
        <w:jc w:val="center"/>
        <w:rPr>
          <w:sz w:val="18"/>
          <w:szCs w:val="18"/>
        </w:rPr>
      </w:pPr>
      <w:r>
        <w:rPr>
          <w:noProof/>
          <w:sz w:val="18"/>
          <w:szCs w:val="18"/>
        </w:rPr>
        <w:drawing>
          <wp:inline distT="0" distB="0" distL="0" distR="0">
            <wp:extent cx="1819910" cy="1173480"/>
            <wp:effectExtent l="0" t="0" r="889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910" cy="1173480"/>
                    </a:xfrm>
                    <a:prstGeom prst="rect">
                      <a:avLst/>
                    </a:prstGeom>
                    <a:noFill/>
                    <a:ln>
                      <a:noFill/>
                    </a:ln>
                  </pic:spPr>
                </pic:pic>
              </a:graphicData>
            </a:graphic>
          </wp:inline>
        </w:drawing>
      </w:r>
    </w:p>
    <w:p w:rsidR="006D308B" w:rsidRPr="00F630B0" w:rsidRDefault="006D308B" w:rsidP="00F630B0">
      <w:pPr>
        <w:spacing w:after="120"/>
        <w:jc w:val="center"/>
        <w:rPr>
          <w:i/>
          <w:sz w:val="18"/>
          <w:szCs w:val="18"/>
        </w:rPr>
      </w:pPr>
      <w:r w:rsidRPr="00BC5B22">
        <w:rPr>
          <w:i/>
          <w:sz w:val="18"/>
          <w:szCs w:val="18"/>
        </w:rPr>
        <w:t>Рис. 2</w:t>
      </w:r>
      <w:r w:rsidRPr="006D308B">
        <w:rPr>
          <w:i/>
          <w:sz w:val="18"/>
          <w:szCs w:val="18"/>
        </w:rPr>
        <w:t>0</w:t>
      </w:r>
      <w:r w:rsidRPr="00BC5B22">
        <w:rPr>
          <w:i/>
          <w:sz w:val="18"/>
          <w:szCs w:val="18"/>
        </w:rPr>
        <w:t>. Задание значений для нового сценария</w:t>
      </w:r>
    </w:p>
    <w:p w:rsidR="00081A38" w:rsidRPr="005928CA" w:rsidRDefault="00081A38" w:rsidP="00081A38">
      <w:pPr>
        <w:pStyle w:val="Style4"/>
        <w:widowControl/>
        <w:ind w:firstLine="720"/>
        <w:jc w:val="both"/>
        <w:rPr>
          <w:rStyle w:val="FontStyle84"/>
        </w:rPr>
      </w:pPr>
      <w:r w:rsidRPr="00E03DB8">
        <w:rPr>
          <w:rStyle w:val="FontStyle84"/>
        </w:rPr>
        <w:t xml:space="preserve">Сценарий создан. Чтобы посмотреть, как сценарий вычисляет результаты (и для проверки сохраненных в сценарии значений), измените какие-либо значения на рабочем листе (например, измените значения переменных решения) и затем выполните следующие простые действия. Выберите команду </w:t>
      </w:r>
      <w:r w:rsidRPr="00A0126B">
        <w:rPr>
          <w:rStyle w:val="FontStyle93"/>
          <w:sz w:val="18"/>
          <w:szCs w:val="18"/>
        </w:rPr>
        <w:t>Сервис-&gt;Сценарии</w:t>
      </w:r>
      <w:r w:rsidRPr="00E03DB8">
        <w:rPr>
          <w:rStyle w:val="FontStyle93"/>
          <w:sz w:val="18"/>
          <w:szCs w:val="18"/>
        </w:rPr>
        <w:t xml:space="preserve">, </w:t>
      </w:r>
      <w:r w:rsidRPr="00E03DB8">
        <w:rPr>
          <w:rStyle w:val="FontStyle84"/>
        </w:rPr>
        <w:t xml:space="preserve">в открывшемся диалоговом окне </w:t>
      </w:r>
      <w:r w:rsidRPr="00A0126B">
        <w:rPr>
          <w:rStyle w:val="FontStyle93"/>
          <w:sz w:val="18"/>
          <w:szCs w:val="18"/>
        </w:rPr>
        <w:t>Диспетчер сценариев</w:t>
      </w:r>
      <w:r w:rsidRPr="00E03DB8">
        <w:rPr>
          <w:rStyle w:val="FontStyle93"/>
          <w:sz w:val="18"/>
          <w:szCs w:val="18"/>
        </w:rPr>
        <w:t xml:space="preserve"> </w:t>
      </w:r>
      <w:r w:rsidRPr="00E03DB8">
        <w:rPr>
          <w:rStyle w:val="FontStyle84"/>
        </w:rPr>
        <w:t xml:space="preserve">в списке </w:t>
      </w:r>
      <w:r w:rsidRPr="00A0126B">
        <w:rPr>
          <w:rStyle w:val="FontStyle93"/>
          <w:sz w:val="18"/>
          <w:szCs w:val="18"/>
        </w:rPr>
        <w:t>Сценарии</w:t>
      </w:r>
      <w:r w:rsidRPr="00E03DB8">
        <w:rPr>
          <w:rStyle w:val="FontStyle93"/>
          <w:sz w:val="18"/>
          <w:szCs w:val="18"/>
        </w:rPr>
        <w:t xml:space="preserve"> </w:t>
      </w:r>
      <w:r w:rsidRPr="00E03DB8">
        <w:rPr>
          <w:rStyle w:val="FontStyle84"/>
        </w:rPr>
        <w:t xml:space="preserve">выберите сценарий, который вы хотите отобразить, и щелкните на кнопке </w:t>
      </w:r>
      <w:r w:rsidRPr="00A0126B">
        <w:rPr>
          <w:rStyle w:val="FontStyle93"/>
          <w:sz w:val="18"/>
          <w:szCs w:val="18"/>
        </w:rPr>
        <w:t>Вывести</w:t>
      </w:r>
      <w:r w:rsidRPr="00E03DB8">
        <w:rPr>
          <w:rStyle w:val="FontStyle93"/>
          <w:b w:val="0"/>
          <w:sz w:val="18"/>
          <w:szCs w:val="18"/>
        </w:rPr>
        <w:t>.</w:t>
      </w:r>
      <w:r w:rsidRPr="00E03DB8">
        <w:rPr>
          <w:rStyle w:val="FontStyle93"/>
          <w:sz w:val="18"/>
          <w:szCs w:val="18"/>
        </w:rPr>
        <w:t xml:space="preserve"> </w:t>
      </w:r>
      <w:r w:rsidRPr="00E03DB8">
        <w:rPr>
          <w:rStyle w:val="FontStyle84"/>
          <w:lang w:val="en-US"/>
        </w:rPr>
        <w:t>Excel</w:t>
      </w:r>
      <w:r w:rsidRPr="00E03DB8">
        <w:rPr>
          <w:rStyle w:val="FontStyle84"/>
        </w:rPr>
        <w:t xml:space="preserve"> долж</w:t>
      </w:r>
      <w:r w:rsidR="004921D1">
        <w:rPr>
          <w:rStyle w:val="FontStyle84"/>
        </w:rPr>
        <w:t>е</w:t>
      </w:r>
      <w:r w:rsidRPr="00E03DB8">
        <w:rPr>
          <w:rStyle w:val="FontStyle84"/>
        </w:rPr>
        <w:t xml:space="preserve">н воспроизвести на рабочем листе решение нашей первой задачи, которое </w:t>
      </w:r>
      <w:r w:rsidRPr="00E03DB8">
        <w:rPr>
          <w:rStyle w:val="FontStyle84"/>
          <w:bCs/>
        </w:rPr>
        <w:t>показано</w:t>
      </w:r>
      <w:r w:rsidRPr="00E03DB8">
        <w:rPr>
          <w:rStyle w:val="FontStyle83"/>
          <w:sz w:val="18"/>
          <w:szCs w:val="18"/>
        </w:rPr>
        <w:t xml:space="preserve"> </w:t>
      </w:r>
      <w:r w:rsidRPr="00E03DB8">
        <w:rPr>
          <w:rStyle w:val="FontStyle84"/>
        </w:rPr>
        <w:t>на рис.</w:t>
      </w:r>
      <w:r>
        <w:rPr>
          <w:rStyle w:val="FontStyle84"/>
          <w:lang w:val="en-US"/>
        </w:rPr>
        <w:t> </w:t>
      </w:r>
      <w:r w:rsidRPr="00654739">
        <w:rPr>
          <w:rStyle w:val="FontStyle84"/>
        </w:rPr>
        <w:t>7</w:t>
      </w:r>
      <w:r w:rsidRPr="00E03DB8">
        <w:rPr>
          <w:rStyle w:val="FontStyle84"/>
        </w:rPr>
        <w:t>. Если есть какие-нибудь числовые расхождения между тем, что показано на рис.</w:t>
      </w:r>
      <w:r>
        <w:rPr>
          <w:rStyle w:val="FontStyle84"/>
          <w:lang w:val="en-US"/>
        </w:rPr>
        <w:t> </w:t>
      </w:r>
      <w:r w:rsidRPr="00654739">
        <w:rPr>
          <w:rStyle w:val="FontStyle84"/>
        </w:rPr>
        <w:t>7</w:t>
      </w:r>
      <w:r w:rsidRPr="00E03DB8">
        <w:rPr>
          <w:rStyle w:val="FontStyle84"/>
        </w:rPr>
        <w:t>, и результатами восстановленного сценария, то проверьте в сценарии значения изменяемых ячеек.</w:t>
      </w:r>
    </w:p>
    <w:p w:rsidR="006D308B" w:rsidRPr="00BC272C" w:rsidRDefault="006D308B" w:rsidP="006D308B">
      <w:pPr>
        <w:pStyle w:val="Style4"/>
        <w:widowControl/>
        <w:ind w:firstLine="720"/>
        <w:jc w:val="both"/>
        <w:rPr>
          <w:rStyle w:val="FontStyle93"/>
        </w:rPr>
      </w:pPr>
      <w:r w:rsidRPr="00BC272C">
        <w:rPr>
          <w:rStyle w:val="FontStyle84"/>
        </w:rPr>
        <w:t xml:space="preserve">Далее создаем сценарий для решения, где правая часть пятого ограничения заменена значением 36,5. Для этого введите в ячейку </w:t>
      </w:r>
      <w:r w:rsidRPr="00BC272C">
        <w:rPr>
          <w:rStyle w:val="FontStyle84"/>
          <w:lang w:val="en-US"/>
        </w:rPr>
        <w:t>F</w:t>
      </w:r>
      <w:r w:rsidRPr="00BC272C">
        <w:rPr>
          <w:rStyle w:val="FontStyle84"/>
        </w:rPr>
        <w:t xml:space="preserve">14 данное значение и найдите решение с помощью средства </w:t>
      </w:r>
      <w:r w:rsidRPr="00BC272C">
        <w:rPr>
          <w:rStyle w:val="FontStyle93"/>
        </w:rPr>
        <w:t xml:space="preserve">Поиск решения </w:t>
      </w:r>
      <w:r w:rsidRPr="00BC272C">
        <w:rPr>
          <w:rStyle w:val="FontStyle84"/>
        </w:rPr>
        <w:t>(см. рис.</w:t>
      </w:r>
      <w:r w:rsidRPr="00BC272C">
        <w:rPr>
          <w:rStyle w:val="FontStyle84"/>
          <w:lang w:val="en-US"/>
        </w:rPr>
        <w:t> </w:t>
      </w:r>
      <w:r w:rsidRPr="00BC272C">
        <w:rPr>
          <w:rStyle w:val="FontStyle84"/>
        </w:rPr>
        <w:t xml:space="preserve">11). Затем повторите описанные выше действия по созданию сценария. Этот новый сценарий назовем, к примеру, </w:t>
      </w:r>
      <w:r w:rsidRPr="00BC272C">
        <w:rPr>
          <w:rStyle w:val="FontStyle93"/>
        </w:rPr>
        <w:t>Полная загрузка.</w:t>
      </w:r>
    </w:p>
    <w:p w:rsidR="006D308B" w:rsidRPr="00BC272C" w:rsidRDefault="006D308B" w:rsidP="006D308B">
      <w:pPr>
        <w:pStyle w:val="Style4"/>
        <w:widowControl/>
        <w:ind w:firstLine="720"/>
        <w:jc w:val="both"/>
        <w:rPr>
          <w:rStyle w:val="FontStyle93"/>
        </w:rPr>
      </w:pPr>
      <w:r w:rsidRPr="00BC272C">
        <w:rPr>
          <w:rStyle w:val="FontStyle84"/>
        </w:rPr>
        <w:t xml:space="preserve">Подобным образом создаем сценарий, где удельные прибыли красок обоих типов равны, и поэтому </w:t>
      </w:r>
      <w:r w:rsidRPr="00BC272C">
        <w:rPr>
          <w:rStyle w:val="FontStyle84"/>
          <w:lang w:val="en-US"/>
        </w:rPr>
        <w:t>Excel</w:t>
      </w:r>
      <w:r w:rsidRPr="00BC272C">
        <w:rPr>
          <w:rStyle w:val="FontStyle84"/>
        </w:rPr>
        <w:t xml:space="preserve"> предлагает отказаться от производства краски </w:t>
      </w:r>
      <w:r w:rsidRPr="00BC272C">
        <w:rPr>
          <w:rStyle w:val="FontStyle93"/>
        </w:rPr>
        <w:t xml:space="preserve">Б </w:t>
      </w:r>
      <w:r w:rsidRPr="00BC272C">
        <w:rPr>
          <w:rStyle w:val="FontStyle84"/>
        </w:rPr>
        <w:t xml:space="preserve">(см. рис. 15). Этот сценарий назовем </w:t>
      </w:r>
      <w:r w:rsidRPr="00BC272C">
        <w:rPr>
          <w:rStyle w:val="FontStyle93"/>
        </w:rPr>
        <w:t>Без краски Б.</w:t>
      </w:r>
      <w:r w:rsidRPr="00BC272C">
        <w:rPr>
          <w:rStyle w:val="FontStyle93"/>
          <w:b w:val="0"/>
          <w:sz w:val="18"/>
          <w:szCs w:val="18"/>
        </w:rPr>
        <w:t xml:space="preserve"> Наконец</w:t>
      </w:r>
      <w:r>
        <w:rPr>
          <w:rStyle w:val="FontStyle93"/>
          <w:b w:val="0"/>
          <w:sz w:val="18"/>
          <w:szCs w:val="18"/>
        </w:rPr>
        <w:t>,</w:t>
      </w:r>
      <w:r w:rsidRPr="00BC272C">
        <w:rPr>
          <w:rStyle w:val="FontStyle84"/>
        </w:rPr>
        <w:t xml:space="preserve"> создадим еще один сценарий, где удельные прибыли красок также равны, но требуется произвести 150 тонн краски </w:t>
      </w:r>
      <w:r w:rsidRPr="00BC272C">
        <w:rPr>
          <w:rStyle w:val="FontStyle93"/>
        </w:rPr>
        <w:t xml:space="preserve">Б </w:t>
      </w:r>
      <w:r w:rsidRPr="00BC272C">
        <w:rPr>
          <w:rStyle w:val="FontStyle84"/>
        </w:rPr>
        <w:t xml:space="preserve">(см. рис. 16). Этому сценарию дадим название </w:t>
      </w:r>
      <w:r w:rsidRPr="00BC272C">
        <w:rPr>
          <w:rStyle w:val="FontStyle93"/>
        </w:rPr>
        <w:t>Даешь краску Б!.</w:t>
      </w:r>
    </w:p>
    <w:p w:rsidR="006D308B" w:rsidRDefault="004921D1" w:rsidP="006D308B">
      <w:pPr>
        <w:pStyle w:val="Style4"/>
        <w:widowControl/>
        <w:ind w:firstLine="720"/>
        <w:jc w:val="both"/>
        <w:rPr>
          <w:rStyle w:val="FontStyle84"/>
        </w:rPr>
      </w:pPr>
      <w:r>
        <w:rPr>
          <w:rStyle w:val="FontStyle84"/>
        </w:rPr>
        <w:t>С</w:t>
      </w:r>
      <w:r w:rsidR="006D308B">
        <w:rPr>
          <w:rStyle w:val="FontStyle84"/>
        </w:rPr>
        <w:t xml:space="preserve">оздать отчет по имеющимся сценариям </w:t>
      </w:r>
      <w:r>
        <w:rPr>
          <w:rStyle w:val="FontStyle84"/>
        </w:rPr>
        <w:t>можно следующим образом</w:t>
      </w:r>
      <w:r w:rsidR="006D308B">
        <w:rPr>
          <w:rStyle w:val="FontStyle84"/>
        </w:rPr>
        <w:t>.</w:t>
      </w:r>
    </w:p>
    <w:p w:rsidR="006D308B" w:rsidRPr="00BC272C" w:rsidRDefault="006D308B" w:rsidP="006D308B">
      <w:pPr>
        <w:pStyle w:val="Style27"/>
        <w:widowControl/>
        <w:jc w:val="both"/>
        <w:rPr>
          <w:rStyle w:val="FontStyle93"/>
        </w:rPr>
      </w:pPr>
      <w:r w:rsidRPr="00F630B0">
        <w:rPr>
          <w:rStyle w:val="FontStyle113"/>
          <w:rFonts w:ascii="Times New Roman" w:hAnsi="Times New Roman" w:cs="Times New Roman"/>
          <w:b w:val="0"/>
          <w:sz w:val="18"/>
          <w:szCs w:val="18"/>
        </w:rPr>
        <w:t>1.</w:t>
      </w:r>
      <w:r w:rsidRPr="00BC272C">
        <w:rPr>
          <w:rStyle w:val="FontStyle113"/>
        </w:rPr>
        <w:t xml:space="preserve"> </w:t>
      </w:r>
      <w:r w:rsidRPr="00BC272C">
        <w:rPr>
          <w:rStyle w:val="FontStyle84"/>
        </w:rPr>
        <w:t xml:space="preserve">Выберите команду </w:t>
      </w:r>
      <w:r w:rsidRPr="00BC272C">
        <w:rPr>
          <w:rStyle w:val="FontStyle93"/>
        </w:rPr>
        <w:t>Сервис</w:t>
      </w:r>
      <w:r w:rsidRPr="006D308B">
        <w:rPr>
          <w:rStyle w:val="FontStyle93"/>
        </w:rPr>
        <w:t>-&gt;</w:t>
      </w:r>
      <w:r w:rsidRPr="00BC272C">
        <w:rPr>
          <w:rStyle w:val="FontStyle93"/>
        </w:rPr>
        <w:t>Сценарии.</w:t>
      </w:r>
    </w:p>
    <w:p w:rsidR="006D308B" w:rsidRPr="00BC272C" w:rsidRDefault="006D308B" w:rsidP="006D308B">
      <w:pPr>
        <w:pStyle w:val="Style10"/>
        <w:widowControl/>
        <w:jc w:val="both"/>
        <w:rPr>
          <w:rStyle w:val="FontStyle93"/>
        </w:rPr>
      </w:pPr>
      <w:r w:rsidRPr="00F630B0">
        <w:rPr>
          <w:rStyle w:val="FontStyle93"/>
          <w:rFonts w:ascii="Times New Roman" w:hAnsi="Times New Roman" w:cs="Times New Roman"/>
          <w:b w:val="0"/>
          <w:sz w:val="18"/>
          <w:szCs w:val="18"/>
        </w:rPr>
        <w:t>2.</w:t>
      </w:r>
      <w:r w:rsidRPr="00BC272C">
        <w:rPr>
          <w:rStyle w:val="FontStyle93"/>
        </w:rPr>
        <w:t xml:space="preserve"> </w:t>
      </w:r>
      <w:r w:rsidRPr="00BC272C">
        <w:rPr>
          <w:rStyle w:val="FontStyle84"/>
        </w:rPr>
        <w:t xml:space="preserve">В открывшемся диалоговом окне </w:t>
      </w:r>
      <w:r w:rsidRPr="00BC272C">
        <w:rPr>
          <w:rStyle w:val="FontStyle93"/>
        </w:rPr>
        <w:t xml:space="preserve">Диспетчер сценариев </w:t>
      </w:r>
      <w:r w:rsidRPr="00BC272C">
        <w:rPr>
          <w:rStyle w:val="FontStyle84"/>
        </w:rPr>
        <w:t xml:space="preserve">щелкните на кнопке </w:t>
      </w:r>
      <w:r w:rsidRPr="00BC272C">
        <w:rPr>
          <w:rStyle w:val="FontStyle93"/>
        </w:rPr>
        <w:t>Отчет.</w:t>
      </w:r>
    </w:p>
    <w:p w:rsidR="006D308B" w:rsidRPr="00BC272C" w:rsidRDefault="006D308B" w:rsidP="001A338E">
      <w:pPr>
        <w:pStyle w:val="Style10"/>
        <w:widowControl/>
        <w:jc w:val="both"/>
        <w:rPr>
          <w:rStyle w:val="FontStyle84"/>
        </w:rPr>
      </w:pPr>
      <w:r w:rsidRPr="00F630B0">
        <w:rPr>
          <w:rStyle w:val="FontStyle93"/>
          <w:rFonts w:ascii="Times New Roman" w:hAnsi="Times New Roman" w:cs="Times New Roman"/>
          <w:b w:val="0"/>
          <w:sz w:val="18"/>
          <w:szCs w:val="18"/>
        </w:rPr>
        <w:t>3.</w:t>
      </w:r>
      <w:r w:rsidRPr="00BC272C">
        <w:rPr>
          <w:rStyle w:val="FontStyle93"/>
        </w:rPr>
        <w:t xml:space="preserve"> </w:t>
      </w:r>
      <w:r w:rsidRPr="00BC272C">
        <w:rPr>
          <w:rStyle w:val="FontStyle84"/>
        </w:rPr>
        <w:t xml:space="preserve">В диалоговом окне </w:t>
      </w:r>
      <w:r w:rsidRPr="00BC272C">
        <w:rPr>
          <w:rStyle w:val="FontStyle93"/>
        </w:rPr>
        <w:t xml:space="preserve">Отчет по сценарию </w:t>
      </w:r>
      <w:r w:rsidRPr="00BC272C">
        <w:rPr>
          <w:rStyle w:val="FontStyle84"/>
        </w:rPr>
        <w:t xml:space="preserve">укажите, какой тип отчета вы хотите создать — выберите переключатель </w:t>
      </w:r>
      <w:r w:rsidRPr="00BC272C">
        <w:rPr>
          <w:rStyle w:val="FontStyle93"/>
        </w:rPr>
        <w:t xml:space="preserve">структура </w:t>
      </w:r>
      <w:r w:rsidRPr="00BC272C">
        <w:rPr>
          <w:rStyle w:val="FontStyle84"/>
        </w:rPr>
        <w:t xml:space="preserve">для создания итогового отчета в виде структурированного рабочего листа либо переключатель </w:t>
      </w:r>
      <w:r w:rsidRPr="00BC272C">
        <w:rPr>
          <w:rStyle w:val="FontStyle93"/>
        </w:rPr>
        <w:t xml:space="preserve">сводная таблица — </w:t>
      </w:r>
      <w:r w:rsidRPr="00BC272C">
        <w:rPr>
          <w:rStyle w:val="FontStyle84"/>
        </w:rPr>
        <w:t>для создания итогового отчета в виде сводной таблицы (рис. 21). Для сценариев решения задач оптимизации наиболее подходит отчет в виде структурированного рабочего листа.</w:t>
      </w:r>
    </w:p>
    <w:p w:rsidR="006D308B" w:rsidRPr="00BC272C" w:rsidRDefault="006D308B" w:rsidP="001A338E">
      <w:pPr>
        <w:pStyle w:val="Style10"/>
        <w:widowControl/>
        <w:jc w:val="both"/>
        <w:rPr>
          <w:rStyle w:val="FontStyle84"/>
        </w:rPr>
      </w:pPr>
      <w:r w:rsidRPr="00BC272C">
        <w:rPr>
          <w:rStyle w:val="FontStyle84"/>
        </w:rPr>
        <w:t xml:space="preserve">4. В поле ввода </w:t>
      </w:r>
      <w:r w:rsidRPr="00BC272C">
        <w:rPr>
          <w:rStyle w:val="FontStyle93"/>
        </w:rPr>
        <w:t xml:space="preserve">Ячейки результата </w:t>
      </w:r>
      <w:r w:rsidRPr="00BC272C">
        <w:rPr>
          <w:rStyle w:val="FontStyle84"/>
        </w:rPr>
        <w:t xml:space="preserve">введите адреса ячеек (вручную или путем выделения их непосредственно на рабочем листе), содержащих итоговые результаты. Для задач оптимизации </w:t>
      </w:r>
      <w:r w:rsidRPr="00BC272C">
        <w:rPr>
          <w:rStyle w:val="FontStyle86"/>
        </w:rPr>
        <w:t xml:space="preserve">обязательно </w:t>
      </w:r>
      <w:r w:rsidRPr="00BC272C">
        <w:rPr>
          <w:rStyle w:val="FontStyle84"/>
        </w:rPr>
        <w:t>надо указать ячейку с целевой функцией, а также, коль в сценариях сохраняются значения правых частей ограничений, ячейки с формулами, вычисляющими значения левых частей ограничений.</w:t>
      </w:r>
    </w:p>
    <w:p w:rsidR="006D308B" w:rsidRDefault="006D308B" w:rsidP="006D308B">
      <w:pPr>
        <w:pStyle w:val="Style10"/>
        <w:widowControl/>
        <w:jc w:val="both"/>
        <w:rPr>
          <w:rStyle w:val="FontStyle93"/>
        </w:rPr>
      </w:pPr>
      <w:r w:rsidRPr="00F630B0">
        <w:rPr>
          <w:rStyle w:val="FontStyle93"/>
          <w:rFonts w:ascii="Times New Roman" w:hAnsi="Times New Roman" w:cs="Times New Roman"/>
          <w:b w:val="0"/>
          <w:sz w:val="18"/>
          <w:szCs w:val="18"/>
        </w:rPr>
        <w:t>5.</w:t>
      </w:r>
      <w:r w:rsidRPr="00BC272C">
        <w:rPr>
          <w:rStyle w:val="FontStyle93"/>
        </w:rPr>
        <w:t xml:space="preserve"> </w:t>
      </w:r>
      <w:r w:rsidRPr="00BC272C">
        <w:rPr>
          <w:rStyle w:val="FontStyle84"/>
        </w:rPr>
        <w:t xml:space="preserve">Щелкните на кнопке </w:t>
      </w:r>
      <w:r w:rsidRPr="00BC272C">
        <w:rPr>
          <w:rStyle w:val="FontStyle93"/>
        </w:rPr>
        <w:t>ОК.</w:t>
      </w:r>
    </w:p>
    <w:p w:rsidR="006D308B" w:rsidRDefault="00F34212" w:rsidP="006D308B">
      <w:pPr>
        <w:pStyle w:val="Style35"/>
        <w:widowControl/>
        <w:jc w:val="center"/>
        <w:rPr>
          <w:rStyle w:val="FontStyle118"/>
          <w:lang w:val="en-US"/>
        </w:rPr>
      </w:pPr>
      <w:r>
        <w:rPr>
          <w:rFonts w:ascii="Times New Roman" w:hAnsi="Times New Roman" w:cs="Times New Roman"/>
          <w:b/>
          <w:bCs/>
          <w:i/>
          <w:iCs/>
          <w:noProof/>
          <w:sz w:val="18"/>
          <w:szCs w:val="18"/>
        </w:rPr>
        <w:drawing>
          <wp:inline distT="0" distB="0" distL="0" distR="0">
            <wp:extent cx="2829560" cy="2346325"/>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9560" cy="2346325"/>
                    </a:xfrm>
                    <a:prstGeom prst="rect">
                      <a:avLst/>
                    </a:prstGeom>
                    <a:noFill/>
                    <a:ln>
                      <a:noFill/>
                    </a:ln>
                  </pic:spPr>
                </pic:pic>
              </a:graphicData>
            </a:graphic>
          </wp:inline>
        </w:drawing>
      </w:r>
    </w:p>
    <w:p w:rsidR="006D308B" w:rsidRPr="00F630B0" w:rsidRDefault="006D308B" w:rsidP="00F630B0">
      <w:pPr>
        <w:spacing w:after="120"/>
        <w:jc w:val="center"/>
        <w:rPr>
          <w:rStyle w:val="FontStyle118"/>
          <w:b w:val="0"/>
          <w:bCs w:val="0"/>
          <w:iCs w:val="0"/>
        </w:rPr>
      </w:pPr>
      <w:r w:rsidRPr="00BC272C">
        <w:rPr>
          <w:i/>
          <w:sz w:val="18"/>
          <w:szCs w:val="18"/>
        </w:rPr>
        <w:t xml:space="preserve">Рис. 21. Диалоговое окно </w:t>
      </w:r>
      <w:r w:rsidRPr="0039520D">
        <w:rPr>
          <w:b/>
          <w:i/>
          <w:sz w:val="18"/>
          <w:szCs w:val="18"/>
        </w:rPr>
        <w:t>Отчет по сценарию</w:t>
      </w:r>
    </w:p>
    <w:p w:rsidR="006D308B" w:rsidRDefault="006D308B" w:rsidP="006D308B">
      <w:pPr>
        <w:pStyle w:val="Style67"/>
        <w:widowControl/>
        <w:ind w:firstLine="720"/>
        <w:jc w:val="both"/>
        <w:rPr>
          <w:rStyle w:val="FontStyle84"/>
        </w:rPr>
      </w:pPr>
      <w:r w:rsidRPr="0039520D">
        <w:rPr>
          <w:rStyle w:val="FontStyle84"/>
        </w:rPr>
        <w:t xml:space="preserve">Отчет по сценариям будет легко читаться и будет понятен </w:t>
      </w:r>
      <w:r>
        <w:rPr>
          <w:rStyle w:val="FontStyle84"/>
        </w:rPr>
        <w:t xml:space="preserve">с </w:t>
      </w:r>
      <w:r w:rsidRPr="0039520D">
        <w:rPr>
          <w:rStyle w:val="FontStyle84"/>
        </w:rPr>
        <w:t xml:space="preserve">первого взгляда, если изменяемым ячейкам сценариев и ячейкам результатов (задаваемых при создании отчета) присвоить уникальные имена, соответствующие их «сущности». Присвоить имена ячейкам можно, </w:t>
      </w:r>
      <w:r>
        <w:rPr>
          <w:rStyle w:val="FontStyle84"/>
        </w:rPr>
        <w:t xml:space="preserve">в </w:t>
      </w:r>
      <w:r w:rsidRPr="0039520D">
        <w:rPr>
          <w:rStyle w:val="FontStyle84"/>
        </w:rPr>
        <w:t xml:space="preserve">частности, </w:t>
      </w:r>
      <w:r>
        <w:rPr>
          <w:rStyle w:val="FontStyle84"/>
        </w:rPr>
        <w:t xml:space="preserve">с </w:t>
      </w:r>
      <w:r w:rsidRPr="0039520D">
        <w:rPr>
          <w:rStyle w:val="FontStyle84"/>
        </w:rPr>
        <w:t xml:space="preserve">помощью команды </w:t>
      </w:r>
      <w:r>
        <w:rPr>
          <w:rStyle w:val="FontStyle93"/>
        </w:rPr>
        <w:t>Вставка</w:t>
      </w:r>
      <w:r w:rsidRPr="0039520D">
        <w:rPr>
          <w:rStyle w:val="FontStyle93"/>
        </w:rPr>
        <w:t>-&gt;</w:t>
      </w:r>
      <w:r>
        <w:rPr>
          <w:rStyle w:val="FontStyle93"/>
        </w:rPr>
        <w:t>Имя</w:t>
      </w:r>
      <w:r w:rsidRPr="0039520D">
        <w:rPr>
          <w:rStyle w:val="FontStyle93"/>
        </w:rPr>
        <w:t>-&gt;</w:t>
      </w:r>
      <w:r>
        <w:rPr>
          <w:rStyle w:val="FontStyle93"/>
        </w:rPr>
        <w:t xml:space="preserve">Присвоить. </w:t>
      </w:r>
      <w:r w:rsidRPr="004235A7">
        <w:rPr>
          <w:rStyle w:val="FontStyle84"/>
        </w:rPr>
        <w:t xml:space="preserve">В </w:t>
      </w:r>
      <w:r w:rsidRPr="004235A7">
        <w:rPr>
          <w:rStyle w:val="FontStyle88"/>
          <w:rFonts w:ascii="Times New Roman" w:hAnsi="Times New Roman" w:cs="Times New Roman"/>
          <w:sz w:val="18"/>
          <w:szCs w:val="18"/>
        </w:rPr>
        <w:t xml:space="preserve">противном случае ячейки </w:t>
      </w:r>
      <w:r w:rsidRPr="004235A7">
        <w:rPr>
          <w:rStyle w:val="FontStyle84"/>
        </w:rPr>
        <w:t xml:space="preserve">в </w:t>
      </w:r>
      <w:r w:rsidRPr="004235A7">
        <w:rPr>
          <w:rStyle w:val="FontStyle88"/>
          <w:rFonts w:ascii="Times New Roman" w:hAnsi="Times New Roman" w:cs="Times New Roman"/>
          <w:sz w:val="18"/>
          <w:szCs w:val="18"/>
        </w:rPr>
        <w:t xml:space="preserve">столбце </w:t>
      </w:r>
      <w:r w:rsidRPr="004235A7">
        <w:rPr>
          <w:rStyle w:val="FontStyle84"/>
        </w:rPr>
        <w:t xml:space="preserve">В </w:t>
      </w:r>
      <w:r w:rsidRPr="004235A7">
        <w:rPr>
          <w:rStyle w:val="FontStyle88"/>
          <w:rFonts w:ascii="Times New Roman" w:hAnsi="Times New Roman" w:cs="Times New Roman"/>
          <w:sz w:val="18"/>
          <w:szCs w:val="18"/>
        </w:rPr>
        <w:t>отчета останутся пустыми и заполнять их придется вручную</w:t>
      </w:r>
      <w:r w:rsidRPr="004235A7">
        <w:rPr>
          <w:rStyle w:val="FontStyle84"/>
        </w:rPr>
        <w:t>.</w:t>
      </w:r>
    </w:p>
    <w:p w:rsidR="006D308B" w:rsidRDefault="006D308B" w:rsidP="006D308B">
      <w:pPr>
        <w:pStyle w:val="Style4"/>
        <w:widowControl/>
        <w:ind w:firstLine="720"/>
        <w:jc w:val="both"/>
        <w:rPr>
          <w:rStyle w:val="FontStyle84"/>
        </w:rPr>
      </w:pPr>
      <w:r w:rsidRPr="008745EA">
        <w:rPr>
          <w:rStyle w:val="FontStyle84"/>
        </w:rPr>
        <w:t>Готовый отчет по нашим сценариям показан на рис.</w:t>
      </w:r>
      <w:r w:rsidRPr="008745EA">
        <w:rPr>
          <w:rStyle w:val="FontStyle84"/>
          <w:lang w:val="en-US"/>
        </w:rPr>
        <w:t> </w:t>
      </w:r>
      <w:r w:rsidRPr="008745EA">
        <w:rPr>
          <w:rStyle w:val="FontStyle84"/>
        </w:rPr>
        <w:t>22. Этот отчет может послужить необходимому делу документирования и обоснования принятия решения. Он послужит основой для заключительных выводов выполненного анализа чувствительности.</w:t>
      </w:r>
    </w:p>
    <w:p w:rsidR="004377B9" w:rsidRPr="008745EA" w:rsidRDefault="004377B9" w:rsidP="006D308B">
      <w:pPr>
        <w:pStyle w:val="Style4"/>
        <w:widowControl/>
        <w:ind w:firstLine="720"/>
        <w:jc w:val="both"/>
        <w:rPr>
          <w:rStyle w:val="FontStyle84"/>
        </w:rPr>
      </w:pPr>
    </w:p>
    <w:p w:rsidR="006D308B" w:rsidRPr="008745EA" w:rsidRDefault="006D308B" w:rsidP="004377B9">
      <w:pPr>
        <w:pStyle w:val="Style4"/>
        <w:widowControl/>
        <w:ind w:firstLine="709"/>
        <w:jc w:val="both"/>
        <w:rPr>
          <w:rStyle w:val="FontStyle84"/>
        </w:rPr>
      </w:pPr>
      <w:r w:rsidRPr="008745EA">
        <w:rPr>
          <w:rStyle w:val="FontStyle84"/>
        </w:rPr>
        <w:t>Подведем итоги выполнения анализа чувствительности в нашем примере.</w:t>
      </w:r>
    </w:p>
    <w:p w:rsidR="006D308B" w:rsidRPr="008745EA" w:rsidRDefault="006D308B" w:rsidP="00F630B0">
      <w:pPr>
        <w:pStyle w:val="Style6"/>
        <w:widowControl/>
        <w:jc w:val="both"/>
        <w:rPr>
          <w:rStyle w:val="FontStyle84"/>
        </w:rPr>
      </w:pPr>
      <w:r w:rsidRPr="008745EA">
        <w:rPr>
          <w:rStyle w:val="FontStyle84"/>
        </w:rPr>
        <w:t xml:space="preserve">1. Первоначальное решение (сценарий </w:t>
      </w:r>
      <w:r w:rsidRPr="008745EA">
        <w:rPr>
          <w:rStyle w:val="FontStyle93"/>
        </w:rPr>
        <w:t xml:space="preserve">Исходный </w:t>
      </w:r>
      <w:r w:rsidRPr="008745EA">
        <w:rPr>
          <w:rStyle w:val="FontStyle84"/>
        </w:rPr>
        <w:t>в отчете на рис. 22) — производить 257,14 т краски А и 150 т краски Б, при этом будет получена прибыль в размере 889 285,17 руб. — не загружает полностью производственные мощности.</w:t>
      </w:r>
    </w:p>
    <w:p w:rsidR="006D308B" w:rsidRPr="008745EA" w:rsidRDefault="00F34212" w:rsidP="006D308B">
      <w:pPr>
        <w:pStyle w:val="Style6"/>
        <w:widowControl/>
        <w:ind w:left="360"/>
        <w:jc w:val="center"/>
        <w:rPr>
          <w:rStyle w:val="FontStyle84"/>
        </w:rPr>
      </w:pPr>
      <w:r>
        <w:rPr>
          <w:rFonts w:ascii="Times New Roman" w:hAnsi="Times New Roman" w:cs="Times New Roman"/>
          <w:noProof/>
          <w:sz w:val="18"/>
          <w:szCs w:val="18"/>
        </w:rPr>
        <w:drawing>
          <wp:inline distT="0" distB="0" distL="0" distR="0">
            <wp:extent cx="4287520" cy="307975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7520" cy="3079750"/>
                    </a:xfrm>
                    <a:prstGeom prst="rect">
                      <a:avLst/>
                    </a:prstGeom>
                    <a:noFill/>
                    <a:ln>
                      <a:noFill/>
                    </a:ln>
                  </pic:spPr>
                </pic:pic>
              </a:graphicData>
            </a:graphic>
          </wp:inline>
        </w:drawing>
      </w:r>
    </w:p>
    <w:p w:rsidR="006D308B" w:rsidRPr="00F630B0" w:rsidRDefault="006D308B" w:rsidP="00F630B0">
      <w:pPr>
        <w:pStyle w:val="Style14"/>
        <w:widowControl/>
        <w:spacing w:after="120"/>
        <w:jc w:val="center"/>
        <w:rPr>
          <w:rFonts w:ascii="Times New Roman" w:hAnsi="Times New Roman" w:cs="Times New Roman"/>
          <w:i/>
          <w:sz w:val="18"/>
          <w:szCs w:val="18"/>
        </w:rPr>
      </w:pPr>
      <w:r w:rsidRPr="008745EA">
        <w:rPr>
          <w:rFonts w:ascii="Times New Roman" w:hAnsi="Times New Roman" w:cs="Times New Roman"/>
          <w:i/>
          <w:sz w:val="18"/>
          <w:szCs w:val="18"/>
        </w:rPr>
        <w:t>Рис. 22. Отчет по сценариям</w:t>
      </w:r>
    </w:p>
    <w:p w:rsidR="006D308B" w:rsidRPr="008745EA" w:rsidRDefault="006D308B" w:rsidP="006D308B">
      <w:pPr>
        <w:pStyle w:val="Style10"/>
        <w:widowControl/>
        <w:jc w:val="both"/>
        <w:rPr>
          <w:rStyle w:val="FontStyle84"/>
        </w:rPr>
      </w:pPr>
      <w:r w:rsidRPr="00571134">
        <w:rPr>
          <w:rStyle w:val="FontStyle93"/>
          <w:rFonts w:ascii="Times New Roman" w:hAnsi="Times New Roman" w:cs="Times New Roman"/>
          <w:b w:val="0"/>
          <w:sz w:val="18"/>
          <w:szCs w:val="18"/>
        </w:rPr>
        <w:t>2.</w:t>
      </w:r>
      <w:r w:rsidRPr="008745EA">
        <w:rPr>
          <w:rStyle w:val="FontStyle93"/>
        </w:rPr>
        <w:t> </w:t>
      </w:r>
      <w:r w:rsidRPr="008745EA">
        <w:rPr>
          <w:rStyle w:val="FontStyle84"/>
        </w:rPr>
        <w:t xml:space="preserve">Чтобы полностью загрузить производственные мощности, надо увеличить месячный запас сырья 2 с 30 до 36,5 тонн (сценарий </w:t>
      </w:r>
      <w:r w:rsidRPr="008745EA">
        <w:rPr>
          <w:rStyle w:val="FontStyle93"/>
        </w:rPr>
        <w:t xml:space="preserve">Полная загрузка </w:t>
      </w:r>
      <w:r w:rsidRPr="008745EA">
        <w:rPr>
          <w:rStyle w:val="FontStyle84"/>
        </w:rPr>
        <w:t>в отчете на рис. 22), при этом следует производить 350 т краски А и 150 т краски Б, тогда будет получена прибыль в размере 1 075 000 руб.</w:t>
      </w:r>
    </w:p>
    <w:p w:rsidR="006D308B" w:rsidRPr="008745EA" w:rsidRDefault="006D308B" w:rsidP="006D308B">
      <w:pPr>
        <w:pStyle w:val="Style10"/>
        <w:widowControl/>
        <w:jc w:val="both"/>
        <w:rPr>
          <w:rStyle w:val="FontStyle84"/>
        </w:rPr>
      </w:pPr>
      <w:r w:rsidRPr="00571134">
        <w:rPr>
          <w:rStyle w:val="FontStyle84"/>
          <w:bCs/>
        </w:rPr>
        <w:t>3.</w:t>
      </w:r>
      <w:r w:rsidRPr="008745EA">
        <w:rPr>
          <w:rStyle w:val="FontStyle93"/>
        </w:rPr>
        <w:t> </w:t>
      </w:r>
      <w:r w:rsidRPr="008745EA">
        <w:rPr>
          <w:rStyle w:val="FontStyle84"/>
        </w:rPr>
        <w:t>Первые два решения имеют силу, если удельная прибыль краски Б превышает удельную прибыль краски А. Если удельная прибыль краски Б меньше удельной прибыли краски А, то производить краску Б нерентабельно.</w:t>
      </w:r>
    </w:p>
    <w:p w:rsidR="006D308B" w:rsidRDefault="006D308B" w:rsidP="006D308B">
      <w:pPr>
        <w:pStyle w:val="Style10"/>
        <w:widowControl/>
        <w:jc w:val="both"/>
        <w:rPr>
          <w:rStyle w:val="FontStyle93"/>
        </w:rPr>
      </w:pPr>
      <w:r w:rsidRPr="00571134">
        <w:rPr>
          <w:rStyle w:val="FontStyle84"/>
          <w:bCs/>
        </w:rPr>
        <w:t>4.</w:t>
      </w:r>
      <w:r w:rsidRPr="008745EA">
        <w:rPr>
          <w:rStyle w:val="FontStyle93"/>
        </w:rPr>
        <w:t> </w:t>
      </w:r>
      <w:r w:rsidRPr="008745EA">
        <w:rPr>
          <w:rStyle w:val="FontStyle84"/>
        </w:rPr>
        <w:t xml:space="preserve">Если удельная прибыль краски Б примерно равна удельной прибыли краски А, то прибыль не зависит от количества произведенной краски Б (сценарии </w:t>
      </w:r>
      <w:r w:rsidRPr="008745EA">
        <w:rPr>
          <w:rStyle w:val="FontStyle93"/>
        </w:rPr>
        <w:t xml:space="preserve">Без краски Б </w:t>
      </w:r>
      <w:r w:rsidRPr="008745EA">
        <w:rPr>
          <w:rStyle w:val="FontStyle84"/>
        </w:rPr>
        <w:t xml:space="preserve">и </w:t>
      </w:r>
      <w:r w:rsidRPr="008745EA">
        <w:rPr>
          <w:rStyle w:val="FontStyle93"/>
        </w:rPr>
        <w:t xml:space="preserve">Даешь краску Б! </w:t>
      </w:r>
      <w:r w:rsidRPr="008745EA">
        <w:rPr>
          <w:rStyle w:val="FontStyle84"/>
        </w:rPr>
        <w:t xml:space="preserve">в отчете на рис. 22). При этом рационально отказаться от производства краски Б или уменьшить ее производство до минимума, поскольку это сокращает необходимый для производства суммарный запас всех видов сырья (сценарий </w:t>
      </w:r>
      <w:r w:rsidRPr="008745EA">
        <w:rPr>
          <w:rStyle w:val="FontStyle93"/>
        </w:rPr>
        <w:t>Без краски Б).</w:t>
      </w:r>
    </w:p>
    <w:p w:rsidR="004377B9" w:rsidRPr="008745EA" w:rsidRDefault="004377B9" w:rsidP="006D308B">
      <w:pPr>
        <w:pStyle w:val="Style10"/>
        <w:widowControl/>
        <w:jc w:val="both"/>
        <w:rPr>
          <w:rStyle w:val="FontStyle93"/>
        </w:rPr>
      </w:pPr>
    </w:p>
    <w:p w:rsidR="006D308B" w:rsidRDefault="006D308B" w:rsidP="004377B9">
      <w:pPr>
        <w:pStyle w:val="Style4"/>
        <w:widowControl/>
        <w:ind w:firstLine="709"/>
        <w:jc w:val="both"/>
        <w:rPr>
          <w:rStyle w:val="FontStyle84"/>
        </w:rPr>
      </w:pPr>
      <w:r w:rsidRPr="008745EA">
        <w:rPr>
          <w:rStyle w:val="FontStyle84"/>
        </w:rPr>
        <w:t xml:space="preserve">Вот так можно кратко подвести итоги анализа нашей </w:t>
      </w:r>
      <w:r w:rsidRPr="008745EA">
        <w:rPr>
          <w:rStyle w:val="FontStyle86"/>
        </w:rPr>
        <w:t xml:space="preserve">математической </w:t>
      </w:r>
      <w:r w:rsidRPr="008745EA">
        <w:rPr>
          <w:rStyle w:val="FontStyle84"/>
        </w:rPr>
        <w:t>модели реальной ситуации. Как эти итоги и полученные «оптимальные» решения будут интерпретированы в реальную ситуацию, какое влияние они окажут (и окажут ли) на процесс принятия реального решения, как это решение будет воплощаться в жизнь — это вопросы реальной жизни, ответить на которые может только сама жизнь.</w:t>
      </w:r>
    </w:p>
    <w:p w:rsidR="00F30B14" w:rsidRPr="006D308B" w:rsidRDefault="00F30B14" w:rsidP="00C914B3">
      <w:pPr>
        <w:pStyle w:val="a3"/>
        <w:spacing w:before="240"/>
        <w:jc w:val="both"/>
        <w:outlineLvl w:val="0"/>
        <w:rPr>
          <w:b/>
          <w:i w:val="0"/>
          <w:sz w:val="28"/>
          <w:szCs w:val="28"/>
          <w:u w:val="none"/>
        </w:rPr>
      </w:pPr>
      <w:r w:rsidRPr="006D308B">
        <w:rPr>
          <w:b/>
          <w:i w:val="0"/>
          <w:sz w:val="28"/>
          <w:szCs w:val="28"/>
          <w:u w:val="none"/>
        </w:rPr>
        <w:t>Варианты заданий</w:t>
      </w:r>
    </w:p>
    <w:p w:rsidR="00F30B14" w:rsidRPr="00060166" w:rsidRDefault="00F30B14" w:rsidP="00060166">
      <w:pPr>
        <w:jc w:val="both"/>
      </w:pPr>
    </w:p>
    <w:p w:rsidR="00F30B14" w:rsidRPr="00FD4C22" w:rsidRDefault="008065EA" w:rsidP="00C914B3">
      <w:pPr>
        <w:keepNext/>
        <w:jc w:val="both"/>
        <w:outlineLvl w:val="0"/>
        <w:rPr>
          <w:b/>
        </w:rPr>
      </w:pPr>
      <w:r>
        <w:rPr>
          <w:b/>
        </w:rPr>
        <w:t>Задача 1</w:t>
      </w:r>
    </w:p>
    <w:p w:rsidR="00F30B14" w:rsidRPr="00CB0827" w:rsidRDefault="00F30B14" w:rsidP="00CB0827">
      <w:pPr>
        <w:pStyle w:val="a4"/>
        <w:ind w:firstLine="709"/>
      </w:pPr>
      <w:r w:rsidRPr="00060166">
        <w:t>На швейной фабрике для изготовления четырёх видов изделий может быть использована ткань трёх артикулов. Нормы расхода тканей всех артикулов на пошив одного изделия приведены в таблице. В ней так же указаны имеющиеся в распоряжении фабрики общее количество тканей каждого артикула и цена изделия данного вида. Определить, сколько изделий каждого вида должна произвести фабрика, чтобы стоимость изготовленной продукции была максимальной.</w:t>
      </w:r>
      <w:r w:rsidR="00CB0827">
        <w:t xml:space="preserve"> Сколько ткани каждого из артикулов может сэкономить </w:t>
      </w:r>
      <w:r w:rsidR="007256BB">
        <w:t>фабрика</w:t>
      </w:r>
      <w:r w:rsidR="00CB0827">
        <w:t xml:space="preserve"> не теряя прибыли?</w:t>
      </w:r>
      <w:r w:rsidR="00203BDA">
        <w:t xml:space="preserve"> Насколько минимально нужно поднять цену на четвертое изделие, чтобы это увеличило прибыль?</w:t>
      </w:r>
      <w:r w:rsidR="00E04DB5">
        <w:t xml:space="preserve"> Что произойдет с прибылью, если фабрике будет необходимо выпускать изделие 3 в количестве не меньше 5 штук?</w:t>
      </w:r>
    </w:p>
    <w:p w:rsidR="00060166" w:rsidRPr="00CB0827" w:rsidRDefault="00060166" w:rsidP="00060166">
      <w:pPr>
        <w:pStyle w:val="a4"/>
      </w:pPr>
    </w:p>
    <w:tbl>
      <w:tblPr>
        <w:tblW w:w="0" w:type="auto"/>
        <w:tblInd w:w="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4"/>
        <w:gridCol w:w="1098"/>
        <w:gridCol w:w="1260"/>
        <w:gridCol w:w="1260"/>
        <w:gridCol w:w="1422"/>
        <w:gridCol w:w="2160"/>
      </w:tblGrid>
      <w:tr w:rsidR="00F30B14" w:rsidRPr="00060166">
        <w:tblPrEx>
          <w:tblCellMar>
            <w:top w:w="0" w:type="dxa"/>
            <w:bottom w:w="0" w:type="dxa"/>
          </w:tblCellMar>
        </w:tblPrEx>
        <w:trPr>
          <w:cantSplit/>
          <w:trHeight w:val="318"/>
        </w:trPr>
        <w:tc>
          <w:tcPr>
            <w:tcW w:w="1954" w:type="dxa"/>
            <w:vMerge w:val="restart"/>
            <w:vAlign w:val="center"/>
          </w:tcPr>
          <w:p w:rsidR="00F30B14" w:rsidRPr="00060166" w:rsidRDefault="00F30B14" w:rsidP="00060166">
            <w:pPr>
              <w:jc w:val="both"/>
            </w:pPr>
            <w:r w:rsidRPr="00060166">
              <w:t>Артикул ткани</w:t>
            </w:r>
          </w:p>
        </w:tc>
        <w:tc>
          <w:tcPr>
            <w:tcW w:w="5040" w:type="dxa"/>
            <w:gridSpan w:val="4"/>
            <w:vAlign w:val="center"/>
          </w:tcPr>
          <w:p w:rsidR="00F30B14" w:rsidRPr="00060166" w:rsidRDefault="00F30B14" w:rsidP="00060166">
            <w:pPr>
              <w:jc w:val="both"/>
            </w:pPr>
            <w:r w:rsidRPr="00060166">
              <w:t>Норма расхода ткани (м) на одно изделие вида</w:t>
            </w:r>
          </w:p>
        </w:tc>
        <w:tc>
          <w:tcPr>
            <w:tcW w:w="2160" w:type="dxa"/>
            <w:vMerge w:val="restart"/>
            <w:vAlign w:val="center"/>
          </w:tcPr>
          <w:p w:rsidR="00F30B14" w:rsidRPr="00060166" w:rsidRDefault="00F30B14" w:rsidP="00060166">
            <w:pPr>
              <w:jc w:val="both"/>
            </w:pPr>
            <w:r w:rsidRPr="00060166">
              <w:t>Общее количество ткани</w:t>
            </w:r>
          </w:p>
        </w:tc>
      </w:tr>
      <w:tr w:rsidR="00F30B14" w:rsidRPr="00060166">
        <w:tblPrEx>
          <w:tblCellMar>
            <w:top w:w="0" w:type="dxa"/>
            <w:bottom w:w="0" w:type="dxa"/>
          </w:tblCellMar>
        </w:tblPrEx>
        <w:trPr>
          <w:cantSplit/>
          <w:trHeight w:val="180"/>
        </w:trPr>
        <w:tc>
          <w:tcPr>
            <w:tcW w:w="1954" w:type="dxa"/>
            <w:vMerge/>
            <w:vAlign w:val="center"/>
          </w:tcPr>
          <w:p w:rsidR="00F30B14" w:rsidRPr="00060166" w:rsidRDefault="00F30B14" w:rsidP="00060166">
            <w:pPr>
              <w:jc w:val="both"/>
            </w:pPr>
          </w:p>
        </w:tc>
        <w:tc>
          <w:tcPr>
            <w:tcW w:w="1098" w:type="dxa"/>
            <w:vAlign w:val="center"/>
          </w:tcPr>
          <w:p w:rsidR="00F30B14" w:rsidRPr="00060166" w:rsidRDefault="00F30B14" w:rsidP="00060166">
            <w:pPr>
              <w:jc w:val="center"/>
              <w:rPr>
                <w:lang w:val="en-US"/>
              </w:rPr>
            </w:pPr>
            <w:r w:rsidRPr="00060166">
              <w:rPr>
                <w:lang w:val="en-US"/>
              </w:rPr>
              <w:t>1</w:t>
            </w:r>
          </w:p>
        </w:tc>
        <w:tc>
          <w:tcPr>
            <w:tcW w:w="1260" w:type="dxa"/>
            <w:vAlign w:val="center"/>
          </w:tcPr>
          <w:p w:rsidR="00F30B14" w:rsidRPr="00060166" w:rsidRDefault="00F30B14" w:rsidP="00060166">
            <w:pPr>
              <w:jc w:val="center"/>
              <w:rPr>
                <w:lang w:val="en-US"/>
              </w:rPr>
            </w:pPr>
            <w:r w:rsidRPr="00060166">
              <w:rPr>
                <w:lang w:val="en-US"/>
              </w:rPr>
              <w:t>2</w:t>
            </w:r>
          </w:p>
        </w:tc>
        <w:tc>
          <w:tcPr>
            <w:tcW w:w="1260" w:type="dxa"/>
            <w:vAlign w:val="center"/>
          </w:tcPr>
          <w:p w:rsidR="00F30B14" w:rsidRPr="00060166" w:rsidRDefault="00F30B14" w:rsidP="00060166">
            <w:pPr>
              <w:jc w:val="center"/>
              <w:rPr>
                <w:lang w:val="en-US"/>
              </w:rPr>
            </w:pPr>
            <w:r w:rsidRPr="00060166">
              <w:rPr>
                <w:lang w:val="en-US"/>
              </w:rPr>
              <w:t>3</w:t>
            </w:r>
          </w:p>
        </w:tc>
        <w:tc>
          <w:tcPr>
            <w:tcW w:w="1422" w:type="dxa"/>
            <w:vAlign w:val="center"/>
          </w:tcPr>
          <w:p w:rsidR="00F30B14" w:rsidRPr="00060166" w:rsidRDefault="00F30B14" w:rsidP="00060166">
            <w:pPr>
              <w:jc w:val="center"/>
              <w:rPr>
                <w:lang w:val="en-US"/>
              </w:rPr>
            </w:pPr>
            <w:r w:rsidRPr="00060166">
              <w:rPr>
                <w:lang w:val="en-US"/>
              </w:rPr>
              <w:t>4</w:t>
            </w:r>
          </w:p>
        </w:tc>
        <w:tc>
          <w:tcPr>
            <w:tcW w:w="2160" w:type="dxa"/>
            <w:vMerge/>
            <w:vAlign w:val="center"/>
          </w:tcPr>
          <w:p w:rsidR="00F30B14" w:rsidRPr="00060166" w:rsidRDefault="00F30B14" w:rsidP="00060166">
            <w:pPr>
              <w:jc w:val="both"/>
              <w:rPr>
                <w:lang w:val="en-US"/>
              </w:rPr>
            </w:pPr>
          </w:p>
        </w:tc>
      </w:tr>
      <w:tr w:rsidR="00F30B14" w:rsidRPr="00060166">
        <w:tblPrEx>
          <w:tblCellMar>
            <w:top w:w="0" w:type="dxa"/>
            <w:bottom w:w="0" w:type="dxa"/>
          </w:tblCellMar>
        </w:tblPrEx>
        <w:trPr>
          <w:cantSplit/>
          <w:trHeight w:val="653"/>
        </w:trPr>
        <w:tc>
          <w:tcPr>
            <w:tcW w:w="1954" w:type="dxa"/>
            <w:vAlign w:val="center"/>
          </w:tcPr>
          <w:p w:rsidR="00F30B14" w:rsidRPr="00060166" w:rsidRDefault="00F30B14" w:rsidP="00060166">
            <w:pPr>
              <w:jc w:val="both"/>
              <w:rPr>
                <w:lang w:val="en-US"/>
              </w:rPr>
            </w:pPr>
            <w:r w:rsidRPr="00060166">
              <w:rPr>
                <w:lang w:val="en-US"/>
              </w:rPr>
              <w:t>I</w:t>
            </w:r>
          </w:p>
          <w:p w:rsidR="00F30B14" w:rsidRPr="00060166" w:rsidRDefault="00F30B14" w:rsidP="00060166">
            <w:pPr>
              <w:jc w:val="both"/>
              <w:rPr>
                <w:lang w:val="en-US"/>
              </w:rPr>
            </w:pPr>
            <w:r w:rsidRPr="00060166">
              <w:rPr>
                <w:lang w:val="en-US"/>
              </w:rPr>
              <w:t>II</w:t>
            </w:r>
          </w:p>
          <w:p w:rsidR="00F30B14" w:rsidRPr="00060166" w:rsidRDefault="00F30B14" w:rsidP="00060166">
            <w:pPr>
              <w:jc w:val="both"/>
              <w:rPr>
                <w:lang w:val="en-US"/>
              </w:rPr>
            </w:pPr>
            <w:r w:rsidRPr="00060166">
              <w:rPr>
                <w:lang w:val="en-US"/>
              </w:rPr>
              <w:t>III</w:t>
            </w:r>
          </w:p>
        </w:tc>
        <w:tc>
          <w:tcPr>
            <w:tcW w:w="1098" w:type="dxa"/>
            <w:vAlign w:val="center"/>
          </w:tcPr>
          <w:p w:rsidR="00F30B14" w:rsidRPr="00060166" w:rsidRDefault="00F30B14" w:rsidP="00060166">
            <w:pPr>
              <w:jc w:val="center"/>
            </w:pPr>
            <w:r w:rsidRPr="00060166">
              <w:t>1</w:t>
            </w:r>
          </w:p>
          <w:p w:rsidR="00F30B14" w:rsidRPr="00060166" w:rsidRDefault="00F30B14" w:rsidP="00060166">
            <w:pPr>
              <w:jc w:val="center"/>
            </w:pPr>
            <w:r w:rsidRPr="00060166">
              <w:t>-</w:t>
            </w:r>
          </w:p>
          <w:p w:rsidR="00F30B14" w:rsidRPr="00060166" w:rsidRDefault="00F30B14" w:rsidP="00060166">
            <w:pPr>
              <w:jc w:val="center"/>
            </w:pPr>
            <w:r w:rsidRPr="00060166">
              <w:t>4</w:t>
            </w:r>
          </w:p>
        </w:tc>
        <w:tc>
          <w:tcPr>
            <w:tcW w:w="1260" w:type="dxa"/>
            <w:vAlign w:val="center"/>
          </w:tcPr>
          <w:p w:rsidR="00F30B14" w:rsidRPr="00060166" w:rsidRDefault="00F30B14" w:rsidP="00060166">
            <w:pPr>
              <w:jc w:val="center"/>
            </w:pPr>
            <w:r w:rsidRPr="00060166">
              <w:t>-</w:t>
            </w:r>
          </w:p>
          <w:p w:rsidR="00F30B14" w:rsidRPr="00060166" w:rsidRDefault="00F30B14" w:rsidP="00060166">
            <w:pPr>
              <w:jc w:val="center"/>
            </w:pPr>
            <w:r w:rsidRPr="00060166">
              <w:t>1</w:t>
            </w:r>
          </w:p>
          <w:p w:rsidR="00F30B14" w:rsidRPr="00060166" w:rsidRDefault="00F30B14" w:rsidP="00060166">
            <w:pPr>
              <w:jc w:val="center"/>
            </w:pPr>
            <w:r w:rsidRPr="00060166">
              <w:t>2</w:t>
            </w:r>
          </w:p>
        </w:tc>
        <w:tc>
          <w:tcPr>
            <w:tcW w:w="1260" w:type="dxa"/>
            <w:vAlign w:val="center"/>
          </w:tcPr>
          <w:p w:rsidR="00F30B14" w:rsidRPr="00060166" w:rsidRDefault="00F30B14" w:rsidP="00060166">
            <w:pPr>
              <w:jc w:val="center"/>
            </w:pPr>
            <w:r w:rsidRPr="00060166">
              <w:t>2</w:t>
            </w:r>
          </w:p>
          <w:p w:rsidR="00F30B14" w:rsidRPr="00060166" w:rsidRDefault="00F30B14" w:rsidP="00060166">
            <w:pPr>
              <w:jc w:val="center"/>
            </w:pPr>
            <w:r w:rsidRPr="00060166">
              <w:t>3</w:t>
            </w:r>
          </w:p>
          <w:p w:rsidR="00F30B14" w:rsidRPr="00060166" w:rsidRDefault="00F30B14" w:rsidP="00060166">
            <w:pPr>
              <w:jc w:val="center"/>
            </w:pPr>
            <w:r w:rsidRPr="00060166">
              <w:t>-</w:t>
            </w:r>
          </w:p>
        </w:tc>
        <w:tc>
          <w:tcPr>
            <w:tcW w:w="1422" w:type="dxa"/>
            <w:vAlign w:val="center"/>
          </w:tcPr>
          <w:p w:rsidR="00F30B14" w:rsidRPr="00060166" w:rsidRDefault="00F30B14" w:rsidP="00060166">
            <w:pPr>
              <w:jc w:val="center"/>
            </w:pPr>
            <w:r w:rsidRPr="00060166">
              <w:t>1</w:t>
            </w:r>
          </w:p>
          <w:p w:rsidR="00F30B14" w:rsidRPr="00060166" w:rsidRDefault="00F30B14" w:rsidP="00060166">
            <w:pPr>
              <w:jc w:val="center"/>
            </w:pPr>
            <w:r w:rsidRPr="00060166">
              <w:t>2</w:t>
            </w:r>
          </w:p>
          <w:p w:rsidR="00F30B14" w:rsidRPr="00060166" w:rsidRDefault="00F30B14" w:rsidP="00060166">
            <w:pPr>
              <w:jc w:val="center"/>
            </w:pPr>
            <w:r w:rsidRPr="00060166">
              <w:t>4</w:t>
            </w:r>
          </w:p>
        </w:tc>
        <w:tc>
          <w:tcPr>
            <w:tcW w:w="2160" w:type="dxa"/>
            <w:vAlign w:val="center"/>
          </w:tcPr>
          <w:p w:rsidR="00F30B14" w:rsidRPr="00060166" w:rsidRDefault="00F30B14" w:rsidP="00060166">
            <w:pPr>
              <w:jc w:val="center"/>
            </w:pPr>
            <w:r w:rsidRPr="00060166">
              <w:t>180</w:t>
            </w:r>
          </w:p>
          <w:p w:rsidR="00F30B14" w:rsidRPr="00060166" w:rsidRDefault="00F30B14" w:rsidP="00060166">
            <w:pPr>
              <w:jc w:val="center"/>
            </w:pPr>
            <w:r w:rsidRPr="00060166">
              <w:t>210</w:t>
            </w:r>
          </w:p>
          <w:p w:rsidR="00F30B14" w:rsidRPr="00060166" w:rsidRDefault="00F30B14" w:rsidP="00060166">
            <w:pPr>
              <w:jc w:val="center"/>
            </w:pPr>
            <w:r w:rsidRPr="00060166">
              <w:t>800</w:t>
            </w:r>
          </w:p>
        </w:tc>
      </w:tr>
      <w:tr w:rsidR="00F30B14" w:rsidRPr="00060166">
        <w:tblPrEx>
          <w:tblCellMar>
            <w:top w:w="0" w:type="dxa"/>
            <w:bottom w:w="0" w:type="dxa"/>
          </w:tblCellMar>
        </w:tblPrEx>
        <w:trPr>
          <w:cantSplit/>
          <w:trHeight w:val="961"/>
        </w:trPr>
        <w:tc>
          <w:tcPr>
            <w:tcW w:w="1954" w:type="dxa"/>
            <w:vAlign w:val="center"/>
          </w:tcPr>
          <w:p w:rsidR="00F30B14" w:rsidRPr="00060166" w:rsidRDefault="00F30B14" w:rsidP="00060166">
            <w:pPr>
              <w:jc w:val="both"/>
            </w:pPr>
            <w:r w:rsidRPr="00060166">
              <w:t>Цена одного изделия (руб.)</w:t>
            </w:r>
          </w:p>
        </w:tc>
        <w:tc>
          <w:tcPr>
            <w:tcW w:w="1098" w:type="dxa"/>
            <w:vAlign w:val="center"/>
          </w:tcPr>
          <w:p w:rsidR="00F30B14" w:rsidRPr="00060166" w:rsidRDefault="00F30B14" w:rsidP="00060166">
            <w:pPr>
              <w:jc w:val="center"/>
            </w:pPr>
            <w:r w:rsidRPr="00060166">
              <w:t>9</w:t>
            </w:r>
            <w:r w:rsidR="003469F6">
              <w:t>±2</w:t>
            </w:r>
          </w:p>
        </w:tc>
        <w:tc>
          <w:tcPr>
            <w:tcW w:w="1260" w:type="dxa"/>
            <w:vAlign w:val="center"/>
          </w:tcPr>
          <w:p w:rsidR="00F30B14" w:rsidRPr="00060166" w:rsidRDefault="00F30B14" w:rsidP="00FC469D">
            <w:pPr>
              <w:jc w:val="center"/>
            </w:pPr>
            <w:r w:rsidRPr="00060166">
              <w:t>6</w:t>
            </w:r>
          </w:p>
        </w:tc>
        <w:tc>
          <w:tcPr>
            <w:tcW w:w="1260" w:type="dxa"/>
            <w:vAlign w:val="center"/>
          </w:tcPr>
          <w:p w:rsidR="00F30B14" w:rsidRPr="00060166" w:rsidRDefault="00F30B14" w:rsidP="00FC469D">
            <w:pPr>
              <w:jc w:val="center"/>
            </w:pPr>
            <w:r w:rsidRPr="00060166">
              <w:t>4</w:t>
            </w:r>
            <w:r w:rsidR="003469F6">
              <w:t>±</w:t>
            </w:r>
            <w:r w:rsidR="00FC469D">
              <w:t>3</w:t>
            </w:r>
          </w:p>
        </w:tc>
        <w:tc>
          <w:tcPr>
            <w:tcW w:w="1422" w:type="dxa"/>
            <w:vAlign w:val="center"/>
          </w:tcPr>
          <w:p w:rsidR="00F30B14" w:rsidRPr="00060166" w:rsidRDefault="00F30B14" w:rsidP="00060166">
            <w:pPr>
              <w:jc w:val="center"/>
            </w:pPr>
            <w:r w:rsidRPr="00060166">
              <w:t>7</w:t>
            </w:r>
          </w:p>
        </w:tc>
        <w:tc>
          <w:tcPr>
            <w:tcW w:w="2160" w:type="dxa"/>
            <w:vAlign w:val="center"/>
          </w:tcPr>
          <w:p w:rsidR="00F30B14" w:rsidRPr="00060166" w:rsidRDefault="00F30B14" w:rsidP="00060166">
            <w:pPr>
              <w:jc w:val="both"/>
            </w:pPr>
          </w:p>
        </w:tc>
      </w:tr>
    </w:tbl>
    <w:p w:rsidR="00F30B14" w:rsidRPr="00060166" w:rsidRDefault="00F30B14" w:rsidP="00060166">
      <w:pPr>
        <w:jc w:val="both"/>
      </w:pPr>
    </w:p>
    <w:p w:rsidR="00F30B14" w:rsidRPr="008065EA" w:rsidRDefault="008065EA" w:rsidP="00C914B3">
      <w:pPr>
        <w:keepNext/>
        <w:jc w:val="both"/>
        <w:outlineLvl w:val="0"/>
        <w:rPr>
          <w:b/>
          <w:lang w:val="en-US"/>
        </w:rPr>
      </w:pPr>
      <w:r>
        <w:rPr>
          <w:b/>
        </w:rPr>
        <w:t>Задача 2</w:t>
      </w:r>
    </w:p>
    <w:p w:rsidR="00F30B14" w:rsidRPr="00060166" w:rsidRDefault="00F30B14" w:rsidP="00C914B3">
      <w:pPr>
        <w:pStyle w:val="a4"/>
        <w:ind w:firstLine="709"/>
      </w:pPr>
      <w:r w:rsidRPr="00060166">
        <w:t>Предприятие выпускает четыре вида продукции и использует три типа основного оборудования: токарное, фрезерное и шлифовальное. Затраты времени на изготовление единицы продукции для каждого из типов оборудования приведены в таблице. В ней же указаны общий фонд рабочего времени каждого из типов оборудования, а также прибыль от реализации одного изделия данного вида. Определить такой объем выпуска каждого из изделий, при котором общая прибыль от их реализации является максимальной.</w:t>
      </w:r>
      <w:r w:rsidR="00DF7449">
        <w:t xml:space="preserve"> Что произойдет с общей прибылью, если прибыль от продажи продукции вида 4 вырастет втрое? Как изменится общая прибыль, если предприятию будет необходимо выпускать не меньше 1 единиц продукции 3?</w:t>
      </w:r>
      <w:r w:rsidR="007F2876">
        <w:t xml:space="preserve"> Если увеличить время использования фрезерных станков на 80 станко-часов, то можно ли будет уменьшить время использования других станков?</w:t>
      </w:r>
    </w:p>
    <w:p w:rsidR="00F30B14" w:rsidRPr="00060166" w:rsidRDefault="00F30B14" w:rsidP="00060166">
      <w:pPr>
        <w:jc w:val="both"/>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900"/>
        <w:gridCol w:w="900"/>
        <w:gridCol w:w="945"/>
        <w:gridCol w:w="855"/>
        <w:gridCol w:w="2160"/>
      </w:tblGrid>
      <w:tr w:rsidR="00F30B14" w:rsidRPr="00060166">
        <w:tblPrEx>
          <w:tblCellMar>
            <w:top w:w="0" w:type="dxa"/>
            <w:bottom w:w="0" w:type="dxa"/>
          </w:tblCellMar>
        </w:tblPrEx>
        <w:trPr>
          <w:cantSplit/>
          <w:trHeight w:val="318"/>
        </w:trPr>
        <w:tc>
          <w:tcPr>
            <w:tcW w:w="3420" w:type="dxa"/>
            <w:vMerge w:val="restart"/>
            <w:vAlign w:val="center"/>
          </w:tcPr>
          <w:p w:rsidR="00F30B14" w:rsidRPr="00060166" w:rsidRDefault="00F30B14" w:rsidP="00060166">
            <w:pPr>
              <w:jc w:val="both"/>
            </w:pPr>
            <w:r w:rsidRPr="00060166">
              <w:t>Тип оборудования</w:t>
            </w:r>
          </w:p>
        </w:tc>
        <w:tc>
          <w:tcPr>
            <w:tcW w:w="3600" w:type="dxa"/>
            <w:gridSpan w:val="4"/>
            <w:vAlign w:val="center"/>
          </w:tcPr>
          <w:p w:rsidR="00F30B14" w:rsidRPr="00060166" w:rsidRDefault="00F30B14" w:rsidP="00EB2BEB">
            <w:pPr>
              <w:jc w:val="center"/>
            </w:pPr>
            <w:r w:rsidRPr="00060166">
              <w:t>Затраты времени (станко-ч) на единицу продукции вида</w:t>
            </w:r>
          </w:p>
        </w:tc>
        <w:tc>
          <w:tcPr>
            <w:tcW w:w="2160" w:type="dxa"/>
            <w:vMerge w:val="restart"/>
            <w:vAlign w:val="center"/>
          </w:tcPr>
          <w:p w:rsidR="00F30B14" w:rsidRPr="00060166" w:rsidRDefault="00F30B14" w:rsidP="00EB2BEB">
            <w:pPr>
              <w:jc w:val="center"/>
            </w:pPr>
            <w:r w:rsidRPr="00060166">
              <w:t>Общий фонд рабочего времени (станко-ч)</w:t>
            </w:r>
          </w:p>
        </w:tc>
      </w:tr>
      <w:tr w:rsidR="00F30B14" w:rsidRPr="00060166">
        <w:tblPrEx>
          <w:tblCellMar>
            <w:top w:w="0" w:type="dxa"/>
            <w:bottom w:w="0" w:type="dxa"/>
          </w:tblCellMar>
        </w:tblPrEx>
        <w:trPr>
          <w:cantSplit/>
          <w:trHeight w:val="180"/>
        </w:trPr>
        <w:tc>
          <w:tcPr>
            <w:tcW w:w="3420" w:type="dxa"/>
            <w:vMerge/>
            <w:vAlign w:val="center"/>
          </w:tcPr>
          <w:p w:rsidR="00F30B14" w:rsidRPr="00060166" w:rsidRDefault="00F30B14" w:rsidP="00060166">
            <w:pPr>
              <w:jc w:val="both"/>
            </w:pPr>
          </w:p>
        </w:tc>
        <w:tc>
          <w:tcPr>
            <w:tcW w:w="900" w:type="dxa"/>
            <w:vAlign w:val="center"/>
          </w:tcPr>
          <w:p w:rsidR="00F30B14" w:rsidRPr="00060166" w:rsidRDefault="00F30B14" w:rsidP="00060166">
            <w:pPr>
              <w:jc w:val="center"/>
            </w:pPr>
            <w:r w:rsidRPr="00060166">
              <w:t>1</w:t>
            </w:r>
          </w:p>
        </w:tc>
        <w:tc>
          <w:tcPr>
            <w:tcW w:w="900" w:type="dxa"/>
            <w:vAlign w:val="center"/>
          </w:tcPr>
          <w:p w:rsidR="00F30B14" w:rsidRPr="00060166" w:rsidRDefault="00F30B14" w:rsidP="00060166">
            <w:pPr>
              <w:jc w:val="center"/>
            </w:pPr>
            <w:r w:rsidRPr="00060166">
              <w:t>2</w:t>
            </w:r>
          </w:p>
        </w:tc>
        <w:tc>
          <w:tcPr>
            <w:tcW w:w="945" w:type="dxa"/>
            <w:vAlign w:val="center"/>
          </w:tcPr>
          <w:p w:rsidR="00F30B14" w:rsidRPr="00060166" w:rsidRDefault="00F30B14" w:rsidP="00060166">
            <w:pPr>
              <w:jc w:val="center"/>
            </w:pPr>
            <w:r w:rsidRPr="00060166">
              <w:t>3</w:t>
            </w:r>
          </w:p>
        </w:tc>
        <w:tc>
          <w:tcPr>
            <w:tcW w:w="855" w:type="dxa"/>
            <w:vAlign w:val="center"/>
          </w:tcPr>
          <w:p w:rsidR="00F30B14" w:rsidRPr="00060166" w:rsidRDefault="00F30B14" w:rsidP="00060166">
            <w:pPr>
              <w:jc w:val="center"/>
            </w:pPr>
            <w:r w:rsidRPr="00060166">
              <w:t>4</w:t>
            </w:r>
          </w:p>
        </w:tc>
        <w:tc>
          <w:tcPr>
            <w:tcW w:w="2160" w:type="dxa"/>
            <w:vMerge/>
            <w:vAlign w:val="center"/>
          </w:tcPr>
          <w:p w:rsidR="00F30B14" w:rsidRPr="00060166" w:rsidRDefault="00F30B14" w:rsidP="00060166">
            <w:pPr>
              <w:jc w:val="center"/>
            </w:pPr>
          </w:p>
        </w:tc>
      </w:tr>
      <w:tr w:rsidR="00F30B14" w:rsidRPr="00060166">
        <w:tblPrEx>
          <w:tblCellMar>
            <w:top w:w="0" w:type="dxa"/>
            <w:bottom w:w="0" w:type="dxa"/>
          </w:tblCellMar>
        </w:tblPrEx>
        <w:trPr>
          <w:cantSplit/>
          <w:trHeight w:val="653"/>
        </w:trPr>
        <w:tc>
          <w:tcPr>
            <w:tcW w:w="3420" w:type="dxa"/>
            <w:vAlign w:val="center"/>
          </w:tcPr>
          <w:p w:rsidR="00F30B14" w:rsidRPr="00060166" w:rsidRDefault="00F30B14" w:rsidP="00060166">
            <w:pPr>
              <w:jc w:val="both"/>
            </w:pPr>
            <w:r w:rsidRPr="00060166">
              <w:t>Токарное</w:t>
            </w:r>
          </w:p>
          <w:p w:rsidR="00F30B14" w:rsidRPr="00060166" w:rsidRDefault="00F30B14" w:rsidP="00060166">
            <w:pPr>
              <w:jc w:val="both"/>
            </w:pPr>
            <w:r w:rsidRPr="00060166">
              <w:t>Фрезерное</w:t>
            </w:r>
          </w:p>
          <w:p w:rsidR="00F30B14" w:rsidRPr="00060166" w:rsidRDefault="00F30B14" w:rsidP="00060166">
            <w:pPr>
              <w:jc w:val="both"/>
            </w:pPr>
            <w:r w:rsidRPr="00060166">
              <w:t>Шлифовальное</w:t>
            </w:r>
          </w:p>
        </w:tc>
        <w:tc>
          <w:tcPr>
            <w:tcW w:w="900" w:type="dxa"/>
            <w:vAlign w:val="center"/>
          </w:tcPr>
          <w:p w:rsidR="00F30B14" w:rsidRPr="00060166" w:rsidRDefault="00F30B14" w:rsidP="00060166">
            <w:pPr>
              <w:jc w:val="center"/>
            </w:pPr>
            <w:r w:rsidRPr="00060166">
              <w:t>2</w:t>
            </w:r>
          </w:p>
          <w:p w:rsidR="00F30B14" w:rsidRPr="00060166" w:rsidRDefault="00F30B14" w:rsidP="00060166">
            <w:pPr>
              <w:jc w:val="center"/>
            </w:pPr>
            <w:r w:rsidRPr="00060166">
              <w:t>1</w:t>
            </w:r>
          </w:p>
          <w:p w:rsidR="00F30B14" w:rsidRPr="00060166" w:rsidRDefault="00F30B14" w:rsidP="00060166">
            <w:pPr>
              <w:jc w:val="center"/>
            </w:pPr>
            <w:r w:rsidRPr="00060166">
              <w:t>1</w:t>
            </w:r>
          </w:p>
        </w:tc>
        <w:tc>
          <w:tcPr>
            <w:tcW w:w="900" w:type="dxa"/>
            <w:vAlign w:val="center"/>
          </w:tcPr>
          <w:p w:rsidR="00F30B14" w:rsidRPr="00060166" w:rsidRDefault="00F30B14" w:rsidP="00060166">
            <w:pPr>
              <w:jc w:val="center"/>
            </w:pPr>
            <w:r w:rsidRPr="00060166">
              <w:t>1</w:t>
            </w:r>
          </w:p>
          <w:p w:rsidR="00F30B14" w:rsidRPr="00060166" w:rsidRDefault="00F30B14" w:rsidP="00060166">
            <w:pPr>
              <w:jc w:val="center"/>
            </w:pPr>
            <w:r w:rsidRPr="00060166">
              <w:t>-</w:t>
            </w:r>
          </w:p>
          <w:p w:rsidR="00F30B14" w:rsidRPr="00060166" w:rsidRDefault="00F30B14" w:rsidP="00060166">
            <w:pPr>
              <w:jc w:val="center"/>
            </w:pPr>
            <w:r w:rsidRPr="00060166">
              <w:t>2</w:t>
            </w:r>
          </w:p>
        </w:tc>
        <w:tc>
          <w:tcPr>
            <w:tcW w:w="945" w:type="dxa"/>
            <w:vAlign w:val="center"/>
          </w:tcPr>
          <w:p w:rsidR="00F30B14" w:rsidRPr="00060166" w:rsidRDefault="00F30B14" w:rsidP="00060166">
            <w:pPr>
              <w:jc w:val="center"/>
            </w:pPr>
            <w:r w:rsidRPr="00060166">
              <w:t>1</w:t>
            </w:r>
          </w:p>
          <w:p w:rsidR="00F30B14" w:rsidRPr="00060166" w:rsidRDefault="00F30B14" w:rsidP="00060166">
            <w:pPr>
              <w:jc w:val="center"/>
            </w:pPr>
            <w:r w:rsidRPr="00060166">
              <w:t>2</w:t>
            </w:r>
          </w:p>
          <w:p w:rsidR="00F30B14" w:rsidRPr="00060166" w:rsidRDefault="00F30B14" w:rsidP="00060166">
            <w:pPr>
              <w:jc w:val="center"/>
            </w:pPr>
            <w:r w:rsidRPr="00060166">
              <w:t>1</w:t>
            </w:r>
          </w:p>
        </w:tc>
        <w:tc>
          <w:tcPr>
            <w:tcW w:w="855" w:type="dxa"/>
            <w:vAlign w:val="center"/>
          </w:tcPr>
          <w:p w:rsidR="00F30B14" w:rsidRPr="00060166" w:rsidRDefault="00F30B14" w:rsidP="00060166">
            <w:pPr>
              <w:jc w:val="center"/>
            </w:pPr>
            <w:r w:rsidRPr="00060166">
              <w:t>3</w:t>
            </w:r>
          </w:p>
          <w:p w:rsidR="00F30B14" w:rsidRPr="00060166" w:rsidRDefault="00F30B14" w:rsidP="00060166">
            <w:pPr>
              <w:jc w:val="center"/>
            </w:pPr>
            <w:r w:rsidRPr="00060166">
              <w:t>1</w:t>
            </w:r>
          </w:p>
          <w:p w:rsidR="00F30B14" w:rsidRPr="00060166" w:rsidRDefault="00F30B14" w:rsidP="00060166">
            <w:pPr>
              <w:jc w:val="center"/>
            </w:pPr>
            <w:r w:rsidRPr="00060166">
              <w:t>-</w:t>
            </w:r>
          </w:p>
        </w:tc>
        <w:tc>
          <w:tcPr>
            <w:tcW w:w="2160" w:type="dxa"/>
            <w:vAlign w:val="center"/>
          </w:tcPr>
          <w:p w:rsidR="00F30B14" w:rsidRPr="00060166" w:rsidRDefault="00F30B14" w:rsidP="00060166">
            <w:pPr>
              <w:jc w:val="center"/>
            </w:pPr>
            <w:r w:rsidRPr="00060166">
              <w:t>300</w:t>
            </w:r>
          </w:p>
          <w:p w:rsidR="00F30B14" w:rsidRPr="00060166" w:rsidRDefault="00F30B14" w:rsidP="00060166">
            <w:pPr>
              <w:jc w:val="center"/>
            </w:pPr>
            <w:r w:rsidRPr="00060166">
              <w:t>70</w:t>
            </w:r>
          </w:p>
          <w:p w:rsidR="00F30B14" w:rsidRPr="00060166" w:rsidRDefault="00F30B14" w:rsidP="00060166">
            <w:pPr>
              <w:jc w:val="center"/>
            </w:pPr>
            <w:r w:rsidRPr="00060166">
              <w:t>340</w:t>
            </w:r>
          </w:p>
        </w:tc>
      </w:tr>
      <w:tr w:rsidR="00F30B14" w:rsidRPr="00060166">
        <w:tblPrEx>
          <w:tblCellMar>
            <w:top w:w="0" w:type="dxa"/>
            <w:bottom w:w="0" w:type="dxa"/>
          </w:tblCellMar>
        </w:tblPrEx>
        <w:trPr>
          <w:cantSplit/>
          <w:trHeight w:val="184"/>
        </w:trPr>
        <w:tc>
          <w:tcPr>
            <w:tcW w:w="3420" w:type="dxa"/>
            <w:vAlign w:val="center"/>
          </w:tcPr>
          <w:p w:rsidR="00F30B14" w:rsidRPr="00060166" w:rsidRDefault="00F30B14" w:rsidP="00060166">
            <w:r w:rsidRPr="00060166">
              <w:t>Прибыль от реализации единицы продукции (руб.)</w:t>
            </w:r>
          </w:p>
        </w:tc>
        <w:tc>
          <w:tcPr>
            <w:tcW w:w="900" w:type="dxa"/>
            <w:vAlign w:val="center"/>
          </w:tcPr>
          <w:p w:rsidR="00F30B14" w:rsidRPr="00060166" w:rsidRDefault="00F30B14" w:rsidP="00060166">
            <w:pPr>
              <w:jc w:val="center"/>
            </w:pPr>
            <w:r w:rsidRPr="00060166">
              <w:t>8</w:t>
            </w:r>
          </w:p>
        </w:tc>
        <w:tc>
          <w:tcPr>
            <w:tcW w:w="900" w:type="dxa"/>
            <w:vAlign w:val="center"/>
          </w:tcPr>
          <w:p w:rsidR="00F30B14" w:rsidRPr="00060166" w:rsidRDefault="00F30B14" w:rsidP="00060166">
            <w:pPr>
              <w:jc w:val="center"/>
            </w:pPr>
            <w:r w:rsidRPr="00060166">
              <w:t>3</w:t>
            </w:r>
          </w:p>
        </w:tc>
        <w:tc>
          <w:tcPr>
            <w:tcW w:w="945" w:type="dxa"/>
            <w:vAlign w:val="center"/>
          </w:tcPr>
          <w:p w:rsidR="00F30B14" w:rsidRPr="00060166" w:rsidRDefault="00F30B14" w:rsidP="00060166">
            <w:pPr>
              <w:jc w:val="center"/>
            </w:pPr>
            <w:r w:rsidRPr="00060166">
              <w:t>2</w:t>
            </w:r>
            <w:r w:rsidR="007F2876">
              <w:t>±1</w:t>
            </w:r>
          </w:p>
        </w:tc>
        <w:tc>
          <w:tcPr>
            <w:tcW w:w="855" w:type="dxa"/>
            <w:vAlign w:val="center"/>
          </w:tcPr>
          <w:p w:rsidR="00F30B14" w:rsidRPr="00060166" w:rsidRDefault="00F30B14" w:rsidP="00060166">
            <w:pPr>
              <w:jc w:val="center"/>
            </w:pPr>
            <w:r w:rsidRPr="00060166">
              <w:t>1</w:t>
            </w:r>
          </w:p>
        </w:tc>
        <w:tc>
          <w:tcPr>
            <w:tcW w:w="2160" w:type="dxa"/>
            <w:vAlign w:val="center"/>
          </w:tcPr>
          <w:p w:rsidR="00F30B14" w:rsidRPr="00060166" w:rsidRDefault="00F30B14" w:rsidP="00060166">
            <w:pPr>
              <w:jc w:val="center"/>
            </w:pPr>
          </w:p>
        </w:tc>
      </w:tr>
    </w:tbl>
    <w:p w:rsidR="00F30B14" w:rsidRPr="00060166" w:rsidRDefault="00F30B14" w:rsidP="00060166">
      <w:pPr>
        <w:jc w:val="both"/>
      </w:pPr>
    </w:p>
    <w:p w:rsidR="00F30B14" w:rsidRPr="00FF0717" w:rsidRDefault="008065EA" w:rsidP="00FF0717">
      <w:pPr>
        <w:keepNext/>
        <w:jc w:val="both"/>
        <w:outlineLvl w:val="0"/>
        <w:rPr>
          <w:b/>
        </w:rPr>
      </w:pPr>
      <w:r>
        <w:rPr>
          <w:b/>
        </w:rPr>
        <w:t>Задача 3</w:t>
      </w:r>
    </w:p>
    <w:p w:rsidR="00F30B14" w:rsidRPr="00657973" w:rsidRDefault="00F30B14" w:rsidP="00FF0717">
      <w:pPr>
        <w:pStyle w:val="a4"/>
        <w:ind w:firstLine="709"/>
      </w:pPr>
      <w:r w:rsidRPr="00060166">
        <w:t>Для перевозок груза на трёх линиях могут быть использованы суда трёх типов. Производительность судов при использовании их на различных линиях характеризуются данными, приведёнными в таблице. В ней же указаны общее время, в течение которого суда каждого типа находятся в эксплуатации, и минимально необходимые объёмы перевозок на каждой линии. Определить, какие суда, на какой линии и в течение какого времени следует использовать, чтобы обеспечить максимальную загрузку судов с учётом возможного времени их эксплуатации.</w:t>
      </w:r>
      <w:r w:rsidR="00DD5A5B">
        <w:t xml:space="preserve"> Как изменится общий объем перевозок, если производительность судов вида </w:t>
      </w:r>
      <w:r w:rsidR="00DD5A5B">
        <w:rPr>
          <w:lang w:val="en-US"/>
        </w:rPr>
        <w:t>III</w:t>
      </w:r>
      <w:r w:rsidR="00DD5A5B" w:rsidRPr="00DD5A5B">
        <w:t xml:space="preserve"> </w:t>
      </w:r>
      <w:r w:rsidR="00DD5A5B">
        <w:t xml:space="preserve">на третьей линии возрастет вдвое, а на второй — уменьшится до 8 </w:t>
      </w:r>
      <w:r w:rsidR="00DD5A5B" w:rsidRPr="00060166">
        <w:t>млн.</w:t>
      </w:r>
      <w:r w:rsidR="00DD5A5B" w:rsidRPr="00060166">
        <w:rPr>
          <w:lang w:val="en-US"/>
        </w:rPr>
        <w:t> </w:t>
      </w:r>
      <w:r w:rsidR="00DD5A5B" w:rsidRPr="00060166">
        <w:t>тонномиль в сутки</w:t>
      </w:r>
      <w:r w:rsidR="00DD5A5B">
        <w:t xml:space="preserve">? </w:t>
      </w:r>
      <w:r w:rsidR="00657973">
        <w:t xml:space="preserve">Возможно ли в этом случае выполнить заданный объем перевозок? </w:t>
      </w:r>
      <w:r w:rsidR="00DD5A5B">
        <w:t xml:space="preserve">На какой линии выгоднее всего использовать суда вида </w:t>
      </w:r>
      <w:r w:rsidR="00DD5A5B">
        <w:rPr>
          <w:lang w:val="en-US"/>
        </w:rPr>
        <w:t>I</w:t>
      </w:r>
      <w:r w:rsidR="00DD5A5B" w:rsidRPr="00657973">
        <w:t>?</w:t>
      </w:r>
    </w:p>
    <w:p w:rsidR="00F30B14" w:rsidRPr="00060166" w:rsidRDefault="00F30B14" w:rsidP="00060166">
      <w:pPr>
        <w:pStyle w:val="a4"/>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8"/>
        <w:gridCol w:w="1675"/>
        <w:gridCol w:w="1675"/>
        <w:gridCol w:w="1675"/>
        <w:gridCol w:w="1507"/>
      </w:tblGrid>
      <w:tr w:rsidR="00F30B14" w:rsidRPr="00060166">
        <w:tblPrEx>
          <w:tblCellMar>
            <w:top w:w="0" w:type="dxa"/>
            <w:bottom w:w="0" w:type="dxa"/>
          </w:tblCellMar>
        </w:tblPrEx>
        <w:trPr>
          <w:cantSplit/>
          <w:trHeight w:val="318"/>
        </w:trPr>
        <w:tc>
          <w:tcPr>
            <w:tcW w:w="2648" w:type="dxa"/>
            <w:vMerge w:val="restart"/>
            <w:vAlign w:val="center"/>
          </w:tcPr>
          <w:p w:rsidR="00F30B14" w:rsidRPr="00060166" w:rsidRDefault="00F30B14" w:rsidP="00060166">
            <w:pPr>
              <w:jc w:val="both"/>
            </w:pPr>
            <w:r w:rsidRPr="00060166">
              <w:t>Тип судна</w:t>
            </w:r>
          </w:p>
        </w:tc>
        <w:tc>
          <w:tcPr>
            <w:tcW w:w="5025" w:type="dxa"/>
            <w:gridSpan w:val="3"/>
            <w:vAlign w:val="center"/>
          </w:tcPr>
          <w:p w:rsidR="00EB2BEB" w:rsidRDefault="00F30B14" w:rsidP="00060166">
            <w:pPr>
              <w:jc w:val="center"/>
              <w:rPr>
                <w:lang w:val="en-US"/>
              </w:rPr>
            </w:pPr>
            <w:r w:rsidRPr="00060166">
              <w:t>Производительность судов</w:t>
            </w:r>
          </w:p>
          <w:p w:rsidR="00F30B14" w:rsidRPr="00060166" w:rsidRDefault="00F30B14" w:rsidP="00060166">
            <w:pPr>
              <w:jc w:val="center"/>
            </w:pPr>
            <w:r w:rsidRPr="00060166">
              <w:t>(млн.</w:t>
            </w:r>
            <w:r w:rsidR="00060166" w:rsidRPr="00060166">
              <w:rPr>
                <w:lang w:val="en-US"/>
              </w:rPr>
              <w:t> </w:t>
            </w:r>
            <w:r w:rsidRPr="00060166">
              <w:t>тонномиль в сутки) на линии</w:t>
            </w:r>
          </w:p>
        </w:tc>
        <w:tc>
          <w:tcPr>
            <w:tcW w:w="1507" w:type="dxa"/>
            <w:vMerge w:val="restart"/>
            <w:vAlign w:val="center"/>
          </w:tcPr>
          <w:p w:rsidR="00F30B14" w:rsidRPr="00547032" w:rsidRDefault="00F30B14" w:rsidP="00060166">
            <w:pPr>
              <w:jc w:val="both"/>
              <w:rPr>
                <w:sz w:val="22"/>
                <w:szCs w:val="22"/>
              </w:rPr>
            </w:pPr>
            <w:r w:rsidRPr="00547032">
              <w:rPr>
                <w:sz w:val="22"/>
                <w:szCs w:val="22"/>
              </w:rPr>
              <w:t xml:space="preserve">Общее время эксплуатации судов </w:t>
            </w:r>
          </w:p>
        </w:tc>
      </w:tr>
      <w:tr w:rsidR="00F30B14" w:rsidRPr="00060166">
        <w:tblPrEx>
          <w:tblCellMar>
            <w:top w:w="0" w:type="dxa"/>
            <w:bottom w:w="0" w:type="dxa"/>
          </w:tblCellMar>
        </w:tblPrEx>
        <w:trPr>
          <w:cantSplit/>
          <w:trHeight w:val="276"/>
        </w:trPr>
        <w:tc>
          <w:tcPr>
            <w:tcW w:w="2648" w:type="dxa"/>
            <w:vMerge/>
            <w:vAlign w:val="center"/>
          </w:tcPr>
          <w:p w:rsidR="00F30B14" w:rsidRPr="00060166" w:rsidRDefault="00F30B14" w:rsidP="00060166">
            <w:pPr>
              <w:jc w:val="both"/>
            </w:pPr>
          </w:p>
        </w:tc>
        <w:tc>
          <w:tcPr>
            <w:tcW w:w="1675" w:type="dxa"/>
            <w:vAlign w:val="center"/>
          </w:tcPr>
          <w:p w:rsidR="00F30B14" w:rsidRPr="00060166" w:rsidRDefault="00F30B14" w:rsidP="00060166">
            <w:pPr>
              <w:jc w:val="center"/>
              <w:rPr>
                <w:lang w:val="en-US"/>
              </w:rPr>
            </w:pPr>
            <w:r w:rsidRPr="00060166">
              <w:rPr>
                <w:lang w:val="en-US"/>
              </w:rPr>
              <w:t>1</w:t>
            </w:r>
          </w:p>
        </w:tc>
        <w:tc>
          <w:tcPr>
            <w:tcW w:w="1675" w:type="dxa"/>
            <w:vAlign w:val="center"/>
          </w:tcPr>
          <w:p w:rsidR="00F30B14" w:rsidRPr="00060166" w:rsidRDefault="00F30B14" w:rsidP="00060166">
            <w:pPr>
              <w:jc w:val="center"/>
              <w:rPr>
                <w:lang w:val="en-US"/>
              </w:rPr>
            </w:pPr>
            <w:r w:rsidRPr="00060166">
              <w:rPr>
                <w:lang w:val="en-US"/>
              </w:rPr>
              <w:t>2</w:t>
            </w:r>
          </w:p>
        </w:tc>
        <w:tc>
          <w:tcPr>
            <w:tcW w:w="1675" w:type="dxa"/>
            <w:vAlign w:val="center"/>
          </w:tcPr>
          <w:p w:rsidR="00F30B14" w:rsidRPr="00060166" w:rsidRDefault="00F30B14" w:rsidP="00060166">
            <w:pPr>
              <w:jc w:val="center"/>
              <w:rPr>
                <w:lang w:val="en-US"/>
              </w:rPr>
            </w:pPr>
            <w:r w:rsidRPr="00060166">
              <w:rPr>
                <w:lang w:val="en-US"/>
              </w:rPr>
              <w:t>3</w:t>
            </w:r>
          </w:p>
        </w:tc>
        <w:tc>
          <w:tcPr>
            <w:tcW w:w="1507" w:type="dxa"/>
            <w:vMerge/>
            <w:vAlign w:val="center"/>
          </w:tcPr>
          <w:p w:rsidR="00F30B14" w:rsidRPr="00060166" w:rsidRDefault="00F30B14" w:rsidP="00060166">
            <w:pPr>
              <w:jc w:val="center"/>
              <w:rPr>
                <w:lang w:val="en-US"/>
              </w:rPr>
            </w:pPr>
          </w:p>
        </w:tc>
      </w:tr>
      <w:tr w:rsidR="00F30B14" w:rsidRPr="00060166">
        <w:tblPrEx>
          <w:tblCellMar>
            <w:top w:w="0" w:type="dxa"/>
            <w:bottom w:w="0" w:type="dxa"/>
          </w:tblCellMar>
        </w:tblPrEx>
        <w:trPr>
          <w:cantSplit/>
          <w:trHeight w:val="646"/>
        </w:trPr>
        <w:tc>
          <w:tcPr>
            <w:tcW w:w="2648" w:type="dxa"/>
            <w:vAlign w:val="center"/>
          </w:tcPr>
          <w:p w:rsidR="00F30B14" w:rsidRPr="00060166" w:rsidRDefault="00F30B14" w:rsidP="00060166">
            <w:pPr>
              <w:jc w:val="both"/>
              <w:rPr>
                <w:lang w:val="en-US"/>
              </w:rPr>
            </w:pPr>
            <w:r w:rsidRPr="00060166">
              <w:rPr>
                <w:lang w:val="en-US"/>
              </w:rPr>
              <w:t>I</w:t>
            </w:r>
          </w:p>
          <w:p w:rsidR="00F30B14" w:rsidRPr="00060166" w:rsidRDefault="00F30B14" w:rsidP="00060166">
            <w:pPr>
              <w:jc w:val="both"/>
              <w:rPr>
                <w:lang w:val="en-US"/>
              </w:rPr>
            </w:pPr>
            <w:r w:rsidRPr="00060166">
              <w:rPr>
                <w:lang w:val="en-US"/>
              </w:rPr>
              <w:t>II</w:t>
            </w:r>
          </w:p>
          <w:p w:rsidR="00F30B14" w:rsidRPr="00060166" w:rsidRDefault="00F30B14" w:rsidP="00060166">
            <w:pPr>
              <w:jc w:val="both"/>
              <w:rPr>
                <w:lang w:val="en-US"/>
              </w:rPr>
            </w:pPr>
            <w:r w:rsidRPr="00060166">
              <w:rPr>
                <w:lang w:val="en-US"/>
              </w:rPr>
              <w:t>III</w:t>
            </w:r>
          </w:p>
        </w:tc>
        <w:tc>
          <w:tcPr>
            <w:tcW w:w="1675" w:type="dxa"/>
            <w:vAlign w:val="center"/>
          </w:tcPr>
          <w:p w:rsidR="00F30B14" w:rsidRPr="00060166" w:rsidRDefault="00F30B14" w:rsidP="00060166">
            <w:pPr>
              <w:jc w:val="center"/>
            </w:pPr>
            <w:r w:rsidRPr="00060166">
              <w:t>8</w:t>
            </w:r>
          </w:p>
          <w:p w:rsidR="00F30B14" w:rsidRPr="00060166" w:rsidRDefault="00F30B14" w:rsidP="00060166">
            <w:pPr>
              <w:jc w:val="center"/>
            </w:pPr>
            <w:r w:rsidRPr="00060166">
              <w:t>6</w:t>
            </w:r>
          </w:p>
          <w:p w:rsidR="00F30B14" w:rsidRPr="00060166" w:rsidRDefault="00F30B14" w:rsidP="00060166">
            <w:pPr>
              <w:jc w:val="center"/>
            </w:pPr>
            <w:r w:rsidRPr="00060166">
              <w:t>12</w:t>
            </w:r>
          </w:p>
        </w:tc>
        <w:tc>
          <w:tcPr>
            <w:tcW w:w="1675" w:type="dxa"/>
            <w:vAlign w:val="center"/>
          </w:tcPr>
          <w:p w:rsidR="00F30B14" w:rsidRPr="00060166" w:rsidRDefault="00F30B14" w:rsidP="00060166">
            <w:pPr>
              <w:jc w:val="center"/>
            </w:pPr>
            <w:r w:rsidRPr="00060166">
              <w:t>14</w:t>
            </w:r>
          </w:p>
          <w:p w:rsidR="00F30B14" w:rsidRPr="00060166" w:rsidRDefault="00F30B14" w:rsidP="00060166">
            <w:pPr>
              <w:jc w:val="center"/>
            </w:pPr>
            <w:r w:rsidRPr="00060166">
              <w:t>15</w:t>
            </w:r>
          </w:p>
          <w:p w:rsidR="00F30B14" w:rsidRPr="00060166" w:rsidRDefault="00F30B14" w:rsidP="00060166">
            <w:pPr>
              <w:jc w:val="center"/>
            </w:pPr>
            <w:r w:rsidRPr="00060166">
              <w:t>12</w:t>
            </w:r>
          </w:p>
        </w:tc>
        <w:tc>
          <w:tcPr>
            <w:tcW w:w="1675" w:type="dxa"/>
            <w:vAlign w:val="center"/>
          </w:tcPr>
          <w:p w:rsidR="00F30B14" w:rsidRPr="00060166" w:rsidRDefault="00F30B14" w:rsidP="00060166">
            <w:pPr>
              <w:jc w:val="center"/>
            </w:pPr>
            <w:r w:rsidRPr="00060166">
              <w:t>11</w:t>
            </w:r>
          </w:p>
          <w:p w:rsidR="00F30B14" w:rsidRPr="00060166" w:rsidRDefault="00F30B14" w:rsidP="00060166">
            <w:pPr>
              <w:jc w:val="center"/>
            </w:pPr>
            <w:r w:rsidRPr="00060166">
              <w:t>13</w:t>
            </w:r>
          </w:p>
          <w:p w:rsidR="00F30B14" w:rsidRPr="00060166" w:rsidRDefault="00F30B14" w:rsidP="00060166">
            <w:pPr>
              <w:jc w:val="center"/>
            </w:pPr>
            <w:r w:rsidRPr="00060166">
              <w:t>4</w:t>
            </w:r>
          </w:p>
        </w:tc>
        <w:tc>
          <w:tcPr>
            <w:tcW w:w="1507" w:type="dxa"/>
            <w:vAlign w:val="center"/>
          </w:tcPr>
          <w:p w:rsidR="00F30B14" w:rsidRPr="00060166" w:rsidRDefault="00F30B14" w:rsidP="00060166">
            <w:pPr>
              <w:jc w:val="center"/>
            </w:pPr>
            <w:r w:rsidRPr="00060166">
              <w:t>300</w:t>
            </w:r>
          </w:p>
          <w:p w:rsidR="00F30B14" w:rsidRPr="00060166" w:rsidRDefault="00F30B14" w:rsidP="00060166">
            <w:pPr>
              <w:jc w:val="center"/>
            </w:pPr>
            <w:r w:rsidRPr="00060166">
              <w:t>300</w:t>
            </w:r>
          </w:p>
          <w:p w:rsidR="00F30B14" w:rsidRPr="00060166" w:rsidRDefault="00F30B14" w:rsidP="00060166">
            <w:pPr>
              <w:jc w:val="center"/>
            </w:pPr>
            <w:r w:rsidRPr="00060166">
              <w:t>300</w:t>
            </w:r>
          </w:p>
        </w:tc>
      </w:tr>
      <w:tr w:rsidR="00F30B14" w:rsidRPr="00060166">
        <w:tblPrEx>
          <w:tblCellMar>
            <w:top w:w="0" w:type="dxa"/>
            <w:bottom w:w="0" w:type="dxa"/>
          </w:tblCellMar>
        </w:tblPrEx>
        <w:trPr>
          <w:cantSplit/>
          <w:trHeight w:val="1052"/>
        </w:trPr>
        <w:tc>
          <w:tcPr>
            <w:tcW w:w="2648" w:type="dxa"/>
            <w:vAlign w:val="center"/>
          </w:tcPr>
          <w:p w:rsidR="00F30B14" w:rsidRPr="00060166" w:rsidRDefault="00F30B14" w:rsidP="00060166">
            <w:pPr>
              <w:jc w:val="both"/>
            </w:pPr>
            <w:r w:rsidRPr="00060166">
              <w:t xml:space="preserve">Заданный объём перевозок </w:t>
            </w:r>
          </w:p>
          <w:p w:rsidR="00F30B14" w:rsidRPr="00060166" w:rsidRDefault="00F30B14" w:rsidP="00060166">
            <w:pPr>
              <w:jc w:val="both"/>
            </w:pPr>
            <w:r w:rsidRPr="00060166">
              <w:t>(млн. Тонно-миль)</w:t>
            </w:r>
          </w:p>
        </w:tc>
        <w:tc>
          <w:tcPr>
            <w:tcW w:w="1675" w:type="dxa"/>
            <w:vAlign w:val="center"/>
          </w:tcPr>
          <w:p w:rsidR="00F30B14" w:rsidRPr="00060166" w:rsidRDefault="00F30B14" w:rsidP="00060166">
            <w:pPr>
              <w:jc w:val="center"/>
            </w:pPr>
            <w:r w:rsidRPr="00060166">
              <w:t>3000</w:t>
            </w:r>
          </w:p>
        </w:tc>
        <w:tc>
          <w:tcPr>
            <w:tcW w:w="1675" w:type="dxa"/>
            <w:vAlign w:val="center"/>
          </w:tcPr>
          <w:p w:rsidR="00F30B14" w:rsidRPr="00060166" w:rsidRDefault="00F30B14" w:rsidP="00060166">
            <w:pPr>
              <w:jc w:val="center"/>
            </w:pPr>
            <w:r w:rsidRPr="00060166">
              <w:t>5400</w:t>
            </w:r>
          </w:p>
        </w:tc>
        <w:tc>
          <w:tcPr>
            <w:tcW w:w="1675" w:type="dxa"/>
            <w:vAlign w:val="center"/>
          </w:tcPr>
          <w:p w:rsidR="00F30B14" w:rsidRPr="00060166" w:rsidRDefault="00F30B14" w:rsidP="00060166">
            <w:pPr>
              <w:jc w:val="center"/>
            </w:pPr>
            <w:r w:rsidRPr="00060166">
              <w:t>3300</w:t>
            </w:r>
          </w:p>
        </w:tc>
        <w:tc>
          <w:tcPr>
            <w:tcW w:w="1507" w:type="dxa"/>
            <w:vAlign w:val="center"/>
          </w:tcPr>
          <w:p w:rsidR="00F30B14" w:rsidRPr="00060166" w:rsidRDefault="00F30B14" w:rsidP="00060166">
            <w:pPr>
              <w:jc w:val="center"/>
            </w:pPr>
          </w:p>
        </w:tc>
      </w:tr>
    </w:tbl>
    <w:p w:rsidR="00F30B14" w:rsidRDefault="00F30B14" w:rsidP="00060166">
      <w:pPr>
        <w:jc w:val="both"/>
      </w:pPr>
    </w:p>
    <w:p w:rsidR="00657973" w:rsidRPr="00060166" w:rsidRDefault="00657973" w:rsidP="00657973">
      <w:pPr>
        <w:keepNext/>
        <w:jc w:val="both"/>
        <w:outlineLvl w:val="0"/>
        <w:rPr>
          <w:b/>
        </w:rPr>
      </w:pPr>
      <w:r>
        <w:rPr>
          <w:b/>
        </w:rPr>
        <w:t>Задача 4</w:t>
      </w:r>
    </w:p>
    <w:p w:rsidR="00657973" w:rsidRPr="00657973" w:rsidRDefault="00657973" w:rsidP="00657973">
      <w:pPr>
        <w:ind w:firstLine="709"/>
        <w:jc w:val="both"/>
      </w:pPr>
      <w:r w:rsidRPr="00657973">
        <w:t>Компания "Bermuda Paint" специализиру</w:t>
      </w:r>
      <w:r>
        <w:t>ется</w:t>
      </w:r>
      <w:r w:rsidRPr="00657973">
        <w:t xml:space="preserve"> на производстве технических лаков. Представленная ниже таблица содержит информацию о ценах продажи и соответствующих издержках производства единицы полировочного и матового лаков.</w:t>
      </w:r>
    </w:p>
    <w:p w:rsidR="00657973" w:rsidRDefault="00657973" w:rsidP="00657973">
      <w:pPr>
        <w:spacing w:after="201" w:line="1" w:lineRule="exact"/>
        <w:rPr>
          <w:sz w:val="2"/>
          <w:szCs w:val="2"/>
        </w:rPr>
      </w:pPr>
    </w:p>
    <w:tbl>
      <w:tblPr>
        <w:tblW w:w="0" w:type="auto"/>
        <w:jc w:val="center"/>
        <w:tblLayout w:type="fixed"/>
        <w:tblCellMar>
          <w:left w:w="40" w:type="dxa"/>
          <w:right w:w="40" w:type="dxa"/>
        </w:tblCellMar>
        <w:tblLook w:val="0000" w:firstRow="0" w:lastRow="0" w:firstColumn="0" w:lastColumn="0" w:noHBand="0" w:noVBand="0"/>
      </w:tblPr>
      <w:tblGrid>
        <w:gridCol w:w="2124"/>
        <w:gridCol w:w="2078"/>
        <w:gridCol w:w="2139"/>
      </w:tblGrid>
      <w:tr w:rsidR="00657973" w:rsidTr="00657973">
        <w:tblPrEx>
          <w:tblCellMar>
            <w:top w:w="0" w:type="dxa"/>
            <w:bottom w:w="0" w:type="dxa"/>
          </w:tblCellMar>
        </w:tblPrEx>
        <w:trPr>
          <w:jc w:val="center"/>
        </w:trPr>
        <w:tc>
          <w:tcPr>
            <w:tcW w:w="2124" w:type="dxa"/>
            <w:tcBorders>
              <w:top w:val="single" w:sz="6" w:space="0" w:color="auto"/>
              <w:left w:val="single" w:sz="6" w:space="0" w:color="auto"/>
              <w:bottom w:val="nil"/>
              <w:right w:val="single" w:sz="6" w:space="0" w:color="auto"/>
            </w:tcBorders>
          </w:tcPr>
          <w:p w:rsidR="00657973" w:rsidRPr="00C33472" w:rsidRDefault="00657973" w:rsidP="00F673A4">
            <w:pPr>
              <w:pStyle w:val="Style7"/>
              <w:widowControl/>
              <w:ind w:left="766"/>
              <w:rPr>
                <w:rStyle w:val="FontStyle12"/>
                <w:b w:val="0"/>
                <w:i w:val="0"/>
                <w:sz w:val="24"/>
                <w:szCs w:val="24"/>
              </w:rPr>
            </w:pPr>
            <w:r w:rsidRPr="00C33472">
              <w:rPr>
                <w:rStyle w:val="FontStyle12"/>
                <w:b w:val="0"/>
                <w:i w:val="0"/>
                <w:sz w:val="24"/>
                <w:szCs w:val="24"/>
              </w:rPr>
              <w:t>Лак</w:t>
            </w:r>
          </w:p>
        </w:tc>
        <w:tc>
          <w:tcPr>
            <w:tcW w:w="2078" w:type="dxa"/>
            <w:tcBorders>
              <w:top w:val="single" w:sz="6" w:space="0" w:color="auto"/>
              <w:left w:val="single" w:sz="6" w:space="0" w:color="auto"/>
              <w:bottom w:val="nil"/>
              <w:right w:val="single" w:sz="6" w:space="0" w:color="auto"/>
            </w:tcBorders>
          </w:tcPr>
          <w:p w:rsidR="00657973" w:rsidRPr="00C33472" w:rsidRDefault="00657973" w:rsidP="00657973">
            <w:pPr>
              <w:pStyle w:val="Style7"/>
              <w:widowControl/>
              <w:jc w:val="center"/>
              <w:rPr>
                <w:rStyle w:val="FontStyle12"/>
                <w:b w:val="0"/>
                <w:i w:val="0"/>
                <w:sz w:val="24"/>
                <w:szCs w:val="24"/>
              </w:rPr>
            </w:pPr>
            <w:r w:rsidRPr="00C33472">
              <w:rPr>
                <w:rStyle w:val="FontStyle12"/>
                <w:b w:val="0"/>
                <w:i w:val="0"/>
                <w:sz w:val="24"/>
                <w:szCs w:val="24"/>
              </w:rPr>
              <w:t>Цена продажи</w:t>
            </w:r>
          </w:p>
        </w:tc>
        <w:tc>
          <w:tcPr>
            <w:tcW w:w="2139" w:type="dxa"/>
            <w:vMerge w:val="restart"/>
            <w:tcBorders>
              <w:top w:val="single" w:sz="6" w:space="0" w:color="auto"/>
              <w:left w:val="single" w:sz="6" w:space="0" w:color="auto"/>
              <w:bottom w:val="single" w:sz="6" w:space="0" w:color="auto"/>
              <w:right w:val="single" w:sz="4" w:space="0" w:color="auto"/>
            </w:tcBorders>
          </w:tcPr>
          <w:p w:rsidR="00657973" w:rsidRPr="00C33472" w:rsidRDefault="00657973" w:rsidP="00657973">
            <w:pPr>
              <w:pStyle w:val="Style7"/>
              <w:widowControl/>
              <w:jc w:val="center"/>
              <w:rPr>
                <w:rStyle w:val="FontStyle12"/>
                <w:b w:val="0"/>
                <w:i w:val="0"/>
                <w:sz w:val="24"/>
                <w:szCs w:val="24"/>
              </w:rPr>
            </w:pPr>
            <w:r w:rsidRPr="00C33472">
              <w:rPr>
                <w:rStyle w:val="FontStyle12"/>
                <w:b w:val="0"/>
                <w:i w:val="0"/>
                <w:sz w:val="24"/>
                <w:szCs w:val="24"/>
              </w:rPr>
              <w:t>Издержки производства</w:t>
            </w:r>
            <w:r w:rsidRPr="00C33472">
              <w:rPr>
                <w:rStyle w:val="FontStyle12"/>
                <w:b w:val="0"/>
                <w:i w:val="0"/>
                <w:sz w:val="24"/>
                <w:szCs w:val="24"/>
              </w:rPr>
              <w:br/>
              <w:t>1 галлона, ф. ст</w:t>
            </w:r>
          </w:p>
        </w:tc>
      </w:tr>
      <w:tr w:rsidR="00657973" w:rsidTr="00657973">
        <w:tblPrEx>
          <w:tblCellMar>
            <w:top w:w="0" w:type="dxa"/>
            <w:bottom w:w="0" w:type="dxa"/>
          </w:tblCellMar>
        </w:tblPrEx>
        <w:trPr>
          <w:jc w:val="center"/>
        </w:trPr>
        <w:tc>
          <w:tcPr>
            <w:tcW w:w="2124" w:type="dxa"/>
            <w:tcBorders>
              <w:top w:val="nil"/>
              <w:left w:val="single" w:sz="6" w:space="0" w:color="auto"/>
              <w:bottom w:val="single" w:sz="6" w:space="0" w:color="auto"/>
              <w:right w:val="single" w:sz="6" w:space="0" w:color="auto"/>
            </w:tcBorders>
          </w:tcPr>
          <w:p w:rsidR="00657973" w:rsidRPr="00C33472" w:rsidRDefault="00657973" w:rsidP="00F673A4">
            <w:pPr>
              <w:pStyle w:val="Style5"/>
              <w:widowControl/>
            </w:pPr>
          </w:p>
        </w:tc>
        <w:tc>
          <w:tcPr>
            <w:tcW w:w="2078" w:type="dxa"/>
            <w:tcBorders>
              <w:top w:val="nil"/>
              <w:left w:val="single" w:sz="6" w:space="0" w:color="auto"/>
              <w:bottom w:val="single" w:sz="6" w:space="0" w:color="auto"/>
              <w:right w:val="single" w:sz="6" w:space="0" w:color="auto"/>
            </w:tcBorders>
          </w:tcPr>
          <w:p w:rsidR="00657973" w:rsidRPr="00C33472" w:rsidRDefault="00657973" w:rsidP="00F673A4">
            <w:pPr>
              <w:pStyle w:val="Style7"/>
              <w:widowControl/>
              <w:jc w:val="center"/>
              <w:rPr>
                <w:rStyle w:val="FontStyle12"/>
                <w:b w:val="0"/>
                <w:i w:val="0"/>
                <w:sz w:val="24"/>
                <w:szCs w:val="24"/>
              </w:rPr>
            </w:pPr>
            <w:r w:rsidRPr="00C33472">
              <w:rPr>
                <w:rStyle w:val="FontStyle12"/>
                <w:b w:val="0"/>
                <w:i w:val="0"/>
                <w:sz w:val="24"/>
                <w:szCs w:val="24"/>
              </w:rPr>
              <w:t>1 галлона, ф. ст.</w:t>
            </w:r>
          </w:p>
        </w:tc>
        <w:tc>
          <w:tcPr>
            <w:tcW w:w="2139" w:type="dxa"/>
            <w:vMerge/>
            <w:tcBorders>
              <w:left w:val="single" w:sz="6" w:space="0" w:color="auto"/>
              <w:bottom w:val="single" w:sz="6" w:space="0" w:color="auto"/>
              <w:right w:val="single" w:sz="4" w:space="0" w:color="auto"/>
            </w:tcBorders>
          </w:tcPr>
          <w:p w:rsidR="00657973" w:rsidRPr="00C33472" w:rsidRDefault="00657973" w:rsidP="00F673A4">
            <w:pPr>
              <w:pStyle w:val="Style7"/>
              <w:widowControl/>
              <w:ind w:left="273"/>
              <w:rPr>
                <w:rStyle w:val="FontStyle12"/>
                <w:b w:val="0"/>
                <w:i w:val="0"/>
                <w:sz w:val="24"/>
                <w:szCs w:val="24"/>
              </w:rPr>
            </w:pPr>
          </w:p>
        </w:tc>
      </w:tr>
      <w:tr w:rsidR="00657973" w:rsidTr="00657973">
        <w:tblPrEx>
          <w:tblCellMar>
            <w:top w:w="0" w:type="dxa"/>
            <w:bottom w:w="0" w:type="dxa"/>
          </w:tblCellMar>
        </w:tblPrEx>
        <w:trPr>
          <w:jc w:val="center"/>
        </w:trPr>
        <w:tc>
          <w:tcPr>
            <w:tcW w:w="2124" w:type="dxa"/>
            <w:tcBorders>
              <w:top w:val="single" w:sz="6" w:space="0" w:color="auto"/>
              <w:left w:val="single" w:sz="6" w:space="0" w:color="auto"/>
              <w:bottom w:val="nil"/>
              <w:right w:val="single" w:sz="6" w:space="0" w:color="auto"/>
            </w:tcBorders>
          </w:tcPr>
          <w:p w:rsidR="00657973" w:rsidRPr="00C33472" w:rsidRDefault="00657973" w:rsidP="00F673A4">
            <w:pPr>
              <w:pStyle w:val="Style2"/>
              <w:widowControl/>
              <w:rPr>
                <w:rStyle w:val="FontStyle11"/>
                <w:sz w:val="24"/>
                <w:szCs w:val="24"/>
              </w:rPr>
            </w:pPr>
            <w:r w:rsidRPr="00C33472">
              <w:rPr>
                <w:rStyle w:val="FontStyle11"/>
                <w:sz w:val="24"/>
                <w:szCs w:val="24"/>
              </w:rPr>
              <w:t>Матовый</w:t>
            </w:r>
          </w:p>
        </w:tc>
        <w:tc>
          <w:tcPr>
            <w:tcW w:w="2078" w:type="dxa"/>
            <w:tcBorders>
              <w:top w:val="single" w:sz="6" w:space="0" w:color="auto"/>
              <w:left w:val="single" w:sz="6" w:space="0" w:color="auto"/>
              <w:bottom w:val="nil"/>
              <w:right w:val="single" w:sz="6" w:space="0" w:color="auto"/>
            </w:tcBorders>
          </w:tcPr>
          <w:p w:rsidR="00657973" w:rsidRPr="00C33472" w:rsidRDefault="00657973" w:rsidP="00F673A4">
            <w:pPr>
              <w:pStyle w:val="Style2"/>
              <w:widowControl/>
              <w:jc w:val="center"/>
              <w:rPr>
                <w:rStyle w:val="FontStyle11"/>
                <w:sz w:val="24"/>
                <w:szCs w:val="24"/>
              </w:rPr>
            </w:pPr>
            <w:r w:rsidRPr="00C33472">
              <w:rPr>
                <w:rStyle w:val="FontStyle11"/>
                <w:sz w:val="24"/>
                <w:szCs w:val="24"/>
              </w:rPr>
              <w:t>13,0</w:t>
            </w:r>
          </w:p>
        </w:tc>
        <w:tc>
          <w:tcPr>
            <w:tcW w:w="2139" w:type="dxa"/>
            <w:tcBorders>
              <w:top w:val="single" w:sz="6" w:space="0" w:color="auto"/>
              <w:left w:val="single" w:sz="6" w:space="0" w:color="auto"/>
              <w:right w:val="single" w:sz="4" w:space="0" w:color="auto"/>
            </w:tcBorders>
          </w:tcPr>
          <w:p w:rsidR="00657973" w:rsidRPr="00C33472" w:rsidRDefault="00657973" w:rsidP="00567641">
            <w:pPr>
              <w:pStyle w:val="Style2"/>
              <w:widowControl/>
              <w:ind w:left="807"/>
              <w:rPr>
                <w:rStyle w:val="FontStyle11"/>
                <w:sz w:val="24"/>
                <w:szCs w:val="24"/>
              </w:rPr>
            </w:pPr>
            <w:r w:rsidRPr="00C33472">
              <w:rPr>
                <w:rStyle w:val="FontStyle11"/>
                <w:sz w:val="24"/>
                <w:szCs w:val="24"/>
              </w:rPr>
              <w:t>9</w:t>
            </w:r>
            <w:r w:rsidR="00567641">
              <w:rPr>
                <w:rStyle w:val="FontStyle11"/>
                <w:sz w:val="24"/>
                <w:szCs w:val="24"/>
              </w:rPr>
              <w:t>,</w:t>
            </w:r>
            <w:r w:rsidRPr="00C33472">
              <w:rPr>
                <w:rStyle w:val="FontStyle11"/>
                <w:sz w:val="24"/>
                <w:szCs w:val="24"/>
              </w:rPr>
              <w:t>0</w:t>
            </w:r>
          </w:p>
        </w:tc>
      </w:tr>
      <w:tr w:rsidR="00657973" w:rsidTr="00657973">
        <w:tblPrEx>
          <w:tblCellMar>
            <w:top w:w="0" w:type="dxa"/>
            <w:bottom w:w="0" w:type="dxa"/>
          </w:tblCellMar>
        </w:tblPrEx>
        <w:trPr>
          <w:jc w:val="center"/>
        </w:trPr>
        <w:tc>
          <w:tcPr>
            <w:tcW w:w="2124" w:type="dxa"/>
            <w:tcBorders>
              <w:top w:val="nil"/>
              <w:left w:val="single" w:sz="6" w:space="0" w:color="auto"/>
              <w:bottom w:val="single" w:sz="6" w:space="0" w:color="auto"/>
              <w:right w:val="single" w:sz="6" w:space="0" w:color="auto"/>
            </w:tcBorders>
          </w:tcPr>
          <w:p w:rsidR="00657973" w:rsidRPr="00C33472" w:rsidRDefault="00657973" w:rsidP="00F673A4">
            <w:pPr>
              <w:pStyle w:val="Style2"/>
              <w:widowControl/>
              <w:rPr>
                <w:rStyle w:val="FontStyle11"/>
                <w:sz w:val="24"/>
                <w:szCs w:val="24"/>
              </w:rPr>
            </w:pPr>
            <w:r w:rsidRPr="00C33472">
              <w:rPr>
                <w:rStyle w:val="FontStyle11"/>
                <w:sz w:val="24"/>
                <w:szCs w:val="24"/>
              </w:rPr>
              <w:t>Полировочный</w:t>
            </w:r>
          </w:p>
        </w:tc>
        <w:tc>
          <w:tcPr>
            <w:tcW w:w="2078" w:type="dxa"/>
            <w:tcBorders>
              <w:top w:val="nil"/>
              <w:left w:val="single" w:sz="6" w:space="0" w:color="auto"/>
              <w:bottom w:val="single" w:sz="6" w:space="0" w:color="auto"/>
              <w:right w:val="single" w:sz="6" w:space="0" w:color="auto"/>
            </w:tcBorders>
          </w:tcPr>
          <w:p w:rsidR="00657973" w:rsidRPr="00C33472" w:rsidRDefault="00657973" w:rsidP="00567641">
            <w:pPr>
              <w:pStyle w:val="Style2"/>
              <w:widowControl/>
              <w:jc w:val="center"/>
              <w:rPr>
                <w:rStyle w:val="FontStyle11"/>
                <w:sz w:val="24"/>
                <w:szCs w:val="24"/>
              </w:rPr>
            </w:pPr>
            <w:r w:rsidRPr="00C33472">
              <w:rPr>
                <w:rStyle w:val="FontStyle11"/>
                <w:sz w:val="24"/>
                <w:szCs w:val="24"/>
              </w:rPr>
              <w:t>16</w:t>
            </w:r>
            <w:r w:rsidR="00567641">
              <w:rPr>
                <w:rStyle w:val="FontStyle11"/>
                <w:sz w:val="24"/>
                <w:szCs w:val="24"/>
              </w:rPr>
              <w:t>,</w:t>
            </w:r>
            <w:r w:rsidRPr="00C33472">
              <w:rPr>
                <w:rStyle w:val="FontStyle11"/>
                <w:sz w:val="24"/>
                <w:szCs w:val="24"/>
              </w:rPr>
              <w:t>0</w:t>
            </w:r>
          </w:p>
        </w:tc>
        <w:tc>
          <w:tcPr>
            <w:tcW w:w="2139" w:type="dxa"/>
            <w:tcBorders>
              <w:top w:val="nil"/>
              <w:left w:val="single" w:sz="6" w:space="0" w:color="auto"/>
              <w:bottom w:val="single" w:sz="6" w:space="0" w:color="auto"/>
              <w:right w:val="single" w:sz="4" w:space="0" w:color="auto"/>
            </w:tcBorders>
          </w:tcPr>
          <w:p w:rsidR="00657973" w:rsidRPr="00C33472" w:rsidRDefault="00657973" w:rsidP="00F673A4">
            <w:pPr>
              <w:pStyle w:val="Style2"/>
              <w:widowControl/>
              <w:ind w:left="777"/>
              <w:rPr>
                <w:rStyle w:val="FontStyle11"/>
                <w:sz w:val="24"/>
                <w:szCs w:val="24"/>
              </w:rPr>
            </w:pPr>
            <w:r w:rsidRPr="00C33472">
              <w:rPr>
                <w:rStyle w:val="FontStyle11"/>
                <w:sz w:val="24"/>
                <w:szCs w:val="24"/>
              </w:rPr>
              <w:t>10,0</w:t>
            </w:r>
          </w:p>
        </w:tc>
      </w:tr>
    </w:tbl>
    <w:p w:rsidR="00657973" w:rsidRPr="00657973" w:rsidRDefault="00657973" w:rsidP="00657973">
      <w:pPr>
        <w:ind w:firstLine="709"/>
        <w:jc w:val="both"/>
      </w:pPr>
      <w:r w:rsidRPr="00657973">
        <w:t xml:space="preserve">Для производства </w:t>
      </w:r>
      <w:r>
        <w:t>1</w:t>
      </w:r>
      <w:r w:rsidRPr="00657973">
        <w:t xml:space="preserve"> галлона матового лака необходимо затратить </w:t>
      </w:r>
      <w:r>
        <w:t>6</w:t>
      </w:r>
      <w:r w:rsidRPr="00657973">
        <w:t xml:space="preserve"> мин</w:t>
      </w:r>
      <w:r>
        <w:t>.</w:t>
      </w:r>
      <w:r w:rsidRPr="00657973">
        <w:t xml:space="preserve"> трудозатрат, а для производства одного галлона полировочного лака — 12 мин. Резерв фонда рабочего времени составляет 400 чел.-ч. в день. Размер ежедневного запаса необходимой химической смеси равен 100 унциям, тогда как ее расход на один галлон матового и полировочного лаков составляет 0,05 и 0,02 унции соответственно. Технологические возможности завода позволяют выпускать не более 3000 галлонов лака в день.</w:t>
      </w:r>
    </w:p>
    <w:p w:rsidR="00657973" w:rsidRPr="00657973" w:rsidRDefault="00657973" w:rsidP="00657973">
      <w:pPr>
        <w:ind w:firstLine="709"/>
        <w:jc w:val="both"/>
      </w:pPr>
      <w:r w:rsidRPr="00657973">
        <w:t>В соответствии с соглашением с основным оптовым покупателем компания должна поставлять ему 5000 галлонов матового лака и 2500 галлонов полировочного лака за каждую рабочую неделю (состоящую из 5 дней). Кроме того, существует профсоюзное соглашение, в котором оговаривается минимальный объем производства в день, равный 2000 галлонов. Администрации данной компании необходимо определить ежедневные объемы производства каждого вида лаков, которые позволяют получать максимальный общий доход.</w:t>
      </w:r>
    </w:p>
    <w:p w:rsidR="00657973" w:rsidRPr="00657973" w:rsidRDefault="00657973" w:rsidP="00657973">
      <w:pPr>
        <w:ind w:firstLine="709"/>
        <w:jc w:val="both"/>
      </w:pPr>
      <w:r w:rsidRPr="00657973">
        <w:t>Требуется:</w:t>
      </w:r>
    </w:p>
    <w:p w:rsidR="00657973" w:rsidRPr="00657973" w:rsidRDefault="00657973" w:rsidP="00657973">
      <w:pPr>
        <w:ind w:firstLine="709"/>
        <w:jc w:val="both"/>
      </w:pPr>
      <w:r w:rsidRPr="00657973">
        <w:t>а) Определить ежедневный оптимальный план производства и соответствующую ему величину дохода.</w:t>
      </w:r>
    </w:p>
    <w:p w:rsidR="00657973" w:rsidRPr="00657973" w:rsidRDefault="00B21645" w:rsidP="00657973">
      <w:pPr>
        <w:ind w:firstLine="709"/>
        <w:jc w:val="both"/>
      </w:pPr>
      <w:r>
        <w:t>б</w:t>
      </w:r>
      <w:r w:rsidR="00657973" w:rsidRPr="00657973">
        <w:t>)</w:t>
      </w:r>
      <w:r w:rsidR="00657973">
        <w:t> </w:t>
      </w:r>
      <w:r w:rsidR="00657973" w:rsidRPr="00657973">
        <w:t>Для исходной задачи (не учитывающей сверхурочные работы) определить промежуток изменений показателя единичного дохода за 1 галлон полировочного лака, в котором исходное оптимальное решение остается прежним.</w:t>
      </w:r>
    </w:p>
    <w:p w:rsidR="00657973" w:rsidRPr="00657973" w:rsidRDefault="00657973" w:rsidP="00060166">
      <w:pPr>
        <w:jc w:val="both"/>
      </w:pPr>
    </w:p>
    <w:p w:rsidR="00F30B14" w:rsidRPr="00060166" w:rsidRDefault="00BB603D" w:rsidP="00BB603D">
      <w:pPr>
        <w:keepNext/>
        <w:jc w:val="both"/>
        <w:outlineLvl w:val="0"/>
        <w:rPr>
          <w:b/>
        </w:rPr>
      </w:pPr>
      <w:r>
        <w:rPr>
          <w:b/>
        </w:rPr>
        <w:t xml:space="preserve">Задача </w:t>
      </w:r>
      <w:r w:rsidR="00567641">
        <w:rPr>
          <w:b/>
        </w:rPr>
        <w:t>5</w:t>
      </w:r>
    </w:p>
    <w:p w:rsidR="00F30B14" w:rsidRPr="00422E30" w:rsidRDefault="00F30B14" w:rsidP="00BB603D">
      <w:pPr>
        <w:ind w:firstLine="709"/>
        <w:jc w:val="both"/>
      </w:pPr>
      <w:r w:rsidRPr="00060166">
        <w:t xml:space="preserve">Найти решение, состоящее в определении плана изготовления изделий </w:t>
      </w:r>
      <w:r w:rsidRPr="00060166">
        <w:rPr>
          <w:lang w:val="en-US"/>
        </w:rPr>
        <w:t>A</w:t>
      </w:r>
      <w:r w:rsidRPr="00060166">
        <w:t xml:space="preserve">, </w:t>
      </w:r>
      <w:r w:rsidRPr="00060166">
        <w:rPr>
          <w:lang w:val="en-US"/>
        </w:rPr>
        <w:t>B</w:t>
      </w:r>
      <w:r w:rsidRPr="00060166">
        <w:t xml:space="preserve"> и </w:t>
      </w:r>
      <w:r w:rsidRPr="00060166">
        <w:rPr>
          <w:lang w:val="en-US"/>
        </w:rPr>
        <w:t>C</w:t>
      </w:r>
      <w:r w:rsidRPr="00060166">
        <w:t>, обеспечивающего максимальный их выпуск, в стоимости выраженной с учётом ограничений на возможное использование сырья трёх видов. Нормы расхода сырья каждого вида на одно изделие, цена одного изделия соответствующего вида, а также имеющегося сырья, приведены в таблице.</w:t>
      </w:r>
      <w:r w:rsidR="00567641">
        <w:t xml:space="preserve"> Можно ли сэкономить сырье не уменьшая общей прибыли?</w:t>
      </w:r>
      <w:r w:rsidR="00422E30">
        <w:t xml:space="preserve"> Что произойдет с прибылью, если перед предприятием поставлена задача выпустить не менее </w:t>
      </w:r>
      <w:r w:rsidR="00056B04">
        <w:t>пяти</w:t>
      </w:r>
      <w:r w:rsidR="00422E30">
        <w:t xml:space="preserve"> изделий вида </w:t>
      </w:r>
      <w:r w:rsidR="00422E30">
        <w:rPr>
          <w:lang w:val="en-US"/>
        </w:rPr>
        <w:t>A</w:t>
      </w:r>
      <w:r w:rsidR="00422E30" w:rsidRPr="00422E30">
        <w:t>?</w:t>
      </w:r>
    </w:p>
    <w:p w:rsidR="00F30B14" w:rsidRPr="00060166" w:rsidRDefault="00F30B14" w:rsidP="00060166">
      <w:pPr>
        <w:jc w:val="both"/>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00"/>
        <w:gridCol w:w="1500"/>
        <w:gridCol w:w="1500"/>
        <w:gridCol w:w="1620"/>
      </w:tblGrid>
      <w:tr w:rsidR="00F30B14" w:rsidRPr="00060166">
        <w:tblPrEx>
          <w:tblCellMar>
            <w:top w:w="0" w:type="dxa"/>
            <w:bottom w:w="0" w:type="dxa"/>
          </w:tblCellMar>
        </w:tblPrEx>
        <w:trPr>
          <w:cantSplit/>
          <w:trHeight w:val="318"/>
        </w:trPr>
        <w:tc>
          <w:tcPr>
            <w:tcW w:w="2880" w:type="dxa"/>
            <w:vMerge w:val="restart"/>
            <w:vAlign w:val="center"/>
          </w:tcPr>
          <w:p w:rsidR="00F30B14" w:rsidRPr="00060166" w:rsidRDefault="00F30B14" w:rsidP="00060166">
            <w:pPr>
              <w:jc w:val="both"/>
            </w:pPr>
            <w:r w:rsidRPr="00060166">
              <w:t>Вид сырья</w:t>
            </w:r>
          </w:p>
        </w:tc>
        <w:tc>
          <w:tcPr>
            <w:tcW w:w="4500" w:type="dxa"/>
            <w:gridSpan w:val="3"/>
            <w:vAlign w:val="center"/>
          </w:tcPr>
          <w:p w:rsidR="00F30B14" w:rsidRPr="00060166" w:rsidRDefault="00F30B14" w:rsidP="00060166">
            <w:pPr>
              <w:jc w:val="both"/>
            </w:pPr>
            <w:r w:rsidRPr="00060166">
              <w:t>Нормы затрат (кг) на одно изделие</w:t>
            </w:r>
          </w:p>
        </w:tc>
        <w:tc>
          <w:tcPr>
            <w:tcW w:w="1620" w:type="dxa"/>
            <w:vMerge w:val="restart"/>
            <w:vAlign w:val="center"/>
          </w:tcPr>
          <w:p w:rsidR="00F30B14" w:rsidRPr="00060166" w:rsidRDefault="00F30B14" w:rsidP="00060166">
            <w:pPr>
              <w:jc w:val="both"/>
            </w:pPr>
            <w:r w:rsidRPr="00060166">
              <w:t>Общее количество сырья (кг)</w:t>
            </w:r>
          </w:p>
        </w:tc>
      </w:tr>
      <w:tr w:rsidR="00F30B14" w:rsidRPr="00060166">
        <w:tblPrEx>
          <w:tblCellMar>
            <w:top w:w="0" w:type="dxa"/>
            <w:bottom w:w="0" w:type="dxa"/>
          </w:tblCellMar>
        </w:tblPrEx>
        <w:trPr>
          <w:cantSplit/>
          <w:trHeight w:val="276"/>
        </w:trPr>
        <w:tc>
          <w:tcPr>
            <w:tcW w:w="2880" w:type="dxa"/>
            <w:vMerge/>
            <w:vAlign w:val="center"/>
          </w:tcPr>
          <w:p w:rsidR="00F30B14" w:rsidRPr="00060166" w:rsidRDefault="00F30B14" w:rsidP="00060166">
            <w:pPr>
              <w:jc w:val="both"/>
            </w:pPr>
          </w:p>
        </w:tc>
        <w:tc>
          <w:tcPr>
            <w:tcW w:w="1500" w:type="dxa"/>
            <w:vAlign w:val="center"/>
          </w:tcPr>
          <w:p w:rsidR="00F30B14" w:rsidRPr="00060166" w:rsidRDefault="00F30B14" w:rsidP="00060166">
            <w:pPr>
              <w:jc w:val="center"/>
              <w:rPr>
                <w:lang w:val="en-US"/>
              </w:rPr>
            </w:pPr>
            <w:r w:rsidRPr="00060166">
              <w:rPr>
                <w:lang w:val="en-US"/>
              </w:rPr>
              <w:t>A</w:t>
            </w:r>
          </w:p>
        </w:tc>
        <w:tc>
          <w:tcPr>
            <w:tcW w:w="1500" w:type="dxa"/>
            <w:vAlign w:val="center"/>
          </w:tcPr>
          <w:p w:rsidR="00F30B14" w:rsidRPr="00060166" w:rsidRDefault="00F30B14" w:rsidP="00060166">
            <w:pPr>
              <w:pStyle w:val="1"/>
              <w:rPr>
                <w:b w:val="0"/>
              </w:rPr>
            </w:pPr>
            <w:r w:rsidRPr="00060166">
              <w:rPr>
                <w:b w:val="0"/>
              </w:rPr>
              <w:t>B</w:t>
            </w:r>
          </w:p>
        </w:tc>
        <w:tc>
          <w:tcPr>
            <w:tcW w:w="1500" w:type="dxa"/>
            <w:vAlign w:val="center"/>
          </w:tcPr>
          <w:p w:rsidR="00F30B14" w:rsidRPr="00060166" w:rsidRDefault="00F30B14" w:rsidP="00060166">
            <w:pPr>
              <w:jc w:val="center"/>
              <w:rPr>
                <w:lang w:val="en-US"/>
              </w:rPr>
            </w:pPr>
            <w:r w:rsidRPr="00060166">
              <w:rPr>
                <w:lang w:val="en-US"/>
              </w:rPr>
              <w:t>C</w:t>
            </w:r>
          </w:p>
        </w:tc>
        <w:tc>
          <w:tcPr>
            <w:tcW w:w="1620" w:type="dxa"/>
            <w:vMerge/>
            <w:vAlign w:val="center"/>
          </w:tcPr>
          <w:p w:rsidR="00F30B14" w:rsidRPr="00060166" w:rsidRDefault="00F30B14" w:rsidP="00060166">
            <w:pPr>
              <w:jc w:val="center"/>
              <w:rPr>
                <w:lang w:val="en-US"/>
              </w:rPr>
            </w:pPr>
          </w:p>
        </w:tc>
      </w:tr>
      <w:tr w:rsidR="00F30B14" w:rsidRPr="00060166">
        <w:tblPrEx>
          <w:tblCellMar>
            <w:top w:w="0" w:type="dxa"/>
            <w:bottom w:w="0" w:type="dxa"/>
          </w:tblCellMar>
        </w:tblPrEx>
        <w:trPr>
          <w:cantSplit/>
          <w:trHeight w:val="646"/>
        </w:trPr>
        <w:tc>
          <w:tcPr>
            <w:tcW w:w="2880" w:type="dxa"/>
            <w:vAlign w:val="center"/>
          </w:tcPr>
          <w:p w:rsidR="00F30B14" w:rsidRPr="00060166" w:rsidRDefault="00F30B14" w:rsidP="00060166">
            <w:pPr>
              <w:jc w:val="both"/>
              <w:rPr>
                <w:lang w:val="en-US"/>
              </w:rPr>
            </w:pPr>
            <w:r w:rsidRPr="00060166">
              <w:rPr>
                <w:lang w:val="en-US"/>
              </w:rPr>
              <w:t>I</w:t>
            </w:r>
          </w:p>
          <w:p w:rsidR="00F30B14" w:rsidRPr="00060166" w:rsidRDefault="00F30B14" w:rsidP="00060166">
            <w:pPr>
              <w:jc w:val="both"/>
              <w:rPr>
                <w:lang w:val="en-US"/>
              </w:rPr>
            </w:pPr>
            <w:r w:rsidRPr="00060166">
              <w:rPr>
                <w:lang w:val="en-US"/>
              </w:rPr>
              <w:t>II</w:t>
            </w:r>
          </w:p>
          <w:p w:rsidR="00F30B14" w:rsidRPr="00060166" w:rsidRDefault="00F30B14" w:rsidP="00060166">
            <w:pPr>
              <w:jc w:val="both"/>
              <w:rPr>
                <w:lang w:val="en-US"/>
              </w:rPr>
            </w:pPr>
            <w:r w:rsidRPr="00060166">
              <w:rPr>
                <w:lang w:val="en-US"/>
              </w:rPr>
              <w:t>III</w:t>
            </w:r>
          </w:p>
        </w:tc>
        <w:tc>
          <w:tcPr>
            <w:tcW w:w="1500" w:type="dxa"/>
            <w:vAlign w:val="center"/>
          </w:tcPr>
          <w:p w:rsidR="00F30B14" w:rsidRPr="00060166" w:rsidRDefault="00F30B14" w:rsidP="00060166">
            <w:pPr>
              <w:jc w:val="center"/>
            </w:pPr>
            <w:r w:rsidRPr="00060166">
              <w:t>18</w:t>
            </w:r>
          </w:p>
          <w:p w:rsidR="00F30B14" w:rsidRPr="00060166" w:rsidRDefault="00F30B14" w:rsidP="00060166">
            <w:pPr>
              <w:jc w:val="center"/>
            </w:pPr>
            <w:r w:rsidRPr="00060166">
              <w:t>6</w:t>
            </w:r>
          </w:p>
          <w:p w:rsidR="00F30B14" w:rsidRPr="00060166" w:rsidRDefault="00F30B14" w:rsidP="00060166">
            <w:pPr>
              <w:jc w:val="center"/>
            </w:pPr>
            <w:r w:rsidRPr="00060166">
              <w:t>5</w:t>
            </w:r>
          </w:p>
        </w:tc>
        <w:tc>
          <w:tcPr>
            <w:tcW w:w="1500" w:type="dxa"/>
            <w:vAlign w:val="center"/>
          </w:tcPr>
          <w:p w:rsidR="00F30B14" w:rsidRPr="00060166" w:rsidRDefault="00F30B14" w:rsidP="00060166">
            <w:pPr>
              <w:jc w:val="center"/>
            </w:pPr>
            <w:r w:rsidRPr="00060166">
              <w:t>15</w:t>
            </w:r>
          </w:p>
          <w:p w:rsidR="00F30B14" w:rsidRPr="00060166" w:rsidRDefault="00F30B14" w:rsidP="00060166">
            <w:pPr>
              <w:jc w:val="center"/>
            </w:pPr>
            <w:r w:rsidRPr="00060166">
              <w:t>4</w:t>
            </w:r>
          </w:p>
          <w:p w:rsidR="00F30B14" w:rsidRPr="00060166" w:rsidRDefault="00F30B14" w:rsidP="00060166">
            <w:pPr>
              <w:jc w:val="center"/>
            </w:pPr>
            <w:r w:rsidRPr="00060166">
              <w:t>3</w:t>
            </w:r>
          </w:p>
        </w:tc>
        <w:tc>
          <w:tcPr>
            <w:tcW w:w="1500" w:type="dxa"/>
            <w:vAlign w:val="center"/>
          </w:tcPr>
          <w:p w:rsidR="00F30B14" w:rsidRPr="00060166" w:rsidRDefault="00F30B14" w:rsidP="00060166">
            <w:pPr>
              <w:jc w:val="center"/>
            </w:pPr>
            <w:r w:rsidRPr="00060166">
              <w:t>12</w:t>
            </w:r>
          </w:p>
          <w:p w:rsidR="00F30B14" w:rsidRPr="00060166" w:rsidRDefault="00F30B14" w:rsidP="00060166">
            <w:pPr>
              <w:jc w:val="center"/>
            </w:pPr>
            <w:r w:rsidRPr="00060166">
              <w:t>8</w:t>
            </w:r>
          </w:p>
          <w:p w:rsidR="00F30B14" w:rsidRPr="00060166" w:rsidRDefault="00F30B14" w:rsidP="00060166">
            <w:pPr>
              <w:jc w:val="center"/>
            </w:pPr>
            <w:r w:rsidRPr="00060166">
              <w:t>3</w:t>
            </w:r>
          </w:p>
        </w:tc>
        <w:tc>
          <w:tcPr>
            <w:tcW w:w="1620" w:type="dxa"/>
            <w:vAlign w:val="center"/>
          </w:tcPr>
          <w:p w:rsidR="00F30B14" w:rsidRPr="00060166" w:rsidRDefault="00F30B14" w:rsidP="00060166">
            <w:pPr>
              <w:jc w:val="center"/>
            </w:pPr>
            <w:r w:rsidRPr="00060166">
              <w:t>360</w:t>
            </w:r>
          </w:p>
          <w:p w:rsidR="00F30B14" w:rsidRPr="00060166" w:rsidRDefault="00F30B14" w:rsidP="00060166">
            <w:pPr>
              <w:jc w:val="center"/>
            </w:pPr>
            <w:r w:rsidRPr="00060166">
              <w:t>192</w:t>
            </w:r>
          </w:p>
          <w:p w:rsidR="00F30B14" w:rsidRPr="00060166" w:rsidRDefault="00F30B14" w:rsidP="00060166">
            <w:pPr>
              <w:jc w:val="center"/>
            </w:pPr>
            <w:r w:rsidRPr="00060166">
              <w:t>180</w:t>
            </w:r>
          </w:p>
        </w:tc>
      </w:tr>
      <w:tr w:rsidR="00F30B14" w:rsidRPr="00060166">
        <w:tblPrEx>
          <w:tblCellMar>
            <w:top w:w="0" w:type="dxa"/>
            <w:bottom w:w="0" w:type="dxa"/>
          </w:tblCellMar>
        </w:tblPrEx>
        <w:trPr>
          <w:cantSplit/>
          <w:trHeight w:val="184"/>
        </w:trPr>
        <w:tc>
          <w:tcPr>
            <w:tcW w:w="2880" w:type="dxa"/>
            <w:vAlign w:val="center"/>
          </w:tcPr>
          <w:p w:rsidR="00F30B14" w:rsidRPr="00060166" w:rsidRDefault="00F30B14" w:rsidP="00060166">
            <w:pPr>
              <w:jc w:val="both"/>
            </w:pPr>
            <w:r w:rsidRPr="00060166">
              <w:t>Цена одного изделия (руб.)</w:t>
            </w:r>
          </w:p>
        </w:tc>
        <w:tc>
          <w:tcPr>
            <w:tcW w:w="1500" w:type="dxa"/>
            <w:vAlign w:val="center"/>
          </w:tcPr>
          <w:p w:rsidR="00F30B14" w:rsidRPr="00060166" w:rsidRDefault="00F30B14" w:rsidP="00060166">
            <w:pPr>
              <w:jc w:val="center"/>
            </w:pPr>
            <w:r w:rsidRPr="00060166">
              <w:t>9</w:t>
            </w:r>
            <w:r w:rsidR="00422E30">
              <w:t>±1</w:t>
            </w:r>
          </w:p>
        </w:tc>
        <w:tc>
          <w:tcPr>
            <w:tcW w:w="1500" w:type="dxa"/>
            <w:vAlign w:val="center"/>
          </w:tcPr>
          <w:p w:rsidR="00F30B14" w:rsidRPr="00060166" w:rsidRDefault="00F30B14" w:rsidP="00060166">
            <w:pPr>
              <w:jc w:val="center"/>
            </w:pPr>
            <w:r w:rsidRPr="00060166">
              <w:t>10</w:t>
            </w:r>
            <w:r w:rsidR="00422E30">
              <w:t>±2</w:t>
            </w:r>
          </w:p>
        </w:tc>
        <w:tc>
          <w:tcPr>
            <w:tcW w:w="1500" w:type="dxa"/>
            <w:vAlign w:val="center"/>
          </w:tcPr>
          <w:p w:rsidR="00F30B14" w:rsidRPr="00060166" w:rsidRDefault="00F30B14" w:rsidP="00060166">
            <w:pPr>
              <w:jc w:val="center"/>
            </w:pPr>
            <w:r w:rsidRPr="00060166">
              <w:t>16</w:t>
            </w:r>
          </w:p>
        </w:tc>
        <w:tc>
          <w:tcPr>
            <w:tcW w:w="1620" w:type="dxa"/>
            <w:vAlign w:val="center"/>
          </w:tcPr>
          <w:p w:rsidR="00F30B14" w:rsidRPr="00060166" w:rsidRDefault="00F30B14" w:rsidP="00060166">
            <w:pPr>
              <w:jc w:val="center"/>
            </w:pPr>
            <w:r w:rsidRPr="00060166">
              <w:t>-</w:t>
            </w:r>
          </w:p>
        </w:tc>
      </w:tr>
    </w:tbl>
    <w:p w:rsidR="00F30B14" w:rsidRDefault="00F30B14" w:rsidP="00060166">
      <w:pPr>
        <w:jc w:val="both"/>
      </w:pPr>
    </w:p>
    <w:p w:rsidR="0055489A" w:rsidRPr="0055489A" w:rsidRDefault="0055489A" w:rsidP="0055489A">
      <w:pPr>
        <w:jc w:val="both"/>
        <w:rPr>
          <w:b/>
        </w:rPr>
      </w:pPr>
      <w:r>
        <w:rPr>
          <w:b/>
        </w:rPr>
        <w:t>Задача 6</w:t>
      </w:r>
    </w:p>
    <w:p w:rsidR="0055489A" w:rsidRPr="0055489A" w:rsidRDefault="0055489A" w:rsidP="0055489A">
      <w:pPr>
        <w:pStyle w:val="a4"/>
        <w:ind w:firstLine="709"/>
      </w:pPr>
      <w:r w:rsidRPr="0055489A">
        <w:t>Полиграфическая компания выпускает рекламные издания LinksLetter и Ragged Edge, которые покупатели могут брать в местных магазинах и ресторанах Компания получает доход, продавая место для размещения рекламы в своих изданиях. Стоимость LinksLetter составляет $50 за тысячу экземпляров, а стоимость Ragged Edge — $100 за тысячу экземпляров. Чтобы напечатать тысячу экземпляров LinksLetter требуется один час, а печать тысячи экземпляров Ragged Edge занимает всего полчаса. На следующей неделе ресурс времени печати составит 120</w:t>
      </w:r>
      <w:r>
        <w:rPr>
          <w:lang w:val="en-US"/>
        </w:rPr>
        <w:t> </w:t>
      </w:r>
      <w:r w:rsidRPr="0055489A">
        <w:t>ч. Обе рекламные газеты складываются фальцевальной машиной, ресурс рабочего времени которой составляет 200</w:t>
      </w:r>
      <w:r>
        <w:rPr>
          <w:lang w:val="en-US"/>
        </w:rPr>
        <w:t> </w:t>
      </w:r>
      <w:r w:rsidRPr="0055489A">
        <w:t xml:space="preserve">ч в неделю, причем она складывает обе газеты с одинаковой скоростью 1000 экземпляров в час. Компания хочет полностью использовать время печатного станка, минимизировав при этом затраты на производство печатной продукции. </w:t>
      </w:r>
      <w:r>
        <w:t>О</w:t>
      </w:r>
      <w:r w:rsidRPr="0055489A">
        <w:t>пределите оптимальный производственный план и его минимальную стоимость</w:t>
      </w:r>
      <w:r>
        <w:t>.</w:t>
      </w:r>
    </w:p>
    <w:p w:rsidR="0055489A" w:rsidRPr="0055489A" w:rsidRDefault="0055489A" w:rsidP="0055489A">
      <w:pPr>
        <w:pStyle w:val="a4"/>
        <w:ind w:firstLine="709"/>
      </w:pPr>
      <w:r>
        <w:t>Предположим, что цели м</w:t>
      </w:r>
      <w:r w:rsidRPr="0055489A">
        <w:t>енеджер</w:t>
      </w:r>
      <w:r>
        <w:t>а</w:t>
      </w:r>
      <w:r w:rsidRPr="0055489A">
        <w:t xml:space="preserve"> полиграфической компании из</w:t>
      </w:r>
      <w:r>
        <w:t>менились.</w:t>
      </w:r>
      <w:r w:rsidRPr="0055489A">
        <w:t xml:space="preserve"> </w:t>
      </w:r>
      <w:r>
        <w:t xml:space="preserve">Теперь он </w:t>
      </w:r>
      <w:r w:rsidRPr="0055489A">
        <w:t>решил максимизировать получаемую от публикаций прибыль</w:t>
      </w:r>
      <w:r>
        <w:t>.</w:t>
      </w:r>
      <w:r w:rsidRPr="0055489A">
        <w:t xml:space="preserve"> Он определил, что прибыль от тысячи экземпляров LinksLetter составляет $25, а от тысячи экземпляров Ragged Edge — $45</w:t>
      </w:r>
      <w:r>
        <w:t>.</w:t>
      </w:r>
      <w:r w:rsidRPr="0055489A">
        <w:t xml:space="preserve"> Необходимо напечатать не менее 60000 экземпляров LinksLetter и не менее 30000 экземпляров Ragged Edge</w:t>
      </w:r>
      <w:r>
        <w:t>.</w:t>
      </w:r>
      <w:r w:rsidRPr="0055489A">
        <w:t xml:space="preserve"> Ограничения на ресурс рабочего времени печатного станка и фальцевальной машины остаются прежними</w:t>
      </w:r>
      <w:r>
        <w:t>. Каким будет оптимальный производственный план? Какие ограничения являются связывающими?</w:t>
      </w:r>
    </w:p>
    <w:p w:rsidR="0055489A" w:rsidRDefault="0055489A" w:rsidP="0055489A">
      <w:pPr>
        <w:jc w:val="both"/>
      </w:pPr>
    </w:p>
    <w:p w:rsidR="00AD746C" w:rsidRPr="00AD746C" w:rsidRDefault="00AD746C" w:rsidP="00AD746C">
      <w:pPr>
        <w:keepNext/>
        <w:jc w:val="both"/>
        <w:rPr>
          <w:b/>
        </w:rPr>
      </w:pPr>
      <w:r w:rsidRPr="00AD746C">
        <w:rPr>
          <w:b/>
        </w:rPr>
        <w:t>Задача 7</w:t>
      </w:r>
    </w:p>
    <w:p w:rsidR="00AD746C" w:rsidRDefault="00AD746C" w:rsidP="00AD746C">
      <w:pPr>
        <w:ind w:firstLine="709"/>
        <w:jc w:val="both"/>
      </w:pPr>
      <w:r w:rsidRPr="00AD746C">
        <w:t>Завод может производить пять различных продуктов в произвольном соотношении</w:t>
      </w:r>
      <w:r>
        <w:t>.</w:t>
      </w:r>
      <w:r w:rsidRPr="00AD746C">
        <w:t xml:space="preserve"> В выпуске каждого продукта принимают участие три станка, как показано в таблице</w:t>
      </w:r>
      <w:r>
        <w:t>.</w:t>
      </w:r>
      <w:r w:rsidRPr="00AD746C">
        <w:t xml:space="preserve"> Вс</w:t>
      </w:r>
      <w:r w:rsidR="00374BB6">
        <w:t>е</w:t>
      </w:r>
      <w:r w:rsidRPr="00AD746C">
        <w:t xml:space="preserve"> цифры даны в минутах на фунт продукта</w:t>
      </w:r>
      <w:r>
        <w:t>.</w:t>
      </w:r>
    </w:p>
    <w:tbl>
      <w:tblPr>
        <w:tblW w:w="0" w:type="auto"/>
        <w:tblInd w:w="40" w:type="dxa"/>
        <w:tblLayout w:type="fixed"/>
        <w:tblCellMar>
          <w:left w:w="40" w:type="dxa"/>
          <w:right w:w="40" w:type="dxa"/>
        </w:tblCellMar>
        <w:tblLook w:val="0000" w:firstRow="0" w:lastRow="0" w:firstColumn="0" w:lastColumn="0" w:noHBand="0" w:noVBand="0"/>
      </w:tblPr>
      <w:tblGrid>
        <w:gridCol w:w="2769"/>
        <w:gridCol w:w="1479"/>
        <w:gridCol w:w="3947"/>
        <w:gridCol w:w="1519"/>
      </w:tblGrid>
      <w:tr w:rsidR="00671F7A" w:rsidTr="00671F7A">
        <w:tblPrEx>
          <w:tblCellMar>
            <w:top w:w="0" w:type="dxa"/>
            <w:bottom w:w="0" w:type="dxa"/>
          </w:tblCellMar>
        </w:tblPrEx>
        <w:tc>
          <w:tcPr>
            <w:tcW w:w="9714" w:type="dxa"/>
            <w:gridSpan w:val="4"/>
            <w:tcBorders>
              <w:top w:val="single" w:sz="6" w:space="0" w:color="auto"/>
              <w:left w:val="single" w:sz="4" w:space="0" w:color="auto"/>
              <w:bottom w:val="single" w:sz="6" w:space="0" w:color="auto"/>
              <w:right w:val="single" w:sz="4" w:space="0" w:color="auto"/>
            </w:tcBorders>
          </w:tcPr>
          <w:p w:rsidR="00671F7A" w:rsidRPr="00671F7A" w:rsidRDefault="00671F7A" w:rsidP="00671F7A">
            <w:pPr>
              <w:pStyle w:val="Style2"/>
              <w:widowControl/>
              <w:ind w:left="4412"/>
              <w:rPr>
                <w:rStyle w:val="FontStyle11"/>
                <w:b/>
                <w:i/>
                <w:sz w:val="24"/>
                <w:szCs w:val="24"/>
              </w:rPr>
            </w:pPr>
            <w:r w:rsidRPr="00671F7A">
              <w:rPr>
                <w:rStyle w:val="FontStyle12"/>
                <w:b w:val="0"/>
                <w:i w:val="0"/>
                <w:sz w:val="24"/>
                <w:szCs w:val="24"/>
              </w:rPr>
              <w:t>Время работы станка,</w:t>
            </w:r>
            <w:r>
              <w:rPr>
                <w:rStyle w:val="FontStyle12"/>
                <w:b w:val="0"/>
                <w:i w:val="0"/>
                <w:sz w:val="24"/>
                <w:szCs w:val="24"/>
              </w:rPr>
              <w:t xml:space="preserve"> мин</w:t>
            </w:r>
            <w:r w:rsidRPr="00671F7A">
              <w:rPr>
                <w:rStyle w:val="FontStyle12"/>
                <w:b w:val="0"/>
                <w:i w:val="0"/>
                <w:sz w:val="24"/>
                <w:szCs w:val="24"/>
              </w:rPr>
              <w:t>/</w:t>
            </w:r>
            <w:r>
              <w:rPr>
                <w:rStyle w:val="FontStyle12"/>
                <w:b w:val="0"/>
                <w:i w:val="0"/>
                <w:sz w:val="24"/>
                <w:szCs w:val="24"/>
              </w:rPr>
              <w:t>фунт</w:t>
            </w:r>
          </w:p>
        </w:tc>
      </w:tr>
      <w:tr w:rsidR="00671F7A" w:rsidTr="00671F7A">
        <w:tblPrEx>
          <w:tblCellMar>
            <w:top w:w="0" w:type="dxa"/>
            <w:bottom w:w="0" w:type="dxa"/>
          </w:tblCellMar>
        </w:tblPrEx>
        <w:tc>
          <w:tcPr>
            <w:tcW w:w="2769" w:type="dxa"/>
            <w:tcBorders>
              <w:top w:val="single" w:sz="6" w:space="0" w:color="auto"/>
              <w:left w:val="single" w:sz="4" w:space="0" w:color="auto"/>
              <w:bottom w:val="single" w:sz="6" w:space="0" w:color="auto"/>
              <w:right w:val="single" w:sz="4" w:space="0" w:color="auto"/>
            </w:tcBorders>
          </w:tcPr>
          <w:p w:rsidR="00671F7A" w:rsidRPr="00671F7A" w:rsidRDefault="00671F7A" w:rsidP="00F673A4">
            <w:pPr>
              <w:pStyle w:val="Style2"/>
              <w:widowControl/>
              <w:jc w:val="center"/>
              <w:rPr>
                <w:rStyle w:val="FontStyle12"/>
                <w:b w:val="0"/>
                <w:i w:val="0"/>
                <w:sz w:val="24"/>
                <w:szCs w:val="24"/>
              </w:rPr>
            </w:pPr>
            <w:r w:rsidRPr="00671F7A">
              <w:rPr>
                <w:rStyle w:val="FontStyle12"/>
                <w:b w:val="0"/>
                <w:i w:val="0"/>
                <w:sz w:val="24"/>
                <w:szCs w:val="24"/>
              </w:rPr>
              <w:t>Продукт</w:t>
            </w:r>
          </w:p>
        </w:tc>
        <w:tc>
          <w:tcPr>
            <w:tcW w:w="1479" w:type="dxa"/>
            <w:tcBorders>
              <w:top w:val="single" w:sz="6" w:space="0" w:color="auto"/>
              <w:left w:val="single" w:sz="4" w:space="0" w:color="auto"/>
              <w:bottom w:val="single" w:sz="6" w:space="0" w:color="auto"/>
              <w:right w:val="nil"/>
            </w:tcBorders>
          </w:tcPr>
          <w:p w:rsidR="00671F7A" w:rsidRPr="00671F7A" w:rsidRDefault="00671F7A" w:rsidP="00671F7A">
            <w:pPr>
              <w:pStyle w:val="Style3"/>
              <w:widowControl/>
              <w:ind w:left="949"/>
              <w:jc w:val="center"/>
              <w:rPr>
                <w:rStyle w:val="FontStyle11"/>
                <w:sz w:val="24"/>
                <w:szCs w:val="24"/>
              </w:rPr>
            </w:pPr>
            <w:r w:rsidRPr="00671F7A">
              <w:rPr>
                <w:rStyle w:val="FontStyle11"/>
                <w:sz w:val="24"/>
                <w:szCs w:val="24"/>
              </w:rPr>
              <w:t>1</w:t>
            </w:r>
          </w:p>
        </w:tc>
        <w:tc>
          <w:tcPr>
            <w:tcW w:w="3947" w:type="dxa"/>
            <w:tcBorders>
              <w:top w:val="single" w:sz="6" w:space="0" w:color="auto"/>
              <w:left w:val="nil"/>
              <w:bottom w:val="single" w:sz="6" w:space="0" w:color="auto"/>
              <w:right w:val="nil"/>
            </w:tcBorders>
          </w:tcPr>
          <w:p w:rsidR="00671F7A" w:rsidRPr="00671F7A" w:rsidRDefault="00671F7A" w:rsidP="00671F7A">
            <w:pPr>
              <w:pStyle w:val="Style3"/>
              <w:widowControl/>
              <w:ind w:left="1924"/>
              <w:rPr>
                <w:rStyle w:val="FontStyle11"/>
                <w:sz w:val="24"/>
                <w:szCs w:val="24"/>
              </w:rPr>
            </w:pPr>
            <w:r w:rsidRPr="00671F7A">
              <w:rPr>
                <w:rStyle w:val="FontStyle11"/>
                <w:sz w:val="24"/>
                <w:szCs w:val="24"/>
              </w:rPr>
              <w:t>2</w:t>
            </w:r>
          </w:p>
        </w:tc>
        <w:tc>
          <w:tcPr>
            <w:tcW w:w="1519" w:type="dxa"/>
            <w:tcBorders>
              <w:top w:val="single" w:sz="6" w:space="0" w:color="auto"/>
              <w:left w:val="nil"/>
              <w:bottom w:val="single" w:sz="6" w:space="0" w:color="auto"/>
              <w:right w:val="single" w:sz="4" w:space="0" w:color="auto"/>
            </w:tcBorders>
          </w:tcPr>
          <w:p w:rsidR="00671F7A" w:rsidRPr="00671F7A" w:rsidRDefault="00671F7A" w:rsidP="00671F7A">
            <w:pPr>
              <w:pStyle w:val="Style3"/>
              <w:widowControl/>
              <w:jc w:val="center"/>
              <w:rPr>
                <w:rStyle w:val="FontStyle11"/>
                <w:sz w:val="24"/>
                <w:szCs w:val="24"/>
              </w:rPr>
            </w:pPr>
            <w:r w:rsidRPr="00671F7A">
              <w:rPr>
                <w:rStyle w:val="FontStyle11"/>
                <w:sz w:val="24"/>
                <w:szCs w:val="24"/>
              </w:rPr>
              <w:t>3</w:t>
            </w:r>
          </w:p>
        </w:tc>
      </w:tr>
      <w:tr w:rsidR="00671F7A" w:rsidTr="00671F7A">
        <w:tblPrEx>
          <w:tblCellMar>
            <w:top w:w="0" w:type="dxa"/>
            <w:bottom w:w="0" w:type="dxa"/>
          </w:tblCellMar>
        </w:tblPrEx>
        <w:tc>
          <w:tcPr>
            <w:tcW w:w="2769" w:type="dxa"/>
            <w:tcBorders>
              <w:top w:val="single" w:sz="6" w:space="0" w:color="auto"/>
              <w:left w:val="single" w:sz="4" w:space="0" w:color="auto"/>
              <w:bottom w:val="nil"/>
              <w:right w:val="single" w:sz="4" w:space="0" w:color="auto"/>
            </w:tcBorders>
          </w:tcPr>
          <w:p w:rsidR="00671F7A" w:rsidRPr="00671F7A" w:rsidRDefault="00671F7A" w:rsidP="00F673A4">
            <w:pPr>
              <w:pStyle w:val="Style2"/>
              <w:widowControl/>
              <w:jc w:val="center"/>
              <w:rPr>
                <w:rStyle w:val="FontStyle12"/>
                <w:b w:val="0"/>
                <w:i w:val="0"/>
                <w:sz w:val="24"/>
                <w:szCs w:val="24"/>
              </w:rPr>
            </w:pPr>
            <w:r w:rsidRPr="00671F7A">
              <w:rPr>
                <w:rStyle w:val="FontStyle12"/>
                <w:b w:val="0"/>
                <w:i w:val="0"/>
                <w:sz w:val="24"/>
                <w:szCs w:val="24"/>
              </w:rPr>
              <w:t>А</w:t>
            </w:r>
          </w:p>
        </w:tc>
        <w:tc>
          <w:tcPr>
            <w:tcW w:w="1479" w:type="dxa"/>
            <w:tcBorders>
              <w:top w:val="single" w:sz="6" w:space="0" w:color="auto"/>
              <w:left w:val="single" w:sz="4" w:space="0" w:color="auto"/>
              <w:bottom w:val="nil"/>
              <w:right w:val="nil"/>
            </w:tcBorders>
          </w:tcPr>
          <w:p w:rsidR="00671F7A" w:rsidRPr="00671F7A" w:rsidRDefault="00671F7A" w:rsidP="00671F7A">
            <w:pPr>
              <w:pStyle w:val="Style2"/>
              <w:widowControl/>
              <w:ind w:left="897"/>
              <w:jc w:val="center"/>
              <w:rPr>
                <w:rStyle w:val="FontStyle12"/>
                <w:b w:val="0"/>
                <w:i w:val="0"/>
                <w:sz w:val="24"/>
                <w:szCs w:val="24"/>
              </w:rPr>
            </w:pPr>
            <w:r w:rsidRPr="00671F7A">
              <w:rPr>
                <w:rStyle w:val="FontStyle12"/>
                <w:b w:val="0"/>
                <w:i w:val="0"/>
                <w:sz w:val="24"/>
                <w:szCs w:val="24"/>
              </w:rPr>
              <w:t>12</w:t>
            </w:r>
          </w:p>
        </w:tc>
        <w:tc>
          <w:tcPr>
            <w:tcW w:w="3947" w:type="dxa"/>
            <w:tcBorders>
              <w:top w:val="single" w:sz="6" w:space="0" w:color="auto"/>
              <w:left w:val="nil"/>
              <w:bottom w:val="nil"/>
              <w:right w:val="nil"/>
            </w:tcBorders>
          </w:tcPr>
          <w:p w:rsidR="00671F7A" w:rsidRPr="00671F7A" w:rsidRDefault="00671F7A" w:rsidP="00671F7A">
            <w:pPr>
              <w:pStyle w:val="Style2"/>
              <w:widowControl/>
              <w:ind w:left="1924"/>
              <w:rPr>
                <w:rStyle w:val="FontStyle12"/>
                <w:b w:val="0"/>
                <w:i w:val="0"/>
                <w:sz w:val="24"/>
                <w:szCs w:val="24"/>
              </w:rPr>
            </w:pPr>
            <w:r w:rsidRPr="00671F7A">
              <w:rPr>
                <w:rStyle w:val="FontStyle12"/>
                <w:b w:val="0"/>
                <w:i w:val="0"/>
                <w:sz w:val="24"/>
                <w:szCs w:val="24"/>
              </w:rPr>
              <w:t>8</w:t>
            </w:r>
          </w:p>
        </w:tc>
        <w:tc>
          <w:tcPr>
            <w:tcW w:w="1519" w:type="dxa"/>
            <w:tcBorders>
              <w:top w:val="single" w:sz="6" w:space="0" w:color="auto"/>
              <w:left w:val="nil"/>
              <w:bottom w:val="nil"/>
              <w:right w:val="single" w:sz="4" w:space="0" w:color="auto"/>
            </w:tcBorders>
          </w:tcPr>
          <w:p w:rsidR="00671F7A" w:rsidRPr="00671F7A" w:rsidRDefault="00671F7A" w:rsidP="00671F7A">
            <w:pPr>
              <w:pStyle w:val="Style2"/>
              <w:widowControl/>
              <w:jc w:val="center"/>
              <w:rPr>
                <w:rStyle w:val="FontStyle12"/>
                <w:b w:val="0"/>
                <w:i w:val="0"/>
                <w:sz w:val="24"/>
                <w:szCs w:val="24"/>
              </w:rPr>
            </w:pPr>
            <w:r w:rsidRPr="00671F7A">
              <w:rPr>
                <w:rStyle w:val="FontStyle12"/>
                <w:b w:val="0"/>
                <w:i w:val="0"/>
                <w:sz w:val="24"/>
                <w:szCs w:val="24"/>
              </w:rPr>
              <w:t>5</w:t>
            </w:r>
          </w:p>
        </w:tc>
      </w:tr>
      <w:tr w:rsidR="00671F7A" w:rsidTr="00671F7A">
        <w:tblPrEx>
          <w:tblCellMar>
            <w:top w:w="0" w:type="dxa"/>
            <w:bottom w:w="0" w:type="dxa"/>
          </w:tblCellMar>
        </w:tblPrEx>
        <w:tc>
          <w:tcPr>
            <w:tcW w:w="2769" w:type="dxa"/>
            <w:tcBorders>
              <w:top w:val="nil"/>
              <w:left w:val="single" w:sz="4" w:space="0" w:color="auto"/>
              <w:bottom w:val="nil"/>
              <w:right w:val="single" w:sz="4" w:space="0" w:color="auto"/>
            </w:tcBorders>
          </w:tcPr>
          <w:p w:rsidR="00671F7A" w:rsidRPr="00671F7A" w:rsidRDefault="00671F7A" w:rsidP="00F673A4">
            <w:pPr>
              <w:pStyle w:val="Style2"/>
              <w:widowControl/>
              <w:jc w:val="center"/>
              <w:rPr>
                <w:rStyle w:val="FontStyle12"/>
                <w:b w:val="0"/>
                <w:i w:val="0"/>
                <w:sz w:val="24"/>
                <w:szCs w:val="24"/>
              </w:rPr>
            </w:pPr>
            <w:r w:rsidRPr="00671F7A">
              <w:rPr>
                <w:rStyle w:val="FontStyle12"/>
                <w:b w:val="0"/>
                <w:i w:val="0"/>
                <w:sz w:val="24"/>
                <w:szCs w:val="24"/>
              </w:rPr>
              <w:t>В</w:t>
            </w:r>
          </w:p>
        </w:tc>
        <w:tc>
          <w:tcPr>
            <w:tcW w:w="1479" w:type="dxa"/>
            <w:tcBorders>
              <w:top w:val="nil"/>
              <w:left w:val="single" w:sz="4" w:space="0" w:color="auto"/>
              <w:bottom w:val="nil"/>
              <w:right w:val="nil"/>
            </w:tcBorders>
          </w:tcPr>
          <w:p w:rsidR="00671F7A" w:rsidRPr="00671F7A" w:rsidRDefault="00671F7A" w:rsidP="00671F7A">
            <w:pPr>
              <w:pStyle w:val="Style2"/>
              <w:widowControl/>
              <w:ind w:left="943"/>
              <w:jc w:val="center"/>
              <w:rPr>
                <w:rStyle w:val="FontStyle12"/>
                <w:b w:val="0"/>
                <w:i w:val="0"/>
                <w:sz w:val="24"/>
                <w:szCs w:val="24"/>
              </w:rPr>
            </w:pPr>
            <w:r w:rsidRPr="00671F7A">
              <w:rPr>
                <w:rStyle w:val="FontStyle12"/>
                <w:b w:val="0"/>
                <w:i w:val="0"/>
                <w:sz w:val="24"/>
                <w:szCs w:val="24"/>
              </w:rPr>
              <w:t>7</w:t>
            </w:r>
          </w:p>
        </w:tc>
        <w:tc>
          <w:tcPr>
            <w:tcW w:w="3947" w:type="dxa"/>
            <w:tcBorders>
              <w:top w:val="nil"/>
              <w:left w:val="nil"/>
              <w:bottom w:val="nil"/>
              <w:right w:val="nil"/>
            </w:tcBorders>
          </w:tcPr>
          <w:p w:rsidR="00671F7A" w:rsidRPr="00671F7A" w:rsidRDefault="00671F7A" w:rsidP="00671F7A">
            <w:pPr>
              <w:pStyle w:val="Style2"/>
              <w:widowControl/>
              <w:ind w:left="1924"/>
              <w:rPr>
                <w:rStyle w:val="FontStyle12"/>
                <w:b w:val="0"/>
                <w:i w:val="0"/>
                <w:sz w:val="24"/>
                <w:szCs w:val="24"/>
              </w:rPr>
            </w:pPr>
            <w:r w:rsidRPr="00671F7A">
              <w:rPr>
                <w:rStyle w:val="FontStyle12"/>
                <w:b w:val="0"/>
                <w:i w:val="0"/>
                <w:sz w:val="24"/>
                <w:szCs w:val="24"/>
              </w:rPr>
              <w:t>9</w:t>
            </w:r>
          </w:p>
        </w:tc>
        <w:tc>
          <w:tcPr>
            <w:tcW w:w="1519" w:type="dxa"/>
            <w:tcBorders>
              <w:top w:val="nil"/>
              <w:left w:val="nil"/>
              <w:bottom w:val="nil"/>
              <w:right w:val="single" w:sz="4" w:space="0" w:color="auto"/>
            </w:tcBorders>
          </w:tcPr>
          <w:p w:rsidR="00671F7A" w:rsidRPr="00671F7A" w:rsidRDefault="00671F7A" w:rsidP="00671F7A">
            <w:pPr>
              <w:pStyle w:val="Style2"/>
              <w:widowControl/>
              <w:jc w:val="center"/>
              <w:rPr>
                <w:rStyle w:val="FontStyle12"/>
                <w:b w:val="0"/>
                <w:i w:val="0"/>
                <w:sz w:val="24"/>
                <w:szCs w:val="24"/>
              </w:rPr>
            </w:pPr>
            <w:r w:rsidRPr="00671F7A">
              <w:rPr>
                <w:rStyle w:val="FontStyle12"/>
                <w:b w:val="0"/>
                <w:i w:val="0"/>
                <w:sz w:val="24"/>
                <w:szCs w:val="24"/>
              </w:rPr>
              <w:t>10</w:t>
            </w:r>
          </w:p>
        </w:tc>
      </w:tr>
      <w:tr w:rsidR="00671F7A" w:rsidTr="00671F7A">
        <w:tblPrEx>
          <w:tblCellMar>
            <w:top w:w="0" w:type="dxa"/>
            <w:bottom w:w="0" w:type="dxa"/>
          </w:tblCellMar>
        </w:tblPrEx>
        <w:tc>
          <w:tcPr>
            <w:tcW w:w="2769" w:type="dxa"/>
            <w:tcBorders>
              <w:top w:val="nil"/>
              <w:left w:val="single" w:sz="4" w:space="0" w:color="auto"/>
              <w:bottom w:val="nil"/>
              <w:right w:val="single" w:sz="4" w:space="0" w:color="auto"/>
            </w:tcBorders>
          </w:tcPr>
          <w:p w:rsidR="00671F7A" w:rsidRPr="00671F7A" w:rsidRDefault="00671F7A" w:rsidP="00F673A4">
            <w:pPr>
              <w:pStyle w:val="Style2"/>
              <w:widowControl/>
              <w:jc w:val="center"/>
              <w:rPr>
                <w:rStyle w:val="FontStyle12"/>
                <w:b w:val="0"/>
                <w:i w:val="0"/>
                <w:sz w:val="24"/>
                <w:szCs w:val="24"/>
              </w:rPr>
            </w:pPr>
            <w:r w:rsidRPr="00671F7A">
              <w:rPr>
                <w:rStyle w:val="FontStyle12"/>
                <w:b w:val="0"/>
                <w:i w:val="0"/>
                <w:sz w:val="24"/>
                <w:szCs w:val="24"/>
              </w:rPr>
              <w:t>С</w:t>
            </w:r>
          </w:p>
        </w:tc>
        <w:tc>
          <w:tcPr>
            <w:tcW w:w="1479" w:type="dxa"/>
            <w:tcBorders>
              <w:top w:val="nil"/>
              <w:left w:val="single" w:sz="4" w:space="0" w:color="auto"/>
              <w:bottom w:val="nil"/>
              <w:right w:val="nil"/>
            </w:tcBorders>
          </w:tcPr>
          <w:p w:rsidR="00671F7A" w:rsidRPr="00671F7A" w:rsidRDefault="00671F7A" w:rsidP="00671F7A">
            <w:pPr>
              <w:pStyle w:val="Style2"/>
              <w:widowControl/>
              <w:ind w:left="936"/>
              <w:jc w:val="center"/>
              <w:rPr>
                <w:rStyle w:val="FontStyle12"/>
                <w:b w:val="0"/>
                <w:i w:val="0"/>
                <w:sz w:val="24"/>
                <w:szCs w:val="24"/>
              </w:rPr>
            </w:pPr>
            <w:r w:rsidRPr="00671F7A">
              <w:rPr>
                <w:rStyle w:val="FontStyle12"/>
                <w:b w:val="0"/>
                <w:i w:val="0"/>
                <w:sz w:val="24"/>
                <w:szCs w:val="24"/>
              </w:rPr>
              <w:t>8</w:t>
            </w:r>
          </w:p>
        </w:tc>
        <w:tc>
          <w:tcPr>
            <w:tcW w:w="3947" w:type="dxa"/>
            <w:tcBorders>
              <w:top w:val="nil"/>
              <w:left w:val="nil"/>
              <w:bottom w:val="nil"/>
              <w:right w:val="nil"/>
            </w:tcBorders>
          </w:tcPr>
          <w:p w:rsidR="00671F7A" w:rsidRPr="00671F7A" w:rsidRDefault="00671F7A" w:rsidP="00671F7A">
            <w:pPr>
              <w:pStyle w:val="Style2"/>
              <w:widowControl/>
              <w:ind w:left="1918"/>
              <w:rPr>
                <w:rStyle w:val="FontStyle12"/>
                <w:b w:val="0"/>
                <w:i w:val="0"/>
                <w:sz w:val="24"/>
                <w:szCs w:val="24"/>
              </w:rPr>
            </w:pPr>
            <w:r w:rsidRPr="00671F7A">
              <w:rPr>
                <w:rStyle w:val="FontStyle12"/>
                <w:b w:val="0"/>
                <w:i w:val="0"/>
                <w:sz w:val="24"/>
                <w:szCs w:val="24"/>
              </w:rPr>
              <w:t>4</w:t>
            </w:r>
          </w:p>
        </w:tc>
        <w:tc>
          <w:tcPr>
            <w:tcW w:w="1519" w:type="dxa"/>
            <w:tcBorders>
              <w:top w:val="nil"/>
              <w:left w:val="nil"/>
              <w:bottom w:val="nil"/>
              <w:right w:val="single" w:sz="4" w:space="0" w:color="auto"/>
            </w:tcBorders>
          </w:tcPr>
          <w:p w:rsidR="00671F7A" w:rsidRPr="00671F7A" w:rsidRDefault="00671F7A" w:rsidP="00671F7A">
            <w:pPr>
              <w:pStyle w:val="Style2"/>
              <w:widowControl/>
              <w:jc w:val="center"/>
              <w:rPr>
                <w:rStyle w:val="FontStyle12"/>
                <w:b w:val="0"/>
                <w:i w:val="0"/>
                <w:sz w:val="24"/>
                <w:szCs w:val="24"/>
              </w:rPr>
            </w:pPr>
            <w:r w:rsidRPr="00671F7A">
              <w:rPr>
                <w:rStyle w:val="FontStyle12"/>
                <w:b w:val="0"/>
                <w:i w:val="0"/>
                <w:sz w:val="24"/>
                <w:szCs w:val="24"/>
              </w:rPr>
              <w:t>7</w:t>
            </w:r>
          </w:p>
        </w:tc>
      </w:tr>
      <w:tr w:rsidR="00671F7A" w:rsidTr="00671F7A">
        <w:tblPrEx>
          <w:tblCellMar>
            <w:top w:w="0" w:type="dxa"/>
            <w:bottom w:w="0" w:type="dxa"/>
          </w:tblCellMar>
        </w:tblPrEx>
        <w:tc>
          <w:tcPr>
            <w:tcW w:w="2769" w:type="dxa"/>
            <w:tcBorders>
              <w:top w:val="nil"/>
              <w:left w:val="single" w:sz="4" w:space="0" w:color="auto"/>
              <w:bottom w:val="nil"/>
              <w:right w:val="single" w:sz="4" w:space="0" w:color="auto"/>
            </w:tcBorders>
          </w:tcPr>
          <w:p w:rsidR="00671F7A" w:rsidRPr="00671F7A" w:rsidRDefault="00671F7A" w:rsidP="00F673A4">
            <w:pPr>
              <w:pStyle w:val="Style2"/>
              <w:widowControl/>
              <w:jc w:val="center"/>
              <w:rPr>
                <w:rStyle w:val="FontStyle12"/>
                <w:b w:val="0"/>
                <w:i w:val="0"/>
                <w:sz w:val="24"/>
                <w:szCs w:val="24"/>
                <w:lang w:val="en-US" w:eastAsia="en-US"/>
              </w:rPr>
            </w:pPr>
            <w:r w:rsidRPr="00671F7A">
              <w:rPr>
                <w:rStyle w:val="FontStyle12"/>
                <w:b w:val="0"/>
                <w:i w:val="0"/>
                <w:sz w:val="24"/>
                <w:szCs w:val="24"/>
                <w:lang w:val="en-US" w:eastAsia="en-US"/>
              </w:rPr>
              <w:t>D</w:t>
            </w:r>
          </w:p>
        </w:tc>
        <w:tc>
          <w:tcPr>
            <w:tcW w:w="1479" w:type="dxa"/>
            <w:tcBorders>
              <w:top w:val="nil"/>
              <w:left w:val="single" w:sz="4" w:space="0" w:color="auto"/>
              <w:bottom w:val="nil"/>
              <w:right w:val="nil"/>
            </w:tcBorders>
          </w:tcPr>
          <w:p w:rsidR="00671F7A" w:rsidRPr="00671F7A" w:rsidRDefault="00671F7A" w:rsidP="00671F7A">
            <w:pPr>
              <w:pStyle w:val="Style2"/>
              <w:widowControl/>
              <w:ind w:left="903"/>
              <w:jc w:val="center"/>
              <w:rPr>
                <w:rStyle w:val="FontStyle12"/>
                <w:b w:val="0"/>
                <w:i w:val="0"/>
                <w:sz w:val="24"/>
                <w:szCs w:val="24"/>
              </w:rPr>
            </w:pPr>
            <w:r w:rsidRPr="00671F7A">
              <w:rPr>
                <w:rStyle w:val="FontStyle12"/>
                <w:b w:val="0"/>
                <w:i w:val="0"/>
                <w:sz w:val="24"/>
                <w:szCs w:val="24"/>
              </w:rPr>
              <w:t>10</w:t>
            </w:r>
          </w:p>
        </w:tc>
        <w:tc>
          <w:tcPr>
            <w:tcW w:w="3947" w:type="dxa"/>
            <w:tcBorders>
              <w:top w:val="nil"/>
              <w:left w:val="nil"/>
              <w:bottom w:val="nil"/>
              <w:right w:val="nil"/>
            </w:tcBorders>
          </w:tcPr>
          <w:p w:rsidR="00671F7A" w:rsidRPr="00671F7A" w:rsidRDefault="00671F7A" w:rsidP="00671F7A">
            <w:pPr>
              <w:pStyle w:val="Style2"/>
              <w:widowControl/>
              <w:ind w:left="1918"/>
              <w:rPr>
                <w:rStyle w:val="FontStyle12"/>
                <w:b w:val="0"/>
                <w:i w:val="0"/>
                <w:sz w:val="24"/>
                <w:szCs w:val="24"/>
              </w:rPr>
            </w:pPr>
            <w:r w:rsidRPr="00671F7A">
              <w:rPr>
                <w:rStyle w:val="FontStyle12"/>
                <w:b w:val="0"/>
                <w:i w:val="0"/>
                <w:sz w:val="24"/>
                <w:szCs w:val="24"/>
              </w:rPr>
              <w:t>0</w:t>
            </w:r>
          </w:p>
        </w:tc>
        <w:tc>
          <w:tcPr>
            <w:tcW w:w="1519" w:type="dxa"/>
            <w:tcBorders>
              <w:top w:val="nil"/>
              <w:left w:val="nil"/>
              <w:bottom w:val="nil"/>
              <w:right w:val="single" w:sz="4" w:space="0" w:color="auto"/>
            </w:tcBorders>
          </w:tcPr>
          <w:p w:rsidR="00671F7A" w:rsidRPr="00671F7A" w:rsidRDefault="00671F7A" w:rsidP="00671F7A">
            <w:pPr>
              <w:pStyle w:val="Style2"/>
              <w:widowControl/>
              <w:jc w:val="center"/>
              <w:rPr>
                <w:rStyle w:val="FontStyle12"/>
                <w:b w:val="0"/>
                <w:i w:val="0"/>
                <w:sz w:val="24"/>
                <w:szCs w:val="24"/>
              </w:rPr>
            </w:pPr>
            <w:r w:rsidRPr="00671F7A">
              <w:rPr>
                <w:rStyle w:val="FontStyle12"/>
                <w:b w:val="0"/>
                <w:i w:val="0"/>
                <w:sz w:val="24"/>
                <w:szCs w:val="24"/>
              </w:rPr>
              <w:t>3</w:t>
            </w:r>
          </w:p>
        </w:tc>
      </w:tr>
      <w:tr w:rsidR="00671F7A" w:rsidTr="00671F7A">
        <w:tblPrEx>
          <w:tblCellMar>
            <w:top w:w="0" w:type="dxa"/>
            <w:bottom w:w="0" w:type="dxa"/>
          </w:tblCellMar>
        </w:tblPrEx>
        <w:tc>
          <w:tcPr>
            <w:tcW w:w="2769" w:type="dxa"/>
            <w:tcBorders>
              <w:top w:val="nil"/>
              <w:left w:val="single" w:sz="4" w:space="0" w:color="auto"/>
              <w:bottom w:val="single" w:sz="6" w:space="0" w:color="auto"/>
              <w:right w:val="single" w:sz="4" w:space="0" w:color="auto"/>
            </w:tcBorders>
          </w:tcPr>
          <w:p w:rsidR="00671F7A" w:rsidRPr="00671F7A" w:rsidRDefault="00671F7A" w:rsidP="00F673A4">
            <w:pPr>
              <w:pStyle w:val="Style2"/>
              <w:widowControl/>
              <w:jc w:val="center"/>
              <w:rPr>
                <w:rStyle w:val="FontStyle12"/>
                <w:b w:val="0"/>
                <w:i w:val="0"/>
                <w:sz w:val="24"/>
                <w:szCs w:val="24"/>
              </w:rPr>
            </w:pPr>
            <w:r w:rsidRPr="00671F7A">
              <w:rPr>
                <w:rStyle w:val="FontStyle12"/>
                <w:b w:val="0"/>
                <w:i w:val="0"/>
                <w:sz w:val="24"/>
                <w:szCs w:val="24"/>
              </w:rPr>
              <w:t>Е</w:t>
            </w:r>
          </w:p>
        </w:tc>
        <w:tc>
          <w:tcPr>
            <w:tcW w:w="1479" w:type="dxa"/>
            <w:tcBorders>
              <w:top w:val="nil"/>
              <w:left w:val="single" w:sz="4" w:space="0" w:color="auto"/>
              <w:bottom w:val="single" w:sz="6" w:space="0" w:color="auto"/>
              <w:right w:val="nil"/>
            </w:tcBorders>
          </w:tcPr>
          <w:p w:rsidR="00671F7A" w:rsidRPr="00671F7A" w:rsidRDefault="00671F7A" w:rsidP="00671F7A">
            <w:pPr>
              <w:pStyle w:val="Style2"/>
              <w:widowControl/>
              <w:ind w:left="936"/>
              <w:jc w:val="center"/>
              <w:rPr>
                <w:rStyle w:val="FontStyle12"/>
                <w:b w:val="0"/>
                <w:i w:val="0"/>
                <w:sz w:val="24"/>
                <w:szCs w:val="24"/>
              </w:rPr>
            </w:pPr>
            <w:r w:rsidRPr="00671F7A">
              <w:rPr>
                <w:rStyle w:val="FontStyle12"/>
                <w:b w:val="0"/>
                <w:i w:val="0"/>
                <w:sz w:val="24"/>
                <w:szCs w:val="24"/>
              </w:rPr>
              <w:t>7</w:t>
            </w:r>
          </w:p>
        </w:tc>
        <w:tc>
          <w:tcPr>
            <w:tcW w:w="3947" w:type="dxa"/>
            <w:tcBorders>
              <w:top w:val="nil"/>
              <w:left w:val="nil"/>
              <w:bottom w:val="single" w:sz="6" w:space="0" w:color="auto"/>
              <w:right w:val="nil"/>
            </w:tcBorders>
          </w:tcPr>
          <w:p w:rsidR="00671F7A" w:rsidRPr="00671F7A" w:rsidRDefault="00671F7A" w:rsidP="00671F7A">
            <w:pPr>
              <w:pStyle w:val="Style2"/>
              <w:widowControl/>
              <w:ind w:left="1892"/>
              <w:rPr>
                <w:rStyle w:val="FontStyle12"/>
                <w:b w:val="0"/>
                <w:i w:val="0"/>
                <w:spacing w:val="30"/>
                <w:sz w:val="24"/>
                <w:szCs w:val="24"/>
              </w:rPr>
            </w:pPr>
            <w:r w:rsidRPr="00671F7A">
              <w:rPr>
                <w:rStyle w:val="FontStyle12"/>
                <w:b w:val="0"/>
                <w:i w:val="0"/>
                <w:spacing w:val="30"/>
                <w:sz w:val="24"/>
                <w:szCs w:val="24"/>
              </w:rPr>
              <w:t>11</w:t>
            </w:r>
          </w:p>
        </w:tc>
        <w:tc>
          <w:tcPr>
            <w:tcW w:w="1519" w:type="dxa"/>
            <w:tcBorders>
              <w:top w:val="nil"/>
              <w:left w:val="nil"/>
              <w:bottom w:val="single" w:sz="6" w:space="0" w:color="auto"/>
              <w:right w:val="single" w:sz="4" w:space="0" w:color="auto"/>
            </w:tcBorders>
          </w:tcPr>
          <w:p w:rsidR="00671F7A" w:rsidRPr="00671F7A" w:rsidRDefault="00671F7A" w:rsidP="00671F7A">
            <w:pPr>
              <w:pStyle w:val="Style2"/>
              <w:widowControl/>
              <w:jc w:val="center"/>
              <w:rPr>
                <w:rStyle w:val="FontStyle12"/>
                <w:b w:val="0"/>
                <w:i w:val="0"/>
                <w:sz w:val="24"/>
                <w:szCs w:val="24"/>
              </w:rPr>
            </w:pPr>
            <w:r w:rsidRPr="00671F7A">
              <w:rPr>
                <w:rStyle w:val="FontStyle12"/>
                <w:b w:val="0"/>
                <w:i w:val="0"/>
                <w:sz w:val="24"/>
                <w:szCs w:val="24"/>
              </w:rPr>
              <w:t>2</w:t>
            </w:r>
          </w:p>
        </w:tc>
      </w:tr>
    </w:tbl>
    <w:p w:rsidR="00AD746C" w:rsidRPr="00AD746C" w:rsidRDefault="00AD746C" w:rsidP="00AD746C">
      <w:pPr>
        <w:ind w:firstLine="709"/>
        <w:jc w:val="both"/>
        <w:rPr>
          <w:bCs/>
          <w:iCs/>
        </w:rPr>
      </w:pPr>
      <w:r w:rsidRPr="00AD746C">
        <w:rPr>
          <w:bCs/>
          <w:iCs/>
        </w:rPr>
        <w:t>Ресурс рабочего времени каждого станка составляет 128</w:t>
      </w:r>
      <w:r>
        <w:rPr>
          <w:bCs/>
          <w:iCs/>
        </w:rPr>
        <w:t> </w:t>
      </w:r>
      <w:r w:rsidRPr="00AD746C">
        <w:rPr>
          <w:bCs/>
          <w:iCs/>
        </w:rPr>
        <w:t>ч в неделю</w:t>
      </w:r>
      <w:r>
        <w:rPr>
          <w:bCs/>
          <w:iCs/>
        </w:rPr>
        <w:t>.</w:t>
      </w:r>
      <w:r w:rsidRPr="00AD746C">
        <w:rPr>
          <w:bCs/>
          <w:iCs/>
        </w:rPr>
        <w:t xml:space="preserve"> Все продукты конкурентоспособны и все их произведенное количество может быть продано по цене $5, $4, $5, $4 и $4 за фунт продукта А, В, С, D и Е соответственно. Переменные затраты на зарплату составляют $4 в час для станков 1 и 2 и $3 в час для станка 3. Стоимость материалов, затраченных на выпуск каждого фунта продуктов А и С, составляет $2, а продуктов В, D и Е — $1. Руководство хочет максимизировать прибыль компании. Сколько часов отработает каждый станок, и в каких единицах измеряются теневые цены для ограничений, задающих ресурс рабочего времени для станков? Какую цену фирма может позволить себе заплатить за получение дополнительного часа рабочего времени станка 2? На сколько может увеличиться цена продажи продукта А, прежде чем изменится оптимальный производственный план?</w:t>
      </w:r>
    </w:p>
    <w:p w:rsidR="00AD746C" w:rsidRPr="00060166" w:rsidRDefault="00AD746C" w:rsidP="0055489A">
      <w:pPr>
        <w:jc w:val="both"/>
      </w:pPr>
    </w:p>
    <w:p w:rsidR="00F30B14" w:rsidRPr="0055489A" w:rsidRDefault="00EB2BEB" w:rsidP="00EB2BEB">
      <w:pPr>
        <w:jc w:val="both"/>
        <w:rPr>
          <w:b/>
        </w:rPr>
      </w:pPr>
      <w:r>
        <w:rPr>
          <w:b/>
        </w:rPr>
        <w:t xml:space="preserve">Задача </w:t>
      </w:r>
      <w:r w:rsidR="00FB50DB">
        <w:rPr>
          <w:b/>
        </w:rPr>
        <w:t>8</w:t>
      </w:r>
    </w:p>
    <w:p w:rsidR="00F30B14" w:rsidRPr="00060166" w:rsidRDefault="00F30B14" w:rsidP="00B21645">
      <w:pPr>
        <w:pStyle w:val="a4"/>
        <w:spacing w:after="100" w:afterAutospacing="1"/>
        <w:ind w:firstLine="709"/>
      </w:pPr>
      <w:r w:rsidRPr="00060166">
        <w:t xml:space="preserve">На ткацкой фабрике для изготовления трёх артикулов ткани используются станки двух типов, пряжа и красители. В таблице указаны производительность станка каждого типа, нормы расхода пряжи и красителей, цена </w:t>
      </w:r>
      <w:smartTag w:uri="urn:schemas-microsoft-com:office:smarttags" w:element="metricconverter">
        <w:smartTagPr>
          <w:attr w:name="ProductID" w:val="1 метра"/>
        </w:smartTagPr>
        <w:r w:rsidRPr="00060166">
          <w:t>1 метра</w:t>
        </w:r>
      </w:smartTag>
      <w:r w:rsidRPr="00060166">
        <w:t xml:space="preserve"> ткани данного артикула, а также общий фонд рабочего времени станков каждого типа, имеющихся в распоряжении фабрики</w:t>
      </w:r>
      <w:r w:rsidR="006347A1">
        <w:t>,</w:t>
      </w:r>
      <w:r w:rsidRPr="00060166">
        <w:t xml:space="preserve"> фонды пряжи и красителей и ограничения на возможный выпуск тканей данного артикула.</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1620"/>
        <w:gridCol w:w="1440"/>
        <w:gridCol w:w="1620"/>
      </w:tblGrid>
      <w:tr w:rsidR="00F30B14" w:rsidRPr="00060166">
        <w:tblPrEx>
          <w:tblCellMar>
            <w:top w:w="0" w:type="dxa"/>
            <w:bottom w:w="0" w:type="dxa"/>
          </w:tblCellMar>
        </w:tblPrEx>
        <w:trPr>
          <w:cantSplit/>
          <w:trHeight w:val="318"/>
        </w:trPr>
        <w:tc>
          <w:tcPr>
            <w:tcW w:w="2880" w:type="dxa"/>
            <w:vMerge w:val="restart"/>
            <w:vAlign w:val="center"/>
          </w:tcPr>
          <w:p w:rsidR="00F30B14" w:rsidRPr="00060166" w:rsidRDefault="00F30B14" w:rsidP="00060166">
            <w:pPr>
              <w:jc w:val="both"/>
            </w:pPr>
            <w:r w:rsidRPr="00060166">
              <w:t>Ресурсы</w:t>
            </w:r>
          </w:p>
        </w:tc>
        <w:tc>
          <w:tcPr>
            <w:tcW w:w="4500" w:type="dxa"/>
            <w:gridSpan w:val="3"/>
            <w:vAlign w:val="center"/>
          </w:tcPr>
          <w:p w:rsidR="00F30B14" w:rsidRPr="00060166" w:rsidRDefault="00F30B14" w:rsidP="00060166">
            <w:pPr>
              <w:jc w:val="both"/>
            </w:pPr>
            <w:r w:rsidRPr="00060166">
              <w:t xml:space="preserve">Нормы затрат на </w:t>
            </w:r>
            <w:smartTag w:uri="urn:schemas-microsoft-com:office:smarttags" w:element="metricconverter">
              <w:smartTagPr>
                <w:attr w:name="ProductID" w:val="1 м"/>
              </w:smartTagPr>
              <w:r w:rsidRPr="00060166">
                <w:t>1 м</w:t>
              </w:r>
            </w:smartTag>
            <w:r w:rsidRPr="00060166">
              <w:t xml:space="preserve"> ткани артикула</w:t>
            </w:r>
          </w:p>
        </w:tc>
        <w:tc>
          <w:tcPr>
            <w:tcW w:w="1620" w:type="dxa"/>
            <w:vMerge w:val="restart"/>
            <w:vAlign w:val="center"/>
          </w:tcPr>
          <w:p w:rsidR="00F30B14" w:rsidRPr="00060166" w:rsidRDefault="00F30B14" w:rsidP="00060166">
            <w:pPr>
              <w:jc w:val="both"/>
            </w:pPr>
            <w:r w:rsidRPr="00060166">
              <w:t>Общее количество ресурсов</w:t>
            </w:r>
          </w:p>
        </w:tc>
      </w:tr>
      <w:tr w:rsidR="00F30B14" w:rsidRPr="00060166">
        <w:tblPrEx>
          <w:tblCellMar>
            <w:top w:w="0" w:type="dxa"/>
            <w:bottom w:w="0" w:type="dxa"/>
          </w:tblCellMar>
        </w:tblPrEx>
        <w:trPr>
          <w:cantSplit/>
          <w:trHeight w:val="276"/>
        </w:trPr>
        <w:tc>
          <w:tcPr>
            <w:tcW w:w="2880" w:type="dxa"/>
            <w:vMerge/>
            <w:vAlign w:val="center"/>
          </w:tcPr>
          <w:p w:rsidR="00F30B14" w:rsidRPr="00060166" w:rsidRDefault="00F30B14" w:rsidP="00060166">
            <w:pPr>
              <w:jc w:val="both"/>
            </w:pPr>
          </w:p>
        </w:tc>
        <w:tc>
          <w:tcPr>
            <w:tcW w:w="1440" w:type="dxa"/>
            <w:vAlign w:val="center"/>
          </w:tcPr>
          <w:p w:rsidR="00F30B14" w:rsidRPr="00060166" w:rsidRDefault="00F30B14" w:rsidP="00060166">
            <w:pPr>
              <w:jc w:val="center"/>
            </w:pPr>
            <w:r w:rsidRPr="00060166">
              <w:t>1</w:t>
            </w:r>
          </w:p>
        </w:tc>
        <w:tc>
          <w:tcPr>
            <w:tcW w:w="1620" w:type="dxa"/>
            <w:vAlign w:val="center"/>
          </w:tcPr>
          <w:p w:rsidR="00F30B14" w:rsidRPr="00060166" w:rsidRDefault="00F30B14" w:rsidP="00060166">
            <w:pPr>
              <w:jc w:val="center"/>
            </w:pPr>
            <w:r w:rsidRPr="00060166">
              <w:t>2</w:t>
            </w:r>
          </w:p>
        </w:tc>
        <w:tc>
          <w:tcPr>
            <w:tcW w:w="1440" w:type="dxa"/>
            <w:vAlign w:val="center"/>
          </w:tcPr>
          <w:p w:rsidR="00F30B14" w:rsidRPr="00060166" w:rsidRDefault="00F30B14" w:rsidP="00060166">
            <w:pPr>
              <w:jc w:val="center"/>
            </w:pPr>
            <w:r w:rsidRPr="00060166">
              <w:t>3</w:t>
            </w:r>
          </w:p>
        </w:tc>
        <w:tc>
          <w:tcPr>
            <w:tcW w:w="1620" w:type="dxa"/>
            <w:vMerge/>
            <w:vAlign w:val="center"/>
          </w:tcPr>
          <w:p w:rsidR="00F30B14" w:rsidRPr="00060166" w:rsidRDefault="00F30B14" w:rsidP="00060166">
            <w:pPr>
              <w:jc w:val="center"/>
            </w:pPr>
          </w:p>
        </w:tc>
      </w:tr>
      <w:tr w:rsidR="00F30B14" w:rsidRPr="00060166">
        <w:tblPrEx>
          <w:tblCellMar>
            <w:top w:w="0" w:type="dxa"/>
            <w:bottom w:w="0" w:type="dxa"/>
          </w:tblCellMar>
        </w:tblPrEx>
        <w:trPr>
          <w:cantSplit/>
          <w:trHeight w:val="931"/>
        </w:trPr>
        <w:tc>
          <w:tcPr>
            <w:tcW w:w="2880" w:type="dxa"/>
            <w:tcBorders>
              <w:bottom w:val="single" w:sz="4" w:space="0" w:color="auto"/>
            </w:tcBorders>
            <w:vAlign w:val="center"/>
          </w:tcPr>
          <w:p w:rsidR="00F30B14" w:rsidRPr="00060166" w:rsidRDefault="00F30B14" w:rsidP="00060166">
            <w:pPr>
              <w:jc w:val="both"/>
            </w:pPr>
            <w:r w:rsidRPr="00060166">
              <w:t>Производительность станков (станко-ч):</w:t>
            </w:r>
          </w:p>
          <w:p w:rsidR="00F30B14" w:rsidRPr="00060166" w:rsidRDefault="00F30B14" w:rsidP="00060166">
            <w:pPr>
              <w:ind w:firstLine="252"/>
              <w:jc w:val="both"/>
            </w:pPr>
            <w:r w:rsidRPr="00060166">
              <w:rPr>
                <w:lang w:val="en-US"/>
              </w:rPr>
              <w:t>I</w:t>
            </w:r>
            <w:r w:rsidRPr="00060166">
              <w:t xml:space="preserve"> типа</w:t>
            </w:r>
          </w:p>
          <w:p w:rsidR="00F30B14" w:rsidRPr="00060166" w:rsidRDefault="00F30B14" w:rsidP="00060166">
            <w:pPr>
              <w:ind w:firstLine="252"/>
              <w:jc w:val="both"/>
            </w:pPr>
            <w:r w:rsidRPr="00060166">
              <w:rPr>
                <w:lang w:val="en-US"/>
              </w:rPr>
              <w:t>II</w:t>
            </w:r>
            <w:r w:rsidRPr="00060166">
              <w:t xml:space="preserve"> типа</w:t>
            </w:r>
          </w:p>
          <w:p w:rsidR="00F30B14" w:rsidRPr="00060166" w:rsidRDefault="00F30B14" w:rsidP="00060166">
            <w:pPr>
              <w:jc w:val="both"/>
            </w:pPr>
            <w:r w:rsidRPr="00060166">
              <w:t>Пряжа (кг)</w:t>
            </w:r>
          </w:p>
          <w:p w:rsidR="00F30B14" w:rsidRPr="00060166" w:rsidRDefault="00F30B14" w:rsidP="00060166">
            <w:pPr>
              <w:jc w:val="both"/>
            </w:pPr>
            <w:r w:rsidRPr="00060166">
              <w:t>Красители (кг)</w:t>
            </w:r>
          </w:p>
          <w:p w:rsidR="00F30B14" w:rsidRPr="00060166" w:rsidRDefault="00F30B14" w:rsidP="00060166">
            <w:pPr>
              <w:jc w:val="both"/>
            </w:pPr>
            <w:r w:rsidRPr="00060166">
              <w:t>Цена 1м ткани (руб.)</w:t>
            </w:r>
          </w:p>
          <w:p w:rsidR="00F30B14" w:rsidRPr="00060166" w:rsidRDefault="00F30B14" w:rsidP="00060166">
            <w:pPr>
              <w:jc w:val="both"/>
            </w:pPr>
            <w:r w:rsidRPr="00060166">
              <w:t>Выпуск ткани (м):</w:t>
            </w:r>
          </w:p>
          <w:p w:rsidR="00F30B14" w:rsidRPr="00060166" w:rsidRDefault="00F30B14" w:rsidP="00060166">
            <w:pPr>
              <w:ind w:left="252"/>
              <w:jc w:val="both"/>
            </w:pPr>
            <w:r w:rsidRPr="00060166">
              <w:t>Минимальный</w:t>
            </w:r>
          </w:p>
          <w:p w:rsidR="00F30B14" w:rsidRPr="00060166" w:rsidRDefault="00F30B14" w:rsidP="00060166">
            <w:pPr>
              <w:ind w:left="252"/>
              <w:jc w:val="both"/>
            </w:pPr>
            <w:r w:rsidRPr="00060166">
              <w:t>Максимальный</w:t>
            </w:r>
          </w:p>
        </w:tc>
        <w:tc>
          <w:tcPr>
            <w:tcW w:w="144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0,02</w:t>
            </w:r>
          </w:p>
          <w:p w:rsidR="00F30B14" w:rsidRPr="00060166" w:rsidRDefault="00F30B14" w:rsidP="00060166">
            <w:pPr>
              <w:jc w:val="center"/>
            </w:pPr>
            <w:r w:rsidRPr="00060166">
              <w:t>0,04</w:t>
            </w:r>
          </w:p>
          <w:p w:rsidR="00F30B14" w:rsidRPr="00060166" w:rsidRDefault="00F30B14" w:rsidP="00060166">
            <w:pPr>
              <w:jc w:val="center"/>
            </w:pPr>
            <w:r w:rsidRPr="00060166">
              <w:t>1,0</w:t>
            </w:r>
          </w:p>
          <w:p w:rsidR="00F30B14" w:rsidRPr="00060166" w:rsidRDefault="00F30B14" w:rsidP="00060166">
            <w:pPr>
              <w:jc w:val="center"/>
            </w:pPr>
            <w:r w:rsidRPr="00060166">
              <w:t>0,03</w:t>
            </w:r>
          </w:p>
          <w:p w:rsidR="00F30B14" w:rsidRPr="00060166" w:rsidRDefault="00F30B14" w:rsidP="00060166">
            <w:pPr>
              <w:jc w:val="center"/>
            </w:pPr>
            <w:r w:rsidRPr="00060166">
              <w:t>5</w:t>
            </w:r>
          </w:p>
          <w:p w:rsidR="00F30B14" w:rsidRPr="00060166" w:rsidRDefault="00F30B14" w:rsidP="00060166">
            <w:pPr>
              <w:jc w:val="center"/>
            </w:pPr>
          </w:p>
          <w:p w:rsidR="00F30B14" w:rsidRPr="00060166" w:rsidRDefault="00F30B14" w:rsidP="00060166">
            <w:pPr>
              <w:jc w:val="center"/>
            </w:pPr>
            <w:r w:rsidRPr="00060166">
              <w:t>1000</w:t>
            </w:r>
          </w:p>
          <w:p w:rsidR="00F30B14" w:rsidRPr="00060166" w:rsidRDefault="00F30B14" w:rsidP="00060166">
            <w:pPr>
              <w:jc w:val="center"/>
            </w:pPr>
            <w:r w:rsidRPr="00060166">
              <w:t>2000</w:t>
            </w:r>
          </w:p>
        </w:tc>
        <w:tc>
          <w:tcPr>
            <w:tcW w:w="162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0,03</w:t>
            </w:r>
          </w:p>
          <w:p w:rsidR="00F30B14" w:rsidRPr="00060166" w:rsidRDefault="00F30B14" w:rsidP="00060166">
            <w:pPr>
              <w:jc w:val="center"/>
            </w:pPr>
            <w:r w:rsidRPr="00060166">
              <w:t>1,5</w:t>
            </w:r>
          </w:p>
          <w:p w:rsidR="00F30B14" w:rsidRPr="00060166" w:rsidRDefault="00F30B14" w:rsidP="00060166">
            <w:pPr>
              <w:jc w:val="center"/>
            </w:pPr>
            <w:r w:rsidRPr="00060166">
              <w:t>0,02</w:t>
            </w:r>
          </w:p>
          <w:p w:rsidR="00F30B14" w:rsidRPr="00060166" w:rsidRDefault="00F30B14" w:rsidP="00060166">
            <w:pPr>
              <w:jc w:val="center"/>
            </w:pPr>
            <w:r w:rsidRPr="00060166">
              <w:t>8</w:t>
            </w:r>
          </w:p>
          <w:p w:rsidR="00F30B14" w:rsidRPr="00060166" w:rsidRDefault="00F30B14" w:rsidP="00060166">
            <w:pPr>
              <w:jc w:val="center"/>
            </w:pPr>
          </w:p>
          <w:p w:rsidR="00F30B14" w:rsidRPr="00060166" w:rsidRDefault="00F30B14" w:rsidP="00060166">
            <w:pPr>
              <w:jc w:val="center"/>
            </w:pPr>
            <w:r w:rsidRPr="00060166">
              <w:t>2000</w:t>
            </w:r>
          </w:p>
          <w:p w:rsidR="00F30B14" w:rsidRPr="00060166" w:rsidRDefault="00F30B14" w:rsidP="00060166">
            <w:pPr>
              <w:jc w:val="center"/>
            </w:pPr>
            <w:r w:rsidRPr="00060166">
              <w:t>9000</w:t>
            </w:r>
          </w:p>
        </w:tc>
        <w:tc>
          <w:tcPr>
            <w:tcW w:w="144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0,04</w:t>
            </w:r>
          </w:p>
          <w:p w:rsidR="00F30B14" w:rsidRPr="00060166" w:rsidRDefault="00F30B14" w:rsidP="00060166">
            <w:pPr>
              <w:jc w:val="center"/>
            </w:pPr>
            <w:r w:rsidRPr="00060166">
              <w:t>0,01</w:t>
            </w:r>
          </w:p>
          <w:p w:rsidR="00F30B14" w:rsidRPr="00060166" w:rsidRDefault="00F30B14" w:rsidP="00060166">
            <w:pPr>
              <w:jc w:val="center"/>
            </w:pPr>
            <w:r w:rsidRPr="00060166">
              <w:t>2,0</w:t>
            </w:r>
          </w:p>
          <w:p w:rsidR="00F30B14" w:rsidRPr="00060166" w:rsidRDefault="00F30B14" w:rsidP="00060166">
            <w:pPr>
              <w:jc w:val="center"/>
            </w:pPr>
            <w:r w:rsidRPr="00060166">
              <w:t>0,025</w:t>
            </w:r>
          </w:p>
          <w:p w:rsidR="00F30B14" w:rsidRPr="00060166" w:rsidRDefault="00F30B14" w:rsidP="00060166">
            <w:pPr>
              <w:jc w:val="center"/>
            </w:pPr>
            <w:r w:rsidRPr="00060166">
              <w:t>8</w:t>
            </w:r>
          </w:p>
          <w:p w:rsidR="00F30B14" w:rsidRPr="00060166" w:rsidRDefault="00F30B14" w:rsidP="00060166">
            <w:pPr>
              <w:jc w:val="center"/>
            </w:pPr>
          </w:p>
          <w:p w:rsidR="00F30B14" w:rsidRPr="00060166" w:rsidRDefault="00F30B14" w:rsidP="00060166">
            <w:pPr>
              <w:jc w:val="center"/>
            </w:pPr>
            <w:r w:rsidRPr="00060166">
              <w:t>2500</w:t>
            </w:r>
          </w:p>
          <w:p w:rsidR="00F30B14" w:rsidRPr="00060166" w:rsidRDefault="00F30B14" w:rsidP="00060166">
            <w:pPr>
              <w:jc w:val="center"/>
            </w:pPr>
            <w:r w:rsidRPr="00060166">
              <w:t>4000</w:t>
            </w:r>
          </w:p>
        </w:tc>
        <w:tc>
          <w:tcPr>
            <w:tcW w:w="162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200</w:t>
            </w:r>
          </w:p>
          <w:p w:rsidR="00F30B14" w:rsidRPr="00060166" w:rsidRDefault="00F30B14" w:rsidP="00060166">
            <w:pPr>
              <w:jc w:val="center"/>
            </w:pPr>
            <w:r w:rsidRPr="00060166">
              <w:t>500</w:t>
            </w:r>
          </w:p>
          <w:p w:rsidR="00F30B14" w:rsidRPr="00060166" w:rsidRDefault="00F30B14" w:rsidP="00060166">
            <w:pPr>
              <w:jc w:val="center"/>
            </w:pPr>
            <w:r w:rsidRPr="00060166">
              <w:t>15000</w:t>
            </w:r>
          </w:p>
          <w:p w:rsidR="00F30B14" w:rsidRPr="00060166" w:rsidRDefault="00F30B14" w:rsidP="00060166">
            <w:pPr>
              <w:jc w:val="center"/>
            </w:pPr>
            <w:r w:rsidRPr="00060166">
              <w:t>450</w:t>
            </w:r>
          </w:p>
          <w:p w:rsidR="00F30B14" w:rsidRPr="00060166" w:rsidRDefault="00F30B14" w:rsidP="00060166">
            <w:pPr>
              <w:jc w:val="center"/>
            </w:pPr>
            <w:r w:rsidRPr="00060166">
              <w:t>-</w:t>
            </w: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w:t>
            </w:r>
          </w:p>
        </w:tc>
      </w:tr>
    </w:tbl>
    <w:p w:rsidR="006347A1" w:rsidRPr="006347A1" w:rsidRDefault="006347A1" w:rsidP="006347A1">
      <w:pPr>
        <w:ind w:firstLine="709"/>
        <w:jc w:val="both"/>
        <w:outlineLvl w:val="0"/>
      </w:pPr>
      <w:r w:rsidRPr="006347A1">
        <w:t>Составить такой план</w:t>
      </w:r>
      <w:r>
        <w:t xml:space="preserve"> изготовления тканей, согласно которому будет произведено возможное количество тканей данного артикула, а общая стоимость всех тканей максимальна.</w:t>
      </w:r>
      <w:r w:rsidR="00B328F7">
        <w:t xml:space="preserve"> Можно ли будет при этом сэкономить ресурсы пряжи и красителей? Будут ли полностью загружены станки?</w:t>
      </w:r>
    </w:p>
    <w:p w:rsidR="006347A1" w:rsidRPr="006347A1" w:rsidRDefault="006347A1" w:rsidP="00060166">
      <w:pPr>
        <w:jc w:val="both"/>
        <w:outlineLvl w:val="0"/>
      </w:pPr>
    </w:p>
    <w:p w:rsidR="00F30B14" w:rsidRPr="008B5724" w:rsidRDefault="00EB2BEB" w:rsidP="00060166">
      <w:pPr>
        <w:jc w:val="both"/>
        <w:outlineLvl w:val="0"/>
        <w:rPr>
          <w:b/>
        </w:rPr>
      </w:pPr>
      <w:r>
        <w:rPr>
          <w:b/>
        </w:rPr>
        <w:t xml:space="preserve">Задача </w:t>
      </w:r>
      <w:r w:rsidR="008B5724">
        <w:rPr>
          <w:b/>
        </w:rPr>
        <w:t>9</w:t>
      </w:r>
    </w:p>
    <w:p w:rsidR="00F30B14" w:rsidRPr="00060166" w:rsidRDefault="00F30B14" w:rsidP="008B5724">
      <w:pPr>
        <w:pStyle w:val="a4"/>
        <w:ind w:firstLine="709"/>
      </w:pPr>
      <w:r w:rsidRPr="00060166">
        <w:t xml:space="preserve">Машиностроительное предприятие для изготовления четырёх видов продукции использует токарное, фрезерное, сверлильное, расточное и шлифовальное оборудование, а также комплектующие изделия. </w:t>
      </w:r>
    </w:p>
    <w:p w:rsidR="00F30B14" w:rsidRPr="00060166" w:rsidRDefault="00F30B14" w:rsidP="00060166">
      <w:pPr>
        <w:pStyle w:val="a4"/>
        <w:ind w:firstLine="720"/>
      </w:pPr>
      <w:r w:rsidRPr="00060166">
        <w:t>Кроме того, сборка изделий требует выполнения определённых сборочно-наладочных работ. Нормы затрат всех видов на изготовление каждого из изделий приведены в таблице. В этой же таблице указаны наличный фонд каждого из ресурсов, прибыль от реализации единицы продукции данного вида, а также ограничения на возможный выпуск продукции 2-го и 3-го вида.</w:t>
      </w:r>
    </w:p>
    <w:p w:rsidR="00F30B14" w:rsidRDefault="00F30B14" w:rsidP="00060166">
      <w:pPr>
        <w:pStyle w:val="a4"/>
        <w:ind w:firstLine="720"/>
        <w:rPr>
          <w:lang w:val="en-US"/>
        </w:rPr>
      </w:pPr>
      <w:r w:rsidRPr="00060166">
        <w:t>Найти план выпуска продукции, при котором прибыль от её реализации является максимальной.</w:t>
      </w:r>
    </w:p>
    <w:p w:rsidR="00EB2BEB" w:rsidRPr="00EB2BEB" w:rsidRDefault="00EB2BEB" w:rsidP="00060166">
      <w:pPr>
        <w:pStyle w:val="a4"/>
        <w:ind w:firstLine="720"/>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720"/>
        <w:gridCol w:w="1080"/>
        <w:gridCol w:w="1080"/>
        <w:gridCol w:w="900"/>
        <w:gridCol w:w="1440"/>
      </w:tblGrid>
      <w:tr w:rsidR="00F30B14" w:rsidRPr="00060166" w:rsidTr="00D8357D">
        <w:tblPrEx>
          <w:tblCellMar>
            <w:top w:w="0" w:type="dxa"/>
            <w:bottom w:w="0" w:type="dxa"/>
          </w:tblCellMar>
        </w:tblPrEx>
        <w:trPr>
          <w:cantSplit/>
          <w:trHeight w:val="318"/>
          <w:jc w:val="center"/>
        </w:trPr>
        <w:tc>
          <w:tcPr>
            <w:tcW w:w="3960" w:type="dxa"/>
            <w:vMerge w:val="restart"/>
            <w:vAlign w:val="center"/>
          </w:tcPr>
          <w:p w:rsidR="00F30B14" w:rsidRPr="00060166" w:rsidRDefault="00F30B14" w:rsidP="00060166">
            <w:pPr>
              <w:jc w:val="both"/>
            </w:pPr>
            <w:r w:rsidRPr="00060166">
              <w:t>Ресурсы</w:t>
            </w:r>
          </w:p>
        </w:tc>
        <w:tc>
          <w:tcPr>
            <w:tcW w:w="3780" w:type="dxa"/>
            <w:gridSpan w:val="4"/>
            <w:vAlign w:val="center"/>
          </w:tcPr>
          <w:p w:rsidR="00F30B14" w:rsidRPr="00060166" w:rsidRDefault="00F30B14" w:rsidP="00060166">
            <w:pPr>
              <w:jc w:val="both"/>
            </w:pPr>
            <w:r w:rsidRPr="00060166">
              <w:t>Нормы затрат на изготовление одного изделия</w:t>
            </w:r>
          </w:p>
        </w:tc>
        <w:tc>
          <w:tcPr>
            <w:tcW w:w="1440" w:type="dxa"/>
            <w:vMerge w:val="restart"/>
            <w:vAlign w:val="center"/>
          </w:tcPr>
          <w:p w:rsidR="00F30B14" w:rsidRPr="00060166" w:rsidRDefault="00F30B14" w:rsidP="00060166">
            <w:pPr>
              <w:jc w:val="both"/>
            </w:pPr>
            <w:r w:rsidRPr="00060166">
              <w:t>Общий объём ресурсов</w:t>
            </w:r>
          </w:p>
        </w:tc>
      </w:tr>
      <w:tr w:rsidR="00F30B14" w:rsidRPr="00060166" w:rsidTr="00D8357D">
        <w:tblPrEx>
          <w:tblCellMar>
            <w:top w:w="0" w:type="dxa"/>
            <w:bottom w:w="0" w:type="dxa"/>
          </w:tblCellMar>
        </w:tblPrEx>
        <w:trPr>
          <w:cantSplit/>
          <w:trHeight w:val="276"/>
          <w:jc w:val="center"/>
        </w:trPr>
        <w:tc>
          <w:tcPr>
            <w:tcW w:w="3960" w:type="dxa"/>
            <w:vMerge/>
            <w:vAlign w:val="center"/>
          </w:tcPr>
          <w:p w:rsidR="00F30B14" w:rsidRPr="00060166" w:rsidRDefault="00F30B14" w:rsidP="00060166">
            <w:pPr>
              <w:jc w:val="both"/>
            </w:pPr>
          </w:p>
        </w:tc>
        <w:tc>
          <w:tcPr>
            <w:tcW w:w="720" w:type="dxa"/>
            <w:vAlign w:val="center"/>
          </w:tcPr>
          <w:p w:rsidR="00F30B14" w:rsidRPr="00060166" w:rsidRDefault="00F30B14" w:rsidP="00060166">
            <w:pPr>
              <w:jc w:val="center"/>
            </w:pPr>
            <w:r w:rsidRPr="00060166">
              <w:t>1</w:t>
            </w:r>
          </w:p>
        </w:tc>
        <w:tc>
          <w:tcPr>
            <w:tcW w:w="1080" w:type="dxa"/>
            <w:vAlign w:val="center"/>
          </w:tcPr>
          <w:p w:rsidR="00F30B14" w:rsidRPr="00060166" w:rsidRDefault="00F30B14" w:rsidP="00060166">
            <w:pPr>
              <w:jc w:val="center"/>
            </w:pPr>
            <w:r w:rsidRPr="00060166">
              <w:t>2</w:t>
            </w:r>
          </w:p>
        </w:tc>
        <w:tc>
          <w:tcPr>
            <w:tcW w:w="1080" w:type="dxa"/>
            <w:vAlign w:val="center"/>
          </w:tcPr>
          <w:p w:rsidR="00F30B14" w:rsidRPr="00060166" w:rsidRDefault="00F30B14" w:rsidP="00060166">
            <w:pPr>
              <w:jc w:val="center"/>
            </w:pPr>
            <w:r w:rsidRPr="00060166">
              <w:t>3</w:t>
            </w:r>
          </w:p>
        </w:tc>
        <w:tc>
          <w:tcPr>
            <w:tcW w:w="900" w:type="dxa"/>
            <w:vAlign w:val="center"/>
          </w:tcPr>
          <w:p w:rsidR="00F30B14" w:rsidRPr="00060166" w:rsidRDefault="00F30B14" w:rsidP="00060166">
            <w:pPr>
              <w:jc w:val="center"/>
            </w:pPr>
            <w:r w:rsidRPr="00060166">
              <w:t>4</w:t>
            </w:r>
          </w:p>
        </w:tc>
        <w:tc>
          <w:tcPr>
            <w:tcW w:w="1440" w:type="dxa"/>
            <w:vMerge/>
            <w:vAlign w:val="center"/>
          </w:tcPr>
          <w:p w:rsidR="00F30B14" w:rsidRPr="00060166" w:rsidRDefault="00F30B14" w:rsidP="00060166">
            <w:pPr>
              <w:jc w:val="center"/>
            </w:pPr>
          </w:p>
        </w:tc>
      </w:tr>
      <w:tr w:rsidR="00F30B14" w:rsidRPr="00060166" w:rsidTr="00D8357D">
        <w:tblPrEx>
          <w:tblCellMar>
            <w:top w:w="0" w:type="dxa"/>
            <w:bottom w:w="0" w:type="dxa"/>
          </w:tblCellMar>
        </w:tblPrEx>
        <w:trPr>
          <w:cantSplit/>
          <w:trHeight w:val="2744"/>
          <w:jc w:val="center"/>
        </w:trPr>
        <w:tc>
          <w:tcPr>
            <w:tcW w:w="3960" w:type="dxa"/>
            <w:vAlign w:val="center"/>
          </w:tcPr>
          <w:p w:rsidR="00F30B14" w:rsidRPr="00060166" w:rsidRDefault="00F30B14" w:rsidP="00060166">
            <w:pPr>
              <w:jc w:val="both"/>
            </w:pPr>
            <w:r w:rsidRPr="00060166">
              <w:t>Производительность оборудования (человек-ч):</w:t>
            </w:r>
          </w:p>
          <w:p w:rsidR="00F30B14" w:rsidRPr="00060166" w:rsidRDefault="00F30B14" w:rsidP="00060166">
            <w:pPr>
              <w:jc w:val="both"/>
            </w:pPr>
            <w:r w:rsidRPr="00060166">
              <w:t xml:space="preserve">   Токарного</w:t>
            </w:r>
          </w:p>
          <w:p w:rsidR="00F30B14" w:rsidRPr="00060166" w:rsidRDefault="00F30B14" w:rsidP="00060166">
            <w:pPr>
              <w:jc w:val="both"/>
            </w:pPr>
            <w:r w:rsidRPr="00060166">
              <w:t xml:space="preserve">   Фрезерного</w:t>
            </w:r>
          </w:p>
          <w:p w:rsidR="00F30B14" w:rsidRPr="00060166" w:rsidRDefault="00F30B14" w:rsidP="00060166">
            <w:pPr>
              <w:jc w:val="both"/>
            </w:pPr>
            <w:r w:rsidRPr="00060166">
              <w:t xml:space="preserve">   Сверлильного</w:t>
            </w:r>
          </w:p>
          <w:p w:rsidR="00F30B14" w:rsidRPr="00060166" w:rsidRDefault="00F30B14" w:rsidP="00060166">
            <w:pPr>
              <w:jc w:val="both"/>
            </w:pPr>
            <w:r w:rsidRPr="00060166">
              <w:t xml:space="preserve">   Расточного</w:t>
            </w:r>
          </w:p>
          <w:p w:rsidR="00F30B14" w:rsidRPr="00060166" w:rsidRDefault="00F30B14" w:rsidP="00060166">
            <w:pPr>
              <w:jc w:val="both"/>
            </w:pPr>
            <w:r w:rsidRPr="00060166">
              <w:t xml:space="preserve">   Шлифовального</w:t>
            </w:r>
          </w:p>
          <w:p w:rsidR="00F30B14" w:rsidRPr="00060166" w:rsidRDefault="00F30B14" w:rsidP="00060166">
            <w:pPr>
              <w:jc w:val="both"/>
            </w:pPr>
            <w:r w:rsidRPr="00060166">
              <w:t>Комплектующие изделия (шт) Сборочно-наладочные работы (человек-ч)</w:t>
            </w:r>
          </w:p>
        </w:tc>
        <w:tc>
          <w:tcPr>
            <w:tcW w:w="72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550</w:t>
            </w:r>
          </w:p>
          <w:p w:rsidR="00F30B14" w:rsidRPr="00060166" w:rsidRDefault="00F30B14" w:rsidP="00060166">
            <w:pPr>
              <w:jc w:val="center"/>
            </w:pPr>
            <w:r w:rsidRPr="00060166">
              <w:t>40</w:t>
            </w:r>
          </w:p>
          <w:p w:rsidR="00F30B14" w:rsidRPr="00060166" w:rsidRDefault="00F30B14" w:rsidP="00060166">
            <w:pPr>
              <w:jc w:val="center"/>
            </w:pPr>
            <w:r w:rsidRPr="00060166">
              <w:t>86</w:t>
            </w:r>
          </w:p>
          <w:p w:rsidR="00F30B14" w:rsidRPr="00060166" w:rsidRDefault="00F30B14" w:rsidP="00060166">
            <w:pPr>
              <w:jc w:val="center"/>
            </w:pPr>
            <w:r w:rsidRPr="00060166">
              <w:t>160</w:t>
            </w:r>
          </w:p>
          <w:p w:rsidR="00F30B14" w:rsidRPr="00060166" w:rsidRDefault="00F30B14" w:rsidP="00060166">
            <w:pPr>
              <w:jc w:val="center"/>
            </w:pPr>
            <w:r w:rsidRPr="00060166">
              <w:t>-</w:t>
            </w:r>
          </w:p>
          <w:p w:rsidR="00F30B14" w:rsidRPr="00060166" w:rsidRDefault="00F30B14" w:rsidP="00060166">
            <w:pPr>
              <w:jc w:val="center"/>
            </w:pPr>
            <w:r w:rsidRPr="00060166">
              <w:t>3</w:t>
            </w:r>
          </w:p>
          <w:p w:rsidR="00F30B14" w:rsidRPr="00060166" w:rsidRDefault="00F30B14" w:rsidP="00060166">
            <w:pPr>
              <w:jc w:val="center"/>
            </w:pPr>
            <w:r w:rsidRPr="00060166">
              <w:t>4,5</w:t>
            </w:r>
          </w:p>
          <w:p w:rsidR="00F30B14" w:rsidRPr="00060166" w:rsidRDefault="00F30B14" w:rsidP="00060166">
            <w:pPr>
              <w:jc w:val="center"/>
            </w:pPr>
          </w:p>
        </w:tc>
        <w:tc>
          <w:tcPr>
            <w:tcW w:w="108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30</w:t>
            </w:r>
          </w:p>
          <w:p w:rsidR="00F30B14" w:rsidRPr="00060166" w:rsidRDefault="00F30B14" w:rsidP="00060166">
            <w:pPr>
              <w:jc w:val="center"/>
            </w:pPr>
            <w:r w:rsidRPr="00060166">
              <w:t>110</w:t>
            </w:r>
          </w:p>
          <w:p w:rsidR="00F30B14" w:rsidRPr="00060166" w:rsidRDefault="00F30B14" w:rsidP="00060166">
            <w:pPr>
              <w:jc w:val="center"/>
            </w:pPr>
            <w:r w:rsidRPr="00060166">
              <w:t>92</w:t>
            </w:r>
          </w:p>
          <w:p w:rsidR="00F30B14" w:rsidRPr="00060166" w:rsidRDefault="00F30B14" w:rsidP="00060166">
            <w:pPr>
              <w:jc w:val="center"/>
            </w:pPr>
            <w:r w:rsidRPr="00060166">
              <w:t>158</w:t>
            </w:r>
          </w:p>
          <w:p w:rsidR="00F30B14" w:rsidRPr="00060166" w:rsidRDefault="00F30B14" w:rsidP="00060166">
            <w:pPr>
              <w:jc w:val="center"/>
            </w:pPr>
            <w:r w:rsidRPr="00060166">
              <w:t>4</w:t>
            </w:r>
          </w:p>
          <w:p w:rsidR="00F30B14" w:rsidRPr="00060166" w:rsidRDefault="00F30B14" w:rsidP="00060166">
            <w:pPr>
              <w:jc w:val="center"/>
            </w:pPr>
            <w:r w:rsidRPr="00060166">
              <w:t>4,5</w:t>
            </w:r>
          </w:p>
          <w:p w:rsidR="00F30B14" w:rsidRPr="00060166" w:rsidRDefault="00F30B14" w:rsidP="00060166">
            <w:pPr>
              <w:jc w:val="center"/>
            </w:pPr>
          </w:p>
        </w:tc>
        <w:tc>
          <w:tcPr>
            <w:tcW w:w="108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620</w:t>
            </w:r>
          </w:p>
          <w:p w:rsidR="00F30B14" w:rsidRPr="00060166" w:rsidRDefault="00F30B14" w:rsidP="00060166">
            <w:pPr>
              <w:jc w:val="center"/>
            </w:pPr>
            <w:r w:rsidRPr="00060166">
              <w:t>20</w:t>
            </w:r>
          </w:p>
          <w:p w:rsidR="00F30B14" w:rsidRPr="00060166" w:rsidRDefault="00F30B14" w:rsidP="00060166">
            <w:pPr>
              <w:jc w:val="center"/>
            </w:pPr>
            <w:r w:rsidRPr="00060166">
              <w:t>150</w:t>
            </w:r>
          </w:p>
          <w:p w:rsidR="00F30B14" w:rsidRPr="00060166" w:rsidRDefault="00F30B14" w:rsidP="00060166">
            <w:pPr>
              <w:jc w:val="center"/>
            </w:pPr>
            <w:r w:rsidRPr="00060166">
              <w:t>158</w:t>
            </w:r>
          </w:p>
          <w:p w:rsidR="00F30B14" w:rsidRPr="00060166" w:rsidRDefault="00F30B14" w:rsidP="00060166">
            <w:pPr>
              <w:jc w:val="center"/>
            </w:pPr>
            <w:r w:rsidRPr="00060166">
              <w:t>30</w:t>
            </w:r>
          </w:p>
          <w:p w:rsidR="00F30B14" w:rsidRPr="00060166" w:rsidRDefault="00F30B14" w:rsidP="00060166">
            <w:pPr>
              <w:jc w:val="center"/>
            </w:pPr>
            <w:r w:rsidRPr="00060166">
              <w:t>3</w:t>
            </w:r>
          </w:p>
          <w:p w:rsidR="00F30B14" w:rsidRPr="00060166" w:rsidRDefault="00F30B14" w:rsidP="00060166">
            <w:pPr>
              <w:jc w:val="center"/>
            </w:pPr>
            <w:r w:rsidRPr="00060166">
              <w:t>4,5</w:t>
            </w:r>
          </w:p>
          <w:p w:rsidR="00F30B14" w:rsidRPr="00060166" w:rsidRDefault="00F30B14" w:rsidP="00060166">
            <w:pPr>
              <w:jc w:val="center"/>
            </w:pPr>
          </w:p>
        </w:tc>
        <w:tc>
          <w:tcPr>
            <w:tcW w:w="90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20</w:t>
            </w:r>
          </w:p>
          <w:p w:rsidR="00F30B14" w:rsidRPr="00060166" w:rsidRDefault="00F30B14" w:rsidP="00060166">
            <w:pPr>
              <w:jc w:val="center"/>
            </w:pPr>
            <w:r w:rsidRPr="00060166">
              <w:t>52</w:t>
            </w:r>
          </w:p>
          <w:p w:rsidR="00F30B14" w:rsidRPr="00060166" w:rsidRDefault="00F30B14" w:rsidP="00060166">
            <w:pPr>
              <w:jc w:val="center"/>
            </w:pPr>
            <w:r w:rsidRPr="00060166">
              <w:t>128</w:t>
            </w:r>
          </w:p>
          <w:p w:rsidR="00F30B14" w:rsidRPr="00060166" w:rsidRDefault="00F30B14" w:rsidP="00060166">
            <w:pPr>
              <w:jc w:val="center"/>
            </w:pPr>
            <w:r w:rsidRPr="00060166">
              <w:t>50</w:t>
            </w:r>
          </w:p>
          <w:p w:rsidR="00F30B14" w:rsidRPr="00060166" w:rsidRDefault="00F30B14" w:rsidP="00060166">
            <w:pPr>
              <w:jc w:val="center"/>
            </w:pPr>
            <w:r w:rsidRPr="00060166">
              <w:t>3</w:t>
            </w:r>
          </w:p>
          <w:p w:rsidR="00F30B14" w:rsidRPr="00060166" w:rsidRDefault="00F30B14" w:rsidP="00060166">
            <w:pPr>
              <w:jc w:val="center"/>
            </w:pPr>
            <w:r w:rsidRPr="00060166">
              <w:t>4,5</w:t>
            </w:r>
          </w:p>
          <w:p w:rsidR="00F30B14" w:rsidRPr="00060166" w:rsidRDefault="00F30B14" w:rsidP="00060166">
            <w:pPr>
              <w:jc w:val="center"/>
            </w:pPr>
          </w:p>
        </w:tc>
        <w:tc>
          <w:tcPr>
            <w:tcW w:w="144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64270</w:t>
            </w:r>
          </w:p>
          <w:p w:rsidR="00F30B14" w:rsidRPr="00060166" w:rsidRDefault="00F30B14" w:rsidP="00060166">
            <w:pPr>
              <w:jc w:val="center"/>
            </w:pPr>
            <w:r w:rsidRPr="00060166">
              <w:t>4800</w:t>
            </w:r>
          </w:p>
          <w:p w:rsidR="00F30B14" w:rsidRPr="00060166" w:rsidRDefault="00F30B14" w:rsidP="00060166">
            <w:pPr>
              <w:jc w:val="center"/>
            </w:pPr>
            <w:r w:rsidRPr="00060166">
              <w:t>22360</w:t>
            </w:r>
          </w:p>
          <w:p w:rsidR="00F30B14" w:rsidRPr="00060166" w:rsidRDefault="00F30B14" w:rsidP="00060166">
            <w:pPr>
              <w:jc w:val="center"/>
            </w:pPr>
            <w:r w:rsidRPr="00060166">
              <w:t>26240</w:t>
            </w:r>
          </w:p>
          <w:p w:rsidR="00F30B14" w:rsidRPr="00060166" w:rsidRDefault="00F30B14" w:rsidP="00060166">
            <w:pPr>
              <w:jc w:val="center"/>
            </w:pPr>
            <w:r w:rsidRPr="00060166">
              <w:t>7900</w:t>
            </w:r>
          </w:p>
          <w:p w:rsidR="00F30B14" w:rsidRPr="00060166" w:rsidRDefault="00F30B14" w:rsidP="00060166">
            <w:pPr>
              <w:jc w:val="center"/>
            </w:pPr>
            <w:r w:rsidRPr="00060166">
              <w:t>520</w:t>
            </w:r>
          </w:p>
          <w:p w:rsidR="00F30B14" w:rsidRPr="00060166" w:rsidRDefault="00F30B14" w:rsidP="00060166">
            <w:pPr>
              <w:jc w:val="center"/>
            </w:pPr>
            <w:r w:rsidRPr="00060166">
              <w:t>720</w:t>
            </w:r>
          </w:p>
          <w:p w:rsidR="00F30B14" w:rsidRPr="00060166" w:rsidRDefault="00F30B14" w:rsidP="00060166">
            <w:pPr>
              <w:jc w:val="center"/>
            </w:pPr>
          </w:p>
        </w:tc>
      </w:tr>
      <w:tr w:rsidR="00F30B14" w:rsidRPr="00060166" w:rsidTr="00D8357D">
        <w:tblPrEx>
          <w:tblCellMar>
            <w:top w:w="0" w:type="dxa"/>
            <w:bottom w:w="0" w:type="dxa"/>
          </w:tblCellMar>
        </w:tblPrEx>
        <w:trPr>
          <w:cantSplit/>
          <w:trHeight w:val="486"/>
          <w:jc w:val="center"/>
        </w:trPr>
        <w:tc>
          <w:tcPr>
            <w:tcW w:w="3960" w:type="dxa"/>
            <w:tcBorders>
              <w:bottom w:val="single" w:sz="4" w:space="0" w:color="auto"/>
            </w:tcBorders>
            <w:vAlign w:val="center"/>
          </w:tcPr>
          <w:p w:rsidR="00F30B14" w:rsidRPr="00060166" w:rsidRDefault="00F30B14" w:rsidP="00060166">
            <w:pPr>
              <w:jc w:val="both"/>
            </w:pPr>
            <w:r w:rsidRPr="00060166">
              <w:t>Прибыль от реализации одного изделия (руб.)</w:t>
            </w:r>
          </w:p>
          <w:p w:rsidR="00F30B14" w:rsidRPr="00060166" w:rsidRDefault="00F30B14" w:rsidP="00060166">
            <w:pPr>
              <w:jc w:val="both"/>
            </w:pPr>
            <w:r w:rsidRPr="00060166">
              <w:t>Выпуск (шт.):</w:t>
            </w:r>
          </w:p>
          <w:p w:rsidR="00F30B14" w:rsidRPr="00060166" w:rsidRDefault="00F30B14" w:rsidP="00060166">
            <w:pPr>
              <w:jc w:val="both"/>
            </w:pPr>
            <w:r w:rsidRPr="00060166">
              <w:t xml:space="preserve">   Минимальный</w:t>
            </w:r>
          </w:p>
          <w:p w:rsidR="00F30B14" w:rsidRPr="00060166" w:rsidRDefault="00F30B14" w:rsidP="00060166">
            <w:pPr>
              <w:jc w:val="both"/>
            </w:pPr>
            <w:r w:rsidRPr="00060166">
              <w:t xml:space="preserve">   Максимальный</w:t>
            </w:r>
          </w:p>
        </w:tc>
        <w:tc>
          <w:tcPr>
            <w:tcW w:w="72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r w:rsidRPr="00060166">
              <w:t>315</w:t>
            </w: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w:t>
            </w:r>
          </w:p>
        </w:tc>
        <w:tc>
          <w:tcPr>
            <w:tcW w:w="108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r w:rsidRPr="00060166">
              <w:t>278</w:t>
            </w:r>
          </w:p>
          <w:p w:rsidR="00F30B14" w:rsidRPr="00060166" w:rsidRDefault="00F30B14" w:rsidP="00060166">
            <w:pPr>
              <w:jc w:val="center"/>
            </w:pPr>
          </w:p>
          <w:p w:rsidR="00F30B14" w:rsidRPr="00060166" w:rsidRDefault="00F30B14" w:rsidP="00060166">
            <w:pPr>
              <w:jc w:val="center"/>
            </w:pPr>
            <w:r w:rsidRPr="00060166">
              <w:t>40</w:t>
            </w:r>
          </w:p>
          <w:p w:rsidR="00F30B14" w:rsidRPr="00060166" w:rsidRDefault="00F30B14" w:rsidP="00060166">
            <w:pPr>
              <w:jc w:val="center"/>
            </w:pPr>
            <w:r w:rsidRPr="00060166">
              <w:t>-</w:t>
            </w:r>
          </w:p>
        </w:tc>
        <w:tc>
          <w:tcPr>
            <w:tcW w:w="108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r w:rsidRPr="00060166">
              <w:t>573</w:t>
            </w: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120</w:t>
            </w:r>
          </w:p>
        </w:tc>
        <w:tc>
          <w:tcPr>
            <w:tcW w:w="90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r w:rsidRPr="00060166">
              <w:t>370</w:t>
            </w: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w:t>
            </w:r>
          </w:p>
        </w:tc>
        <w:tc>
          <w:tcPr>
            <w:tcW w:w="1440" w:type="dxa"/>
            <w:tcBorders>
              <w:bottom w:val="single" w:sz="4" w:space="0" w:color="auto"/>
            </w:tcBorders>
            <w:vAlign w:val="center"/>
          </w:tcPr>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w:t>
            </w:r>
          </w:p>
        </w:tc>
      </w:tr>
    </w:tbl>
    <w:p w:rsidR="00F30B14" w:rsidRPr="008B5724" w:rsidRDefault="00F30B14" w:rsidP="00961EDE">
      <w:pPr>
        <w:spacing w:before="120"/>
        <w:ind w:firstLine="709"/>
        <w:jc w:val="both"/>
      </w:pPr>
      <w:r w:rsidRPr="00060166">
        <w:t>Найти план выпуска продукции, при котором прибыль от ее реализации является максимальной.</w:t>
      </w:r>
      <w:r w:rsidR="008B5724">
        <w:t xml:space="preserve"> Можно ли будет при этом сэкономить комплектующие изделия? Будет ли полностью загружено оборудование?</w:t>
      </w:r>
    </w:p>
    <w:p w:rsidR="00060166" w:rsidRPr="008B5724" w:rsidRDefault="00060166" w:rsidP="00060166">
      <w:pPr>
        <w:jc w:val="both"/>
      </w:pPr>
    </w:p>
    <w:p w:rsidR="00F30B14" w:rsidRPr="00060166" w:rsidRDefault="007A7A82" w:rsidP="00060166">
      <w:pPr>
        <w:jc w:val="both"/>
        <w:outlineLvl w:val="0"/>
        <w:rPr>
          <w:b/>
        </w:rPr>
      </w:pPr>
      <w:r>
        <w:rPr>
          <w:b/>
        </w:rPr>
        <w:t xml:space="preserve">Задача </w:t>
      </w:r>
      <w:r w:rsidR="002377CD">
        <w:rPr>
          <w:b/>
        </w:rPr>
        <w:t>10</w:t>
      </w:r>
    </w:p>
    <w:p w:rsidR="00F30B14" w:rsidRPr="00060166" w:rsidRDefault="00F30B14" w:rsidP="002377CD">
      <w:pPr>
        <w:pStyle w:val="a4"/>
        <w:ind w:firstLine="851"/>
      </w:pPr>
      <w:r w:rsidRPr="00060166">
        <w:t xml:space="preserve">Для поддержания нормальной жизнедеятельности человеку необходимо потреблять не менее </w:t>
      </w:r>
      <w:smartTag w:uri="urn:schemas-microsoft-com:office:smarttags" w:element="metricconverter">
        <w:smartTagPr>
          <w:attr w:name="ProductID" w:val="118 г"/>
        </w:smartTagPr>
        <w:r w:rsidRPr="00060166">
          <w:t>118 г</w:t>
        </w:r>
      </w:smartTag>
      <w:r w:rsidRPr="00060166">
        <w:t xml:space="preserve"> белков, </w:t>
      </w:r>
      <w:smartTag w:uri="urn:schemas-microsoft-com:office:smarttags" w:element="metricconverter">
        <w:smartTagPr>
          <w:attr w:name="ProductID" w:val="56 г"/>
        </w:smartTagPr>
        <w:r w:rsidRPr="00060166">
          <w:t>56 г</w:t>
        </w:r>
      </w:smartTag>
      <w:r w:rsidRPr="00060166">
        <w:t xml:space="preserve"> жиров, </w:t>
      </w:r>
      <w:smartTag w:uri="urn:schemas-microsoft-com:office:smarttags" w:element="metricconverter">
        <w:smartTagPr>
          <w:attr w:name="ProductID" w:val="500 г"/>
        </w:smartTagPr>
        <w:r w:rsidRPr="00060166">
          <w:t>500 г</w:t>
        </w:r>
      </w:smartTag>
      <w:r w:rsidRPr="00060166">
        <w:t xml:space="preserve"> углеводов, </w:t>
      </w:r>
      <w:smartTag w:uri="urn:schemas-microsoft-com:office:smarttags" w:element="metricconverter">
        <w:smartTagPr>
          <w:attr w:name="ProductID" w:val="8 г"/>
        </w:smartTagPr>
        <w:r w:rsidRPr="00060166">
          <w:t>8 г</w:t>
        </w:r>
      </w:smartTag>
      <w:r w:rsidRPr="00060166">
        <w:t xml:space="preserve"> минеральных солей. Количество питательных веществ, содержащихся в </w:t>
      </w:r>
      <w:smartTag w:uri="urn:schemas-microsoft-com:office:smarttags" w:element="metricconverter">
        <w:smartTagPr>
          <w:attr w:name="ProductID" w:val="1 кг"/>
        </w:smartTagPr>
        <w:r w:rsidRPr="00060166">
          <w:t>1 кг</w:t>
        </w:r>
      </w:smartTag>
      <w:r w:rsidRPr="00060166">
        <w:t xml:space="preserve"> каждого вида потребляемых продуктов, а также цена </w:t>
      </w:r>
      <w:smartTag w:uri="urn:schemas-microsoft-com:office:smarttags" w:element="metricconverter">
        <w:smartTagPr>
          <w:attr w:name="ProductID" w:val="1 кг"/>
        </w:smartTagPr>
        <w:r w:rsidRPr="00060166">
          <w:t>1 кг</w:t>
        </w:r>
      </w:smartTag>
      <w:r w:rsidRPr="00060166">
        <w:t xml:space="preserve"> каждого из этих продуктов приведены в следующей таблице:</w:t>
      </w:r>
    </w:p>
    <w:p w:rsidR="00060166" w:rsidRPr="00060166" w:rsidRDefault="00060166" w:rsidP="00060166">
      <w:pPr>
        <w:pStyle w:val="a4"/>
        <w:rPr>
          <w:lang w:val="en-US"/>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720"/>
        <w:gridCol w:w="900"/>
        <w:gridCol w:w="1080"/>
        <w:gridCol w:w="900"/>
        <w:gridCol w:w="900"/>
        <w:gridCol w:w="900"/>
        <w:gridCol w:w="900"/>
      </w:tblGrid>
      <w:tr w:rsidR="00F30B14" w:rsidRPr="00060166">
        <w:tblPrEx>
          <w:tblCellMar>
            <w:top w:w="0" w:type="dxa"/>
            <w:bottom w:w="0" w:type="dxa"/>
          </w:tblCellMar>
        </w:tblPrEx>
        <w:trPr>
          <w:cantSplit/>
          <w:trHeight w:val="251"/>
        </w:trPr>
        <w:tc>
          <w:tcPr>
            <w:tcW w:w="2632" w:type="dxa"/>
            <w:vMerge w:val="restart"/>
            <w:vAlign w:val="center"/>
          </w:tcPr>
          <w:p w:rsidR="00F30B14" w:rsidRPr="00060166" w:rsidRDefault="00F30B14" w:rsidP="00060166">
            <w:pPr>
              <w:jc w:val="both"/>
            </w:pPr>
            <w:r w:rsidRPr="00060166">
              <w:t>Питательные вещества</w:t>
            </w:r>
          </w:p>
        </w:tc>
        <w:tc>
          <w:tcPr>
            <w:tcW w:w="6300" w:type="dxa"/>
            <w:gridSpan w:val="7"/>
            <w:vAlign w:val="center"/>
          </w:tcPr>
          <w:p w:rsidR="00F30B14" w:rsidRPr="00060166" w:rsidRDefault="00F30B14" w:rsidP="00060166">
            <w:pPr>
              <w:jc w:val="both"/>
            </w:pPr>
            <w:r w:rsidRPr="00060166">
              <w:t xml:space="preserve">Содержание (г) питательных веществ в </w:t>
            </w:r>
            <w:smartTag w:uri="urn:schemas-microsoft-com:office:smarttags" w:element="metricconverter">
              <w:smartTagPr>
                <w:attr w:name="ProductID" w:val="1 кг"/>
              </w:smartTagPr>
              <w:r w:rsidRPr="00060166">
                <w:t>1 кг</w:t>
              </w:r>
            </w:smartTag>
            <w:r w:rsidRPr="00060166">
              <w:t xml:space="preserve"> продуктов</w:t>
            </w:r>
          </w:p>
        </w:tc>
      </w:tr>
      <w:tr w:rsidR="00F30B14" w:rsidRPr="00060166">
        <w:tblPrEx>
          <w:tblCellMar>
            <w:top w:w="0" w:type="dxa"/>
            <w:bottom w:w="0" w:type="dxa"/>
          </w:tblCellMar>
        </w:tblPrEx>
        <w:trPr>
          <w:cantSplit/>
          <w:trHeight w:val="318"/>
        </w:trPr>
        <w:tc>
          <w:tcPr>
            <w:tcW w:w="2632" w:type="dxa"/>
            <w:vMerge/>
            <w:vAlign w:val="center"/>
          </w:tcPr>
          <w:p w:rsidR="00F30B14" w:rsidRPr="00060166" w:rsidRDefault="00F30B14" w:rsidP="00060166">
            <w:pPr>
              <w:jc w:val="both"/>
              <w:rPr>
                <w:b/>
              </w:rPr>
            </w:pPr>
          </w:p>
        </w:tc>
        <w:tc>
          <w:tcPr>
            <w:tcW w:w="720" w:type="dxa"/>
            <w:vAlign w:val="center"/>
          </w:tcPr>
          <w:p w:rsidR="00F30B14" w:rsidRPr="00060166" w:rsidRDefault="00F30B14" w:rsidP="00060166">
            <w:pPr>
              <w:jc w:val="center"/>
            </w:pPr>
            <w:r w:rsidRPr="00060166">
              <w:t>Мясо</w:t>
            </w:r>
          </w:p>
        </w:tc>
        <w:tc>
          <w:tcPr>
            <w:tcW w:w="900" w:type="dxa"/>
            <w:vAlign w:val="center"/>
          </w:tcPr>
          <w:p w:rsidR="00F30B14" w:rsidRPr="00060166" w:rsidRDefault="00F30B14" w:rsidP="00060166">
            <w:pPr>
              <w:jc w:val="center"/>
            </w:pPr>
            <w:r w:rsidRPr="00060166">
              <w:t>рыба</w:t>
            </w:r>
          </w:p>
        </w:tc>
        <w:tc>
          <w:tcPr>
            <w:tcW w:w="1080" w:type="dxa"/>
            <w:vAlign w:val="center"/>
          </w:tcPr>
          <w:p w:rsidR="00F30B14" w:rsidRPr="00060166" w:rsidRDefault="00F30B14" w:rsidP="00060166">
            <w:pPr>
              <w:jc w:val="center"/>
            </w:pPr>
            <w:r w:rsidRPr="00060166">
              <w:t>молоко</w:t>
            </w:r>
          </w:p>
        </w:tc>
        <w:tc>
          <w:tcPr>
            <w:tcW w:w="900" w:type="dxa"/>
            <w:vAlign w:val="center"/>
          </w:tcPr>
          <w:p w:rsidR="00F30B14" w:rsidRPr="00060166" w:rsidRDefault="00F30B14" w:rsidP="00060166">
            <w:pPr>
              <w:jc w:val="center"/>
            </w:pPr>
            <w:r w:rsidRPr="00060166">
              <w:t>Масло</w:t>
            </w:r>
          </w:p>
        </w:tc>
        <w:tc>
          <w:tcPr>
            <w:tcW w:w="900" w:type="dxa"/>
            <w:vAlign w:val="center"/>
          </w:tcPr>
          <w:p w:rsidR="00F30B14" w:rsidRPr="00060166" w:rsidRDefault="00F30B14" w:rsidP="00060166">
            <w:pPr>
              <w:jc w:val="center"/>
            </w:pPr>
            <w:r w:rsidRPr="00060166">
              <w:t>сыр</w:t>
            </w:r>
          </w:p>
        </w:tc>
        <w:tc>
          <w:tcPr>
            <w:tcW w:w="900" w:type="dxa"/>
            <w:vAlign w:val="center"/>
          </w:tcPr>
          <w:p w:rsidR="00F30B14" w:rsidRPr="00060166" w:rsidRDefault="00F30B14" w:rsidP="00060166">
            <w:pPr>
              <w:jc w:val="center"/>
            </w:pPr>
            <w:r w:rsidRPr="00060166">
              <w:t>крупа</w:t>
            </w:r>
          </w:p>
        </w:tc>
        <w:tc>
          <w:tcPr>
            <w:tcW w:w="900" w:type="dxa"/>
            <w:vAlign w:val="center"/>
          </w:tcPr>
          <w:p w:rsidR="00F30B14" w:rsidRPr="00060166" w:rsidRDefault="00F30B14" w:rsidP="00060166">
            <w:pPr>
              <w:jc w:val="center"/>
            </w:pPr>
            <w:r w:rsidRPr="00060166">
              <w:t>карто-фель</w:t>
            </w:r>
          </w:p>
        </w:tc>
      </w:tr>
      <w:tr w:rsidR="00F30B14" w:rsidRPr="00060166">
        <w:tblPrEx>
          <w:tblCellMar>
            <w:top w:w="0" w:type="dxa"/>
            <w:bottom w:w="0" w:type="dxa"/>
          </w:tblCellMar>
        </w:tblPrEx>
        <w:trPr>
          <w:cantSplit/>
          <w:trHeight w:val="1057"/>
        </w:trPr>
        <w:tc>
          <w:tcPr>
            <w:tcW w:w="2632" w:type="dxa"/>
            <w:vAlign w:val="center"/>
          </w:tcPr>
          <w:p w:rsidR="00F30B14" w:rsidRPr="00060166" w:rsidRDefault="00F30B14" w:rsidP="00060166">
            <w:pPr>
              <w:jc w:val="both"/>
            </w:pPr>
            <w:r w:rsidRPr="00060166">
              <w:t>Белки</w:t>
            </w:r>
          </w:p>
          <w:p w:rsidR="00F30B14" w:rsidRPr="00060166" w:rsidRDefault="00F30B14" w:rsidP="00060166">
            <w:pPr>
              <w:jc w:val="both"/>
            </w:pPr>
            <w:r w:rsidRPr="00060166">
              <w:t>Жиры</w:t>
            </w:r>
          </w:p>
          <w:p w:rsidR="00F30B14" w:rsidRPr="00060166" w:rsidRDefault="00F30B14" w:rsidP="00060166">
            <w:pPr>
              <w:jc w:val="both"/>
            </w:pPr>
            <w:r w:rsidRPr="00060166">
              <w:t>Углеводы</w:t>
            </w:r>
          </w:p>
          <w:p w:rsidR="00F30B14" w:rsidRPr="00060166" w:rsidRDefault="00F30B14" w:rsidP="00060166">
            <w:pPr>
              <w:jc w:val="both"/>
            </w:pPr>
            <w:r w:rsidRPr="00060166">
              <w:t>Минеральные соли</w:t>
            </w:r>
          </w:p>
        </w:tc>
        <w:tc>
          <w:tcPr>
            <w:tcW w:w="720" w:type="dxa"/>
            <w:vAlign w:val="center"/>
          </w:tcPr>
          <w:p w:rsidR="00F30B14" w:rsidRPr="00060166" w:rsidRDefault="00F30B14" w:rsidP="00060166">
            <w:pPr>
              <w:jc w:val="center"/>
            </w:pPr>
            <w:r w:rsidRPr="00060166">
              <w:t>180</w:t>
            </w:r>
          </w:p>
          <w:p w:rsidR="00F30B14" w:rsidRPr="00060166" w:rsidRDefault="00F30B14" w:rsidP="00060166">
            <w:pPr>
              <w:jc w:val="center"/>
            </w:pPr>
            <w:r w:rsidRPr="00060166">
              <w:t>20</w:t>
            </w:r>
          </w:p>
          <w:p w:rsidR="00F30B14" w:rsidRPr="00060166" w:rsidRDefault="00F30B14" w:rsidP="00060166">
            <w:pPr>
              <w:jc w:val="center"/>
            </w:pPr>
            <w:r w:rsidRPr="00060166">
              <w:t>-</w:t>
            </w:r>
          </w:p>
          <w:p w:rsidR="00F30B14" w:rsidRPr="00060166" w:rsidRDefault="00F30B14" w:rsidP="00060166">
            <w:pPr>
              <w:jc w:val="center"/>
            </w:pPr>
            <w:r w:rsidRPr="00060166">
              <w:t>9</w:t>
            </w:r>
          </w:p>
        </w:tc>
        <w:tc>
          <w:tcPr>
            <w:tcW w:w="900" w:type="dxa"/>
            <w:vAlign w:val="center"/>
          </w:tcPr>
          <w:p w:rsidR="00F30B14" w:rsidRPr="00060166" w:rsidRDefault="00F30B14" w:rsidP="00060166">
            <w:pPr>
              <w:jc w:val="center"/>
            </w:pPr>
            <w:r w:rsidRPr="00060166">
              <w:t>190</w:t>
            </w:r>
          </w:p>
          <w:p w:rsidR="00F30B14" w:rsidRPr="00060166" w:rsidRDefault="00F30B14" w:rsidP="00060166">
            <w:pPr>
              <w:jc w:val="center"/>
            </w:pPr>
            <w:r w:rsidRPr="00060166">
              <w:t>3</w:t>
            </w:r>
          </w:p>
          <w:p w:rsidR="00F30B14" w:rsidRPr="00060166" w:rsidRDefault="00F30B14" w:rsidP="00060166">
            <w:pPr>
              <w:jc w:val="center"/>
            </w:pPr>
            <w:r w:rsidRPr="00060166">
              <w:t>-</w:t>
            </w:r>
          </w:p>
          <w:p w:rsidR="00F30B14" w:rsidRPr="00060166" w:rsidRDefault="00F30B14" w:rsidP="00060166">
            <w:pPr>
              <w:jc w:val="center"/>
            </w:pPr>
            <w:r w:rsidRPr="00060166">
              <w:t>10</w:t>
            </w:r>
          </w:p>
        </w:tc>
        <w:tc>
          <w:tcPr>
            <w:tcW w:w="1080" w:type="dxa"/>
            <w:vAlign w:val="center"/>
          </w:tcPr>
          <w:p w:rsidR="00F30B14" w:rsidRPr="00060166" w:rsidRDefault="00F30B14" w:rsidP="00060166">
            <w:pPr>
              <w:jc w:val="center"/>
            </w:pPr>
            <w:r w:rsidRPr="00060166">
              <w:t>30</w:t>
            </w:r>
          </w:p>
          <w:p w:rsidR="00F30B14" w:rsidRPr="00060166" w:rsidRDefault="00F30B14" w:rsidP="00060166">
            <w:pPr>
              <w:jc w:val="center"/>
            </w:pPr>
            <w:r w:rsidRPr="00060166">
              <w:t>40</w:t>
            </w:r>
          </w:p>
          <w:p w:rsidR="00F30B14" w:rsidRPr="00060166" w:rsidRDefault="00F30B14" w:rsidP="00060166">
            <w:pPr>
              <w:jc w:val="center"/>
            </w:pPr>
            <w:r w:rsidRPr="00060166">
              <w:t>50</w:t>
            </w:r>
          </w:p>
          <w:p w:rsidR="00F30B14" w:rsidRPr="00060166" w:rsidRDefault="00F30B14" w:rsidP="00060166">
            <w:pPr>
              <w:jc w:val="center"/>
            </w:pPr>
            <w:r w:rsidRPr="00060166">
              <w:t>7</w:t>
            </w:r>
          </w:p>
        </w:tc>
        <w:tc>
          <w:tcPr>
            <w:tcW w:w="900" w:type="dxa"/>
            <w:vAlign w:val="center"/>
          </w:tcPr>
          <w:p w:rsidR="00F30B14" w:rsidRPr="00060166" w:rsidRDefault="00F30B14" w:rsidP="00060166">
            <w:pPr>
              <w:jc w:val="center"/>
            </w:pPr>
            <w:r w:rsidRPr="00060166">
              <w:t>10</w:t>
            </w:r>
          </w:p>
          <w:p w:rsidR="00F30B14" w:rsidRPr="00060166" w:rsidRDefault="00F30B14" w:rsidP="00060166">
            <w:pPr>
              <w:jc w:val="center"/>
            </w:pPr>
            <w:r w:rsidRPr="00060166">
              <w:t>865</w:t>
            </w:r>
          </w:p>
          <w:p w:rsidR="00F30B14" w:rsidRPr="00060166" w:rsidRDefault="00F30B14" w:rsidP="00060166">
            <w:pPr>
              <w:jc w:val="center"/>
            </w:pPr>
            <w:r w:rsidRPr="00060166">
              <w:t>6</w:t>
            </w:r>
          </w:p>
          <w:p w:rsidR="00F30B14" w:rsidRPr="00060166" w:rsidRDefault="00F30B14" w:rsidP="00060166">
            <w:pPr>
              <w:jc w:val="center"/>
            </w:pPr>
            <w:r w:rsidRPr="00060166">
              <w:t>12</w:t>
            </w:r>
          </w:p>
        </w:tc>
        <w:tc>
          <w:tcPr>
            <w:tcW w:w="900" w:type="dxa"/>
            <w:vAlign w:val="center"/>
          </w:tcPr>
          <w:p w:rsidR="00F30B14" w:rsidRPr="00060166" w:rsidRDefault="00F30B14" w:rsidP="00060166">
            <w:pPr>
              <w:jc w:val="center"/>
            </w:pPr>
            <w:r w:rsidRPr="00060166">
              <w:t>260</w:t>
            </w:r>
          </w:p>
          <w:p w:rsidR="00F30B14" w:rsidRPr="00060166" w:rsidRDefault="00F30B14" w:rsidP="00060166">
            <w:pPr>
              <w:jc w:val="center"/>
            </w:pPr>
            <w:r w:rsidRPr="00060166">
              <w:t>310</w:t>
            </w:r>
          </w:p>
          <w:p w:rsidR="00F30B14" w:rsidRPr="00060166" w:rsidRDefault="00F30B14" w:rsidP="00060166">
            <w:pPr>
              <w:jc w:val="center"/>
            </w:pPr>
            <w:r w:rsidRPr="00060166">
              <w:t>20</w:t>
            </w:r>
          </w:p>
          <w:p w:rsidR="00F30B14" w:rsidRPr="00060166" w:rsidRDefault="00F30B14" w:rsidP="00060166">
            <w:pPr>
              <w:jc w:val="center"/>
            </w:pPr>
            <w:r w:rsidRPr="00060166">
              <w:t>60</w:t>
            </w:r>
          </w:p>
        </w:tc>
        <w:tc>
          <w:tcPr>
            <w:tcW w:w="900" w:type="dxa"/>
            <w:vAlign w:val="center"/>
          </w:tcPr>
          <w:p w:rsidR="00F30B14" w:rsidRPr="00060166" w:rsidRDefault="00F30B14" w:rsidP="00060166">
            <w:pPr>
              <w:jc w:val="center"/>
            </w:pPr>
            <w:r w:rsidRPr="00060166">
              <w:t>130</w:t>
            </w:r>
          </w:p>
          <w:p w:rsidR="00F30B14" w:rsidRPr="00060166" w:rsidRDefault="00F30B14" w:rsidP="00060166">
            <w:pPr>
              <w:jc w:val="center"/>
            </w:pPr>
            <w:r w:rsidRPr="00060166">
              <w:t>30</w:t>
            </w:r>
          </w:p>
          <w:p w:rsidR="00F30B14" w:rsidRPr="00060166" w:rsidRDefault="00F30B14" w:rsidP="00060166">
            <w:pPr>
              <w:jc w:val="center"/>
            </w:pPr>
            <w:r w:rsidRPr="00060166">
              <w:t>650</w:t>
            </w:r>
          </w:p>
          <w:p w:rsidR="00F30B14" w:rsidRPr="00060166" w:rsidRDefault="00F30B14" w:rsidP="00060166">
            <w:pPr>
              <w:jc w:val="center"/>
            </w:pPr>
            <w:r w:rsidRPr="00060166">
              <w:t>20</w:t>
            </w:r>
          </w:p>
        </w:tc>
        <w:tc>
          <w:tcPr>
            <w:tcW w:w="900" w:type="dxa"/>
            <w:vAlign w:val="center"/>
          </w:tcPr>
          <w:p w:rsidR="00F30B14" w:rsidRPr="00060166" w:rsidRDefault="00F30B14" w:rsidP="00060166">
            <w:pPr>
              <w:jc w:val="center"/>
            </w:pPr>
            <w:r w:rsidRPr="00060166">
              <w:t>21</w:t>
            </w:r>
          </w:p>
          <w:p w:rsidR="00F30B14" w:rsidRPr="00060166" w:rsidRDefault="00F30B14" w:rsidP="00060166">
            <w:pPr>
              <w:jc w:val="center"/>
            </w:pPr>
            <w:r w:rsidRPr="00060166">
              <w:t>2</w:t>
            </w:r>
          </w:p>
          <w:p w:rsidR="00F30B14" w:rsidRPr="00060166" w:rsidRDefault="00F30B14" w:rsidP="00060166">
            <w:pPr>
              <w:jc w:val="center"/>
            </w:pPr>
            <w:r w:rsidRPr="00060166">
              <w:t>200</w:t>
            </w:r>
          </w:p>
          <w:p w:rsidR="00F30B14" w:rsidRPr="00060166" w:rsidRDefault="00F30B14" w:rsidP="00060166">
            <w:pPr>
              <w:jc w:val="center"/>
            </w:pPr>
            <w:r w:rsidRPr="00060166">
              <w:t>10</w:t>
            </w:r>
          </w:p>
        </w:tc>
      </w:tr>
      <w:tr w:rsidR="00F30B14" w:rsidRPr="00060166">
        <w:tblPrEx>
          <w:tblCellMar>
            <w:top w:w="0" w:type="dxa"/>
            <w:bottom w:w="0" w:type="dxa"/>
          </w:tblCellMar>
        </w:tblPrEx>
        <w:trPr>
          <w:cantSplit/>
          <w:trHeight w:val="311"/>
        </w:trPr>
        <w:tc>
          <w:tcPr>
            <w:tcW w:w="2632" w:type="dxa"/>
            <w:vAlign w:val="center"/>
          </w:tcPr>
          <w:p w:rsidR="00F30B14" w:rsidRPr="00060166" w:rsidRDefault="00F30B14" w:rsidP="00060166">
            <w:r w:rsidRPr="00060166">
              <w:t xml:space="preserve">Цена </w:t>
            </w:r>
            <w:smartTag w:uri="urn:schemas-microsoft-com:office:smarttags" w:element="metricconverter">
              <w:smartTagPr>
                <w:attr w:name="ProductID" w:val="1 кг"/>
              </w:smartTagPr>
              <w:r w:rsidRPr="00060166">
                <w:t>1 кг</w:t>
              </w:r>
            </w:smartTag>
            <w:r w:rsidRPr="00060166">
              <w:t xml:space="preserve"> продуктов (руб.)</w:t>
            </w:r>
          </w:p>
        </w:tc>
        <w:tc>
          <w:tcPr>
            <w:tcW w:w="720" w:type="dxa"/>
            <w:vAlign w:val="center"/>
          </w:tcPr>
          <w:p w:rsidR="00F30B14" w:rsidRPr="00060166" w:rsidRDefault="00F30B14" w:rsidP="00060166">
            <w:pPr>
              <w:jc w:val="center"/>
            </w:pPr>
            <w:r w:rsidRPr="00060166">
              <w:t>1,8</w:t>
            </w:r>
          </w:p>
        </w:tc>
        <w:tc>
          <w:tcPr>
            <w:tcW w:w="900" w:type="dxa"/>
            <w:vAlign w:val="center"/>
          </w:tcPr>
          <w:p w:rsidR="00F30B14" w:rsidRPr="00060166" w:rsidRDefault="00F30B14" w:rsidP="00060166">
            <w:pPr>
              <w:jc w:val="center"/>
            </w:pPr>
            <w:r w:rsidRPr="00060166">
              <w:t>1,0</w:t>
            </w:r>
          </w:p>
        </w:tc>
        <w:tc>
          <w:tcPr>
            <w:tcW w:w="1080" w:type="dxa"/>
            <w:vAlign w:val="center"/>
          </w:tcPr>
          <w:p w:rsidR="00F30B14" w:rsidRPr="00060166" w:rsidRDefault="00F30B14" w:rsidP="00060166">
            <w:pPr>
              <w:jc w:val="center"/>
            </w:pPr>
            <w:r w:rsidRPr="00060166">
              <w:t>0,28</w:t>
            </w:r>
          </w:p>
        </w:tc>
        <w:tc>
          <w:tcPr>
            <w:tcW w:w="900" w:type="dxa"/>
            <w:vAlign w:val="center"/>
          </w:tcPr>
          <w:p w:rsidR="00F30B14" w:rsidRPr="00060166" w:rsidRDefault="00F30B14" w:rsidP="00060166">
            <w:pPr>
              <w:jc w:val="center"/>
            </w:pPr>
            <w:r w:rsidRPr="00060166">
              <w:t>3,4</w:t>
            </w:r>
          </w:p>
        </w:tc>
        <w:tc>
          <w:tcPr>
            <w:tcW w:w="900" w:type="dxa"/>
            <w:vAlign w:val="center"/>
          </w:tcPr>
          <w:p w:rsidR="00F30B14" w:rsidRPr="00060166" w:rsidRDefault="00F30B14" w:rsidP="00060166">
            <w:pPr>
              <w:jc w:val="center"/>
            </w:pPr>
            <w:r w:rsidRPr="00060166">
              <w:t>2,9</w:t>
            </w:r>
          </w:p>
        </w:tc>
        <w:tc>
          <w:tcPr>
            <w:tcW w:w="900" w:type="dxa"/>
            <w:vAlign w:val="center"/>
          </w:tcPr>
          <w:p w:rsidR="00F30B14" w:rsidRPr="00060166" w:rsidRDefault="00F30B14" w:rsidP="00060166">
            <w:pPr>
              <w:jc w:val="center"/>
            </w:pPr>
            <w:r w:rsidRPr="00060166">
              <w:t>0,5</w:t>
            </w:r>
          </w:p>
        </w:tc>
        <w:tc>
          <w:tcPr>
            <w:tcW w:w="900" w:type="dxa"/>
            <w:vAlign w:val="center"/>
          </w:tcPr>
          <w:p w:rsidR="00F30B14" w:rsidRPr="00060166" w:rsidRDefault="00F30B14" w:rsidP="00060166">
            <w:pPr>
              <w:jc w:val="center"/>
            </w:pPr>
            <w:r w:rsidRPr="00060166">
              <w:t>0,1</w:t>
            </w:r>
          </w:p>
        </w:tc>
      </w:tr>
    </w:tbl>
    <w:p w:rsidR="007A7A82" w:rsidRDefault="007A7A82" w:rsidP="00060166">
      <w:pPr>
        <w:jc w:val="both"/>
      </w:pPr>
    </w:p>
    <w:p w:rsidR="00F30B14" w:rsidRPr="007A7A82" w:rsidRDefault="00F30B14" w:rsidP="007A7A82">
      <w:pPr>
        <w:ind w:firstLine="720"/>
        <w:jc w:val="both"/>
      </w:pPr>
      <w:r w:rsidRPr="00060166">
        <w:t>Составить дневной рацион, содержащий не менее минимальной суточной нормы потребности человека в необходимых питательных веществах при минимальной общей стоимости потребляемых продуктов.</w:t>
      </w:r>
    </w:p>
    <w:p w:rsidR="00060166" w:rsidRPr="007A7A82" w:rsidRDefault="00060166" w:rsidP="00060166">
      <w:pPr>
        <w:jc w:val="both"/>
      </w:pPr>
    </w:p>
    <w:p w:rsidR="00F30B14" w:rsidRPr="00060166" w:rsidRDefault="007A7A82" w:rsidP="00060166">
      <w:pPr>
        <w:jc w:val="both"/>
        <w:outlineLvl w:val="0"/>
        <w:rPr>
          <w:b/>
        </w:rPr>
      </w:pPr>
      <w:r>
        <w:rPr>
          <w:b/>
        </w:rPr>
        <w:t>Задача 1</w:t>
      </w:r>
      <w:r w:rsidR="00961EDE">
        <w:rPr>
          <w:b/>
        </w:rPr>
        <w:t>1</w:t>
      </w:r>
    </w:p>
    <w:p w:rsidR="00F30B14" w:rsidRPr="00060166" w:rsidRDefault="00F30B14" w:rsidP="00961EDE">
      <w:pPr>
        <w:pStyle w:val="a4"/>
        <w:ind w:firstLine="709"/>
        <w:rPr>
          <w:lang w:val="en-US"/>
        </w:rPr>
      </w:pPr>
      <w:r w:rsidRPr="00060166">
        <w:t>Для перевозок трёх видов продукции предприятие использует два типа технологического оборудования и два вида сырья. Нормы затрат сырья и времени на изготовление одного изделия каждого вида приведены в таблице. В ней же указаны общий фонд рабочего времени каждой из групп технологического оборудования, объёмы имеющегося сырья каждого вида, а также цена одного изделия данного вида и ограничения на возможный выпуск каждого из изделий.</w:t>
      </w:r>
    </w:p>
    <w:p w:rsidR="00060166" w:rsidRPr="00060166" w:rsidRDefault="00060166" w:rsidP="00060166">
      <w:pPr>
        <w:pStyle w:val="a4"/>
        <w:rPr>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260"/>
        <w:gridCol w:w="1260"/>
        <w:gridCol w:w="1080"/>
        <w:gridCol w:w="1800"/>
      </w:tblGrid>
      <w:tr w:rsidR="00F30B14" w:rsidRPr="00060166">
        <w:tblPrEx>
          <w:tblCellMar>
            <w:top w:w="0" w:type="dxa"/>
            <w:bottom w:w="0" w:type="dxa"/>
          </w:tblCellMar>
        </w:tblPrEx>
        <w:trPr>
          <w:cantSplit/>
          <w:trHeight w:val="251"/>
        </w:trPr>
        <w:tc>
          <w:tcPr>
            <w:tcW w:w="3600" w:type="dxa"/>
            <w:vMerge w:val="restart"/>
            <w:vAlign w:val="center"/>
          </w:tcPr>
          <w:p w:rsidR="00F30B14" w:rsidRPr="00060166" w:rsidRDefault="00F30B14" w:rsidP="00060166">
            <w:pPr>
              <w:jc w:val="both"/>
            </w:pPr>
            <w:r w:rsidRPr="00060166">
              <w:t>Ресурсы</w:t>
            </w:r>
          </w:p>
        </w:tc>
        <w:tc>
          <w:tcPr>
            <w:tcW w:w="3600" w:type="dxa"/>
            <w:gridSpan w:val="3"/>
            <w:vAlign w:val="center"/>
          </w:tcPr>
          <w:p w:rsidR="00F30B14" w:rsidRPr="00060166" w:rsidRDefault="00F30B14" w:rsidP="00060166">
            <w:pPr>
              <w:jc w:val="both"/>
            </w:pPr>
            <w:r w:rsidRPr="00060166">
              <w:t>Нормы затрат на одно изделие вида</w:t>
            </w:r>
          </w:p>
        </w:tc>
        <w:tc>
          <w:tcPr>
            <w:tcW w:w="1800" w:type="dxa"/>
            <w:vMerge w:val="restart"/>
            <w:vAlign w:val="center"/>
          </w:tcPr>
          <w:p w:rsidR="00F30B14" w:rsidRPr="00060166" w:rsidRDefault="00F30B14" w:rsidP="00060166">
            <w:pPr>
              <w:jc w:val="both"/>
            </w:pPr>
            <w:r w:rsidRPr="00060166">
              <w:t>Общее количество ресурсов</w:t>
            </w:r>
          </w:p>
        </w:tc>
      </w:tr>
      <w:tr w:rsidR="00F30B14" w:rsidRPr="00060166">
        <w:tblPrEx>
          <w:tblCellMar>
            <w:top w:w="0" w:type="dxa"/>
            <w:bottom w:w="0" w:type="dxa"/>
          </w:tblCellMar>
        </w:tblPrEx>
        <w:trPr>
          <w:cantSplit/>
          <w:trHeight w:val="352"/>
        </w:trPr>
        <w:tc>
          <w:tcPr>
            <w:tcW w:w="3600" w:type="dxa"/>
            <w:vMerge/>
            <w:vAlign w:val="center"/>
          </w:tcPr>
          <w:p w:rsidR="00F30B14" w:rsidRPr="00060166" w:rsidRDefault="00F30B14" w:rsidP="00060166">
            <w:pPr>
              <w:jc w:val="both"/>
            </w:pPr>
          </w:p>
        </w:tc>
        <w:tc>
          <w:tcPr>
            <w:tcW w:w="1260" w:type="dxa"/>
            <w:vAlign w:val="center"/>
          </w:tcPr>
          <w:p w:rsidR="00F30B14" w:rsidRPr="00060166" w:rsidRDefault="00F30B14" w:rsidP="00060166">
            <w:pPr>
              <w:jc w:val="center"/>
            </w:pPr>
            <w:r w:rsidRPr="00060166">
              <w:t>1</w:t>
            </w:r>
          </w:p>
        </w:tc>
        <w:tc>
          <w:tcPr>
            <w:tcW w:w="1260" w:type="dxa"/>
            <w:vAlign w:val="center"/>
          </w:tcPr>
          <w:p w:rsidR="00F30B14" w:rsidRPr="00060166" w:rsidRDefault="00F30B14" w:rsidP="00060166">
            <w:pPr>
              <w:jc w:val="center"/>
            </w:pPr>
            <w:r w:rsidRPr="00060166">
              <w:t>2</w:t>
            </w:r>
          </w:p>
        </w:tc>
        <w:tc>
          <w:tcPr>
            <w:tcW w:w="1080" w:type="dxa"/>
            <w:vAlign w:val="center"/>
          </w:tcPr>
          <w:p w:rsidR="00F30B14" w:rsidRPr="00060166" w:rsidRDefault="00F30B14" w:rsidP="00060166">
            <w:pPr>
              <w:jc w:val="center"/>
            </w:pPr>
            <w:r w:rsidRPr="00060166">
              <w:t>3</w:t>
            </w:r>
          </w:p>
        </w:tc>
        <w:tc>
          <w:tcPr>
            <w:tcW w:w="1800" w:type="dxa"/>
            <w:vMerge/>
            <w:vAlign w:val="center"/>
          </w:tcPr>
          <w:p w:rsidR="00F30B14" w:rsidRPr="00060166" w:rsidRDefault="00F30B14" w:rsidP="00060166">
            <w:pPr>
              <w:jc w:val="center"/>
            </w:pPr>
          </w:p>
        </w:tc>
      </w:tr>
      <w:tr w:rsidR="00F30B14" w:rsidRPr="00060166">
        <w:tblPrEx>
          <w:tblCellMar>
            <w:top w:w="0" w:type="dxa"/>
            <w:bottom w:w="0" w:type="dxa"/>
          </w:tblCellMar>
        </w:tblPrEx>
        <w:trPr>
          <w:trHeight w:val="707"/>
        </w:trPr>
        <w:tc>
          <w:tcPr>
            <w:tcW w:w="3600" w:type="dxa"/>
            <w:vAlign w:val="center"/>
          </w:tcPr>
          <w:p w:rsidR="00F30B14" w:rsidRPr="00060166" w:rsidRDefault="00F30B14" w:rsidP="00060166">
            <w:pPr>
              <w:jc w:val="both"/>
            </w:pPr>
            <w:r w:rsidRPr="00060166">
              <w:t>Производительность оборудования (норм-ч):</w:t>
            </w:r>
          </w:p>
          <w:p w:rsidR="00F30B14" w:rsidRPr="00060166" w:rsidRDefault="00F30B14" w:rsidP="00060166">
            <w:pPr>
              <w:jc w:val="both"/>
            </w:pPr>
            <w:r w:rsidRPr="00060166">
              <w:t xml:space="preserve">   </w:t>
            </w:r>
            <w:r w:rsidRPr="00060166">
              <w:rPr>
                <w:lang w:val="en-US"/>
              </w:rPr>
              <w:t>I</w:t>
            </w:r>
            <w:r w:rsidRPr="00060166">
              <w:t xml:space="preserve"> типа</w:t>
            </w:r>
          </w:p>
          <w:p w:rsidR="00F30B14" w:rsidRPr="00060166" w:rsidRDefault="00F30B14" w:rsidP="00060166">
            <w:pPr>
              <w:jc w:val="both"/>
            </w:pPr>
            <w:r w:rsidRPr="00060166">
              <w:t xml:space="preserve">   </w:t>
            </w:r>
            <w:r w:rsidRPr="00060166">
              <w:rPr>
                <w:lang w:val="en-US"/>
              </w:rPr>
              <w:t>II</w:t>
            </w:r>
            <w:r w:rsidRPr="00060166">
              <w:t xml:space="preserve"> типа</w:t>
            </w:r>
          </w:p>
          <w:p w:rsidR="00F30B14" w:rsidRPr="00060166" w:rsidRDefault="00F30B14" w:rsidP="00060166">
            <w:pPr>
              <w:jc w:val="both"/>
            </w:pPr>
            <w:r w:rsidRPr="00060166">
              <w:t>Сырьё (кг):</w:t>
            </w:r>
          </w:p>
          <w:p w:rsidR="00F30B14" w:rsidRPr="00060166" w:rsidRDefault="00F30B14" w:rsidP="00060166">
            <w:pPr>
              <w:jc w:val="both"/>
            </w:pPr>
            <w:r w:rsidRPr="00060166">
              <w:t xml:space="preserve">   1-го вида</w:t>
            </w:r>
          </w:p>
          <w:p w:rsidR="00F30B14" w:rsidRPr="00060166" w:rsidRDefault="00F30B14" w:rsidP="00060166">
            <w:pPr>
              <w:jc w:val="both"/>
            </w:pPr>
            <w:r w:rsidRPr="00060166">
              <w:t xml:space="preserve">   2-го вида</w:t>
            </w:r>
          </w:p>
          <w:p w:rsidR="00F30B14" w:rsidRPr="00060166" w:rsidRDefault="00F30B14" w:rsidP="00060166">
            <w:pPr>
              <w:jc w:val="both"/>
            </w:pPr>
            <w:r w:rsidRPr="00060166">
              <w:t>Цена одного изделия (руб.)</w:t>
            </w:r>
          </w:p>
          <w:p w:rsidR="00F30B14" w:rsidRPr="00060166" w:rsidRDefault="00F30B14" w:rsidP="00060166">
            <w:pPr>
              <w:jc w:val="both"/>
            </w:pPr>
            <w:r w:rsidRPr="00060166">
              <w:t>Выпуск (шт.):</w:t>
            </w:r>
          </w:p>
          <w:p w:rsidR="00F30B14" w:rsidRPr="00060166" w:rsidRDefault="00F30B14" w:rsidP="00060166">
            <w:pPr>
              <w:jc w:val="both"/>
            </w:pPr>
            <w:r w:rsidRPr="00060166">
              <w:t xml:space="preserve">   Минимальный</w:t>
            </w:r>
          </w:p>
          <w:p w:rsidR="00F30B14" w:rsidRPr="00060166" w:rsidRDefault="00F30B14" w:rsidP="00060166">
            <w:pPr>
              <w:jc w:val="both"/>
            </w:pPr>
            <w:r w:rsidRPr="00060166">
              <w:t xml:space="preserve">   Максимальный</w:t>
            </w:r>
          </w:p>
        </w:tc>
        <w:tc>
          <w:tcPr>
            <w:tcW w:w="126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2</w:t>
            </w:r>
          </w:p>
          <w:p w:rsidR="00F30B14" w:rsidRPr="00060166" w:rsidRDefault="00F30B14" w:rsidP="00060166">
            <w:pPr>
              <w:jc w:val="center"/>
            </w:pPr>
            <w:r w:rsidRPr="00060166">
              <w:t>4</w:t>
            </w:r>
          </w:p>
          <w:p w:rsidR="00F30B14" w:rsidRPr="00060166" w:rsidRDefault="00F30B14" w:rsidP="00060166">
            <w:pPr>
              <w:jc w:val="center"/>
            </w:pPr>
          </w:p>
          <w:p w:rsidR="00F30B14" w:rsidRPr="00060166" w:rsidRDefault="00F30B14" w:rsidP="00060166">
            <w:pPr>
              <w:jc w:val="center"/>
            </w:pPr>
            <w:r w:rsidRPr="00060166">
              <w:t>10</w:t>
            </w:r>
          </w:p>
          <w:p w:rsidR="00F30B14" w:rsidRPr="00060166" w:rsidRDefault="00F30B14" w:rsidP="00060166">
            <w:pPr>
              <w:jc w:val="center"/>
            </w:pPr>
            <w:r w:rsidRPr="00060166">
              <w:t>30</w:t>
            </w:r>
          </w:p>
          <w:p w:rsidR="00F30B14" w:rsidRPr="00060166" w:rsidRDefault="00F30B14" w:rsidP="00060166">
            <w:pPr>
              <w:jc w:val="center"/>
            </w:pPr>
            <w:r w:rsidRPr="00060166">
              <w:t>10</w:t>
            </w:r>
          </w:p>
          <w:p w:rsidR="00F30B14" w:rsidRPr="00060166" w:rsidRDefault="00F30B14" w:rsidP="00060166">
            <w:pPr>
              <w:jc w:val="center"/>
            </w:pPr>
          </w:p>
          <w:p w:rsidR="00F30B14" w:rsidRPr="00060166" w:rsidRDefault="00F30B14" w:rsidP="00060166">
            <w:pPr>
              <w:jc w:val="center"/>
            </w:pPr>
            <w:r w:rsidRPr="00060166">
              <w:t>10</w:t>
            </w:r>
          </w:p>
          <w:p w:rsidR="00F30B14" w:rsidRPr="00060166" w:rsidRDefault="00F30B14" w:rsidP="00060166">
            <w:pPr>
              <w:jc w:val="center"/>
            </w:pPr>
            <w:r w:rsidRPr="00060166">
              <w:t>20</w:t>
            </w:r>
          </w:p>
        </w:tc>
        <w:tc>
          <w:tcPr>
            <w:tcW w:w="126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3</w:t>
            </w:r>
          </w:p>
          <w:p w:rsidR="00F30B14" w:rsidRPr="00060166" w:rsidRDefault="00F30B14" w:rsidP="00060166">
            <w:pPr>
              <w:jc w:val="center"/>
            </w:pPr>
          </w:p>
          <w:p w:rsidR="00F30B14" w:rsidRPr="00060166" w:rsidRDefault="00F30B14" w:rsidP="00060166">
            <w:pPr>
              <w:jc w:val="center"/>
            </w:pPr>
            <w:r w:rsidRPr="00060166">
              <w:t>15</w:t>
            </w:r>
          </w:p>
          <w:p w:rsidR="00F30B14" w:rsidRPr="00060166" w:rsidRDefault="00F30B14" w:rsidP="00060166">
            <w:pPr>
              <w:jc w:val="center"/>
            </w:pPr>
            <w:r w:rsidRPr="00060166">
              <w:t>20</w:t>
            </w:r>
          </w:p>
          <w:p w:rsidR="00F30B14" w:rsidRPr="00060166" w:rsidRDefault="00F30B14" w:rsidP="00060166">
            <w:pPr>
              <w:jc w:val="center"/>
            </w:pPr>
            <w:r w:rsidRPr="00060166">
              <w:t>15</w:t>
            </w:r>
          </w:p>
          <w:p w:rsidR="00F30B14" w:rsidRPr="00060166" w:rsidRDefault="00F30B14" w:rsidP="00060166">
            <w:pPr>
              <w:jc w:val="center"/>
            </w:pPr>
          </w:p>
          <w:p w:rsidR="00F30B14" w:rsidRPr="00060166" w:rsidRDefault="00F30B14" w:rsidP="00060166">
            <w:pPr>
              <w:jc w:val="center"/>
            </w:pPr>
            <w:r w:rsidRPr="00060166">
              <w:t>20</w:t>
            </w:r>
          </w:p>
          <w:p w:rsidR="00F30B14" w:rsidRPr="00060166" w:rsidRDefault="00F30B14" w:rsidP="00060166">
            <w:pPr>
              <w:jc w:val="center"/>
            </w:pPr>
            <w:r w:rsidRPr="00060166">
              <w:t>40</w:t>
            </w:r>
          </w:p>
        </w:tc>
        <w:tc>
          <w:tcPr>
            <w:tcW w:w="108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4</w:t>
            </w:r>
          </w:p>
          <w:p w:rsidR="00F30B14" w:rsidRPr="00060166" w:rsidRDefault="00F30B14" w:rsidP="00060166">
            <w:pPr>
              <w:jc w:val="center"/>
            </w:pPr>
            <w:r w:rsidRPr="00060166">
              <w:t>1</w:t>
            </w:r>
          </w:p>
          <w:p w:rsidR="00F30B14" w:rsidRPr="00060166" w:rsidRDefault="00F30B14" w:rsidP="00060166">
            <w:pPr>
              <w:jc w:val="center"/>
            </w:pPr>
          </w:p>
          <w:p w:rsidR="00F30B14" w:rsidRPr="00060166" w:rsidRDefault="00F30B14" w:rsidP="00060166">
            <w:pPr>
              <w:jc w:val="center"/>
            </w:pPr>
            <w:r w:rsidRPr="00060166">
              <w:t>20</w:t>
            </w:r>
          </w:p>
          <w:p w:rsidR="00F30B14" w:rsidRPr="00060166" w:rsidRDefault="00F30B14" w:rsidP="00060166">
            <w:pPr>
              <w:jc w:val="center"/>
            </w:pPr>
            <w:r w:rsidRPr="00060166">
              <w:t>25</w:t>
            </w:r>
          </w:p>
          <w:p w:rsidR="00F30B14" w:rsidRPr="00060166" w:rsidRDefault="00F30B14" w:rsidP="00060166">
            <w:pPr>
              <w:jc w:val="center"/>
            </w:pPr>
            <w:r w:rsidRPr="00060166">
              <w:t>20</w:t>
            </w:r>
          </w:p>
          <w:p w:rsidR="00F30B14" w:rsidRPr="00060166" w:rsidRDefault="00F30B14" w:rsidP="00060166">
            <w:pPr>
              <w:jc w:val="center"/>
            </w:pPr>
          </w:p>
          <w:p w:rsidR="00F30B14" w:rsidRPr="00060166" w:rsidRDefault="00F30B14" w:rsidP="00060166">
            <w:pPr>
              <w:jc w:val="center"/>
            </w:pPr>
            <w:r w:rsidRPr="00060166">
              <w:t>25</w:t>
            </w:r>
          </w:p>
          <w:p w:rsidR="00F30B14" w:rsidRPr="00060166" w:rsidRDefault="00F30B14" w:rsidP="00060166">
            <w:pPr>
              <w:jc w:val="center"/>
            </w:pPr>
            <w:r w:rsidRPr="00060166">
              <w:t>100</w:t>
            </w:r>
          </w:p>
        </w:tc>
        <w:tc>
          <w:tcPr>
            <w:tcW w:w="1800" w:type="dxa"/>
            <w:vAlign w:val="center"/>
          </w:tcPr>
          <w:p w:rsidR="00F30B14" w:rsidRPr="00060166" w:rsidRDefault="00F30B14" w:rsidP="00060166">
            <w:pPr>
              <w:jc w:val="center"/>
            </w:pPr>
          </w:p>
          <w:p w:rsidR="00F30B14" w:rsidRPr="00060166" w:rsidRDefault="00F30B14" w:rsidP="00060166">
            <w:pPr>
              <w:jc w:val="center"/>
            </w:pPr>
          </w:p>
          <w:p w:rsidR="00F30B14" w:rsidRPr="00060166" w:rsidRDefault="00F30B14" w:rsidP="00060166">
            <w:pPr>
              <w:jc w:val="center"/>
            </w:pPr>
            <w:r w:rsidRPr="00060166">
              <w:t>200</w:t>
            </w:r>
          </w:p>
          <w:p w:rsidR="00F30B14" w:rsidRPr="00060166" w:rsidRDefault="00F30B14" w:rsidP="00060166">
            <w:pPr>
              <w:jc w:val="center"/>
            </w:pPr>
            <w:r w:rsidRPr="00060166">
              <w:t>500</w:t>
            </w:r>
          </w:p>
          <w:p w:rsidR="00F30B14" w:rsidRPr="00060166" w:rsidRDefault="00F30B14" w:rsidP="00060166">
            <w:pPr>
              <w:jc w:val="center"/>
            </w:pPr>
          </w:p>
          <w:p w:rsidR="00F30B14" w:rsidRPr="00060166" w:rsidRDefault="00F30B14" w:rsidP="00060166">
            <w:pPr>
              <w:jc w:val="center"/>
            </w:pPr>
            <w:r w:rsidRPr="00060166">
              <w:t>1495</w:t>
            </w:r>
          </w:p>
          <w:p w:rsidR="00F30B14" w:rsidRPr="00060166" w:rsidRDefault="00F30B14" w:rsidP="00060166">
            <w:pPr>
              <w:jc w:val="center"/>
            </w:pPr>
            <w:r w:rsidRPr="00060166">
              <w:t>4500</w:t>
            </w:r>
          </w:p>
          <w:p w:rsidR="00F30B14" w:rsidRPr="00060166" w:rsidRDefault="00F30B14" w:rsidP="00060166">
            <w:pPr>
              <w:jc w:val="center"/>
            </w:pPr>
            <w:r w:rsidRPr="00060166">
              <w:t>-</w:t>
            </w:r>
          </w:p>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w:t>
            </w:r>
          </w:p>
        </w:tc>
      </w:tr>
    </w:tbl>
    <w:p w:rsidR="00F30B14" w:rsidRPr="00060166" w:rsidRDefault="00F30B14" w:rsidP="00961EDE">
      <w:pPr>
        <w:spacing w:before="120"/>
        <w:ind w:firstLine="709"/>
        <w:jc w:val="both"/>
      </w:pPr>
      <w:r w:rsidRPr="00060166">
        <w:t>Составить такой план производства продукции, согласно которому будет изготовлено необходимое количество изделий каждого вида, а общая стоимость всей изготовляемой продукции максимальна.</w:t>
      </w:r>
      <w:r w:rsidR="00961EDE">
        <w:t xml:space="preserve"> Можно ли будет при этом получить экономию сырья? Будет ли полностью загружено оборудование? Что произойдет с величиной прибыли, если цену на изделие 1 увеличить на 20%?</w:t>
      </w:r>
    </w:p>
    <w:p w:rsidR="00F30B14" w:rsidRPr="00060166" w:rsidRDefault="00F30B14" w:rsidP="00060166">
      <w:pPr>
        <w:jc w:val="both"/>
      </w:pPr>
    </w:p>
    <w:p w:rsidR="00F30B14" w:rsidRPr="00060166" w:rsidRDefault="007A7A82" w:rsidP="00060166">
      <w:pPr>
        <w:jc w:val="both"/>
        <w:outlineLvl w:val="0"/>
        <w:rPr>
          <w:b/>
        </w:rPr>
      </w:pPr>
      <w:r>
        <w:rPr>
          <w:b/>
        </w:rPr>
        <w:t>Задача 1</w:t>
      </w:r>
      <w:r w:rsidR="00B14495">
        <w:rPr>
          <w:b/>
        </w:rPr>
        <w:t>2</w:t>
      </w:r>
    </w:p>
    <w:p w:rsidR="00F30B14" w:rsidRPr="007A7A82" w:rsidRDefault="00F30B14" w:rsidP="00B14495">
      <w:pPr>
        <w:pStyle w:val="a4"/>
        <w:ind w:firstLine="709"/>
      </w:pPr>
      <w:r w:rsidRPr="00060166">
        <w:t xml:space="preserve">При производстве четырёх видов кабеля выполняется пять групп технологических операций. Нормы затрат на </w:t>
      </w:r>
      <w:smartTag w:uri="urn:schemas-microsoft-com:office:smarttags" w:element="metricconverter">
        <w:smartTagPr>
          <w:attr w:name="ProductID" w:val="1 км"/>
        </w:smartTagPr>
        <w:r w:rsidRPr="00060166">
          <w:t>1 км</w:t>
        </w:r>
      </w:smartTag>
      <w:r w:rsidRPr="00060166">
        <w:t xml:space="preserve"> кабеля данного вида на каждой из групп операции, прибыль от реализации </w:t>
      </w:r>
      <w:smartTag w:uri="urn:schemas-microsoft-com:office:smarttags" w:element="metricconverter">
        <w:smartTagPr>
          <w:attr w:name="ProductID" w:val="1 км"/>
        </w:smartTagPr>
        <w:r w:rsidRPr="00060166">
          <w:t>1 км</w:t>
        </w:r>
      </w:smartTag>
      <w:r w:rsidRPr="00060166">
        <w:t xml:space="preserve"> каждого вида кабеля, а также общий фонд рабочего времени, в течение которого могут выполняться эти операции, указаны в таблице.</w:t>
      </w:r>
    </w:p>
    <w:p w:rsidR="00060166" w:rsidRPr="007A7A82" w:rsidRDefault="00060166" w:rsidP="00060166">
      <w:pPr>
        <w:pStyle w:val="a4"/>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260"/>
        <w:gridCol w:w="1260"/>
        <w:gridCol w:w="1080"/>
        <w:gridCol w:w="1080"/>
        <w:gridCol w:w="1620"/>
      </w:tblGrid>
      <w:tr w:rsidR="00F30B14" w:rsidRPr="00060166">
        <w:tblPrEx>
          <w:tblCellMar>
            <w:top w:w="0" w:type="dxa"/>
            <w:bottom w:w="0" w:type="dxa"/>
          </w:tblCellMar>
        </w:tblPrEx>
        <w:trPr>
          <w:cantSplit/>
          <w:trHeight w:val="168"/>
        </w:trPr>
        <w:tc>
          <w:tcPr>
            <w:tcW w:w="3060" w:type="dxa"/>
            <w:vMerge w:val="restart"/>
            <w:vAlign w:val="center"/>
          </w:tcPr>
          <w:p w:rsidR="00F30B14" w:rsidRPr="00060166" w:rsidRDefault="00F30B14" w:rsidP="00060166">
            <w:pPr>
              <w:jc w:val="both"/>
            </w:pPr>
            <w:r w:rsidRPr="00060166">
              <w:t>Технологическая операция</w:t>
            </w:r>
          </w:p>
        </w:tc>
        <w:tc>
          <w:tcPr>
            <w:tcW w:w="4680" w:type="dxa"/>
            <w:gridSpan w:val="4"/>
            <w:vAlign w:val="center"/>
          </w:tcPr>
          <w:p w:rsidR="00F30B14" w:rsidRPr="00060166" w:rsidRDefault="00F30B14" w:rsidP="00060166">
            <w:pPr>
              <w:jc w:val="both"/>
            </w:pPr>
            <w:r w:rsidRPr="00060166">
              <w:t xml:space="preserve">Нормы затрат времени (ч) на обработку </w:t>
            </w:r>
            <w:smartTag w:uri="urn:schemas-microsoft-com:office:smarttags" w:element="metricconverter">
              <w:smartTagPr>
                <w:attr w:name="ProductID" w:val="1 км"/>
              </w:smartTagPr>
              <w:r w:rsidRPr="00060166">
                <w:t>1 км</w:t>
              </w:r>
            </w:smartTag>
            <w:r w:rsidRPr="00060166">
              <w:t xml:space="preserve"> кабеля вида</w:t>
            </w:r>
          </w:p>
        </w:tc>
        <w:tc>
          <w:tcPr>
            <w:tcW w:w="1620" w:type="dxa"/>
            <w:vMerge w:val="restart"/>
            <w:vAlign w:val="center"/>
          </w:tcPr>
          <w:p w:rsidR="00F30B14" w:rsidRPr="00060166" w:rsidRDefault="00F30B14" w:rsidP="00060166">
            <w:pPr>
              <w:jc w:val="both"/>
            </w:pPr>
            <w:r w:rsidRPr="00060166">
              <w:t>Общий фонд рабочего времени (ч)</w:t>
            </w:r>
          </w:p>
        </w:tc>
      </w:tr>
      <w:tr w:rsidR="00F30B14" w:rsidRPr="00060166">
        <w:tblPrEx>
          <w:tblCellMar>
            <w:top w:w="0" w:type="dxa"/>
            <w:bottom w:w="0" w:type="dxa"/>
          </w:tblCellMar>
        </w:tblPrEx>
        <w:trPr>
          <w:cantSplit/>
          <w:trHeight w:val="328"/>
        </w:trPr>
        <w:tc>
          <w:tcPr>
            <w:tcW w:w="3060" w:type="dxa"/>
            <w:vMerge/>
            <w:vAlign w:val="center"/>
          </w:tcPr>
          <w:p w:rsidR="00F30B14" w:rsidRPr="00060166" w:rsidRDefault="00F30B14" w:rsidP="00060166">
            <w:pPr>
              <w:jc w:val="both"/>
            </w:pPr>
          </w:p>
        </w:tc>
        <w:tc>
          <w:tcPr>
            <w:tcW w:w="1260" w:type="dxa"/>
            <w:vAlign w:val="center"/>
          </w:tcPr>
          <w:p w:rsidR="00F30B14" w:rsidRPr="00060166" w:rsidRDefault="00F30B14" w:rsidP="00060166">
            <w:pPr>
              <w:jc w:val="center"/>
              <w:rPr>
                <w:b/>
              </w:rPr>
            </w:pPr>
            <w:r w:rsidRPr="00060166">
              <w:rPr>
                <w:b/>
              </w:rPr>
              <w:t>1</w:t>
            </w:r>
          </w:p>
        </w:tc>
        <w:tc>
          <w:tcPr>
            <w:tcW w:w="1260" w:type="dxa"/>
            <w:vAlign w:val="center"/>
          </w:tcPr>
          <w:p w:rsidR="00F30B14" w:rsidRPr="00060166" w:rsidRDefault="00F30B14" w:rsidP="00060166">
            <w:pPr>
              <w:jc w:val="center"/>
              <w:rPr>
                <w:b/>
              </w:rPr>
            </w:pPr>
            <w:r w:rsidRPr="00060166">
              <w:rPr>
                <w:b/>
              </w:rPr>
              <w:t>2</w:t>
            </w:r>
          </w:p>
        </w:tc>
        <w:tc>
          <w:tcPr>
            <w:tcW w:w="1080" w:type="dxa"/>
            <w:vAlign w:val="center"/>
          </w:tcPr>
          <w:p w:rsidR="00F30B14" w:rsidRPr="00060166" w:rsidRDefault="00F30B14" w:rsidP="00060166">
            <w:pPr>
              <w:jc w:val="center"/>
              <w:rPr>
                <w:b/>
              </w:rPr>
            </w:pPr>
            <w:r w:rsidRPr="00060166">
              <w:rPr>
                <w:b/>
              </w:rPr>
              <w:t>3</w:t>
            </w:r>
          </w:p>
        </w:tc>
        <w:tc>
          <w:tcPr>
            <w:tcW w:w="1080" w:type="dxa"/>
            <w:vAlign w:val="center"/>
          </w:tcPr>
          <w:p w:rsidR="00F30B14" w:rsidRPr="00060166" w:rsidRDefault="00F30B14" w:rsidP="00060166">
            <w:pPr>
              <w:jc w:val="center"/>
              <w:rPr>
                <w:b/>
              </w:rPr>
            </w:pPr>
            <w:r w:rsidRPr="00060166">
              <w:rPr>
                <w:b/>
              </w:rPr>
              <w:t>4</w:t>
            </w:r>
          </w:p>
        </w:tc>
        <w:tc>
          <w:tcPr>
            <w:tcW w:w="1620" w:type="dxa"/>
            <w:vMerge/>
            <w:vAlign w:val="center"/>
          </w:tcPr>
          <w:p w:rsidR="00F30B14" w:rsidRPr="00060166" w:rsidRDefault="00F30B14" w:rsidP="00060166">
            <w:pPr>
              <w:jc w:val="center"/>
            </w:pPr>
          </w:p>
        </w:tc>
      </w:tr>
      <w:tr w:rsidR="00F30B14" w:rsidRPr="00060166">
        <w:tblPrEx>
          <w:tblCellMar>
            <w:top w:w="0" w:type="dxa"/>
            <w:bottom w:w="0" w:type="dxa"/>
          </w:tblCellMar>
        </w:tblPrEx>
        <w:trPr>
          <w:cantSplit/>
          <w:trHeight w:val="185"/>
        </w:trPr>
        <w:tc>
          <w:tcPr>
            <w:tcW w:w="3060" w:type="dxa"/>
            <w:vAlign w:val="center"/>
          </w:tcPr>
          <w:p w:rsidR="00F30B14" w:rsidRPr="00060166" w:rsidRDefault="00F30B14" w:rsidP="00060166">
            <w:pPr>
              <w:jc w:val="both"/>
            </w:pPr>
            <w:r w:rsidRPr="00060166">
              <w:t>Волочение</w:t>
            </w:r>
          </w:p>
        </w:tc>
        <w:tc>
          <w:tcPr>
            <w:tcW w:w="1260" w:type="dxa"/>
            <w:vAlign w:val="center"/>
          </w:tcPr>
          <w:p w:rsidR="00F30B14" w:rsidRPr="00060166" w:rsidRDefault="00F30B14" w:rsidP="00060166">
            <w:pPr>
              <w:jc w:val="center"/>
            </w:pPr>
            <w:r w:rsidRPr="00060166">
              <w:t>1,2</w:t>
            </w:r>
          </w:p>
        </w:tc>
        <w:tc>
          <w:tcPr>
            <w:tcW w:w="1260" w:type="dxa"/>
            <w:vAlign w:val="center"/>
          </w:tcPr>
          <w:p w:rsidR="00F30B14" w:rsidRPr="00060166" w:rsidRDefault="00F30B14" w:rsidP="00060166">
            <w:pPr>
              <w:jc w:val="center"/>
            </w:pPr>
            <w:r w:rsidRPr="00060166">
              <w:t>1,8</w:t>
            </w:r>
          </w:p>
        </w:tc>
        <w:tc>
          <w:tcPr>
            <w:tcW w:w="1080" w:type="dxa"/>
            <w:vAlign w:val="center"/>
          </w:tcPr>
          <w:p w:rsidR="00F30B14" w:rsidRPr="00060166" w:rsidRDefault="00F30B14" w:rsidP="00060166">
            <w:pPr>
              <w:jc w:val="center"/>
            </w:pPr>
            <w:r w:rsidRPr="00060166">
              <w:t>1,6</w:t>
            </w:r>
          </w:p>
        </w:tc>
        <w:tc>
          <w:tcPr>
            <w:tcW w:w="1080" w:type="dxa"/>
            <w:vAlign w:val="center"/>
          </w:tcPr>
          <w:p w:rsidR="00F30B14" w:rsidRPr="00060166" w:rsidRDefault="00F30B14" w:rsidP="00060166">
            <w:pPr>
              <w:jc w:val="center"/>
            </w:pPr>
            <w:r w:rsidRPr="00060166">
              <w:t>2,4</w:t>
            </w:r>
          </w:p>
        </w:tc>
        <w:tc>
          <w:tcPr>
            <w:tcW w:w="1620" w:type="dxa"/>
            <w:vAlign w:val="center"/>
          </w:tcPr>
          <w:p w:rsidR="00F30B14" w:rsidRPr="00060166" w:rsidRDefault="00F30B14" w:rsidP="00060166">
            <w:pPr>
              <w:jc w:val="center"/>
            </w:pPr>
            <w:r w:rsidRPr="00060166">
              <w:t>7200</w:t>
            </w:r>
          </w:p>
        </w:tc>
      </w:tr>
      <w:tr w:rsidR="00F30B14" w:rsidRPr="00060166">
        <w:tblPrEx>
          <w:tblCellMar>
            <w:top w:w="0" w:type="dxa"/>
            <w:bottom w:w="0" w:type="dxa"/>
          </w:tblCellMar>
        </w:tblPrEx>
        <w:trPr>
          <w:cantSplit/>
          <w:trHeight w:val="156"/>
        </w:trPr>
        <w:tc>
          <w:tcPr>
            <w:tcW w:w="3060" w:type="dxa"/>
            <w:vAlign w:val="center"/>
          </w:tcPr>
          <w:p w:rsidR="00F30B14" w:rsidRPr="00060166" w:rsidRDefault="00F30B14" w:rsidP="00060166">
            <w:pPr>
              <w:jc w:val="both"/>
            </w:pPr>
            <w:r w:rsidRPr="00060166">
              <w:t>Наложение изоляции</w:t>
            </w:r>
          </w:p>
        </w:tc>
        <w:tc>
          <w:tcPr>
            <w:tcW w:w="1260" w:type="dxa"/>
            <w:vAlign w:val="center"/>
          </w:tcPr>
          <w:p w:rsidR="00F30B14" w:rsidRPr="00060166" w:rsidRDefault="00F30B14" w:rsidP="00060166">
            <w:pPr>
              <w:jc w:val="center"/>
            </w:pPr>
            <w:r w:rsidRPr="00060166">
              <w:t>1,0</w:t>
            </w:r>
          </w:p>
        </w:tc>
        <w:tc>
          <w:tcPr>
            <w:tcW w:w="1260" w:type="dxa"/>
            <w:vAlign w:val="center"/>
          </w:tcPr>
          <w:p w:rsidR="00F30B14" w:rsidRPr="00060166" w:rsidRDefault="00F30B14" w:rsidP="00060166">
            <w:pPr>
              <w:jc w:val="center"/>
            </w:pPr>
            <w:r w:rsidRPr="00060166">
              <w:t>0,4</w:t>
            </w:r>
          </w:p>
        </w:tc>
        <w:tc>
          <w:tcPr>
            <w:tcW w:w="1080" w:type="dxa"/>
            <w:vAlign w:val="center"/>
          </w:tcPr>
          <w:p w:rsidR="00F30B14" w:rsidRPr="00060166" w:rsidRDefault="00F30B14" w:rsidP="00060166">
            <w:pPr>
              <w:jc w:val="center"/>
            </w:pPr>
            <w:r w:rsidRPr="00060166">
              <w:t>0,8</w:t>
            </w:r>
          </w:p>
        </w:tc>
        <w:tc>
          <w:tcPr>
            <w:tcW w:w="1080" w:type="dxa"/>
            <w:vAlign w:val="center"/>
          </w:tcPr>
          <w:p w:rsidR="00F30B14" w:rsidRPr="00060166" w:rsidRDefault="00F30B14" w:rsidP="00060166">
            <w:pPr>
              <w:jc w:val="center"/>
            </w:pPr>
            <w:r w:rsidRPr="00060166">
              <w:t>0,7</w:t>
            </w:r>
          </w:p>
        </w:tc>
        <w:tc>
          <w:tcPr>
            <w:tcW w:w="1620" w:type="dxa"/>
            <w:vAlign w:val="center"/>
          </w:tcPr>
          <w:p w:rsidR="00F30B14" w:rsidRPr="00060166" w:rsidRDefault="00F30B14" w:rsidP="00060166">
            <w:pPr>
              <w:jc w:val="center"/>
            </w:pPr>
            <w:r w:rsidRPr="00060166">
              <w:t>5600</w:t>
            </w:r>
          </w:p>
        </w:tc>
      </w:tr>
      <w:tr w:rsidR="00F30B14" w:rsidRPr="00060166">
        <w:tblPrEx>
          <w:tblCellMar>
            <w:top w:w="0" w:type="dxa"/>
            <w:bottom w:w="0" w:type="dxa"/>
          </w:tblCellMar>
        </w:tblPrEx>
        <w:trPr>
          <w:cantSplit/>
          <w:trHeight w:val="239"/>
        </w:trPr>
        <w:tc>
          <w:tcPr>
            <w:tcW w:w="3060" w:type="dxa"/>
            <w:vAlign w:val="center"/>
          </w:tcPr>
          <w:p w:rsidR="00F30B14" w:rsidRPr="00060166" w:rsidRDefault="00F30B14" w:rsidP="00060166">
            <w:pPr>
              <w:jc w:val="both"/>
            </w:pPr>
            <w:r w:rsidRPr="00060166">
              <w:t>Скручивание элементов в кабель</w:t>
            </w:r>
          </w:p>
        </w:tc>
        <w:tc>
          <w:tcPr>
            <w:tcW w:w="1260" w:type="dxa"/>
            <w:vAlign w:val="center"/>
          </w:tcPr>
          <w:p w:rsidR="00F30B14" w:rsidRPr="00060166" w:rsidRDefault="00F30B14" w:rsidP="00060166">
            <w:pPr>
              <w:jc w:val="center"/>
            </w:pPr>
          </w:p>
          <w:p w:rsidR="00F30B14" w:rsidRPr="00060166" w:rsidRDefault="00F30B14" w:rsidP="00060166">
            <w:pPr>
              <w:jc w:val="center"/>
            </w:pPr>
            <w:r w:rsidRPr="00060166">
              <w:t>6,4</w:t>
            </w:r>
          </w:p>
        </w:tc>
        <w:tc>
          <w:tcPr>
            <w:tcW w:w="1260" w:type="dxa"/>
            <w:vAlign w:val="center"/>
          </w:tcPr>
          <w:p w:rsidR="00F30B14" w:rsidRPr="00060166" w:rsidRDefault="00F30B14" w:rsidP="00060166">
            <w:pPr>
              <w:jc w:val="center"/>
            </w:pPr>
          </w:p>
          <w:p w:rsidR="00F30B14" w:rsidRPr="00060166" w:rsidRDefault="00F30B14" w:rsidP="00060166">
            <w:pPr>
              <w:jc w:val="center"/>
            </w:pPr>
            <w:r w:rsidRPr="00060166">
              <w:t>5,6</w:t>
            </w:r>
          </w:p>
        </w:tc>
        <w:tc>
          <w:tcPr>
            <w:tcW w:w="1080" w:type="dxa"/>
            <w:vAlign w:val="center"/>
          </w:tcPr>
          <w:p w:rsidR="00F30B14" w:rsidRPr="00060166" w:rsidRDefault="00F30B14" w:rsidP="00060166">
            <w:pPr>
              <w:jc w:val="center"/>
            </w:pPr>
          </w:p>
          <w:p w:rsidR="00F30B14" w:rsidRPr="00060166" w:rsidRDefault="00F30B14" w:rsidP="00060166">
            <w:pPr>
              <w:jc w:val="center"/>
            </w:pPr>
            <w:r w:rsidRPr="00060166">
              <w:t>6,0</w:t>
            </w:r>
          </w:p>
        </w:tc>
        <w:tc>
          <w:tcPr>
            <w:tcW w:w="1080" w:type="dxa"/>
            <w:vAlign w:val="center"/>
          </w:tcPr>
          <w:p w:rsidR="00F30B14" w:rsidRPr="00060166" w:rsidRDefault="00F30B14" w:rsidP="00060166">
            <w:pPr>
              <w:jc w:val="center"/>
            </w:pPr>
          </w:p>
          <w:p w:rsidR="00F30B14" w:rsidRPr="00060166" w:rsidRDefault="00F30B14" w:rsidP="00060166">
            <w:pPr>
              <w:jc w:val="center"/>
            </w:pPr>
            <w:r w:rsidRPr="00060166">
              <w:t>8,0</w:t>
            </w:r>
          </w:p>
        </w:tc>
        <w:tc>
          <w:tcPr>
            <w:tcW w:w="1620" w:type="dxa"/>
            <w:vAlign w:val="center"/>
          </w:tcPr>
          <w:p w:rsidR="00F30B14" w:rsidRPr="00060166" w:rsidRDefault="00F30B14" w:rsidP="00060166">
            <w:pPr>
              <w:jc w:val="center"/>
            </w:pPr>
            <w:r w:rsidRPr="00060166">
              <w:t>11176</w:t>
            </w:r>
          </w:p>
        </w:tc>
      </w:tr>
      <w:tr w:rsidR="00F30B14" w:rsidRPr="00060166">
        <w:tblPrEx>
          <w:tblCellMar>
            <w:top w:w="0" w:type="dxa"/>
            <w:bottom w:w="0" w:type="dxa"/>
          </w:tblCellMar>
        </w:tblPrEx>
        <w:trPr>
          <w:cantSplit/>
          <w:trHeight w:val="156"/>
        </w:trPr>
        <w:tc>
          <w:tcPr>
            <w:tcW w:w="3060" w:type="dxa"/>
            <w:vAlign w:val="center"/>
          </w:tcPr>
          <w:p w:rsidR="00F30B14" w:rsidRPr="00060166" w:rsidRDefault="00F30B14" w:rsidP="00060166">
            <w:pPr>
              <w:jc w:val="both"/>
            </w:pPr>
            <w:r w:rsidRPr="00060166">
              <w:t>Освинцевание</w:t>
            </w:r>
          </w:p>
        </w:tc>
        <w:tc>
          <w:tcPr>
            <w:tcW w:w="1260" w:type="dxa"/>
            <w:vAlign w:val="center"/>
          </w:tcPr>
          <w:p w:rsidR="00F30B14" w:rsidRPr="00060166" w:rsidRDefault="00F30B14" w:rsidP="00060166">
            <w:pPr>
              <w:jc w:val="center"/>
            </w:pPr>
            <w:r w:rsidRPr="00060166">
              <w:t>3,0</w:t>
            </w:r>
          </w:p>
        </w:tc>
        <w:tc>
          <w:tcPr>
            <w:tcW w:w="1260" w:type="dxa"/>
            <w:vAlign w:val="center"/>
          </w:tcPr>
          <w:p w:rsidR="00F30B14" w:rsidRPr="00060166" w:rsidRDefault="00F30B14" w:rsidP="00060166">
            <w:pPr>
              <w:jc w:val="center"/>
            </w:pPr>
            <w:r w:rsidRPr="00060166">
              <w:t>-</w:t>
            </w:r>
          </w:p>
        </w:tc>
        <w:tc>
          <w:tcPr>
            <w:tcW w:w="1080" w:type="dxa"/>
            <w:vAlign w:val="center"/>
          </w:tcPr>
          <w:p w:rsidR="00F30B14" w:rsidRPr="00060166" w:rsidRDefault="00F30B14" w:rsidP="00060166">
            <w:pPr>
              <w:jc w:val="center"/>
            </w:pPr>
            <w:r w:rsidRPr="00060166">
              <w:t>1,8</w:t>
            </w:r>
          </w:p>
        </w:tc>
        <w:tc>
          <w:tcPr>
            <w:tcW w:w="1080" w:type="dxa"/>
            <w:vAlign w:val="center"/>
          </w:tcPr>
          <w:p w:rsidR="00F30B14" w:rsidRPr="00060166" w:rsidRDefault="00F30B14" w:rsidP="00060166">
            <w:pPr>
              <w:jc w:val="center"/>
            </w:pPr>
            <w:r w:rsidRPr="00060166">
              <w:t>2,4</w:t>
            </w:r>
          </w:p>
        </w:tc>
        <w:tc>
          <w:tcPr>
            <w:tcW w:w="1620" w:type="dxa"/>
            <w:vAlign w:val="center"/>
          </w:tcPr>
          <w:p w:rsidR="00F30B14" w:rsidRPr="00060166" w:rsidRDefault="00F30B14" w:rsidP="00060166">
            <w:pPr>
              <w:jc w:val="center"/>
            </w:pPr>
            <w:r w:rsidRPr="00060166">
              <w:t>3600</w:t>
            </w:r>
          </w:p>
        </w:tc>
      </w:tr>
      <w:tr w:rsidR="00F30B14" w:rsidRPr="00060166">
        <w:tblPrEx>
          <w:tblCellMar>
            <w:top w:w="0" w:type="dxa"/>
            <w:bottom w:w="0" w:type="dxa"/>
          </w:tblCellMar>
        </w:tblPrEx>
        <w:trPr>
          <w:cantSplit/>
          <w:trHeight w:val="198"/>
        </w:trPr>
        <w:tc>
          <w:tcPr>
            <w:tcW w:w="3060" w:type="dxa"/>
            <w:vAlign w:val="center"/>
          </w:tcPr>
          <w:p w:rsidR="00F30B14" w:rsidRPr="00060166" w:rsidRDefault="00F30B14" w:rsidP="00060166">
            <w:pPr>
              <w:jc w:val="both"/>
            </w:pPr>
            <w:r w:rsidRPr="00060166">
              <w:t>Испытание и контроль</w:t>
            </w:r>
          </w:p>
        </w:tc>
        <w:tc>
          <w:tcPr>
            <w:tcW w:w="1260" w:type="dxa"/>
            <w:vAlign w:val="center"/>
          </w:tcPr>
          <w:p w:rsidR="00F30B14" w:rsidRPr="00060166" w:rsidRDefault="00F30B14" w:rsidP="00060166">
            <w:pPr>
              <w:jc w:val="center"/>
            </w:pPr>
            <w:r w:rsidRPr="00060166">
              <w:t>2,1</w:t>
            </w:r>
          </w:p>
        </w:tc>
        <w:tc>
          <w:tcPr>
            <w:tcW w:w="1260" w:type="dxa"/>
            <w:vAlign w:val="center"/>
          </w:tcPr>
          <w:p w:rsidR="00F30B14" w:rsidRPr="00060166" w:rsidRDefault="00F30B14" w:rsidP="00060166">
            <w:pPr>
              <w:jc w:val="center"/>
            </w:pPr>
            <w:r w:rsidRPr="00060166">
              <w:t>1,5</w:t>
            </w:r>
          </w:p>
        </w:tc>
        <w:tc>
          <w:tcPr>
            <w:tcW w:w="1080" w:type="dxa"/>
            <w:vAlign w:val="center"/>
          </w:tcPr>
          <w:p w:rsidR="00F30B14" w:rsidRPr="00060166" w:rsidRDefault="00F30B14" w:rsidP="00060166">
            <w:pPr>
              <w:jc w:val="center"/>
            </w:pPr>
            <w:r w:rsidRPr="00060166">
              <w:t>0,8</w:t>
            </w:r>
          </w:p>
        </w:tc>
        <w:tc>
          <w:tcPr>
            <w:tcW w:w="1080" w:type="dxa"/>
            <w:vAlign w:val="center"/>
          </w:tcPr>
          <w:p w:rsidR="00F30B14" w:rsidRPr="00060166" w:rsidRDefault="00F30B14" w:rsidP="00060166">
            <w:pPr>
              <w:jc w:val="center"/>
            </w:pPr>
            <w:r w:rsidRPr="00060166">
              <w:t>3,0</w:t>
            </w:r>
          </w:p>
        </w:tc>
        <w:tc>
          <w:tcPr>
            <w:tcW w:w="1620" w:type="dxa"/>
            <w:vAlign w:val="center"/>
          </w:tcPr>
          <w:p w:rsidR="00F30B14" w:rsidRPr="00060166" w:rsidRDefault="00F30B14" w:rsidP="00060166">
            <w:pPr>
              <w:jc w:val="center"/>
            </w:pPr>
            <w:r w:rsidRPr="00060166">
              <w:t>4200</w:t>
            </w:r>
          </w:p>
        </w:tc>
      </w:tr>
      <w:tr w:rsidR="00F30B14" w:rsidRPr="00060166">
        <w:tblPrEx>
          <w:tblCellMar>
            <w:top w:w="0" w:type="dxa"/>
            <w:bottom w:w="0" w:type="dxa"/>
          </w:tblCellMar>
        </w:tblPrEx>
        <w:trPr>
          <w:cantSplit/>
          <w:trHeight w:val="351"/>
        </w:trPr>
        <w:tc>
          <w:tcPr>
            <w:tcW w:w="3060" w:type="dxa"/>
            <w:vAlign w:val="center"/>
          </w:tcPr>
          <w:p w:rsidR="00F30B14" w:rsidRPr="00060166" w:rsidRDefault="00F30B14" w:rsidP="00060166">
            <w:r w:rsidRPr="00060166">
              <w:t xml:space="preserve">Прибыль от реализации </w:t>
            </w:r>
            <w:smartTag w:uri="urn:schemas-microsoft-com:office:smarttags" w:element="metricconverter">
              <w:smartTagPr>
                <w:attr w:name="ProductID" w:val="1 км"/>
              </w:smartTagPr>
              <w:r w:rsidRPr="00060166">
                <w:t>1 км</w:t>
              </w:r>
            </w:smartTag>
            <w:r w:rsidRPr="00060166">
              <w:t xml:space="preserve"> кабеля</w:t>
            </w:r>
          </w:p>
        </w:tc>
        <w:tc>
          <w:tcPr>
            <w:tcW w:w="1260" w:type="dxa"/>
            <w:vAlign w:val="center"/>
          </w:tcPr>
          <w:p w:rsidR="00F30B14" w:rsidRPr="00060166" w:rsidRDefault="00F30B14" w:rsidP="00060166">
            <w:pPr>
              <w:jc w:val="center"/>
            </w:pPr>
            <w:r w:rsidRPr="00060166">
              <w:t>1,2</w:t>
            </w:r>
          </w:p>
        </w:tc>
        <w:tc>
          <w:tcPr>
            <w:tcW w:w="1260" w:type="dxa"/>
            <w:vAlign w:val="center"/>
          </w:tcPr>
          <w:p w:rsidR="00F30B14" w:rsidRPr="00060166" w:rsidRDefault="00F30B14" w:rsidP="00060166">
            <w:pPr>
              <w:jc w:val="center"/>
            </w:pPr>
            <w:r w:rsidRPr="00060166">
              <w:t>0,8</w:t>
            </w:r>
          </w:p>
        </w:tc>
        <w:tc>
          <w:tcPr>
            <w:tcW w:w="1080" w:type="dxa"/>
            <w:vAlign w:val="center"/>
          </w:tcPr>
          <w:p w:rsidR="00F30B14" w:rsidRPr="00060166" w:rsidRDefault="00F30B14" w:rsidP="00060166">
            <w:pPr>
              <w:jc w:val="center"/>
            </w:pPr>
            <w:r w:rsidRPr="00060166">
              <w:t>1,0</w:t>
            </w:r>
          </w:p>
        </w:tc>
        <w:tc>
          <w:tcPr>
            <w:tcW w:w="1080" w:type="dxa"/>
            <w:vAlign w:val="center"/>
          </w:tcPr>
          <w:p w:rsidR="00F30B14" w:rsidRPr="00060166" w:rsidRDefault="00F30B14" w:rsidP="00060166">
            <w:pPr>
              <w:jc w:val="center"/>
            </w:pPr>
            <w:r w:rsidRPr="00060166">
              <w:t>1,3</w:t>
            </w:r>
          </w:p>
        </w:tc>
        <w:tc>
          <w:tcPr>
            <w:tcW w:w="1620" w:type="dxa"/>
            <w:vAlign w:val="center"/>
          </w:tcPr>
          <w:p w:rsidR="00F30B14" w:rsidRPr="00060166" w:rsidRDefault="00F30B14" w:rsidP="00060166">
            <w:pPr>
              <w:jc w:val="center"/>
            </w:pPr>
            <w:r w:rsidRPr="00060166">
              <w:t>-</w:t>
            </w:r>
          </w:p>
        </w:tc>
      </w:tr>
    </w:tbl>
    <w:p w:rsidR="00F30B14" w:rsidRPr="00060166" w:rsidRDefault="00F30B14" w:rsidP="00B14495">
      <w:pPr>
        <w:pStyle w:val="a4"/>
        <w:spacing w:before="120"/>
        <w:ind w:firstLine="709"/>
      </w:pPr>
      <w:r w:rsidRPr="00060166">
        <w:t>Определить такой план выпуска кабеля, при котором общая прибыль от реализации изготовляемой продукции является максимальной.</w:t>
      </w:r>
      <w:r w:rsidR="00B14495">
        <w:t xml:space="preserve"> </w:t>
      </w:r>
      <w:r w:rsidR="00374BB6">
        <w:t>Кабель</w:t>
      </w:r>
      <w:r w:rsidR="00B14495">
        <w:t xml:space="preserve"> какого вида производить выгоднее всего?</w:t>
      </w:r>
    </w:p>
    <w:p w:rsidR="00F30B14" w:rsidRPr="00060166" w:rsidRDefault="00F30B14" w:rsidP="00060166">
      <w:pPr>
        <w:jc w:val="both"/>
      </w:pPr>
    </w:p>
    <w:p w:rsidR="00F30B14" w:rsidRPr="00060166" w:rsidRDefault="007A7A82" w:rsidP="00060166">
      <w:pPr>
        <w:jc w:val="both"/>
        <w:outlineLvl w:val="0"/>
        <w:rPr>
          <w:b/>
        </w:rPr>
      </w:pPr>
      <w:r>
        <w:rPr>
          <w:b/>
        </w:rPr>
        <w:t>Задача 1</w:t>
      </w:r>
      <w:r w:rsidR="00B14495">
        <w:rPr>
          <w:b/>
        </w:rPr>
        <w:t>3</w:t>
      </w:r>
    </w:p>
    <w:p w:rsidR="00F30B14" w:rsidRDefault="00F30B14" w:rsidP="00B14495">
      <w:pPr>
        <w:pStyle w:val="a4"/>
        <w:ind w:firstLine="709"/>
      </w:pPr>
      <w:r w:rsidRPr="00060166">
        <w:t>На мебельной фабрике изготовляется пять видов продукции: столы, шкафы, диваны-кровати, кресла-кровати и тахты. Нормы затрат труда, а также древесины и ткани на производство единицы продукции данного вида приведены в таблице.</w:t>
      </w:r>
    </w:p>
    <w:p w:rsidR="007A7A82" w:rsidRPr="00060166" w:rsidRDefault="007A7A82" w:rsidP="00060166">
      <w:pPr>
        <w:pStyle w:val="a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900"/>
        <w:gridCol w:w="900"/>
        <w:gridCol w:w="1260"/>
        <w:gridCol w:w="1260"/>
        <w:gridCol w:w="900"/>
        <w:gridCol w:w="1620"/>
      </w:tblGrid>
      <w:tr w:rsidR="00F30B14" w:rsidRPr="00060166">
        <w:tblPrEx>
          <w:tblCellMar>
            <w:top w:w="0" w:type="dxa"/>
            <w:bottom w:w="0" w:type="dxa"/>
          </w:tblCellMar>
        </w:tblPrEx>
        <w:trPr>
          <w:cantSplit/>
          <w:trHeight w:val="335"/>
        </w:trPr>
        <w:tc>
          <w:tcPr>
            <w:tcW w:w="2628" w:type="dxa"/>
            <w:vMerge w:val="restart"/>
            <w:vAlign w:val="center"/>
          </w:tcPr>
          <w:p w:rsidR="00F30B14" w:rsidRPr="00060166" w:rsidRDefault="00F30B14" w:rsidP="00060166">
            <w:pPr>
              <w:jc w:val="both"/>
            </w:pPr>
          </w:p>
          <w:p w:rsidR="00F30B14" w:rsidRPr="00060166" w:rsidRDefault="00F30B14" w:rsidP="00060166">
            <w:pPr>
              <w:jc w:val="both"/>
            </w:pPr>
            <w:r w:rsidRPr="00060166">
              <w:t>Ресурсы</w:t>
            </w:r>
          </w:p>
          <w:p w:rsidR="00F30B14" w:rsidRPr="00060166" w:rsidRDefault="00F30B14" w:rsidP="00060166">
            <w:pPr>
              <w:jc w:val="both"/>
            </w:pPr>
          </w:p>
        </w:tc>
        <w:tc>
          <w:tcPr>
            <w:tcW w:w="5220" w:type="dxa"/>
            <w:gridSpan w:val="5"/>
            <w:vAlign w:val="center"/>
          </w:tcPr>
          <w:p w:rsidR="00F30B14" w:rsidRPr="00060166" w:rsidRDefault="00F30B14" w:rsidP="00060166">
            <w:pPr>
              <w:jc w:val="both"/>
            </w:pPr>
            <w:r w:rsidRPr="00060166">
              <w:t>Норма расхода ресурса на единицу продукции</w:t>
            </w:r>
          </w:p>
        </w:tc>
        <w:tc>
          <w:tcPr>
            <w:tcW w:w="1620" w:type="dxa"/>
            <w:vMerge w:val="restart"/>
            <w:vAlign w:val="center"/>
          </w:tcPr>
          <w:p w:rsidR="00F30B14" w:rsidRPr="00060166" w:rsidRDefault="00F30B14" w:rsidP="00060166">
            <w:pPr>
              <w:jc w:val="both"/>
            </w:pPr>
            <w:r w:rsidRPr="00060166">
              <w:t>Общее количество ресурсов</w:t>
            </w:r>
          </w:p>
        </w:tc>
      </w:tr>
      <w:tr w:rsidR="00F30B14" w:rsidRPr="00060166">
        <w:tblPrEx>
          <w:tblCellMar>
            <w:top w:w="0" w:type="dxa"/>
            <w:bottom w:w="0" w:type="dxa"/>
          </w:tblCellMar>
        </w:tblPrEx>
        <w:trPr>
          <w:cantSplit/>
          <w:trHeight w:val="345"/>
        </w:trPr>
        <w:tc>
          <w:tcPr>
            <w:tcW w:w="2628" w:type="dxa"/>
            <w:vMerge/>
            <w:vAlign w:val="center"/>
          </w:tcPr>
          <w:p w:rsidR="00F30B14" w:rsidRPr="00060166" w:rsidRDefault="00F30B14" w:rsidP="00060166">
            <w:pPr>
              <w:jc w:val="both"/>
            </w:pPr>
          </w:p>
        </w:tc>
        <w:tc>
          <w:tcPr>
            <w:tcW w:w="900" w:type="dxa"/>
            <w:vAlign w:val="center"/>
          </w:tcPr>
          <w:p w:rsidR="00F30B14" w:rsidRPr="00060166" w:rsidRDefault="00F30B14" w:rsidP="00060166">
            <w:pPr>
              <w:jc w:val="center"/>
              <w:rPr>
                <w:b/>
              </w:rPr>
            </w:pPr>
            <w:r w:rsidRPr="00060166">
              <w:rPr>
                <w:b/>
              </w:rPr>
              <w:t>стол</w:t>
            </w:r>
          </w:p>
        </w:tc>
        <w:tc>
          <w:tcPr>
            <w:tcW w:w="900" w:type="dxa"/>
            <w:vAlign w:val="center"/>
          </w:tcPr>
          <w:p w:rsidR="00F30B14" w:rsidRPr="00060166" w:rsidRDefault="00F30B14" w:rsidP="00060166">
            <w:pPr>
              <w:jc w:val="center"/>
              <w:rPr>
                <w:b/>
              </w:rPr>
            </w:pPr>
            <w:r w:rsidRPr="00060166">
              <w:rPr>
                <w:b/>
              </w:rPr>
              <w:t>шкаф</w:t>
            </w:r>
          </w:p>
        </w:tc>
        <w:tc>
          <w:tcPr>
            <w:tcW w:w="1260" w:type="dxa"/>
            <w:vAlign w:val="center"/>
          </w:tcPr>
          <w:p w:rsidR="00F30B14" w:rsidRPr="00060166" w:rsidRDefault="00F30B14" w:rsidP="00060166">
            <w:pPr>
              <w:jc w:val="center"/>
              <w:rPr>
                <w:b/>
              </w:rPr>
            </w:pPr>
            <w:r w:rsidRPr="00060166">
              <w:rPr>
                <w:b/>
              </w:rPr>
              <w:t>диван-кровать</w:t>
            </w:r>
          </w:p>
        </w:tc>
        <w:tc>
          <w:tcPr>
            <w:tcW w:w="1260" w:type="dxa"/>
            <w:vAlign w:val="center"/>
          </w:tcPr>
          <w:p w:rsidR="00F30B14" w:rsidRPr="00060166" w:rsidRDefault="00F30B14" w:rsidP="00060166">
            <w:pPr>
              <w:jc w:val="center"/>
              <w:rPr>
                <w:b/>
              </w:rPr>
            </w:pPr>
            <w:r w:rsidRPr="00060166">
              <w:rPr>
                <w:b/>
              </w:rPr>
              <w:t>кресло-кровать</w:t>
            </w:r>
          </w:p>
        </w:tc>
        <w:tc>
          <w:tcPr>
            <w:tcW w:w="900" w:type="dxa"/>
            <w:vAlign w:val="center"/>
          </w:tcPr>
          <w:p w:rsidR="00F30B14" w:rsidRPr="00060166" w:rsidRDefault="00F30B14" w:rsidP="00060166">
            <w:pPr>
              <w:jc w:val="center"/>
              <w:rPr>
                <w:b/>
              </w:rPr>
            </w:pPr>
            <w:r w:rsidRPr="00060166">
              <w:rPr>
                <w:b/>
              </w:rPr>
              <w:t>тахта</w:t>
            </w:r>
          </w:p>
        </w:tc>
        <w:tc>
          <w:tcPr>
            <w:tcW w:w="1620" w:type="dxa"/>
            <w:vMerge/>
            <w:vAlign w:val="center"/>
          </w:tcPr>
          <w:p w:rsidR="00F30B14" w:rsidRPr="00060166" w:rsidRDefault="00F30B14" w:rsidP="00060166">
            <w:pPr>
              <w:jc w:val="center"/>
            </w:pPr>
          </w:p>
        </w:tc>
      </w:tr>
      <w:tr w:rsidR="00F30B14" w:rsidRPr="00060166">
        <w:tblPrEx>
          <w:tblCellMar>
            <w:top w:w="0" w:type="dxa"/>
            <w:bottom w:w="0" w:type="dxa"/>
          </w:tblCellMar>
        </w:tblPrEx>
        <w:trPr>
          <w:cantSplit/>
          <w:trHeight w:val="337"/>
        </w:trPr>
        <w:tc>
          <w:tcPr>
            <w:tcW w:w="2628" w:type="dxa"/>
            <w:vAlign w:val="center"/>
          </w:tcPr>
          <w:p w:rsidR="00F30B14" w:rsidRPr="00060166" w:rsidRDefault="00F30B14" w:rsidP="00060166">
            <w:pPr>
              <w:jc w:val="both"/>
            </w:pPr>
            <w:r w:rsidRPr="00060166">
              <w:t>Трудозатраты (человека-ч)</w:t>
            </w:r>
          </w:p>
        </w:tc>
        <w:tc>
          <w:tcPr>
            <w:tcW w:w="900" w:type="dxa"/>
            <w:vAlign w:val="center"/>
          </w:tcPr>
          <w:p w:rsidR="00F30B14" w:rsidRPr="00060166" w:rsidRDefault="00F30B14" w:rsidP="00060166">
            <w:pPr>
              <w:jc w:val="center"/>
            </w:pPr>
            <w:r w:rsidRPr="00060166">
              <w:t>4</w:t>
            </w:r>
          </w:p>
        </w:tc>
        <w:tc>
          <w:tcPr>
            <w:tcW w:w="900" w:type="dxa"/>
            <w:vAlign w:val="center"/>
          </w:tcPr>
          <w:p w:rsidR="00F30B14" w:rsidRPr="00060166" w:rsidRDefault="00F30B14" w:rsidP="00060166">
            <w:pPr>
              <w:jc w:val="center"/>
            </w:pPr>
            <w:r w:rsidRPr="00060166">
              <w:t>8</w:t>
            </w:r>
          </w:p>
        </w:tc>
        <w:tc>
          <w:tcPr>
            <w:tcW w:w="1260" w:type="dxa"/>
            <w:vAlign w:val="center"/>
          </w:tcPr>
          <w:p w:rsidR="00F30B14" w:rsidRPr="00060166" w:rsidRDefault="00F30B14" w:rsidP="00060166">
            <w:pPr>
              <w:jc w:val="center"/>
            </w:pPr>
            <w:r w:rsidRPr="00060166">
              <w:t>12</w:t>
            </w:r>
          </w:p>
        </w:tc>
        <w:tc>
          <w:tcPr>
            <w:tcW w:w="1260" w:type="dxa"/>
            <w:vAlign w:val="center"/>
          </w:tcPr>
          <w:p w:rsidR="00F30B14" w:rsidRPr="00060166" w:rsidRDefault="00F30B14" w:rsidP="00060166">
            <w:pPr>
              <w:jc w:val="center"/>
            </w:pPr>
            <w:r w:rsidRPr="00060166">
              <w:t>9</w:t>
            </w:r>
          </w:p>
        </w:tc>
        <w:tc>
          <w:tcPr>
            <w:tcW w:w="900" w:type="dxa"/>
            <w:vAlign w:val="center"/>
          </w:tcPr>
          <w:p w:rsidR="00F30B14" w:rsidRPr="00060166" w:rsidRDefault="00F30B14" w:rsidP="00060166">
            <w:pPr>
              <w:jc w:val="center"/>
            </w:pPr>
            <w:r w:rsidRPr="00060166">
              <w:t>10</w:t>
            </w:r>
          </w:p>
        </w:tc>
        <w:tc>
          <w:tcPr>
            <w:tcW w:w="1620" w:type="dxa"/>
            <w:vAlign w:val="center"/>
          </w:tcPr>
          <w:p w:rsidR="00F30B14" w:rsidRPr="00060166" w:rsidRDefault="00F30B14" w:rsidP="00060166">
            <w:pPr>
              <w:jc w:val="center"/>
            </w:pPr>
            <w:r w:rsidRPr="00060166">
              <w:t>3456</w:t>
            </w:r>
          </w:p>
        </w:tc>
      </w:tr>
      <w:tr w:rsidR="00F30B14" w:rsidRPr="00060166">
        <w:tblPrEx>
          <w:tblCellMar>
            <w:top w:w="0" w:type="dxa"/>
            <w:bottom w:w="0" w:type="dxa"/>
          </w:tblCellMar>
        </w:tblPrEx>
        <w:trPr>
          <w:cantSplit/>
          <w:trHeight w:val="465"/>
        </w:trPr>
        <w:tc>
          <w:tcPr>
            <w:tcW w:w="2628" w:type="dxa"/>
            <w:vAlign w:val="center"/>
          </w:tcPr>
          <w:p w:rsidR="00F30B14" w:rsidRPr="00060166" w:rsidRDefault="00F30B14" w:rsidP="00060166">
            <w:pPr>
              <w:jc w:val="both"/>
            </w:pPr>
            <w:r w:rsidRPr="00060166">
              <w:t>Древесина (м</w:t>
            </w:r>
            <w:r w:rsidRPr="00060166">
              <w:rPr>
                <w:vertAlign w:val="superscript"/>
              </w:rPr>
              <w:t>3</w:t>
            </w:r>
            <w:r w:rsidRPr="00060166">
              <w:t>)</w:t>
            </w:r>
          </w:p>
        </w:tc>
        <w:tc>
          <w:tcPr>
            <w:tcW w:w="900" w:type="dxa"/>
            <w:vAlign w:val="center"/>
          </w:tcPr>
          <w:p w:rsidR="00F30B14" w:rsidRPr="00060166" w:rsidRDefault="00F30B14" w:rsidP="00060166">
            <w:pPr>
              <w:jc w:val="center"/>
            </w:pPr>
            <w:r w:rsidRPr="00060166">
              <w:t>0,4</w:t>
            </w:r>
          </w:p>
        </w:tc>
        <w:tc>
          <w:tcPr>
            <w:tcW w:w="900" w:type="dxa"/>
            <w:vAlign w:val="center"/>
          </w:tcPr>
          <w:p w:rsidR="00F30B14" w:rsidRPr="00060166" w:rsidRDefault="00F30B14" w:rsidP="00060166">
            <w:pPr>
              <w:jc w:val="center"/>
            </w:pPr>
            <w:r w:rsidRPr="00060166">
              <w:t>0,6</w:t>
            </w:r>
          </w:p>
        </w:tc>
        <w:tc>
          <w:tcPr>
            <w:tcW w:w="1260" w:type="dxa"/>
            <w:vAlign w:val="center"/>
          </w:tcPr>
          <w:p w:rsidR="00F30B14" w:rsidRPr="00060166" w:rsidRDefault="00F30B14" w:rsidP="00060166">
            <w:pPr>
              <w:jc w:val="center"/>
            </w:pPr>
            <w:r w:rsidRPr="00060166">
              <w:t>0,3</w:t>
            </w:r>
          </w:p>
        </w:tc>
        <w:tc>
          <w:tcPr>
            <w:tcW w:w="1260" w:type="dxa"/>
            <w:vAlign w:val="center"/>
          </w:tcPr>
          <w:p w:rsidR="00F30B14" w:rsidRPr="00060166" w:rsidRDefault="00F30B14" w:rsidP="00060166">
            <w:pPr>
              <w:jc w:val="center"/>
            </w:pPr>
            <w:r w:rsidRPr="00060166">
              <w:t>0,2</w:t>
            </w:r>
          </w:p>
        </w:tc>
        <w:tc>
          <w:tcPr>
            <w:tcW w:w="900" w:type="dxa"/>
            <w:vAlign w:val="center"/>
          </w:tcPr>
          <w:p w:rsidR="00F30B14" w:rsidRPr="00060166" w:rsidRDefault="00F30B14" w:rsidP="00060166">
            <w:pPr>
              <w:jc w:val="center"/>
            </w:pPr>
            <w:r w:rsidRPr="00060166">
              <w:t>0,3</w:t>
            </w:r>
          </w:p>
        </w:tc>
        <w:tc>
          <w:tcPr>
            <w:tcW w:w="1620" w:type="dxa"/>
            <w:vAlign w:val="center"/>
          </w:tcPr>
          <w:p w:rsidR="00F30B14" w:rsidRPr="00060166" w:rsidRDefault="00F30B14" w:rsidP="00060166">
            <w:pPr>
              <w:jc w:val="center"/>
            </w:pPr>
            <w:r w:rsidRPr="00060166">
              <w:t>432</w:t>
            </w:r>
          </w:p>
        </w:tc>
      </w:tr>
      <w:tr w:rsidR="00F30B14" w:rsidRPr="00060166">
        <w:tblPrEx>
          <w:tblCellMar>
            <w:top w:w="0" w:type="dxa"/>
            <w:bottom w:w="0" w:type="dxa"/>
          </w:tblCellMar>
        </w:tblPrEx>
        <w:trPr>
          <w:cantSplit/>
          <w:trHeight w:val="529"/>
        </w:trPr>
        <w:tc>
          <w:tcPr>
            <w:tcW w:w="2628" w:type="dxa"/>
            <w:vAlign w:val="center"/>
          </w:tcPr>
          <w:p w:rsidR="00F30B14" w:rsidRPr="00060166" w:rsidRDefault="00F30B14" w:rsidP="00060166">
            <w:pPr>
              <w:jc w:val="both"/>
            </w:pPr>
            <w:r w:rsidRPr="00060166">
              <w:t>Ткань (м)</w:t>
            </w:r>
          </w:p>
        </w:tc>
        <w:tc>
          <w:tcPr>
            <w:tcW w:w="900" w:type="dxa"/>
            <w:vAlign w:val="center"/>
          </w:tcPr>
          <w:p w:rsidR="00F30B14" w:rsidRPr="00060166" w:rsidRDefault="00F30B14" w:rsidP="00060166">
            <w:pPr>
              <w:jc w:val="center"/>
            </w:pPr>
            <w:r w:rsidRPr="00060166">
              <w:t>-</w:t>
            </w:r>
          </w:p>
        </w:tc>
        <w:tc>
          <w:tcPr>
            <w:tcW w:w="900" w:type="dxa"/>
            <w:vAlign w:val="center"/>
          </w:tcPr>
          <w:p w:rsidR="00F30B14" w:rsidRPr="00060166" w:rsidRDefault="00F30B14" w:rsidP="00060166">
            <w:pPr>
              <w:jc w:val="center"/>
            </w:pPr>
            <w:r w:rsidRPr="00060166">
              <w:t>-</w:t>
            </w:r>
          </w:p>
        </w:tc>
        <w:tc>
          <w:tcPr>
            <w:tcW w:w="1260" w:type="dxa"/>
            <w:vAlign w:val="center"/>
          </w:tcPr>
          <w:p w:rsidR="00F30B14" w:rsidRPr="00060166" w:rsidRDefault="00F30B14" w:rsidP="00060166">
            <w:pPr>
              <w:jc w:val="center"/>
            </w:pPr>
            <w:r w:rsidRPr="00060166">
              <w:t>6</w:t>
            </w:r>
          </w:p>
        </w:tc>
        <w:tc>
          <w:tcPr>
            <w:tcW w:w="1260" w:type="dxa"/>
            <w:vAlign w:val="center"/>
          </w:tcPr>
          <w:p w:rsidR="00F30B14" w:rsidRPr="00060166" w:rsidRDefault="00F30B14" w:rsidP="00060166">
            <w:pPr>
              <w:jc w:val="center"/>
            </w:pPr>
            <w:r w:rsidRPr="00060166">
              <w:t>4</w:t>
            </w:r>
          </w:p>
        </w:tc>
        <w:tc>
          <w:tcPr>
            <w:tcW w:w="900" w:type="dxa"/>
            <w:vAlign w:val="center"/>
          </w:tcPr>
          <w:p w:rsidR="00F30B14" w:rsidRPr="00060166" w:rsidRDefault="00F30B14" w:rsidP="00060166">
            <w:pPr>
              <w:jc w:val="center"/>
            </w:pPr>
            <w:r w:rsidRPr="00060166">
              <w:t>5</w:t>
            </w:r>
          </w:p>
        </w:tc>
        <w:tc>
          <w:tcPr>
            <w:tcW w:w="1620" w:type="dxa"/>
            <w:vAlign w:val="center"/>
          </w:tcPr>
          <w:p w:rsidR="00F30B14" w:rsidRPr="00060166" w:rsidRDefault="00F30B14" w:rsidP="00060166">
            <w:pPr>
              <w:jc w:val="center"/>
            </w:pPr>
            <w:r w:rsidRPr="00060166">
              <w:t>2400</w:t>
            </w:r>
          </w:p>
        </w:tc>
      </w:tr>
      <w:tr w:rsidR="00F30B14" w:rsidRPr="00060166">
        <w:tblPrEx>
          <w:tblCellMar>
            <w:top w:w="0" w:type="dxa"/>
            <w:bottom w:w="0" w:type="dxa"/>
          </w:tblCellMar>
        </w:tblPrEx>
        <w:trPr>
          <w:cantSplit/>
          <w:trHeight w:val="505"/>
        </w:trPr>
        <w:tc>
          <w:tcPr>
            <w:tcW w:w="2628" w:type="dxa"/>
            <w:vAlign w:val="center"/>
          </w:tcPr>
          <w:p w:rsidR="00F30B14" w:rsidRPr="00060166" w:rsidRDefault="00F30B14" w:rsidP="00060166">
            <w:r w:rsidRPr="00060166">
              <w:t>Прибыль от реализации одного изделия (руб.)</w:t>
            </w:r>
          </w:p>
        </w:tc>
        <w:tc>
          <w:tcPr>
            <w:tcW w:w="900" w:type="dxa"/>
            <w:vAlign w:val="center"/>
          </w:tcPr>
          <w:p w:rsidR="00F30B14" w:rsidRPr="00060166" w:rsidRDefault="00F30B14" w:rsidP="00060166">
            <w:pPr>
              <w:jc w:val="center"/>
            </w:pPr>
            <w:r w:rsidRPr="00060166">
              <w:t>8</w:t>
            </w:r>
          </w:p>
        </w:tc>
        <w:tc>
          <w:tcPr>
            <w:tcW w:w="900" w:type="dxa"/>
            <w:vAlign w:val="center"/>
          </w:tcPr>
          <w:p w:rsidR="00F30B14" w:rsidRPr="00060166" w:rsidRDefault="00F30B14" w:rsidP="00060166">
            <w:pPr>
              <w:jc w:val="center"/>
            </w:pPr>
            <w:r w:rsidRPr="00060166">
              <w:t>10</w:t>
            </w:r>
          </w:p>
        </w:tc>
        <w:tc>
          <w:tcPr>
            <w:tcW w:w="1260" w:type="dxa"/>
            <w:vAlign w:val="center"/>
          </w:tcPr>
          <w:p w:rsidR="00F30B14" w:rsidRPr="00060166" w:rsidRDefault="00F30B14" w:rsidP="00060166">
            <w:pPr>
              <w:jc w:val="center"/>
            </w:pPr>
            <w:r w:rsidRPr="00060166">
              <w:t>16</w:t>
            </w:r>
          </w:p>
        </w:tc>
        <w:tc>
          <w:tcPr>
            <w:tcW w:w="1260" w:type="dxa"/>
            <w:vAlign w:val="center"/>
          </w:tcPr>
          <w:p w:rsidR="00F30B14" w:rsidRPr="00060166" w:rsidRDefault="00F30B14" w:rsidP="00060166">
            <w:pPr>
              <w:jc w:val="center"/>
            </w:pPr>
            <w:r w:rsidRPr="00060166">
              <w:t>14</w:t>
            </w:r>
          </w:p>
        </w:tc>
        <w:tc>
          <w:tcPr>
            <w:tcW w:w="900" w:type="dxa"/>
            <w:vAlign w:val="center"/>
          </w:tcPr>
          <w:p w:rsidR="00F30B14" w:rsidRPr="00060166" w:rsidRDefault="00F30B14" w:rsidP="00060166">
            <w:pPr>
              <w:jc w:val="center"/>
            </w:pPr>
            <w:r w:rsidRPr="00060166">
              <w:t>12</w:t>
            </w:r>
          </w:p>
        </w:tc>
        <w:tc>
          <w:tcPr>
            <w:tcW w:w="1620" w:type="dxa"/>
            <w:vAlign w:val="center"/>
          </w:tcPr>
          <w:p w:rsidR="00F30B14" w:rsidRPr="00060166" w:rsidRDefault="00F30B14" w:rsidP="00060166">
            <w:pPr>
              <w:jc w:val="center"/>
            </w:pPr>
            <w:r w:rsidRPr="00060166">
              <w:t>-</w:t>
            </w:r>
          </w:p>
        </w:tc>
      </w:tr>
      <w:tr w:rsidR="00F30B14" w:rsidRPr="00060166">
        <w:tblPrEx>
          <w:tblCellMar>
            <w:top w:w="0" w:type="dxa"/>
            <w:bottom w:w="0" w:type="dxa"/>
          </w:tblCellMar>
        </w:tblPrEx>
        <w:trPr>
          <w:cantSplit/>
          <w:trHeight w:val="534"/>
        </w:trPr>
        <w:tc>
          <w:tcPr>
            <w:tcW w:w="2628" w:type="dxa"/>
            <w:vAlign w:val="center"/>
          </w:tcPr>
          <w:p w:rsidR="00F30B14" w:rsidRPr="00060166" w:rsidRDefault="00F30B14" w:rsidP="00060166">
            <w:pPr>
              <w:jc w:val="both"/>
            </w:pPr>
            <w:r w:rsidRPr="00060166">
              <w:t>Выпуск (шт.):</w:t>
            </w:r>
          </w:p>
          <w:p w:rsidR="00F30B14" w:rsidRPr="00060166" w:rsidRDefault="00F30B14" w:rsidP="00060166">
            <w:pPr>
              <w:pStyle w:val="3"/>
              <w:rPr>
                <w:sz w:val="24"/>
              </w:rPr>
            </w:pPr>
            <w:r w:rsidRPr="00060166">
              <w:rPr>
                <w:sz w:val="24"/>
              </w:rPr>
              <w:t>Минимальный</w:t>
            </w:r>
          </w:p>
          <w:p w:rsidR="00F30B14" w:rsidRPr="00060166" w:rsidRDefault="00F30B14" w:rsidP="00060166">
            <w:pPr>
              <w:ind w:firstLine="180"/>
              <w:jc w:val="both"/>
            </w:pPr>
            <w:r w:rsidRPr="00060166">
              <w:t>Максимальный</w:t>
            </w:r>
          </w:p>
        </w:tc>
        <w:tc>
          <w:tcPr>
            <w:tcW w:w="900" w:type="dxa"/>
            <w:vAlign w:val="center"/>
          </w:tcPr>
          <w:p w:rsidR="00F30B14" w:rsidRPr="00060166" w:rsidRDefault="00F30B14" w:rsidP="00060166">
            <w:pPr>
              <w:jc w:val="center"/>
            </w:pPr>
          </w:p>
          <w:p w:rsidR="00F30B14" w:rsidRPr="00060166" w:rsidRDefault="00F30B14" w:rsidP="00060166">
            <w:pPr>
              <w:jc w:val="center"/>
            </w:pPr>
            <w:r w:rsidRPr="00060166">
              <w:t>120</w:t>
            </w:r>
          </w:p>
          <w:p w:rsidR="00F30B14" w:rsidRPr="00060166" w:rsidRDefault="00F30B14" w:rsidP="00060166">
            <w:pPr>
              <w:jc w:val="center"/>
            </w:pPr>
            <w:r w:rsidRPr="00060166">
              <w:t>480</w:t>
            </w:r>
          </w:p>
        </w:tc>
        <w:tc>
          <w:tcPr>
            <w:tcW w:w="900" w:type="dxa"/>
            <w:vAlign w:val="center"/>
          </w:tcPr>
          <w:p w:rsidR="00F30B14" w:rsidRPr="00060166" w:rsidRDefault="00F30B14" w:rsidP="00060166">
            <w:pPr>
              <w:jc w:val="center"/>
            </w:pPr>
          </w:p>
          <w:p w:rsidR="00F30B14" w:rsidRPr="00060166" w:rsidRDefault="00F30B14" w:rsidP="00060166">
            <w:pPr>
              <w:jc w:val="center"/>
            </w:pPr>
            <w:r w:rsidRPr="00060166">
              <w:t>90</w:t>
            </w:r>
          </w:p>
          <w:p w:rsidR="00F30B14" w:rsidRPr="00060166" w:rsidRDefault="00F30B14" w:rsidP="00060166">
            <w:pPr>
              <w:jc w:val="center"/>
            </w:pPr>
            <w:r w:rsidRPr="00060166">
              <w:t>560</w:t>
            </w:r>
          </w:p>
        </w:tc>
        <w:tc>
          <w:tcPr>
            <w:tcW w:w="1260" w:type="dxa"/>
            <w:vAlign w:val="center"/>
          </w:tcPr>
          <w:p w:rsidR="00F30B14" w:rsidRPr="00060166" w:rsidRDefault="00F30B14" w:rsidP="00060166">
            <w:pPr>
              <w:jc w:val="center"/>
            </w:pPr>
          </w:p>
          <w:p w:rsidR="00F30B14" w:rsidRPr="00060166" w:rsidRDefault="00F30B14" w:rsidP="00060166">
            <w:pPr>
              <w:jc w:val="center"/>
            </w:pPr>
            <w:r w:rsidRPr="00060166">
              <w:t>20</w:t>
            </w:r>
          </w:p>
          <w:p w:rsidR="00F30B14" w:rsidRPr="00060166" w:rsidRDefault="00F30B14" w:rsidP="00060166">
            <w:pPr>
              <w:jc w:val="center"/>
            </w:pPr>
            <w:r w:rsidRPr="00060166">
              <w:t>180</w:t>
            </w:r>
          </w:p>
        </w:tc>
        <w:tc>
          <w:tcPr>
            <w:tcW w:w="1260" w:type="dxa"/>
            <w:vAlign w:val="center"/>
          </w:tcPr>
          <w:p w:rsidR="00F30B14" w:rsidRPr="00060166" w:rsidRDefault="00F30B14" w:rsidP="00060166">
            <w:pPr>
              <w:jc w:val="center"/>
            </w:pPr>
          </w:p>
          <w:p w:rsidR="00F30B14" w:rsidRPr="00060166" w:rsidRDefault="00F30B14" w:rsidP="00060166">
            <w:pPr>
              <w:jc w:val="center"/>
            </w:pPr>
            <w:r w:rsidRPr="00060166">
              <w:t>40</w:t>
            </w:r>
          </w:p>
          <w:p w:rsidR="00F30B14" w:rsidRPr="00060166" w:rsidRDefault="00F30B14" w:rsidP="00060166">
            <w:pPr>
              <w:jc w:val="center"/>
            </w:pPr>
            <w:r w:rsidRPr="00060166">
              <w:t>160</w:t>
            </w:r>
          </w:p>
        </w:tc>
        <w:tc>
          <w:tcPr>
            <w:tcW w:w="900" w:type="dxa"/>
            <w:vAlign w:val="center"/>
          </w:tcPr>
          <w:p w:rsidR="00F30B14" w:rsidRPr="00060166" w:rsidRDefault="00F30B14" w:rsidP="00060166">
            <w:pPr>
              <w:jc w:val="center"/>
            </w:pPr>
          </w:p>
          <w:p w:rsidR="00F30B14" w:rsidRPr="00060166" w:rsidRDefault="00F30B14" w:rsidP="00060166">
            <w:pPr>
              <w:jc w:val="center"/>
            </w:pPr>
            <w:r w:rsidRPr="00060166">
              <w:t>30</w:t>
            </w:r>
          </w:p>
          <w:p w:rsidR="00F30B14" w:rsidRPr="00060166" w:rsidRDefault="00F30B14" w:rsidP="00060166">
            <w:pPr>
              <w:jc w:val="center"/>
            </w:pPr>
            <w:r w:rsidRPr="00060166">
              <w:t>120</w:t>
            </w:r>
          </w:p>
        </w:tc>
        <w:tc>
          <w:tcPr>
            <w:tcW w:w="1620" w:type="dxa"/>
            <w:vAlign w:val="center"/>
          </w:tcPr>
          <w:p w:rsidR="00F30B14" w:rsidRPr="00060166" w:rsidRDefault="00F30B14" w:rsidP="00060166">
            <w:pPr>
              <w:jc w:val="center"/>
            </w:pPr>
          </w:p>
          <w:p w:rsidR="00F30B14" w:rsidRPr="00060166" w:rsidRDefault="00F30B14" w:rsidP="00060166">
            <w:pPr>
              <w:jc w:val="center"/>
            </w:pPr>
            <w:r w:rsidRPr="00060166">
              <w:t>-</w:t>
            </w:r>
          </w:p>
          <w:p w:rsidR="00F30B14" w:rsidRPr="00060166" w:rsidRDefault="00F30B14" w:rsidP="00060166">
            <w:pPr>
              <w:jc w:val="center"/>
            </w:pPr>
            <w:r w:rsidRPr="00060166">
              <w:t>-</w:t>
            </w:r>
          </w:p>
        </w:tc>
      </w:tr>
    </w:tbl>
    <w:p w:rsidR="00F30B14" w:rsidRPr="00060166" w:rsidRDefault="00F30B14" w:rsidP="00060166">
      <w:pPr>
        <w:jc w:val="both"/>
      </w:pPr>
    </w:p>
    <w:p w:rsidR="00F30B14" w:rsidRPr="00060166" w:rsidRDefault="00F30B14" w:rsidP="00B14495">
      <w:pPr>
        <w:ind w:firstLine="709"/>
        <w:jc w:val="both"/>
      </w:pPr>
      <w:r w:rsidRPr="00060166">
        <w:t>В этой же таблице указана прибыль от реализации одного изделия каждого вида, приведено общее количество ресурсов данного вида, имеющееся в распоряжении фабрики, а также указано (на основе изучения спроса), в пределах каких объёмов может изготовляться каждый вид продукции.</w:t>
      </w:r>
    </w:p>
    <w:p w:rsidR="00F30B14" w:rsidRPr="00060166" w:rsidRDefault="00F30B14" w:rsidP="00B14495">
      <w:pPr>
        <w:ind w:firstLine="709"/>
        <w:jc w:val="both"/>
      </w:pPr>
      <w:r w:rsidRPr="00060166">
        <w:t>Определить план производства продукции мебельной фабрикой, согласно которому прибыль от её реализации является максимальной.</w:t>
      </w:r>
      <w:r w:rsidR="00B14495">
        <w:t xml:space="preserve"> Можно ли при этом будет сэкономить древесину и ткань?</w:t>
      </w:r>
    </w:p>
    <w:p w:rsidR="00F30B14" w:rsidRPr="00060166" w:rsidRDefault="00F30B14" w:rsidP="00060166">
      <w:pPr>
        <w:jc w:val="both"/>
      </w:pPr>
    </w:p>
    <w:p w:rsidR="00F30B14" w:rsidRPr="00060166" w:rsidRDefault="007A7A82" w:rsidP="00060166">
      <w:pPr>
        <w:jc w:val="both"/>
        <w:outlineLvl w:val="0"/>
        <w:rPr>
          <w:b/>
        </w:rPr>
      </w:pPr>
      <w:r>
        <w:rPr>
          <w:b/>
        </w:rPr>
        <w:t>Задача 1</w:t>
      </w:r>
      <w:r w:rsidR="00B14495">
        <w:rPr>
          <w:b/>
        </w:rPr>
        <w:t>4</w:t>
      </w:r>
    </w:p>
    <w:p w:rsidR="00F30B14" w:rsidRPr="00060166" w:rsidRDefault="00F30B14" w:rsidP="00B14495">
      <w:pPr>
        <w:ind w:firstLine="709"/>
        <w:jc w:val="both"/>
      </w:pPr>
      <w:r w:rsidRPr="00060166">
        <w:t xml:space="preserve">Из </w:t>
      </w:r>
      <w:r w:rsidR="00FD568D">
        <w:t>четырех</w:t>
      </w:r>
      <w:r w:rsidRPr="00060166">
        <w:t xml:space="preserve"> видов сырья необходимо составить смесь, в состав которой должно входить не менее 26 ед. химического вещества </w:t>
      </w:r>
      <w:r w:rsidRPr="00060166">
        <w:rPr>
          <w:lang w:val="en-US"/>
        </w:rPr>
        <w:t>A</w:t>
      </w:r>
      <w:r w:rsidRPr="00060166">
        <w:t xml:space="preserve">, 30 ед. – вещества </w:t>
      </w:r>
      <w:r w:rsidRPr="00060166">
        <w:rPr>
          <w:lang w:val="en-US"/>
        </w:rPr>
        <w:t>B</w:t>
      </w:r>
      <w:r w:rsidRPr="00060166">
        <w:t xml:space="preserve"> и 24 ед. – вещества </w:t>
      </w:r>
      <w:r w:rsidRPr="00060166">
        <w:rPr>
          <w:lang w:val="en-US"/>
        </w:rPr>
        <w:t>C</w:t>
      </w:r>
      <w:r w:rsidRPr="00060166">
        <w:t xml:space="preserve">. Количество единиц химического вещества, содержащегося в </w:t>
      </w:r>
      <w:smartTag w:uri="urn:schemas-microsoft-com:office:smarttags" w:element="metricconverter">
        <w:smartTagPr>
          <w:attr w:name="ProductID" w:val="1 кг"/>
        </w:smartTagPr>
        <w:r w:rsidRPr="00060166">
          <w:t>1 кг</w:t>
        </w:r>
      </w:smartTag>
      <w:r w:rsidRPr="00060166">
        <w:t xml:space="preserve"> сырья каждого вида, указано в таблице. В ней же приведена цена </w:t>
      </w:r>
      <w:smartTag w:uri="urn:schemas-microsoft-com:office:smarttags" w:element="metricconverter">
        <w:smartTagPr>
          <w:attr w:name="ProductID" w:val="1 кг"/>
        </w:smartTagPr>
        <w:r w:rsidRPr="00060166">
          <w:t>1 кг</w:t>
        </w:r>
      </w:smartTag>
      <w:r w:rsidRPr="00060166">
        <w:t xml:space="preserve"> сырья каждого вида.</w:t>
      </w:r>
    </w:p>
    <w:p w:rsidR="00F30B14" w:rsidRPr="00B14495" w:rsidRDefault="00F30B14" w:rsidP="00B14495">
      <w:pPr>
        <w:pStyle w:val="a4"/>
        <w:ind w:firstLine="709"/>
      </w:pPr>
      <w:r w:rsidRPr="00060166">
        <w:t>Составить смесь, содержащую не менее необходимого количества данного вида и имеющую минимальную стоимость.</w:t>
      </w:r>
    </w:p>
    <w:p w:rsidR="00060166" w:rsidRPr="00B14495" w:rsidRDefault="00060166" w:rsidP="00060166">
      <w:pPr>
        <w:pStyle w:val="a4"/>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1620"/>
        <w:gridCol w:w="1532"/>
        <w:gridCol w:w="1528"/>
      </w:tblGrid>
      <w:tr w:rsidR="00F30B14" w:rsidRPr="00060166">
        <w:tblPrEx>
          <w:tblCellMar>
            <w:top w:w="0" w:type="dxa"/>
            <w:bottom w:w="0" w:type="dxa"/>
          </w:tblCellMar>
        </w:tblPrEx>
        <w:trPr>
          <w:cantSplit/>
          <w:trHeight w:val="284"/>
        </w:trPr>
        <w:tc>
          <w:tcPr>
            <w:tcW w:w="2880" w:type="dxa"/>
            <w:vMerge w:val="restart"/>
            <w:vAlign w:val="center"/>
          </w:tcPr>
          <w:p w:rsidR="00F30B14" w:rsidRPr="00060166" w:rsidRDefault="00F30B14" w:rsidP="00060166">
            <w:pPr>
              <w:jc w:val="both"/>
            </w:pPr>
            <w:r w:rsidRPr="00060166">
              <w:t>Вещество</w:t>
            </w:r>
          </w:p>
        </w:tc>
        <w:tc>
          <w:tcPr>
            <w:tcW w:w="6300" w:type="dxa"/>
            <w:gridSpan w:val="4"/>
            <w:vAlign w:val="center"/>
          </w:tcPr>
          <w:p w:rsidR="00F30B14" w:rsidRPr="00060166" w:rsidRDefault="00F30B14" w:rsidP="00060166">
            <w:pPr>
              <w:jc w:val="both"/>
            </w:pPr>
            <w:r w:rsidRPr="00060166">
              <w:t xml:space="preserve">Количество единиц вещества, содержащегося в </w:t>
            </w:r>
            <w:smartTag w:uri="urn:schemas-microsoft-com:office:smarttags" w:element="metricconverter">
              <w:smartTagPr>
                <w:attr w:name="ProductID" w:val="1 кг"/>
              </w:smartTagPr>
              <w:r w:rsidRPr="00060166">
                <w:t>1 кг</w:t>
              </w:r>
            </w:smartTag>
            <w:r w:rsidRPr="00060166">
              <w:t xml:space="preserve"> сырья вида</w:t>
            </w:r>
          </w:p>
        </w:tc>
      </w:tr>
      <w:tr w:rsidR="00F30B14" w:rsidRPr="00060166">
        <w:tblPrEx>
          <w:tblCellMar>
            <w:top w:w="0" w:type="dxa"/>
            <w:bottom w:w="0" w:type="dxa"/>
          </w:tblCellMar>
        </w:tblPrEx>
        <w:trPr>
          <w:cantSplit/>
          <w:trHeight w:val="167"/>
        </w:trPr>
        <w:tc>
          <w:tcPr>
            <w:tcW w:w="2880" w:type="dxa"/>
            <w:vMerge/>
            <w:vAlign w:val="center"/>
          </w:tcPr>
          <w:p w:rsidR="00F30B14" w:rsidRPr="00060166" w:rsidRDefault="00F30B14" w:rsidP="00060166">
            <w:pPr>
              <w:jc w:val="both"/>
            </w:pPr>
          </w:p>
        </w:tc>
        <w:tc>
          <w:tcPr>
            <w:tcW w:w="1620" w:type="dxa"/>
            <w:vAlign w:val="center"/>
          </w:tcPr>
          <w:p w:rsidR="00F30B14" w:rsidRPr="00060166" w:rsidRDefault="00F30B14" w:rsidP="00060166">
            <w:pPr>
              <w:jc w:val="center"/>
              <w:rPr>
                <w:b/>
                <w:lang w:val="en-US"/>
              </w:rPr>
            </w:pPr>
            <w:r w:rsidRPr="00060166">
              <w:rPr>
                <w:b/>
                <w:lang w:val="en-US"/>
              </w:rPr>
              <w:t>1</w:t>
            </w:r>
          </w:p>
        </w:tc>
        <w:tc>
          <w:tcPr>
            <w:tcW w:w="1620" w:type="dxa"/>
            <w:vAlign w:val="center"/>
          </w:tcPr>
          <w:p w:rsidR="00F30B14" w:rsidRPr="00060166" w:rsidRDefault="00F30B14" w:rsidP="00060166">
            <w:pPr>
              <w:jc w:val="center"/>
              <w:rPr>
                <w:b/>
                <w:lang w:val="en-US"/>
              </w:rPr>
            </w:pPr>
            <w:r w:rsidRPr="00060166">
              <w:rPr>
                <w:b/>
                <w:lang w:val="en-US"/>
              </w:rPr>
              <w:t>2</w:t>
            </w:r>
          </w:p>
        </w:tc>
        <w:tc>
          <w:tcPr>
            <w:tcW w:w="1532" w:type="dxa"/>
            <w:vAlign w:val="center"/>
          </w:tcPr>
          <w:p w:rsidR="00F30B14" w:rsidRPr="00060166" w:rsidRDefault="00F30B14" w:rsidP="00060166">
            <w:pPr>
              <w:jc w:val="center"/>
              <w:rPr>
                <w:b/>
                <w:lang w:val="en-US"/>
              </w:rPr>
            </w:pPr>
            <w:r w:rsidRPr="00060166">
              <w:rPr>
                <w:b/>
                <w:lang w:val="en-US"/>
              </w:rPr>
              <w:t>3</w:t>
            </w:r>
          </w:p>
        </w:tc>
        <w:tc>
          <w:tcPr>
            <w:tcW w:w="1528" w:type="dxa"/>
            <w:vAlign w:val="center"/>
          </w:tcPr>
          <w:p w:rsidR="00F30B14" w:rsidRPr="00060166" w:rsidRDefault="00F30B14" w:rsidP="00060166">
            <w:pPr>
              <w:jc w:val="center"/>
              <w:rPr>
                <w:b/>
                <w:lang w:val="en-US"/>
              </w:rPr>
            </w:pPr>
            <w:r w:rsidRPr="00060166">
              <w:rPr>
                <w:b/>
                <w:lang w:val="en-US"/>
              </w:rPr>
              <w:t>4</w:t>
            </w:r>
          </w:p>
        </w:tc>
      </w:tr>
      <w:tr w:rsidR="00F30B14" w:rsidRPr="00060166">
        <w:tblPrEx>
          <w:tblCellMar>
            <w:top w:w="0" w:type="dxa"/>
            <w:bottom w:w="0" w:type="dxa"/>
          </w:tblCellMar>
        </w:tblPrEx>
        <w:trPr>
          <w:cantSplit/>
          <w:trHeight w:val="631"/>
        </w:trPr>
        <w:tc>
          <w:tcPr>
            <w:tcW w:w="2880" w:type="dxa"/>
            <w:vAlign w:val="center"/>
          </w:tcPr>
          <w:p w:rsidR="00F30B14" w:rsidRPr="00060166" w:rsidRDefault="00F30B14" w:rsidP="00060166">
            <w:pPr>
              <w:pStyle w:val="1"/>
              <w:jc w:val="both"/>
              <w:rPr>
                <w:b w:val="0"/>
              </w:rPr>
            </w:pPr>
            <w:r w:rsidRPr="00060166">
              <w:rPr>
                <w:b w:val="0"/>
              </w:rPr>
              <w:t>A</w:t>
            </w:r>
          </w:p>
          <w:p w:rsidR="00F30B14" w:rsidRPr="00060166" w:rsidRDefault="00F30B14" w:rsidP="00060166">
            <w:pPr>
              <w:jc w:val="both"/>
              <w:rPr>
                <w:lang w:val="en-US"/>
              </w:rPr>
            </w:pPr>
            <w:r w:rsidRPr="00060166">
              <w:rPr>
                <w:lang w:val="en-US"/>
              </w:rPr>
              <w:t>B</w:t>
            </w:r>
          </w:p>
          <w:p w:rsidR="00F30B14" w:rsidRPr="00060166" w:rsidRDefault="00F30B14" w:rsidP="00060166">
            <w:pPr>
              <w:jc w:val="both"/>
              <w:rPr>
                <w:lang w:val="en-US"/>
              </w:rPr>
            </w:pPr>
            <w:r w:rsidRPr="00060166">
              <w:rPr>
                <w:lang w:val="en-US"/>
              </w:rPr>
              <w:t>C</w:t>
            </w:r>
          </w:p>
        </w:tc>
        <w:tc>
          <w:tcPr>
            <w:tcW w:w="1620" w:type="dxa"/>
            <w:vAlign w:val="center"/>
          </w:tcPr>
          <w:p w:rsidR="00F30B14" w:rsidRPr="00060166" w:rsidRDefault="00F30B14" w:rsidP="00060166">
            <w:pPr>
              <w:jc w:val="center"/>
            </w:pPr>
            <w:r w:rsidRPr="00060166">
              <w:t>1</w:t>
            </w:r>
          </w:p>
          <w:p w:rsidR="00F30B14" w:rsidRPr="00060166" w:rsidRDefault="00F30B14" w:rsidP="00060166">
            <w:pPr>
              <w:jc w:val="center"/>
            </w:pPr>
            <w:r w:rsidRPr="00060166">
              <w:t>2</w:t>
            </w:r>
          </w:p>
          <w:p w:rsidR="00F30B14" w:rsidRPr="00060166" w:rsidRDefault="00F30B14" w:rsidP="00060166">
            <w:pPr>
              <w:jc w:val="center"/>
            </w:pPr>
            <w:r w:rsidRPr="00060166">
              <w:t>1</w:t>
            </w:r>
          </w:p>
        </w:tc>
        <w:tc>
          <w:tcPr>
            <w:tcW w:w="1620" w:type="dxa"/>
            <w:vAlign w:val="center"/>
          </w:tcPr>
          <w:p w:rsidR="00F30B14" w:rsidRPr="00060166" w:rsidRDefault="00F30B14" w:rsidP="00060166">
            <w:pPr>
              <w:jc w:val="center"/>
            </w:pPr>
            <w:r w:rsidRPr="00060166">
              <w:t>1</w:t>
            </w:r>
          </w:p>
          <w:p w:rsidR="00F30B14" w:rsidRPr="00060166" w:rsidRDefault="00F30B14" w:rsidP="00060166">
            <w:pPr>
              <w:jc w:val="center"/>
            </w:pPr>
            <w:r w:rsidRPr="00060166">
              <w:t>-</w:t>
            </w:r>
          </w:p>
          <w:p w:rsidR="00F30B14" w:rsidRPr="00060166" w:rsidRDefault="00F30B14" w:rsidP="00060166">
            <w:pPr>
              <w:jc w:val="center"/>
            </w:pPr>
            <w:r w:rsidRPr="00060166">
              <w:t>2</w:t>
            </w:r>
          </w:p>
        </w:tc>
        <w:tc>
          <w:tcPr>
            <w:tcW w:w="1532" w:type="dxa"/>
            <w:vAlign w:val="center"/>
          </w:tcPr>
          <w:p w:rsidR="00F30B14" w:rsidRPr="00060166" w:rsidRDefault="00F30B14" w:rsidP="00060166">
            <w:pPr>
              <w:jc w:val="center"/>
            </w:pPr>
            <w:r w:rsidRPr="00060166">
              <w:t>-</w:t>
            </w:r>
          </w:p>
          <w:p w:rsidR="00F30B14" w:rsidRPr="00060166" w:rsidRDefault="00F30B14" w:rsidP="00060166">
            <w:pPr>
              <w:jc w:val="center"/>
            </w:pPr>
            <w:r w:rsidRPr="00060166">
              <w:t>3</w:t>
            </w:r>
          </w:p>
          <w:p w:rsidR="00F30B14" w:rsidRPr="00060166" w:rsidRDefault="00F30B14" w:rsidP="00060166">
            <w:pPr>
              <w:jc w:val="center"/>
            </w:pPr>
            <w:r w:rsidRPr="00060166">
              <w:t>4</w:t>
            </w:r>
          </w:p>
        </w:tc>
        <w:tc>
          <w:tcPr>
            <w:tcW w:w="1528" w:type="dxa"/>
            <w:vAlign w:val="center"/>
          </w:tcPr>
          <w:p w:rsidR="00F30B14" w:rsidRPr="00060166" w:rsidRDefault="00F30B14" w:rsidP="00060166">
            <w:pPr>
              <w:jc w:val="center"/>
            </w:pPr>
            <w:r w:rsidRPr="00060166">
              <w:t>4</w:t>
            </w:r>
          </w:p>
          <w:p w:rsidR="00F30B14" w:rsidRPr="00060166" w:rsidRDefault="00F30B14" w:rsidP="00060166">
            <w:pPr>
              <w:jc w:val="center"/>
            </w:pPr>
            <w:r w:rsidRPr="00060166">
              <w:t>5</w:t>
            </w:r>
          </w:p>
          <w:p w:rsidR="00F30B14" w:rsidRPr="00060166" w:rsidRDefault="00F30B14" w:rsidP="00060166">
            <w:pPr>
              <w:jc w:val="center"/>
            </w:pPr>
            <w:r w:rsidRPr="00060166">
              <w:t>6</w:t>
            </w:r>
          </w:p>
        </w:tc>
      </w:tr>
      <w:tr w:rsidR="00F30B14" w:rsidRPr="00060166">
        <w:tblPrEx>
          <w:tblCellMar>
            <w:top w:w="0" w:type="dxa"/>
            <w:bottom w:w="0" w:type="dxa"/>
          </w:tblCellMar>
        </w:tblPrEx>
        <w:trPr>
          <w:cantSplit/>
          <w:trHeight w:val="152"/>
        </w:trPr>
        <w:tc>
          <w:tcPr>
            <w:tcW w:w="2880" w:type="dxa"/>
            <w:vAlign w:val="center"/>
          </w:tcPr>
          <w:p w:rsidR="00F30B14" w:rsidRPr="00060166" w:rsidRDefault="00F30B14" w:rsidP="00060166">
            <w:pPr>
              <w:jc w:val="both"/>
            </w:pPr>
            <w:r w:rsidRPr="00060166">
              <w:t xml:space="preserve">Цена </w:t>
            </w:r>
            <w:smartTag w:uri="urn:schemas-microsoft-com:office:smarttags" w:element="metricconverter">
              <w:smartTagPr>
                <w:attr w:name="ProductID" w:val="1 кг"/>
              </w:smartTagPr>
              <w:r w:rsidRPr="00060166">
                <w:t>1 кг</w:t>
              </w:r>
            </w:smartTag>
            <w:r w:rsidRPr="00060166">
              <w:t xml:space="preserve"> сырья (руб.)</w:t>
            </w:r>
          </w:p>
        </w:tc>
        <w:tc>
          <w:tcPr>
            <w:tcW w:w="1620" w:type="dxa"/>
            <w:vAlign w:val="center"/>
          </w:tcPr>
          <w:p w:rsidR="00F30B14" w:rsidRPr="00060166" w:rsidRDefault="00F30B14" w:rsidP="00060166">
            <w:pPr>
              <w:jc w:val="center"/>
            </w:pPr>
            <w:r w:rsidRPr="00060166">
              <w:t>5</w:t>
            </w:r>
          </w:p>
        </w:tc>
        <w:tc>
          <w:tcPr>
            <w:tcW w:w="1620" w:type="dxa"/>
            <w:vAlign w:val="center"/>
          </w:tcPr>
          <w:p w:rsidR="00F30B14" w:rsidRPr="00060166" w:rsidRDefault="00F30B14" w:rsidP="00060166">
            <w:pPr>
              <w:jc w:val="center"/>
            </w:pPr>
            <w:r w:rsidRPr="00060166">
              <w:t>6</w:t>
            </w:r>
          </w:p>
        </w:tc>
        <w:tc>
          <w:tcPr>
            <w:tcW w:w="1532" w:type="dxa"/>
            <w:vAlign w:val="center"/>
          </w:tcPr>
          <w:p w:rsidR="00F30B14" w:rsidRPr="00060166" w:rsidRDefault="00F30B14" w:rsidP="00060166">
            <w:pPr>
              <w:jc w:val="center"/>
            </w:pPr>
            <w:r w:rsidRPr="00060166">
              <w:t>7</w:t>
            </w:r>
          </w:p>
        </w:tc>
        <w:tc>
          <w:tcPr>
            <w:tcW w:w="1528" w:type="dxa"/>
            <w:vAlign w:val="center"/>
          </w:tcPr>
          <w:p w:rsidR="00F30B14" w:rsidRPr="00060166" w:rsidRDefault="00F30B14" w:rsidP="00060166">
            <w:pPr>
              <w:jc w:val="center"/>
            </w:pPr>
            <w:r w:rsidRPr="00060166">
              <w:t>8</w:t>
            </w:r>
          </w:p>
        </w:tc>
      </w:tr>
    </w:tbl>
    <w:p w:rsidR="00F30B14" w:rsidRDefault="00F30B14" w:rsidP="00060166">
      <w:pPr>
        <w:jc w:val="both"/>
      </w:pPr>
    </w:p>
    <w:p w:rsidR="002D506E" w:rsidRDefault="002D506E" w:rsidP="002D506E">
      <w:pPr>
        <w:pStyle w:val="a3"/>
        <w:spacing w:before="120"/>
        <w:jc w:val="both"/>
        <w:outlineLvl w:val="0"/>
        <w:rPr>
          <w:b/>
          <w:i w:val="0"/>
          <w:sz w:val="28"/>
          <w:szCs w:val="28"/>
          <w:u w:val="none"/>
          <w:lang w:val="en-US"/>
        </w:rPr>
      </w:pPr>
      <w:r w:rsidRPr="002D506E">
        <w:rPr>
          <w:b/>
          <w:i w:val="0"/>
          <w:sz w:val="28"/>
          <w:szCs w:val="28"/>
          <w:u w:val="none"/>
        </w:rPr>
        <w:t>Варианты индивидуальных заданий</w:t>
      </w:r>
    </w:p>
    <w:p w:rsidR="00C32B8D" w:rsidRPr="00C32B8D" w:rsidRDefault="00C32B8D" w:rsidP="00C32B8D">
      <w:pPr>
        <w:pStyle w:val="a4"/>
        <w:spacing w:after="120"/>
      </w:pPr>
      <w:r w:rsidRPr="00C32B8D">
        <w:t xml:space="preserve">Номер задания соответствует номеру </w:t>
      </w:r>
      <w:r>
        <w:t xml:space="preserve">студента </w:t>
      </w:r>
      <w:r w:rsidRPr="00C32B8D">
        <w:t>в журнале</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
        <w:gridCol w:w="585"/>
        <w:gridCol w:w="586"/>
        <w:gridCol w:w="599"/>
        <w:gridCol w:w="586"/>
        <w:gridCol w:w="599"/>
        <w:gridCol w:w="586"/>
        <w:gridCol w:w="599"/>
        <w:gridCol w:w="599"/>
        <w:gridCol w:w="599"/>
        <w:gridCol w:w="599"/>
        <w:gridCol w:w="599"/>
        <w:gridCol w:w="599"/>
        <w:gridCol w:w="599"/>
        <w:gridCol w:w="599"/>
        <w:gridCol w:w="599"/>
      </w:tblGrid>
      <w:tr w:rsidR="002D506E" w:rsidTr="00F673A4">
        <w:tc>
          <w:tcPr>
            <w:tcW w:w="615" w:type="dxa"/>
            <w:vMerge w:val="restart"/>
          </w:tcPr>
          <w:p w:rsidR="002D506E" w:rsidRDefault="002D506E" w:rsidP="002D506E">
            <w:pPr>
              <w:pStyle w:val="a4"/>
            </w:pPr>
          </w:p>
        </w:tc>
        <w:tc>
          <w:tcPr>
            <w:tcW w:w="9239" w:type="dxa"/>
            <w:gridSpan w:val="15"/>
          </w:tcPr>
          <w:p w:rsidR="002D506E" w:rsidRDefault="002D506E" w:rsidP="00F673A4">
            <w:pPr>
              <w:pStyle w:val="a4"/>
              <w:jc w:val="center"/>
            </w:pPr>
            <w:r>
              <w:t>Варианты</w:t>
            </w:r>
          </w:p>
        </w:tc>
      </w:tr>
      <w:tr w:rsidR="002D506E" w:rsidTr="00F673A4">
        <w:tc>
          <w:tcPr>
            <w:tcW w:w="615" w:type="dxa"/>
            <w:vMerge/>
          </w:tcPr>
          <w:p w:rsidR="002D506E" w:rsidRDefault="002D506E" w:rsidP="002D506E">
            <w:pPr>
              <w:pStyle w:val="a4"/>
            </w:pPr>
          </w:p>
        </w:tc>
        <w:tc>
          <w:tcPr>
            <w:tcW w:w="615" w:type="dxa"/>
          </w:tcPr>
          <w:p w:rsidR="002D506E" w:rsidRPr="00F673A4" w:rsidRDefault="002D506E" w:rsidP="00F673A4">
            <w:pPr>
              <w:pStyle w:val="a4"/>
              <w:jc w:val="center"/>
              <w:rPr>
                <w:b/>
              </w:rPr>
            </w:pPr>
            <w:r w:rsidRPr="00F673A4">
              <w:rPr>
                <w:b/>
              </w:rPr>
              <w:t>1</w:t>
            </w:r>
          </w:p>
        </w:tc>
        <w:tc>
          <w:tcPr>
            <w:tcW w:w="616" w:type="dxa"/>
          </w:tcPr>
          <w:p w:rsidR="002D506E" w:rsidRPr="00F673A4" w:rsidRDefault="002D506E" w:rsidP="00F673A4">
            <w:pPr>
              <w:pStyle w:val="a4"/>
              <w:jc w:val="center"/>
              <w:rPr>
                <w:b/>
              </w:rPr>
            </w:pPr>
            <w:r w:rsidRPr="00F673A4">
              <w:rPr>
                <w:b/>
              </w:rPr>
              <w:t>2</w:t>
            </w:r>
          </w:p>
        </w:tc>
        <w:tc>
          <w:tcPr>
            <w:tcW w:w="616" w:type="dxa"/>
          </w:tcPr>
          <w:p w:rsidR="002D506E" w:rsidRPr="00F673A4" w:rsidRDefault="002D506E" w:rsidP="00F673A4">
            <w:pPr>
              <w:pStyle w:val="a4"/>
              <w:jc w:val="center"/>
              <w:rPr>
                <w:b/>
              </w:rPr>
            </w:pPr>
            <w:r w:rsidRPr="00F673A4">
              <w:rPr>
                <w:b/>
              </w:rPr>
              <w:t>3</w:t>
            </w:r>
          </w:p>
        </w:tc>
        <w:tc>
          <w:tcPr>
            <w:tcW w:w="616" w:type="dxa"/>
          </w:tcPr>
          <w:p w:rsidR="002D506E" w:rsidRPr="00F673A4" w:rsidRDefault="002D506E" w:rsidP="00F673A4">
            <w:pPr>
              <w:pStyle w:val="a4"/>
              <w:jc w:val="center"/>
              <w:rPr>
                <w:b/>
              </w:rPr>
            </w:pPr>
            <w:r w:rsidRPr="00F673A4">
              <w:rPr>
                <w:b/>
              </w:rPr>
              <w:t>4</w:t>
            </w:r>
          </w:p>
        </w:tc>
        <w:tc>
          <w:tcPr>
            <w:tcW w:w="616" w:type="dxa"/>
          </w:tcPr>
          <w:p w:rsidR="002D506E" w:rsidRPr="00F673A4" w:rsidRDefault="002D506E" w:rsidP="00F673A4">
            <w:pPr>
              <w:pStyle w:val="a4"/>
              <w:jc w:val="center"/>
              <w:rPr>
                <w:b/>
              </w:rPr>
            </w:pPr>
            <w:r w:rsidRPr="00F673A4">
              <w:rPr>
                <w:b/>
              </w:rPr>
              <w:t>5</w:t>
            </w:r>
          </w:p>
        </w:tc>
        <w:tc>
          <w:tcPr>
            <w:tcW w:w="616" w:type="dxa"/>
          </w:tcPr>
          <w:p w:rsidR="002D506E" w:rsidRPr="00F673A4" w:rsidRDefault="002D506E" w:rsidP="00F673A4">
            <w:pPr>
              <w:pStyle w:val="a4"/>
              <w:jc w:val="center"/>
              <w:rPr>
                <w:b/>
              </w:rPr>
            </w:pPr>
            <w:r w:rsidRPr="00F673A4">
              <w:rPr>
                <w:b/>
              </w:rPr>
              <w:t>6</w:t>
            </w:r>
          </w:p>
        </w:tc>
        <w:tc>
          <w:tcPr>
            <w:tcW w:w="616" w:type="dxa"/>
          </w:tcPr>
          <w:p w:rsidR="002D506E" w:rsidRPr="00F673A4" w:rsidRDefault="002D506E" w:rsidP="00F673A4">
            <w:pPr>
              <w:pStyle w:val="a4"/>
              <w:jc w:val="center"/>
              <w:rPr>
                <w:b/>
              </w:rPr>
            </w:pPr>
            <w:r w:rsidRPr="00F673A4">
              <w:rPr>
                <w:b/>
              </w:rPr>
              <w:t>7</w:t>
            </w:r>
          </w:p>
        </w:tc>
        <w:tc>
          <w:tcPr>
            <w:tcW w:w="616" w:type="dxa"/>
          </w:tcPr>
          <w:p w:rsidR="002D506E" w:rsidRPr="00F673A4" w:rsidRDefault="002D506E" w:rsidP="00F673A4">
            <w:pPr>
              <w:pStyle w:val="a4"/>
              <w:jc w:val="center"/>
              <w:rPr>
                <w:b/>
              </w:rPr>
            </w:pPr>
            <w:r w:rsidRPr="00F673A4">
              <w:rPr>
                <w:b/>
              </w:rPr>
              <w:t>8</w:t>
            </w:r>
          </w:p>
        </w:tc>
        <w:tc>
          <w:tcPr>
            <w:tcW w:w="616" w:type="dxa"/>
          </w:tcPr>
          <w:p w:rsidR="002D506E" w:rsidRPr="00F673A4" w:rsidRDefault="002D506E" w:rsidP="00F673A4">
            <w:pPr>
              <w:pStyle w:val="a4"/>
              <w:jc w:val="center"/>
              <w:rPr>
                <w:b/>
              </w:rPr>
            </w:pPr>
            <w:r w:rsidRPr="00F673A4">
              <w:rPr>
                <w:b/>
              </w:rPr>
              <w:t>9</w:t>
            </w:r>
          </w:p>
        </w:tc>
        <w:tc>
          <w:tcPr>
            <w:tcW w:w="616" w:type="dxa"/>
          </w:tcPr>
          <w:p w:rsidR="002D506E" w:rsidRPr="00F673A4" w:rsidRDefault="002D506E" w:rsidP="00F673A4">
            <w:pPr>
              <w:pStyle w:val="a4"/>
              <w:jc w:val="center"/>
              <w:rPr>
                <w:b/>
              </w:rPr>
            </w:pPr>
            <w:r w:rsidRPr="00F673A4">
              <w:rPr>
                <w:b/>
              </w:rPr>
              <w:t>10</w:t>
            </w:r>
          </w:p>
        </w:tc>
        <w:tc>
          <w:tcPr>
            <w:tcW w:w="616" w:type="dxa"/>
          </w:tcPr>
          <w:p w:rsidR="002D506E" w:rsidRPr="00F673A4" w:rsidRDefault="002D506E" w:rsidP="00F673A4">
            <w:pPr>
              <w:pStyle w:val="a4"/>
              <w:jc w:val="center"/>
              <w:rPr>
                <w:b/>
              </w:rPr>
            </w:pPr>
            <w:r w:rsidRPr="00F673A4">
              <w:rPr>
                <w:b/>
              </w:rPr>
              <w:t>11</w:t>
            </w:r>
          </w:p>
        </w:tc>
        <w:tc>
          <w:tcPr>
            <w:tcW w:w="616" w:type="dxa"/>
          </w:tcPr>
          <w:p w:rsidR="002D506E" w:rsidRPr="00F673A4" w:rsidRDefault="002D506E" w:rsidP="00F673A4">
            <w:pPr>
              <w:pStyle w:val="a4"/>
              <w:jc w:val="center"/>
              <w:rPr>
                <w:b/>
              </w:rPr>
            </w:pPr>
            <w:r w:rsidRPr="00F673A4">
              <w:rPr>
                <w:b/>
              </w:rPr>
              <w:t>12</w:t>
            </w:r>
          </w:p>
        </w:tc>
        <w:tc>
          <w:tcPr>
            <w:tcW w:w="616" w:type="dxa"/>
          </w:tcPr>
          <w:p w:rsidR="002D506E" w:rsidRPr="00F673A4" w:rsidRDefault="002D506E" w:rsidP="00F673A4">
            <w:pPr>
              <w:pStyle w:val="a4"/>
              <w:jc w:val="center"/>
              <w:rPr>
                <w:b/>
              </w:rPr>
            </w:pPr>
            <w:r w:rsidRPr="00F673A4">
              <w:rPr>
                <w:b/>
              </w:rPr>
              <w:t>13</w:t>
            </w:r>
          </w:p>
        </w:tc>
        <w:tc>
          <w:tcPr>
            <w:tcW w:w="616" w:type="dxa"/>
          </w:tcPr>
          <w:p w:rsidR="002D506E" w:rsidRPr="00F673A4" w:rsidRDefault="002D506E" w:rsidP="00F673A4">
            <w:pPr>
              <w:pStyle w:val="a4"/>
              <w:jc w:val="center"/>
              <w:rPr>
                <w:b/>
              </w:rPr>
            </w:pPr>
            <w:r w:rsidRPr="00F673A4">
              <w:rPr>
                <w:b/>
              </w:rPr>
              <w:t>14</w:t>
            </w:r>
          </w:p>
        </w:tc>
        <w:tc>
          <w:tcPr>
            <w:tcW w:w="616" w:type="dxa"/>
          </w:tcPr>
          <w:p w:rsidR="002D506E" w:rsidRPr="00F673A4" w:rsidRDefault="002D506E" w:rsidP="00F673A4">
            <w:pPr>
              <w:pStyle w:val="a4"/>
              <w:jc w:val="center"/>
              <w:rPr>
                <w:b/>
              </w:rPr>
            </w:pPr>
            <w:r w:rsidRPr="00F673A4">
              <w:rPr>
                <w:b/>
              </w:rPr>
              <w:t>15</w:t>
            </w:r>
          </w:p>
        </w:tc>
      </w:tr>
      <w:tr w:rsidR="002D506E" w:rsidTr="00F673A4">
        <w:tc>
          <w:tcPr>
            <w:tcW w:w="615" w:type="dxa"/>
            <w:vMerge w:val="restart"/>
            <w:vAlign w:val="center"/>
          </w:tcPr>
          <w:p w:rsidR="002D506E" w:rsidRDefault="002D506E" w:rsidP="002D506E">
            <w:pPr>
              <w:pStyle w:val="a4"/>
            </w:pPr>
            <w:r>
              <w:t>Задачи</w:t>
            </w:r>
          </w:p>
        </w:tc>
        <w:tc>
          <w:tcPr>
            <w:tcW w:w="615" w:type="dxa"/>
          </w:tcPr>
          <w:p w:rsidR="002D506E" w:rsidRDefault="00F00636" w:rsidP="00F673A4">
            <w:pPr>
              <w:pStyle w:val="a4"/>
              <w:jc w:val="center"/>
            </w:pPr>
            <w:r>
              <w:t>1</w:t>
            </w:r>
          </w:p>
        </w:tc>
        <w:tc>
          <w:tcPr>
            <w:tcW w:w="616" w:type="dxa"/>
          </w:tcPr>
          <w:p w:rsidR="002D506E" w:rsidRDefault="00F00636" w:rsidP="00F673A4">
            <w:pPr>
              <w:pStyle w:val="a4"/>
              <w:jc w:val="center"/>
            </w:pPr>
            <w:r>
              <w:t>2</w:t>
            </w:r>
          </w:p>
        </w:tc>
        <w:tc>
          <w:tcPr>
            <w:tcW w:w="616" w:type="dxa"/>
          </w:tcPr>
          <w:p w:rsidR="002D506E" w:rsidRDefault="00F00636" w:rsidP="00F673A4">
            <w:pPr>
              <w:pStyle w:val="a4"/>
              <w:jc w:val="center"/>
            </w:pPr>
            <w:r>
              <w:t>12</w:t>
            </w:r>
          </w:p>
        </w:tc>
        <w:tc>
          <w:tcPr>
            <w:tcW w:w="616" w:type="dxa"/>
          </w:tcPr>
          <w:p w:rsidR="002D506E" w:rsidRDefault="00F00636" w:rsidP="00F673A4">
            <w:pPr>
              <w:pStyle w:val="a4"/>
              <w:jc w:val="center"/>
            </w:pPr>
            <w:r>
              <w:t>3</w:t>
            </w:r>
          </w:p>
        </w:tc>
        <w:tc>
          <w:tcPr>
            <w:tcW w:w="616" w:type="dxa"/>
          </w:tcPr>
          <w:p w:rsidR="002D506E" w:rsidRDefault="00623D4E" w:rsidP="00F673A4">
            <w:pPr>
              <w:pStyle w:val="a4"/>
              <w:jc w:val="center"/>
            </w:pPr>
            <w:r>
              <w:t>4</w:t>
            </w:r>
          </w:p>
        </w:tc>
        <w:tc>
          <w:tcPr>
            <w:tcW w:w="616" w:type="dxa"/>
          </w:tcPr>
          <w:p w:rsidR="002D506E" w:rsidRDefault="00623D4E" w:rsidP="00F673A4">
            <w:pPr>
              <w:pStyle w:val="a4"/>
              <w:jc w:val="center"/>
            </w:pPr>
            <w:r>
              <w:t>9</w:t>
            </w:r>
          </w:p>
        </w:tc>
        <w:tc>
          <w:tcPr>
            <w:tcW w:w="616" w:type="dxa"/>
          </w:tcPr>
          <w:p w:rsidR="002D506E" w:rsidRDefault="003C73D4" w:rsidP="00F673A4">
            <w:pPr>
              <w:pStyle w:val="a4"/>
              <w:jc w:val="center"/>
            </w:pPr>
            <w:r>
              <w:t>2</w:t>
            </w:r>
          </w:p>
        </w:tc>
        <w:tc>
          <w:tcPr>
            <w:tcW w:w="616" w:type="dxa"/>
          </w:tcPr>
          <w:p w:rsidR="002D506E" w:rsidRDefault="003C73D4" w:rsidP="00F673A4">
            <w:pPr>
              <w:pStyle w:val="a4"/>
              <w:jc w:val="center"/>
            </w:pPr>
            <w:r>
              <w:t>6</w:t>
            </w:r>
          </w:p>
        </w:tc>
        <w:tc>
          <w:tcPr>
            <w:tcW w:w="616" w:type="dxa"/>
          </w:tcPr>
          <w:p w:rsidR="002D506E" w:rsidRDefault="00F00636" w:rsidP="00F673A4">
            <w:pPr>
              <w:pStyle w:val="a4"/>
              <w:jc w:val="center"/>
            </w:pPr>
            <w:r>
              <w:t>10</w:t>
            </w:r>
          </w:p>
        </w:tc>
        <w:tc>
          <w:tcPr>
            <w:tcW w:w="616" w:type="dxa"/>
          </w:tcPr>
          <w:p w:rsidR="002D506E" w:rsidRDefault="00623D4E" w:rsidP="00F673A4">
            <w:pPr>
              <w:pStyle w:val="a4"/>
              <w:jc w:val="center"/>
            </w:pPr>
            <w:r>
              <w:t>12</w:t>
            </w:r>
          </w:p>
        </w:tc>
        <w:tc>
          <w:tcPr>
            <w:tcW w:w="616" w:type="dxa"/>
          </w:tcPr>
          <w:p w:rsidR="002D506E" w:rsidRDefault="00F00636" w:rsidP="00F673A4">
            <w:pPr>
              <w:pStyle w:val="a4"/>
              <w:jc w:val="center"/>
            </w:pPr>
            <w:r>
              <w:t>8</w:t>
            </w:r>
          </w:p>
        </w:tc>
        <w:tc>
          <w:tcPr>
            <w:tcW w:w="616" w:type="dxa"/>
          </w:tcPr>
          <w:p w:rsidR="002D506E" w:rsidRDefault="00623D4E" w:rsidP="00F673A4">
            <w:pPr>
              <w:pStyle w:val="a4"/>
              <w:jc w:val="center"/>
            </w:pPr>
            <w:r>
              <w:t>5</w:t>
            </w:r>
          </w:p>
        </w:tc>
        <w:tc>
          <w:tcPr>
            <w:tcW w:w="616" w:type="dxa"/>
          </w:tcPr>
          <w:p w:rsidR="002D506E" w:rsidRDefault="00F00636" w:rsidP="00F673A4">
            <w:pPr>
              <w:pStyle w:val="a4"/>
              <w:jc w:val="center"/>
            </w:pPr>
            <w:r>
              <w:t>7</w:t>
            </w:r>
          </w:p>
        </w:tc>
        <w:tc>
          <w:tcPr>
            <w:tcW w:w="616" w:type="dxa"/>
          </w:tcPr>
          <w:p w:rsidR="002D506E" w:rsidRDefault="00623D4E" w:rsidP="00F673A4">
            <w:pPr>
              <w:pStyle w:val="a4"/>
              <w:jc w:val="center"/>
            </w:pPr>
            <w:r>
              <w:t>6</w:t>
            </w:r>
          </w:p>
        </w:tc>
        <w:tc>
          <w:tcPr>
            <w:tcW w:w="616" w:type="dxa"/>
          </w:tcPr>
          <w:p w:rsidR="002D506E" w:rsidRDefault="003C73D4" w:rsidP="00F673A4">
            <w:pPr>
              <w:pStyle w:val="a4"/>
              <w:jc w:val="center"/>
            </w:pPr>
            <w:r>
              <w:t>4</w:t>
            </w:r>
          </w:p>
        </w:tc>
      </w:tr>
      <w:tr w:rsidR="002D506E" w:rsidTr="00F673A4">
        <w:tc>
          <w:tcPr>
            <w:tcW w:w="615" w:type="dxa"/>
            <w:vMerge/>
          </w:tcPr>
          <w:p w:rsidR="002D506E" w:rsidRDefault="002D506E" w:rsidP="002D506E">
            <w:pPr>
              <w:pStyle w:val="a4"/>
            </w:pPr>
          </w:p>
        </w:tc>
        <w:tc>
          <w:tcPr>
            <w:tcW w:w="615" w:type="dxa"/>
          </w:tcPr>
          <w:p w:rsidR="002D506E" w:rsidRDefault="00F00636" w:rsidP="00F673A4">
            <w:pPr>
              <w:pStyle w:val="a4"/>
              <w:jc w:val="center"/>
            </w:pPr>
            <w:r>
              <w:t>4</w:t>
            </w:r>
          </w:p>
        </w:tc>
        <w:tc>
          <w:tcPr>
            <w:tcW w:w="616" w:type="dxa"/>
          </w:tcPr>
          <w:p w:rsidR="002D506E" w:rsidRDefault="00F00636" w:rsidP="00F673A4">
            <w:pPr>
              <w:pStyle w:val="a4"/>
              <w:jc w:val="center"/>
            </w:pPr>
            <w:r>
              <w:t>6</w:t>
            </w:r>
          </w:p>
        </w:tc>
        <w:tc>
          <w:tcPr>
            <w:tcW w:w="616" w:type="dxa"/>
          </w:tcPr>
          <w:p w:rsidR="002D506E" w:rsidRDefault="00623D4E" w:rsidP="00F673A4">
            <w:pPr>
              <w:pStyle w:val="a4"/>
              <w:jc w:val="center"/>
            </w:pPr>
            <w:r>
              <w:t>8</w:t>
            </w:r>
          </w:p>
        </w:tc>
        <w:tc>
          <w:tcPr>
            <w:tcW w:w="616" w:type="dxa"/>
          </w:tcPr>
          <w:p w:rsidR="002D506E" w:rsidRDefault="003C73D4" w:rsidP="00F673A4">
            <w:pPr>
              <w:pStyle w:val="a4"/>
              <w:jc w:val="center"/>
            </w:pPr>
            <w:r>
              <w:t>7</w:t>
            </w:r>
          </w:p>
        </w:tc>
        <w:tc>
          <w:tcPr>
            <w:tcW w:w="616" w:type="dxa"/>
          </w:tcPr>
          <w:p w:rsidR="002D506E" w:rsidRDefault="00F00636" w:rsidP="00F673A4">
            <w:pPr>
              <w:pStyle w:val="a4"/>
              <w:jc w:val="center"/>
            </w:pPr>
            <w:r>
              <w:t>11</w:t>
            </w:r>
          </w:p>
        </w:tc>
        <w:tc>
          <w:tcPr>
            <w:tcW w:w="616" w:type="dxa"/>
          </w:tcPr>
          <w:p w:rsidR="002D506E" w:rsidRDefault="00F00636" w:rsidP="00F673A4">
            <w:pPr>
              <w:pStyle w:val="a4"/>
              <w:jc w:val="center"/>
            </w:pPr>
            <w:r>
              <w:t>5</w:t>
            </w:r>
          </w:p>
        </w:tc>
        <w:tc>
          <w:tcPr>
            <w:tcW w:w="616" w:type="dxa"/>
          </w:tcPr>
          <w:p w:rsidR="002D506E" w:rsidRDefault="003C73D4" w:rsidP="00F673A4">
            <w:pPr>
              <w:pStyle w:val="a4"/>
              <w:jc w:val="center"/>
            </w:pPr>
            <w:r>
              <w:t>13</w:t>
            </w:r>
          </w:p>
        </w:tc>
        <w:tc>
          <w:tcPr>
            <w:tcW w:w="616" w:type="dxa"/>
          </w:tcPr>
          <w:p w:rsidR="002D506E" w:rsidRDefault="00F00636" w:rsidP="00F673A4">
            <w:pPr>
              <w:pStyle w:val="a4"/>
              <w:jc w:val="center"/>
            </w:pPr>
            <w:r>
              <w:t>14</w:t>
            </w:r>
          </w:p>
        </w:tc>
        <w:tc>
          <w:tcPr>
            <w:tcW w:w="616" w:type="dxa"/>
          </w:tcPr>
          <w:p w:rsidR="002D506E" w:rsidRDefault="00623D4E" w:rsidP="00F673A4">
            <w:pPr>
              <w:pStyle w:val="a4"/>
              <w:jc w:val="center"/>
            </w:pPr>
            <w:r>
              <w:t>6</w:t>
            </w:r>
          </w:p>
        </w:tc>
        <w:tc>
          <w:tcPr>
            <w:tcW w:w="616" w:type="dxa"/>
          </w:tcPr>
          <w:p w:rsidR="002D506E" w:rsidRDefault="00623D4E" w:rsidP="00F673A4">
            <w:pPr>
              <w:pStyle w:val="a4"/>
              <w:jc w:val="center"/>
            </w:pPr>
            <w:r>
              <w:t>1</w:t>
            </w:r>
          </w:p>
        </w:tc>
        <w:tc>
          <w:tcPr>
            <w:tcW w:w="616" w:type="dxa"/>
          </w:tcPr>
          <w:p w:rsidR="002D506E" w:rsidRDefault="00623D4E" w:rsidP="00F673A4">
            <w:pPr>
              <w:pStyle w:val="a4"/>
              <w:jc w:val="center"/>
            </w:pPr>
            <w:r>
              <w:t>5</w:t>
            </w:r>
          </w:p>
        </w:tc>
        <w:tc>
          <w:tcPr>
            <w:tcW w:w="616" w:type="dxa"/>
          </w:tcPr>
          <w:p w:rsidR="002D506E" w:rsidRDefault="003C73D4" w:rsidP="00F673A4">
            <w:pPr>
              <w:pStyle w:val="a4"/>
              <w:jc w:val="center"/>
            </w:pPr>
            <w:r>
              <w:t>10</w:t>
            </w:r>
          </w:p>
        </w:tc>
        <w:tc>
          <w:tcPr>
            <w:tcW w:w="616" w:type="dxa"/>
          </w:tcPr>
          <w:p w:rsidR="002D506E" w:rsidRDefault="00F00636" w:rsidP="00F673A4">
            <w:pPr>
              <w:pStyle w:val="a4"/>
              <w:jc w:val="center"/>
            </w:pPr>
            <w:r>
              <w:t>13</w:t>
            </w:r>
          </w:p>
        </w:tc>
        <w:tc>
          <w:tcPr>
            <w:tcW w:w="616" w:type="dxa"/>
          </w:tcPr>
          <w:p w:rsidR="002D506E" w:rsidRDefault="00623D4E" w:rsidP="00F673A4">
            <w:pPr>
              <w:pStyle w:val="a4"/>
              <w:jc w:val="center"/>
            </w:pPr>
            <w:r>
              <w:t>1</w:t>
            </w:r>
          </w:p>
        </w:tc>
        <w:tc>
          <w:tcPr>
            <w:tcW w:w="616" w:type="dxa"/>
          </w:tcPr>
          <w:p w:rsidR="002D506E" w:rsidRDefault="00F00636" w:rsidP="00F673A4">
            <w:pPr>
              <w:pStyle w:val="a4"/>
              <w:jc w:val="center"/>
            </w:pPr>
            <w:r>
              <w:t>9</w:t>
            </w:r>
          </w:p>
        </w:tc>
      </w:tr>
    </w:tbl>
    <w:p w:rsidR="002D506E" w:rsidRPr="002D506E" w:rsidRDefault="002D506E" w:rsidP="002D506E">
      <w:pPr>
        <w:pStyle w:val="a4"/>
        <w:ind w:firstLine="709"/>
      </w:pPr>
    </w:p>
    <w:p w:rsidR="00313B90" w:rsidRPr="00313B90" w:rsidRDefault="00313B90" w:rsidP="00313B90">
      <w:pPr>
        <w:pStyle w:val="a3"/>
        <w:spacing w:before="120"/>
        <w:jc w:val="both"/>
        <w:outlineLvl w:val="0"/>
        <w:rPr>
          <w:b/>
          <w:i w:val="0"/>
          <w:sz w:val="28"/>
          <w:szCs w:val="28"/>
          <w:u w:val="none"/>
        </w:rPr>
      </w:pPr>
      <w:r w:rsidRPr="00313B90">
        <w:rPr>
          <w:b/>
          <w:i w:val="0"/>
          <w:sz w:val="28"/>
          <w:szCs w:val="28"/>
          <w:u w:val="none"/>
        </w:rPr>
        <w:t>Литература</w:t>
      </w:r>
    </w:p>
    <w:p w:rsidR="00313B90" w:rsidRPr="00F50BA5" w:rsidRDefault="00313B90" w:rsidP="00313B90">
      <w:pPr>
        <w:pStyle w:val="Style4"/>
        <w:widowControl/>
        <w:numPr>
          <w:ilvl w:val="0"/>
          <w:numId w:val="18"/>
        </w:numPr>
        <w:jc w:val="both"/>
        <w:rPr>
          <w:rStyle w:val="FontStyle84"/>
          <w:sz w:val="24"/>
          <w:szCs w:val="24"/>
          <w:lang w:val="en-US"/>
        </w:rPr>
      </w:pPr>
      <w:r w:rsidRPr="00313B90">
        <w:rPr>
          <w:rStyle w:val="FontStyle84"/>
          <w:sz w:val="24"/>
          <w:szCs w:val="24"/>
        </w:rPr>
        <w:t xml:space="preserve">Минько А.А. Принятие решений с помощью </w:t>
      </w:r>
      <w:r w:rsidRPr="00313B90">
        <w:rPr>
          <w:rStyle w:val="FontStyle84"/>
          <w:sz w:val="24"/>
          <w:szCs w:val="24"/>
          <w:lang w:val="en-US"/>
        </w:rPr>
        <w:t>Excel</w:t>
      </w:r>
      <w:r w:rsidRPr="00313B90">
        <w:rPr>
          <w:rStyle w:val="FontStyle84"/>
          <w:sz w:val="24"/>
          <w:szCs w:val="24"/>
        </w:rPr>
        <w:t>.</w:t>
      </w:r>
      <w:r w:rsidRPr="00313B90">
        <w:rPr>
          <w:rStyle w:val="FontStyle84"/>
          <w:sz w:val="24"/>
          <w:szCs w:val="24"/>
          <w:lang w:val="en-US"/>
        </w:rPr>
        <w:t xml:space="preserve"> — </w:t>
      </w:r>
      <w:r w:rsidRPr="00313B90">
        <w:rPr>
          <w:rStyle w:val="FontStyle84"/>
          <w:sz w:val="24"/>
          <w:szCs w:val="24"/>
        </w:rPr>
        <w:t>М.: Эксмо, 2007. — 240 с.</w:t>
      </w:r>
    </w:p>
    <w:p w:rsidR="00F50BA5" w:rsidRPr="00F50BA5" w:rsidRDefault="00F50BA5" w:rsidP="00313B90">
      <w:pPr>
        <w:pStyle w:val="Style4"/>
        <w:widowControl/>
        <w:numPr>
          <w:ilvl w:val="0"/>
          <w:numId w:val="18"/>
        </w:numPr>
        <w:jc w:val="both"/>
        <w:rPr>
          <w:rStyle w:val="FontStyle84"/>
          <w:sz w:val="24"/>
          <w:szCs w:val="24"/>
        </w:rPr>
      </w:pPr>
      <w:r w:rsidRPr="00F50BA5">
        <w:rPr>
          <w:rStyle w:val="FontStyle84"/>
          <w:sz w:val="24"/>
          <w:szCs w:val="24"/>
        </w:rPr>
        <w:t>Эддоус М., Стэнсфилд Р. Методы принятия решений</w:t>
      </w:r>
      <w:r>
        <w:rPr>
          <w:rStyle w:val="FontStyle84"/>
          <w:sz w:val="24"/>
          <w:szCs w:val="24"/>
        </w:rPr>
        <w:t>. — М.: ЮНИТИ, 1997. — 587 с.</w:t>
      </w:r>
    </w:p>
    <w:p w:rsidR="00313B90" w:rsidRPr="006347A1" w:rsidRDefault="00313B90" w:rsidP="00313B90">
      <w:pPr>
        <w:pStyle w:val="Style4"/>
        <w:widowControl/>
        <w:numPr>
          <w:ilvl w:val="0"/>
          <w:numId w:val="18"/>
        </w:numPr>
        <w:jc w:val="both"/>
        <w:rPr>
          <w:rStyle w:val="FontStyle84"/>
          <w:sz w:val="24"/>
          <w:szCs w:val="24"/>
        </w:rPr>
      </w:pPr>
      <w:r>
        <w:rPr>
          <w:rStyle w:val="FontStyle84"/>
          <w:sz w:val="24"/>
          <w:szCs w:val="24"/>
        </w:rPr>
        <w:t>Таха Х. Введение в исследование операций. — М.: Вильямс, 2005. — 912 с.</w:t>
      </w:r>
    </w:p>
    <w:p w:rsidR="00313B90" w:rsidRPr="006347A1" w:rsidRDefault="00313B90" w:rsidP="00060166">
      <w:pPr>
        <w:jc w:val="both"/>
      </w:pPr>
    </w:p>
    <w:sectPr w:rsidR="00313B90" w:rsidRPr="006347A1" w:rsidSect="0072542A">
      <w:headerReference w:type="default" r:id="rId33"/>
      <w:pgSz w:w="11906" w:h="16838"/>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A77" w:rsidRDefault="00EB3A77">
      <w:r>
        <w:separator/>
      </w:r>
    </w:p>
  </w:endnote>
  <w:endnote w:type="continuationSeparator" w:id="0">
    <w:p w:rsidR="00EB3A77" w:rsidRDefault="00EB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61002BDF"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ndara">
    <w:panose1 w:val="020E0502030303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3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A77" w:rsidRDefault="00EB3A77">
      <w:r>
        <w:separator/>
      </w:r>
    </w:p>
  </w:footnote>
  <w:footnote w:type="continuationSeparator" w:id="0">
    <w:p w:rsidR="00EB3A77" w:rsidRDefault="00EB3A77">
      <w:r>
        <w:continuationSeparator/>
      </w:r>
    </w:p>
  </w:footnote>
  <w:footnote w:id="1">
    <w:p w:rsidR="000D62FA" w:rsidRPr="006D308B" w:rsidRDefault="000D62FA" w:rsidP="006D308B">
      <w:pPr>
        <w:pStyle w:val="Style67"/>
        <w:widowControl/>
        <w:jc w:val="both"/>
        <w:rPr>
          <w:rFonts w:ascii="Arial" w:hAnsi="Arial" w:cs="Arial"/>
          <w:sz w:val="14"/>
          <w:szCs w:val="14"/>
        </w:rPr>
      </w:pPr>
      <w:r w:rsidRPr="0017562D">
        <w:rPr>
          <w:rStyle w:val="a8"/>
          <w:sz w:val="20"/>
          <w:szCs w:val="20"/>
        </w:rPr>
        <w:footnoteRef/>
      </w:r>
      <w:r>
        <w:rPr>
          <w:lang w:val="en-US"/>
        </w:rPr>
        <w:t> </w:t>
      </w:r>
      <w:r w:rsidRPr="006D308B">
        <w:rPr>
          <w:rStyle w:val="FontStyle88"/>
          <w:sz w:val="14"/>
          <w:szCs w:val="14"/>
        </w:rPr>
        <w:t xml:space="preserve">Значения 1Е+30 в столбце </w:t>
      </w:r>
      <w:r w:rsidRPr="006D308B">
        <w:rPr>
          <w:rStyle w:val="FontStyle93"/>
          <w:sz w:val="14"/>
          <w:szCs w:val="14"/>
        </w:rPr>
        <w:t xml:space="preserve">Допустимое увеличение </w:t>
      </w:r>
      <w:r w:rsidRPr="006D308B">
        <w:rPr>
          <w:rStyle w:val="FontStyle88"/>
          <w:sz w:val="14"/>
          <w:szCs w:val="14"/>
        </w:rPr>
        <w:t xml:space="preserve">(или </w:t>
      </w:r>
      <w:r w:rsidRPr="006D308B">
        <w:rPr>
          <w:rStyle w:val="FontStyle93"/>
          <w:sz w:val="14"/>
          <w:szCs w:val="14"/>
        </w:rPr>
        <w:t xml:space="preserve">Допустимое уменьшение) </w:t>
      </w:r>
      <w:r w:rsidRPr="006D308B">
        <w:rPr>
          <w:rStyle w:val="FontStyle88"/>
          <w:sz w:val="14"/>
          <w:szCs w:val="14"/>
        </w:rPr>
        <w:t xml:space="preserve">таблиц </w:t>
      </w:r>
      <w:r w:rsidRPr="006D308B">
        <w:rPr>
          <w:rStyle w:val="FontStyle93"/>
          <w:sz w:val="14"/>
          <w:szCs w:val="14"/>
        </w:rPr>
        <w:t xml:space="preserve">Изменяемые ячейки </w:t>
      </w:r>
      <w:r w:rsidRPr="006D308B">
        <w:rPr>
          <w:rStyle w:val="FontStyle88"/>
          <w:sz w:val="14"/>
          <w:szCs w:val="14"/>
        </w:rPr>
        <w:t xml:space="preserve">и </w:t>
      </w:r>
      <w:r w:rsidRPr="006D308B">
        <w:rPr>
          <w:rStyle w:val="FontStyle93"/>
          <w:sz w:val="14"/>
          <w:szCs w:val="14"/>
        </w:rPr>
        <w:t xml:space="preserve">Ограничения </w:t>
      </w:r>
      <w:r w:rsidRPr="006D308B">
        <w:rPr>
          <w:rStyle w:val="FontStyle88"/>
          <w:sz w:val="14"/>
          <w:szCs w:val="14"/>
        </w:rPr>
        <w:t>показывают, что допускается неограниченное возрастание (или убывание) значения соответственно целевого коэффициента или правой части ограничения.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2FA" w:rsidRPr="00724CBF" w:rsidRDefault="000D62FA" w:rsidP="00724CBF">
    <w:pPr>
      <w:pStyle w:val="a9"/>
      <w:jc w:val="center"/>
      <w:rPr>
        <w:sz w:val="16"/>
        <w:szCs w:val="16"/>
      </w:rPr>
    </w:pPr>
    <w:r w:rsidRPr="00724CBF">
      <w:rPr>
        <w:rStyle w:val="ab"/>
        <w:sz w:val="16"/>
        <w:szCs w:val="16"/>
      </w:rPr>
      <w:fldChar w:fldCharType="begin"/>
    </w:r>
    <w:r w:rsidRPr="00724CBF">
      <w:rPr>
        <w:rStyle w:val="ab"/>
        <w:sz w:val="16"/>
        <w:szCs w:val="16"/>
      </w:rPr>
      <w:instrText xml:space="preserve"> PAGE </w:instrText>
    </w:r>
    <w:r w:rsidRPr="00724CBF">
      <w:rPr>
        <w:rStyle w:val="ab"/>
        <w:sz w:val="16"/>
        <w:szCs w:val="16"/>
      </w:rPr>
      <w:fldChar w:fldCharType="separate"/>
    </w:r>
    <w:r w:rsidR="00F34212">
      <w:rPr>
        <w:rStyle w:val="ab"/>
        <w:noProof/>
        <w:sz w:val="16"/>
        <w:szCs w:val="16"/>
      </w:rPr>
      <w:t>1</w:t>
    </w:r>
    <w:r w:rsidRPr="00724CBF">
      <w:rPr>
        <w:rStyle w:val="ab"/>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8C0C02"/>
    <w:lvl w:ilvl="0">
      <w:start w:val="1"/>
      <w:numFmt w:val="decimal"/>
      <w:lvlText w:val="%1."/>
      <w:lvlJc w:val="left"/>
      <w:pPr>
        <w:tabs>
          <w:tab w:val="num" w:pos="1492"/>
        </w:tabs>
        <w:ind w:left="1492" w:hanging="360"/>
      </w:pPr>
    </w:lvl>
  </w:abstractNum>
  <w:abstractNum w:abstractNumId="1">
    <w:nsid w:val="FFFFFF7D"/>
    <w:multiLevelType w:val="singleLevel"/>
    <w:tmpl w:val="8BE422FA"/>
    <w:lvl w:ilvl="0">
      <w:start w:val="1"/>
      <w:numFmt w:val="decimal"/>
      <w:lvlText w:val="%1."/>
      <w:lvlJc w:val="left"/>
      <w:pPr>
        <w:tabs>
          <w:tab w:val="num" w:pos="1209"/>
        </w:tabs>
        <w:ind w:left="1209" w:hanging="360"/>
      </w:pPr>
    </w:lvl>
  </w:abstractNum>
  <w:abstractNum w:abstractNumId="2">
    <w:nsid w:val="FFFFFF7E"/>
    <w:multiLevelType w:val="singleLevel"/>
    <w:tmpl w:val="14F44C38"/>
    <w:lvl w:ilvl="0">
      <w:start w:val="1"/>
      <w:numFmt w:val="decimal"/>
      <w:lvlText w:val="%1."/>
      <w:lvlJc w:val="left"/>
      <w:pPr>
        <w:tabs>
          <w:tab w:val="num" w:pos="926"/>
        </w:tabs>
        <w:ind w:left="926" w:hanging="360"/>
      </w:pPr>
    </w:lvl>
  </w:abstractNum>
  <w:abstractNum w:abstractNumId="3">
    <w:nsid w:val="FFFFFF7F"/>
    <w:multiLevelType w:val="singleLevel"/>
    <w:tmpl w:val="220EC2AE"/>
    <w:lvl w:ilvl="0">
      <w:start w:val="1"/>
      <w:numFmt w:val="decimal"/>
      <w:lvlText w:val="%1."/>
      <w:lvlJc w:val="left"/>
      <w:pPr>
        <w:tabs>
          <w:tab w:val="num" w:pos="643"/>
        </w:tabs>
        <w:ind w:left="643" w:hanging="360"/>
      </w:pPr>
    </w:lvl>
  </w:abstractNum>
  <w:abstractNum w:abstractNumId="4">
    <w:nsid w:val="FFFFFF80"/>
    <w:multiLevelType w:val="singleLevel"/>
    <w:tmpl w:val="7C5AE6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2680F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02E19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F067D9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236E49E"/>
    <w:lvl w:ilvl="0">
      <w:start w:val="1"/>
      <w:numFmt w:val="decimal"/>
      <w:lvlText w:val="%1."/>
      <w:lvlJc w:val="left"/>
      <w:pPr>
        <w:tabs>
          <w:tab w:val="num" w:pos="360"/>
        </w:tabs>
        <w:ind w:left="360" w:hanging="360"/>
      </w:pPr>
    </w:lvl>
  </w:abstractNum>
  <w:abstractNum w:abstractNumId="9">
    <w:nsid w:val="FFFFFF89"/>
    <w:multiLevelType w:val="singleLevel"/>
    <w:tmpl w:val="B2527332"/>
    <w:lvl w:ilvl="0">
      <w:start w:val="1"/>
      <w:numFmt w:val="bullet"/>
      <w:lvlText w:val=""/>
      <w:lvlJc w:val="left"/>
      <w:pPr>
        <w:tabs>
          <w:tab w:val="num" w:pos="360"/>
        </w:tabs>
        <w:ind w:left="360" w:hanging="360"/>
      </w:pPr>
      <w:rPr>
        <w:rFonts w:ascii="Symbol" w:hAnsi="Symbol" w:hint="default"/>
      </w:rPr>
    </w:lvl>
  </w:abstractNum>
  <w:abstractNum w:abstractNumId="10">
    <w:nsid w:val="053E4394"/>
    <w:multiLevelType w:val="hybridMultilevel"/>
    <w:tmpl w:val="2CBEC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5454E72"/>
    <w:multiLevelType w:val="hybridMultilevel"/>
    <w:tmpl w:val="7722F00A"/>
    <w:lvl w:ilvl="0">
      <w:start w:val="1"/>
      <w:numFmt w:val="lowerLetter"/>
      <w:lvlText w:val="%1)"/>
      <w:lvlJc w:val="left"/>
      <w:pPr>
        <w:tabs>
          <w:tab w:val="num" w:pos="1785"/>
        </w:tabs>
        <w:ind w:left="1785" w:hanging="360"/>
      </w:pPr>
    </w:lvl>
    <w:lvl w:ilvl="1" w:tentative="1">
      <w:start w:val="1"/>
      <w:numFmt w:val="lowerLetter"/>
      <w:lvlText w:val="%2."/>
      <w:lvlJc w:val="left"/>
      <w:pPr>
        <w:tabs>
          <w:tab w:val="num" w:pos="2505"/>
        </w:tabs>
        <w:ind w:left="2505" w:hanging="360"/>
      </w:pPr>
    </w:lvl>
    <w:lvl w:ilvl="2" w:tentative="1">
      <w:start w:val="1"/>
      <w:numFmt w:val="lowerRoman"/>
      <w:lvlText w:val="%3."/>
      <w:lvlJc w:val="right"/>
      <w:pPr>
        <w:tabs>
          <w:tab w:val="num" w:pos="3225"/>
        </w:tabs>
        <w:ind w:left="3225" w:hanging="180"/>
      </w:pPr>
    </w:lvl>
    <w:lvl w:ilvl="3" w:tentative="1">
      <w:start w:val="1"/>
      <w:numFmt w:val="decimal"/>
      <w:lvlText w:val="%4."/>
      <w:lvlJc w:val="left"/>
      <w:pPr>
        <w:tabs>
          <w:tab w:val="num" w:pos="3945"/>
        </w:tabs>
        <w:ind w:left="3945" w:hanging="360"/>
      </w:pPr>
    </w:lvl>
    <w:lvl w:ilvl="4" w:tentative="1">
      <w:start w:val="1"/>
      <w:numFmt w:val="lowerLetter"/>
      <w:lvlText w:val="%5."/>
      <w:lvlJc w:val="left"/>
      <w:pPr>
        <w:tabs>
          <w:tab w:val="num" w:pos="4665"/>
        </w:tabs>
        <w:ind w:left="4665" w:hanging="360"/>
      </w:pPr>
    </w:lvl>
    <w:lvl w:ilvl="5" w:tentative="1">
      <w:start w:val="1"/>
      <w:numFmt w:val="lowerRoman"/>
      <w:lvlText w:val="%6."/>
      <w:lvlJc w:val="right"/>
      <w:pPr>
        <w:tabs>
          <w:tab w:val="num" w:pos="5385"/>
        </w:tabs>
        <w:ind w:left="5385" w:hanging="180"/>
      </w:pPr>
    </w:lvl>
    <w:lvl w:ilvl="6" w:tentative="1">
      <w:start w:val="1"/>
      <w:numFmt w:val="decimal"/>
      <w:lvlText w:val="%7."/>
      <w:lvlJc w:val="left"/>
      <w:pPr>
        <w:tabs>
          <w:tab w:val="num" w:pos="6105"/>
        </w:tabs>
        <w:ind w:left="6105" w:hanging="360"/>
      </w:pPr>
    </w:lvl>
    <w:lvl w:ilvl="7" w:tentative="1">
      <w:start w:val="1"/>
      <w:numFmt w:val="lowerLetter"/>
      <w:lvlText w:val="%8."/>
      <w:lvlJc w:val="left"/>
      <w:pPr>
        <w:tabs>
          <w:tab w:val="num" w:pos="6825"/>
        </w:tabs>
        <w:ind w:left="6825" w:hanging="360"/>
      </w:pPr>
    </w:lvl>
    <w:lvl w:ilvl="8" w:tentative="1">
      <w:start w:val="1"/>
      <w:numFmt w:val="lowerRoman"/>
      <w:lvlText w:val="%9."/>
      <w:lvlJc w:val="right"/>
      <w:pPr>
        <w:tabs>
          <w:tab w:val="num" w:pos="7545"/>
        </w:tabs>
        <w:ind w:left="7545" w:hanging="180"/>
      </w:pPr>
    </w:lvl>
  </w:abstractNum>
  <w:abstractNum w:abstractNumId="12">
    <w:nsid w:val="0DD721B1"/>
    <w:multiLevelType w:val="hybridMultilevel"/>
    <w:tmpl w:val="FAD44F38"/>
    <w:lvl w:ilvl="0">
      <w:start w:val="1"/>
      <w:numFmt w:val="decimal"/>
      <w:lvlText w:val="%1."/>
      <w:lvlJc w:val="left"/>
      <w:pPr>
        <w:tabs>
          <w:tab w:val="num" w:pos="1065"/>
        </w:tabs>
        <w:ind w:left="1065" w:hanging="360"/>
      </w:pPr>
      <w:rPr>
        <w:rFonts w:hint="default"/>
      </w:rPr>
    </w:lvl>
    <w:lvl w:ilvl="1" w:tentative="1">
      <w:start w:val="1"/>
      <w:numFmt w:val="lowerLetter"/>
      <w:lvlText w:val="%2."/>
      <w:lvlJc w:val="left"/>
      <w:pPr>
        <w:tabs>
          <w:tab w:val="num" w:pos="1785"/>
        </w:tabs>
        <w:ind w:left="1785" w:hanging="360"/>
      </w:pPr>
    </w:lvl>
    <w:lvl w:ilvl="2" w:tentative="1">
      <w:start w:val="1"/>
      <w:numFmt w:val="lowerRoman"/>
      <w:lvlText w:val="%3."/>
      <w:lvlJc w:val="right"/>
      <w:pPr>
        <w:tabs>
          <w:tab w:val="num" w:pos="2505"/>
        </w:tabs>
        <w:ind w:left="2505" w:hanging="180"/>
      </w:pPr>
    </w:lvl>
    <w:lvl w:ilvl="3" w:tentative="1">
      <w:start w:val="1"/>
      <w:numFmt w:val="decimal"/>
      <w:lvlText w:val="%4."/>
      <w:lvlJc w:val="left"/>
      <w:pPr>
        <w:tabs>
          <w:tab w:val="num" w:pos="3225"/>
        </w:tabs>
        <w:ind w:left="3225" w:hanging="360"/>
      </w:pPr>
    </w:lvl>
    <w:lvl w:ilvl="4" w:tentative="1">
      <w:start w:val="1"/>
      <w:numFmt w:val="lowerLetter"/>
      <w:lvlText w:val="%5."/>
      <w:lvlJc w:val="left"/>
      <w:pPr>
        <w:tabs>
          <w:tab w:val="num" w:pos="3945"/>
        </w:tabs>
        <w:ind w:left="3945" w:hanging="360"/>
      </w:pPr>
    </w:lvl>
    <w:lvl w:ilvl="5" w:tentative="1">
      <w:start w:val="1"/>
      <w:numFmt w:val="lowerRoman"/>
      <w:lvlText w:val="%6."/>
      <w:lvlJc w:val="right"/>
      <w:pPr>
        <w:tabs>
          <w:tab w:val="num" w:pos="4665"/>
        </w:tabs>
        <w:ind w:left="4665" w:hanging="180"/>
      </w:pPr>
    </w:lvl>
    <w:lvl w:ilvl="6" w:tentative="1">
      <w:start w:val="1"/>
      <w:numFmt w:val="decimal"/>
      <w:lvlText w:val="%7."/>
      <w:lvlJc w:val="left"/>
      <w:pPr>
        <w:tabs>
          <w:tab w:val="num" w:pos="5385"/>
        </w:tabs>
        <w:ind w:left="5385" w:hanging="360"/>
      </w:pPr>
    </w:lvl>
    <w:lvl w:ilvl="7" w:tentative="1">
      <w:start w:val="1"/>
      <w:numFmt w:val="lowerLetter"/>
      <w:lvlText w:val="%8."/>
      <w:lvlJc w:val="left"/>
      <w:pPr>
        <w:tabs>
          <w:tab w:val="num" w:pos="6105"/>
        </w:tabs>
        <w:ind w:left="6105" w:hanging="360"/>
      </w:pPr>
    </w:lvl>
    <w:lvl w:ilvl="8" w:tentative="1">
      <w:start w:val="1"/>
      <w:numFmt w:val="lowerRoman"/>
      <w:lvlText w:val="%9."/>
      <w:lvlJc w:val="right"/>
      <w:pPr>
        <w:tabs>
          <w:tab w:val="num" w:pos="6825"/>
        </w:tabs>
        <w:ind w:left="6825" w:hanging="180"/>
      </w:pPr>
    </w:lvl>
  </w:abstractNum>
  <w:abstractNum w:abstractNumId="13">
    <w:nsid w:val="22374756"/>
    <w:multiLevelType w:val="hybridMultilevel"/>
    <w:tmpl w:val="00D8DA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2B2F70E0"/>
    <w:multiLevelType w:val="multilevel"/>
    <w:tmpl w:val="703E9C8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38210B42"/>
    <w:multiLevelType w:val="hybridMultilevel"/>
    <w:tmpl w:val="56B603F0"/>
    <w:lvl w:ilvl="0" w:tplc="02781126">
      <w:start w:val="1"/>
      <w:numFmt w:val="decimal"/>
      <w:lvlText w:val="%1."/>
      <w:lvlJc w:val="left"/>
      <w:pPr>
        <w:tabs>
          <w:tab w:val="num" w:pos="720"/>
        </w:tabs>
        <w:ind w:left="720" w:hanging="360"/>
      </w:pPr>
      <w:rPr>
        <w:rFonts w:ascii="Microsoft Sans Serif" w:hAnsi="Microsoft Sans Serif" w:cs="Microsoft Sans Serif" w:hint="default"/>
        <w:b/>
        <w:sz w:val="16"/>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D6A1337"/>
    <w:multiLevelType w:val="hybridMultilevel"/>
    <w:tmpl w:val="459CDA86"/>
    <w:lvl w:ilvl="0">
      <w:start w:val="1"/>
      <w:numFmt w:val="decimal"/>
      <w:lvlText w:val="%1."/>
      <w:lvlJc w:val="left"/>
      <w:pPr>
        <w:tabs>
          <w:tab w:val="num" w:pos="720"/>
        </w:tabs>
        <w:ind w:left="720" w:hanging="360"/>
      </w:pPr>
      <w:rPr>
        <w:rFonts w:hint="default"/>
      </w:rPr>
    </w:lvl>
    <w:lvl w:ilvl="1">
      <w:start w:val="4"/>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747A4ED6"/>
    <w:multiLevelType w:val="hybridMultilevel"/>
    <w:tmpl w:val="46D02E9A"/>
    <w:lvl w:ilvl="0" w:tplc="04190001">
      <w:start w:val="1"/>
      <w:numFmt w:val="bullet"/>
      <w:lvlText w:val=""/>
      <w:lvlJc w:val="left"/>
      <w:pPr>
        <w:tabs>
          <w:tab w:val="num" w:pos="720"/>
        </w:tabs>
        <w:ind w:left="720" w:hanging="360"/>
      </w:pPr>
      <w:rPr>
        <w:rFonts w:ascii="Symbol" w:hAnsi="Symbol" w:hint="default"/>
      </w:rPr>
    </w:lvl>
    <w:lvl w:ilvl="1" w:tplc="BBF667A0">
      <w:start w:val="4"/>
      <w:numFmt w:val="bullet"/>
      <w:lvlText w:val="-"/>
      <w:lvlJc w:val="left"/>
      <w:pPr>
        <w:tabs>
          <w:tab w:val="num" w:pos="1440"/>
        </w:tabs>
        <w:ind w:left="1440" w:hanging="360"/>
      </w:pPr>
      <w:rPr>
        <w:rFonts w:ascii="Times New Roman" w:eastAsia="Times New Roman" w:hAnsi="Times New Roman" w:cs="Times New Roman" w:hint="default"/>
      </w:rPr>
    </w:lvl>
    <w:lvl w:ilvl="2" w:tplc="E14A7B16">
      <w:start w:val="1"/>
      <w:numFmt w:val="lowerRoman"/>
      <w:lvlText w:val="%3."/>
      <w:lvlJc w:val="right"/>
      <w:pPr>
        <w:tabs>
          <w:tab w:val="num" w:pos="2160"/>
        </w:tabs>
        <w:ind w:left="2160" w:hanging="180"/>
      </w:pPr>
    </w:lvl>
    <w:lvl w:ilvl="3" w:tplc="84E830FC" w:tentative="1">
      <w:start w:val="1"/>
      <w:numFmt w:val="decimal"/>
      <w:lvlText w:val="%4."/>
      <w:lvlJc w:val="left"/>
      <w:pPr>
        <w:tabs>
          <w:tab w:val="num" w:pos="2880"/>
        </w:tabs>
        <w:ind w:left="2880" w:hanging="360"/>
      </w:pPr>
    </w:lvl>
    <w:lvl w:ilvl="4" w:tplc="C0DA211C" w:tentative="1">
      <w:start w:val="1"/>
      <w:numFmt w:val="lowerLetter"/>
      <w:lvlText w:val="%5."/>
      <w:lvlJc w:val="left"/>
      <w:pPr>
        <w:tabs>
          <w:tab w:val="num" w:pos="3600"/>
        </w:tabs>
        <w:ind w:left="3600" w:hanging="360"/>
      </w:pPr>
    </w:lvl>
    <w:lvl w:ilvl="5" w:tplc="8618ED4A" w:tentative="1">
      <w:start w:val="1"/>
      <w:numFmt w:val="lowerRoman"/>
      <w:lvlText w:val="%6."/>
      <w:lvlJc w:val="right"/>
      <w:pPr>
        <w:tabs>
          <w:tab w:val="num" w:pos="4320"/>
        </w:tabs>
        <w:ind w:left="4320" w:hanging="180"/>
      </w:pPr>
    </w:lvl>
    <w:lvl w:ilvl="6" w:tplc="C03C2FAA" w:tentative="1">
      <w:start w:val="1"/>
      <w:numFmt w:val="decimal"/>
      <w:lvlText w:val="%7."/>
      <w:lvlJc w:val="left"/>
      <w:pPr>
        <w:tabs>
          <w:tab w:val="num" w:pos="5040"/>
        </w:tabs>
        <w:ind w:left="5040" w:hanging="360"/>
      </w:pPr>
    </w:lvl>
    <w:lvl w:ilvl="7" w:tplc="DB76E2D4" w:tentative="1">
      <w:start w:val="1"/>
      <w:numFmt w:val="lowerLetter"/>
      <w:lvlText w:val="%8."/>
      <w:lvlJc w:val="left"/>
      <w:pPr>
        <w:tabs>
          <w:tab w:val="num" w:pos="5760"/>
        </w:tabs>
        <w:ind w:left="5760" w:hanging="360"/>
      </w:pPr>
    </w:lvl>
    <w:lvl w:ilvl="8" w:tplc="A1DC23BC" w:tentative="1">
      <w:start w:val="1"/>
      <w:numFmt w:val="lowerRoman"/>
      <w:lvlText w:val="%9."/>
      <w:lvlJc w:val="right"/>
      <w:pPr>
        <w:tabs>
          <w:tab w:val="num" w:pos="6480"/>
        </w:tabs>
        <w:ind w:left="6480" w:hanging="180"/>
      </w:pPr>
    </w:lvl>
  </w:abstractNum>
  <w:num w:numId="1">
    <w:abstractNumId w:val="14"/>
  </w:num>
  <w:num w:numId="2">
    <w:abstractNumId w:val="12"/>
  </w:num>
  <w:num w:numId="3">
    <w:abstractNumId w:val="16"/>
  </w:num>
  <w:num w:numId="4">
    <w:abstractNumId w:val="11"/>
  </w:num>
  <w:num w:numId="5">
    <w:abstractNumId w:val="17"/>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1D"/>
    <w:rsid w:val="00034AAA"/>
    <w:rsid w:val="00056B04"/>
    <w:rsid w:val="00060166"/>
    <w:rsid w:val="00081A38"/>
    <w:rsid w:val="000973B6"/>
    <w:rsid w:val="000D62FA"/>
    <w:rsid w:val="000E173F"/>
    <w:rsid w:val="000F1A4C"/>
    <w:rsid w:val="000F5F7E"/>
    <w:rsid w:val="000F736E"/>
    <w:rsid w:val="0010149D"/>
    <w:rsid w:val="00123FDE"/>
    <w:rsid w:val="00126EF7"/>
    <w:rsid w:val="001421A3"/>
    <w:rsid w:val="00143ACA"/>
    <w:rsid w:val="0017562D"/>
    <w:rsid w:val="00175FC0"/>
    <w:rsid w:val="0018096A"/>
    <w:rsid w:val="001A338E"/>
    <w:rsid w:val="001F4214"/>
    <w:rsid w:val="00203BDA"/>
    <w:rsid w:val="002060C3"/>
    <w:rsid w:val="0021473C"/>
    <w:rsid w:val="002162D8"/>
    <w:rsid w:val="0022341D"/>
    <w:rsid w:val="0022597E"/>
    <w:rsid w:val="002377CD"/>
    <w:rsid w:val="00241D81"/>
    <w:rsid w:val="00251177"/>
    <w:rsid w:val="00265930"/>
    <w:rsid w:val="002760C7"/>
    <w:rsid w:val="00284775"/>
    <w:rsid w:val="00291B86"/>
    <w:rsid w:val="002D506E"/>
    <w:rsid w:val="00311E60"/>
    <w:rsid w:val="00313B90"/>
    <w:rsid w:val="003142F8"/>
    <w:rsid w:val="00320BDD"/>
    <w:rsid w:val="00322EAD"/>
    <w:rsid w:val="003469F6"/>
    <w:rsid w:val="0035681E"/>
    <w:rsid w:val="00374BB6"/>
    <w:rsid w:val="00394603"/>
    <w:rsid w:val="0039582A"/>
    <w:rsid w:val="003A0CA1"/>
    <w:rsid w:val="003C73D4"/>
    <w:rsid w:val="00413FFE"/>
    <w:rsid w:val="00422E30"/>
    <w:rsid w:val="004235A7"/>
    <w:rsid w:val="004377B9"/>
    <w:rsid w:val="00453F49"/>
    <w:rsid w:val="00484D2D"/>
    <w:rsid w:val="004921D1"/>
    <w:rsid w:val="004C15C6"/>
    <w:rsid w:val="004C3BAB"/>
    <w:rsid w:val="004E0D3E"/>
    <w:rsid w:val="004F18BC"/>
    <w:rsid w:val="004F5F4F"/>
    <w:rsid w:val="00506297"/>
    <w:rsid w:val="00543B2D"/>
    <w:rsid w:val="00547032"/>
    <w:rsid w:val="0055489A"/>
    <w:rsid w:val="00564C25"/>
    <w:rsid w:val="00567641"/>
    <w:rsid w:val="00571134"/>
    <w:rsid w:val="005928CA"/>
    <w:rsid w:val="005A5889"/>
    <w:rsid w:val="005B31A8"/>
    <w:rsid w:val="005F0183"/>
    <w:rsid w:val="0060305A"/>
    <w:rsid w:val="00623D4E"/>
    <w:rsid w:val="00627B1C"/>
    <w:rsid w:val="006347A1"/>
    <w:rsid w:val="00644DEB"/>
    <w:rsid w:val="00657973"/>
    <w:rsid w:val="00671F7A"/>
    <w:rsid w:val="00685A16"/>
    <w:rsid w:val="00691E9A"/>
    <w:rsid w:val="00695B09"/>
    <w:rsid w:val="006A6292"/>
    <w:rsid w:val="006B51D3"/>
    <w:rsid w:val="006B554F"/>
    <w:rsid w:val="006C4FA1"/>
    <w:rsid w:val="006C5AA4"/>
    <w:rsid w:val="006D308B"/>
    <w:rsid w:val="006F385C"/>
    <w:rsid w:val="00710332"/>
    <w:rsid w:val="00723EE8"/>
    <w:rsid w:val="00724CBF"/>
    <w:rsid w:val="0072542A"/>
    <w:rsid w:val="007256BB"/>
    <w:rsid w:val="007426F7"/>
    <w:rsid w:val="007A0875"/>
    <w:rsid w:val="007A7A82"/>
    <w:rsid w:val="007C4156"/>
    <w:rsid w:val="007C6ACD"/>
    <w:rsid w:val="007D5FA2"/>
    <w:rsid w:val="007F193B"/>
    <w:rsid w:val="007F2876"/>
    <w:rsid w:val="008065EA"/>
    <w:rsid w:val="00820A43"/>
    <w:rsid w:val="00847EDE"/>
    <w:rsid w:val="00882337"/>
    <w:rsid w:val="00896B0E"/>
    <w:rsid w:val="008B5724"/>
    <w:rsid w:val="008C35D7"/>
    <w:rsid w:val="008D779D"/>
    <w:rsid w:val="00910712"/>
    <w:rsid w:val="00957DB3"/>
    <w:rsid w:val="00961EDE"/>
    <w:rsid w:val="00975374"/>
    <w:rsid w:val="00993D1D"/>
    <w:rsid w:val="009B7AC0"/>
    <w:rsid w:val="00A0126B"/>
    <w:rsid w:val="00A126D3"/>
    <w:rsid w:val="00A3690F"/>
    <w:rsid w:val="00A77007"/>
    <w:rsid w:val="00AD746C"/>
    <w:rsid w:val="00B14495"/>
    <w:rsid w:val="00B21645"/>
    <w:rsid w:val="00B30D5E"/>
    <w:rsid w:val="00B328F7"/>
    <w:rsid w:val="00B976FE"/>
    <w:rsid w:val="00BB603D"/>
    <w:rsid w:val="00BC4E2F"/>
    <w:rsid w:val="00C32B8D"/>
    <w:rsid w:val="00C33472"/>
    <w:rsid w:val="00C914B3"/>
    <w:rsid w:val="00C97949"/>
    <w:rsid w:val="00CB0827"/>
    <w:rsid w:val="00CC03AA"/>
    <w:rsid w:val="00CC781C"/>
    <w:rsid w:val="00CE3409"/>
    <w:rsid w:val="00D54E7B"/>
    <w:rsid w:val="00D8357D"/>
    <w:rsid w:val="00DD5A5B"/>
    <w:rsid w:val="00DF7449"/>
    <w:rsid w:val="00E04DB5"/>
    <w:rsid w:val="00E17DA5"/>
    <w:rsid w:val="00E41D0A"/>
    <w:rsid w:val="00E54883"/>
    <w:rsid w:val="00E5551B"/>
    <w:rsid w:val="00E7755F"/>
    <w:rsid w:val="00E77909"/>
    <w:rsid w:val="00E94ACC"/>
    <w:rsid w:val="00E95F0F"/>
    <w:rsid w:val="00EB2BEB"/>
    <w:rsid w:val="00EB3A77"/>
    <w:rsid w:val="00F00636"/>
    <w:rsid w:val="00F30B14"/>
    <w:rsid w:val="00F34212"/>
    <w:rsid w:val="00F50BA5"/>
    <w:rsid w:val="00F630B0"/>
    <w:rsid w:val="00F673A4"/>
    <w:rsid w:val="00FB50DB"/>
    <w:rsid w:val="00FC469D"/>
    <w:rsid w:val="00FD4C22"/>
    <w:rsid w:val="00FD568D"/>
    <w:rsid w:val="00FF0717"/>
    <w:rsid w:val="00FF6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jc w:val="center"/>
      <w:outlineLvl w:val="0"/>
    </w:pPr>
    <w:rPr>
      <w:b/>
      <w:bCs/>
      <w:lang w:val="en-US"/>
    </w:rPr>
  </w:style>
  <w:style w:type="paragraph" w:styleId="2">
    <w:name w:val="heading 2"/>
    <w:basedOn w:val="a"/>
    <w:next w:val="a"/>
    <w:qFormat/>
    <w:pPr>
      <w:keepNext/>
      <w:spacing w:before="240" w:after="60"/>
      <w:outlineLvl w:val="1"/>
    </w:pPr>
    <w:rPr>
      <w:rFonts w:ascii="Arial" w:hAnsi="Arial"/>
      <w:b/>
      <w:i/>
    </w:rPr>
  </w:style>
  <w:style w:type="paragraph" w:styleId="3">
    <w:name w:val="heading 3"/>
    <w:basedOn w:val="a"/>
    <w:next w:val="a"/>
    <w:qFormat/>
    <w:pPr>
      <w:keepNext/>
      <w:ind w:firstLine="180"/>
      <w:jc w:val="both"/>
      <w:outlineLvl w:val="2"/>
    </w:pPr>
    <w:rPr>
      <w:sz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jc w:val="center"/>
    </w:pPr>
    <w:rPr>
      <w:i/>
      <w:iCs/>
      <w:sz w:val="40"/>
      <w:szCs w:val="20"/>
      <w:u w:val="single"/>
    </w:rPr>
  </w:style>
  <w:style w:type="paragraph" w:styleId="a4">
    <w:name w:val="Body Text"/>
    <w:basedOn w:val="a"/>
    <w:pPr>
      <w:jc w:val="both"/>
    </w:pPr>
  </w:style>
  <w:style w:type="paragraph" w:styleId="a5">
    <w:name w:val="Body Text Indent"/>
    <w:basedOn w:val="a"/>
    <w:pPr>
      <w:ind w:firstLine="708"/>
      <w:jc w:val="both"/>
    </w:pPr>
  </w:style>
  <w:style w:type="paragraph" w:styleId="a6">
    <w:name w:val="Document Map"/>
    <w:basedOn w:val="a"/>
    <w:semiHidden/>
    <w:pPr>
      <w:shd w:val="clear" w:color="auto" w:fill="000080"/>
    </w:pPr>
    <w:rPr>
      <w:rFonts w:ascii="Tahoma" w:hAnsi="Tahoma"/>
    </w:rPr>
  </w:style>
  <w:style w:type="paragraph" w:customStyle="1" w:styleId="Style1">
    <w:name w:val="Style1"/>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2">
    <w:name w:val="Style2"/>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3">
    <w:name w:val="Style3"/>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4">
    <w:name w:val="Style4"/>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5">
    <w:name w:val="Style5"/>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6">
    <w:name w:val="Style6"/>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7">
    <w:name w:val="Style7"/>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8">
    <w:name w:val="Style8"/>
    <w:basedOn w:val="a"/>
    <w:rsid w:val="006D308B"/>
    <w:pPr>
      <w:widowControl w:val="0"/>
      <w:autoSpaceDE w:val="0"/>
      <w:autoSpaceDN w:val="0"/>
      <w:adjustRightInd w:val="0"/>
    </w:pPr>
    <w:rPr>
      <w:rFonts w:ascii="Microsoft Sans Serif" w:hAnsi="Microsoft Sans Serif" w:cs="Microsoft Sans Serif"/>
    </w:rPr>
  </w:style>
  <w:style w:type="paragraph" w:customStyle="1" w:styleId="Style9">
    <w:name w:val="Style9"/>
    <w:basedOn w:val="a"/>
    <w:rsid w:val="006D308B"/>
    <w:pPr>
      <w:widowControl w:val="0"/>
      <w:autoSpaceDE w:val="0"/>
      <w:autoSpaceDN w:val="0"/>
      <w:adjustRightInd w:val="0"/>
    </w:pPr>
    <w:rPr>
      <w:rFonts w:ascii="Microsoft Sans Serif" w:hAnsi="Microsoft Sans Serif" w:cs="Microsoft Sans Serif"/>
    </w:rPr>
  </w:style>
  <w:style w:type="paragraph" w:customStyle="1" w:styleId="Style10">
    <w:name w:val="Style10"/>
    <w:basedOn w:val="a"/>
    <w:rsid w:val="006D308B"/>
    <w:pPr>
      <w:widowControl w:val="0"/>
      <w:autoSpaceDE w:val="0"/>
      <w:autoSpaceDN w:val="0"/>
      <w:adjustRightInd w:val="0"/>
    </w:pPr>
    <w:rPr>
      <w:rFonts w:ascii="Microsoft Sans Serif" w:hAnsi="Microsoft Sans Serif" w:cs="Microsoft Sans Serif"/>
    </w:rPr>
  </w:style>
  <w:style w:type="paragraph" w:customStyle="1" w:styleId="Style11">
    <w:name w:val="Style11"/>
    <w:basedOn w:val="a"/>
    <w:rsid w:val="006D308B"/>
    <w:pPr>
      <w:widowControl w:val="0"/>
      <w:autoSpaceDE w:val="0"/>
      <w:autoSpaceDN w:val="0"/>
      <w:adjustRightInd w:val="0"/>
    </w:pPr>
    <w:rPr>
      <w:rFonts w:ascii="Microsoft Sans Serif" w:hAnsi="Microsoft Sans Serif" w:cs="Microsoft Sans Serif"/>
    </w:rPr>
  </w:style>
  <w:style w:type="paragraph" w:customStyle="1" w:styleId="Style12">
    <w:name w:val="Style12"/>
    <w:basedOn w:val="a"/>
    <w:rsid w:val="006D308B"/>
    <w:pPr>
      <w:widowControl w:val="0"/>
      <w:autoSpaceDE w:val="0"/>
      <w:autoSpaceDN w:val="0"/>
      <w:adjustRightInd w:val="0"/>
    </w:pPr>
    <w:rPr>
      <w:rFonts w:ascii="Microsoft Sans Serif" w:hAnsi="Microsoft Sans Serif" w:cs="Microsoft Sans Serif"/>
    </w:rPr>
  </w:style>
  <w:style w:type="paragraph" w:customStyle="1" w:styleId="Style13">
    <w:name w:val="Style13"/>
    <w:basedOn w:val="a"/>
    <w:rsid w:val="006D308B"/>
    <w:pPr>
      <w:widowControl w:val="0"/>
      <w:autoSpaceDE w:val="0"/>
      <w:autoSpaceDN w:val="0"/>
      <w:adjustRightInd w:val="0"/>
    </w:pPr>
    <w:rPr>
      <w:rFonts w:ascii="Microsoft Sans Serif" w:hAnsi="Microsoft Sans Serif" w:cs="Microsoft Sans Serif"/>
    </w:rPr>
  </w:style>
  <w:style w:type="paragraph" w:customStyle="1" w:styleId="Style14">
    <w:name w:val="Style14"/>
    <w:basedOn w:val="a"/>
    <w:rsid w:val="006D308B"/>
    <w:pPr>
      <w:widowControl w:val="0"/>
      <w:autoSpaceDE w:val="0"/>
      <w:autoSpaceDN w:val="0"/>
      <w:adjustRightInd w:val="0"/>
    </w:pPr>
    <w:rPr>
      <w:rFonts w:ascii="Microsoft Sans Serif" w:hAnsi="Microsoft Sans Serif" w:cs="Microsoft Sans Serif"/>
    </w:rPr>
  </w:style>
  <w:style w:type="paragraph" w:customStyle="1" w:styleId="Style15">
    <w:name w:val="Style15"/>
    <w:basedOn w:val="a"/>
    <w:rsid w:val="006D308B"/>
    <w:pPr>
      <w:widowControl w:val="0"/>
      <w:autoSpaceDE w:val="0"/>
      <w:autoSpaceDN w:val="0"/>
      <w:adjustRightInd w:val="0"/>
    </w:pPr>
    <w:rPr>
      <w:rFonts w:ascii="Microsoft Sans Serif" w:hAnsi="Microsoft Sans Serif" w:cs="Microsoft Sans Serif"/>
    </w:rPr>
  </w:style>
  <w:style w:type="paragraph" w:customStyle="1" w:styleId="Style16">
    <w:name w:val="Style16"/>
    <w:basedOn w:val="a"/>
    <w:rsid w:val="006D308B"/>
    <w:pPr>
      <w:widowControl w:val="0"/>
      <w:autoSpaceDE w:val="0"/>
      <w:autoSpaceDN w:val="0"/>
      <w:adjustRightInd w:val="0"/>
    </w:pPr>
    <w:rPr>
      <w:rFonts w:ascii="Microsoft Sans Serif" w:hAnsi="Microsoft Sans Serif" w:cs="Microsoft Sans Serif"/>
    </w:rPr>
  </w:style>
  <w:style w:type="paragraph" w:customStyle="1" w:styleId="Style17">
    <w:name w:val="Style17"/>
    <w:basedOn w:val="a"/>
    <w:rsid w:val="006D308B"/>
    <w:pPr>
      <w:widowControl w:val="0"/>
      <w:autoSpaceDE w:val="0"/>
      <w:autoSpaceDN w:val="0"/>
      <w:adjustRightInd w:val="0"/>
    </w:pPr>
    <w:rPr>
      <w:rFonts w:ascii="Microsoft Sans Serif" w:hAnsi="Microsoft Sans Serif" w:cs="Microsoft Sans Serif"/>
    </w:rPr>
  </w:style>
  <w:style w:type="paragraph" w:customStyle="1" w:styleId="Style18">
    <w:name w:val="Style18"/>
    <w:basedOn w:val="a"/>
    <w:rsid w:val="006D308B"/>
    <w:pPr>
      <w:widowControl w:val="0"/>
      <w:autoSpaceDE w:val="0"/>
      <w:autoSpaceDN w:val="0"/>
      <w:adjustRightInd w:val="0"/>
    </w:pPr>
    <w:rPr>
      <w:rFonts w:ascii="Microsoft Sans Serif" w:hAnsi="Microsoft Sans Serif" w:cs="Microsoft Sans Serif"/>
    </w:rPr>
  </w:style>
  <w:style w:type="paragraph" w:customStyle="1" w:styleId="Style19">
    <w:name w:val="Style19"/>
    <w:basedOn w:val="a"/>
    <w:rsid w:val="006D308B"/>
    <w:pPr>
      <w:widowControl w:val="0"/>
      <w:autoSpaceDE w:val="0"/>
      <w:autoSpaceDN w:val="0"/>
      <w:adjustRightInd w:val="0"/>
    </w:pPr>
    <w:rPr>
      <w:rFonts w:ascii="Microsoft Sans Serif" w:hAnsi="Microsoft Sans Serif" w:cs="Microsoft Sans Serif"/>
    </w:rPr>
  </w:style>
  <w:style w:type="paragraph" w:customStyle="1" w:styleId="Style20">
    <w:name w:val="Style20"/>
    <w:basedOn w:val="a"/>
    <w:rsid w:val="006D308B"/>
    <w:pPr>
      <w:widowControl w:val="0"/>
      <w:autoSpaceDE w:val="0"/>
      <w:autoSpaceDN w:val="0"/>
      <w:adjustRightInd w:val="0"/>
    </w:pPr>
    <w:rPr>
      <w:rFonts w:ascii="Microsoft Sans Serif" w:hAnsi="Microsoft Sans Serif" w:cs="Microsoft Sans Serif"/>
    </w:rPr>
  </w:style>
  <w:style w:type="paragraph" w:customStyle="1" w:styleId="Style21">
    <w:name w:val="Style21"/>
    <w:basedOn w:val="a"/>
    <w:rsid w:val="006D308B"/>
    <w:pPr>
      <w:widowControl w:val="0"/>
      <w:autoSpaceDE w:val="0"/>
      <w:autoSpaceDN w:val="0"/>
      <w:adjustRightInd w:val="0"/>
    </w:pPr>
    <w:rPr>
      <w:rFonts w:ascii="Microsoft Sans Serif" w:hAnsi="Microsoft Sans Serif" w:cs="Microsoft Sans Serif"/>
    </w:rPr>
  </w:style>
  <w:style w:type="paragraph" w:customStyle="1" w:styleId="Style22">
    <w:name w:val="Style22"/>
    <w:basedOn w:val="a"/>
    <w:rsid w:val="006D308B"/>
    <w:pPr>
      <w:widowControl w:val="0"/>
      <w:autoSpaceDE w:val="0"/>
      <w:autoSpaceDN w:val="0"/>
      <w:adjustRightInd w:val="0"/>
    </w:pPr>
    <w:rPr>
      <w:rFonts w:ascii="Microsoft Sans Serif" w:hAnsi="Microsoft Sans Serif" w:cs="Microsoft Sans Serif"/>
    </w:rPr>
  </w:style>
  <w:style w:type="paragraph" w:customStyle="1" w:styleId="Style23">
    <w:name w:val="Style23"/>
    <w:basedOn w:val="a"/>
    <w:rsid w:val="006D308B"/>
    <w:pPr>
      <w:widowControl w:val="0"/>
      <w:autoSpaceDE w:val="0"/>
      <w:autoSpaceDN w:val="0"/>
      <w:adjustRightInd w:val="0"/>
    </w:pPr>
    <w:rPr>
      <w:rFonts w:ascii="Microsoft Sans Serif" w:hAnsi="Microsoft Sans Serif" w:cs="Microsoft Sans Serif"/>
    </w:rPr>
  </w:style>
  <w:style w:type="paragraph" w:customStyle="1" w:styleId="Style24">
    <w:name w:val="Style24"/>
    <w:basedOn w:val="a"/>
    <w:rsid w:val="006D308B"/>
    <w:pPr>
      <w:widowControl w:val="0"/>
      <w:autoSpaceDE w:val="0"/>
      <w:autoSpaceDN w:val="0"/>
      <w:adjustRightInd w:val="0"/>
    </w:pPr>
    <w:rPr>
      <w:rFonts w:ascii="Microsoft Sans Serif" w:hAnsi="Microsoft Sans Serif" w:cs="Microsoft Sans Serif"/>
    </w:rPr>
  </w:style>
  <w:style w:type="paragraph" w:customStyle="1" w:styleId="Style25">
    <w:name w:val="Style25"/>
    <w:basedOn w:val="a"/>
    <w:rsid w:val="006D308B"/>
    <w:pPr>
      <w:widowControl w:val="0"/>
      <w:autoSpaceDE w:val="0"/>
      <w:autoSpaceDN w:val="0"/>
      <w:adjustRightInd w:val="0"/>
    </w:pPr>
    <w:rPr>
      <w:rFonts w:ascii="Microsoft Sans Serif" w:hAnsi="Microsoft Sans Serif" w:cs="Microsoft Sans Serif"/>
    </w:rPr>
  </w:style>
  <w:style w:type="paragraph" w:customStyle="1" w:styleId="Style26">
    <w:name w:val="Style26"/>
    <w:basedOn w:val="a"/>
    <w:rsid w:val="006D308B"/>
    <w:pPr>
      <w:widowControl w:val="0"/>
      <w:autoSpaceDE w:val="0"/>
      <w:autoSpaceDN w:val="0"/>
      <w:adjustRightInd w:val="0"/>
    </w:pPr>
    <w:rPr>
      <w:rFonts w:ascii="Microsoft Sans Serif" w:hAnsi="Microsoft Sans Serif" w:cs="Microsoft Sans Serif"/>
    </w:rPr>
  </w:style>
  <w:style w:type="paragraph" w:customStyle="1" w:styleId="Style27">
    <w:name w:val="Style27"/>
    <w:basedOn w:val="a"/>
    <w:rsid w:val="006D308B"/>
    <w:pPr>
      <w:widowControl w:val="0"/>
      <w:autoSpaceDE w:val="0"/>
      <w:autoSpaceDN w:val="0"/>
      <w:adjustRightInd w:val="0"/>
    </w:pPr>
    <w:rPr>
      <w:rFonts w:ascii="Microsoft Sans Serif" w:hAnsi="Microsoft Sans Serif" w:cs="Microsoft Sans Serif"/>
    </w:rPr>
  </w:style>
  <w:style w:type="paragraph" w:customStyle="1" w:styleId="Style28">
    <w:name w:val="Style28"/>
    <w:basedOn w:val="a"/>
    <w:rsid w:val="006D308B"/>
    <w:pPr>
      <w:widowControl w:val="0"/>
      <w:autoSpaceDE w:val="0"/>
      <w:autoSpaceDN w:val="0"/>
      <w:adjustRightInd w:val="0"/>
    </w:pPr>
    <w:rPr>
      <w:rFonts w:ascii="Microsoft Sans Serif" w:hAnsi="Microsoft Sans Serif" w:cs="Microsoft Sans Serif"/>
    </w:rPr>
  </w:style>
  <w:style w:type="paragraph" w:customStyle="1" w:styleId="Style29">
    <w:name w:val="Style29"/>
    <w:basedOn w:val="a"/>
    <w:rsid w:val="006D308B"/>
    <w:pPr>
      <w:widowControl w:val="0"/>
      <w:autoSpaceDE w:val="0"/>
      <w:autoSpaceDN w:val="0"/>
      <w:adjustRightInd w:val="0"/>
    </w:pPr>
    <w:rPr>
      <w:rFonts w:ascii="Microsoft Sans Serif" w:hAnsi="Microsoft Sans Serif" w:cs="Microsoft Sans Serif"/>
    </w:rPr>
  </w:style>
  <w:style w:type="paragraph" w:customStyle="1" w:styleId="Style30">
    <w:name w:val="Style30"/>
    <w:basedOn w:val="a"/>
    <w:rsid w:val="006D308B"/>
    <w:pPr>
      <w:widowControl w:val="0"/>
      <w:autoSpaceDE w:val="0"/>
      <w:autoSpaceDN w:val="0"/>
      <w:adjustRightInd w:val="0"/>
    </w:pPr>
    <w:rPr>
      <w:rFonts w:ascii="Microsoft Sans Serif" w:hAnsi="Microsoft Sans Serif" w:cs="Microsoft Sans Serif"/>
    </w:rPr>
  </w:style>
  <w:style w:type="paragraph" w:customStyle="1" w:styleId="Style31">
    <w:name w:val="Style31"/>
    <w:basedOn w:val="a"/>
    <w:rsid w:val="006D308B"/>
    <w:pPr>
      <w:widowControl w:val="0"/>
      <w:autoSpaceDE w:val="0"/>
      <w:autoSpaceDN w:val="0"/>
      <w:adjustRightInd w:val="0"/>
    </w:pPr>
    <w:rPr>
      <w:rFonts w:ascii="Microsoft Sans Serif" w:hAnsi="Microsoft Sans Serif" w:cs="Microsoft Sans Serif"/>
    </w:rPr>
  </w:style>
  <w:style w:type="paragraph" w:customStyle="1" w:styleId="Style32">
    <w:name w:val="Style32"/>
    <w:basedOn w:val="a"/>
    <w:rsid w:val="006D308B"/>
    <w:pPr>
      <w:widowControl w:val="0"/>
      <w:autoSpaceDE w:val="0"/>
      <w:autoSpaceDN w:val="0"/>
      <w:adjustRightInd w:val="0"/>
    </w:pPr>
    <w:rPr>
      <w:rFonts w:ascii="Microsoft Sans Serif" w:hAnsi="Microsoft Sans Serif" w:cs="Microsoft Sans Serif"/>
    </w:rPr>
  </w:style>
  <w:style w:type="paragraph" w:customStyle="1" w:styleId="Style33">
    <w:name w:val="Style33"/>
    <w:basedOn w:val="a"/>
    <w:rsid w:val="006D308B"/>
    <w:pPr>
      <w:widowControl w:val="0"/>
      <w:autoSpaceDE w:val="0"/>
      <w:autoSpaceDN w:val="0"/>
      <w:adjustRightInd w:val="0"/>
    </w:pPr>
    <w:rPr>
      <w:rFonts w:ascii="Microsoft Sans Serif" w:hAnsi="Microsoft Sans Serif" w:cs="Microsoft Sans Serif"/>
    </w:rPr>
  </w:style>
  <w:style w:type="paragraph" w:customStyle="1" w:styleId="Style34">
    <w:name w:val="Style34"/>
    <w:basedOn w:val="a"/>
    <w:rsid w:val="006D308B"/>
    <w:pPr>
      <w:widowControl w:val="0"/>
      <w:autoSpaceDE w:val="0"/>
      <w:autoSpaceDN w:val="0"/>
      <w:adjustRightInd w:val="0"/>
    </w:pPr>
    <w:rPr>
      <w:rFonts w:ascii="Microsoft Sans Serif" w:hAnsi="Microsoft Sans Serif" w:cs="Microsoft Sans Serif"/>
    </w:rPr>
  </w:style>
  <w:style w:type="paragraph" w:customStyle="1" w:styleId="Style35">
    <w:name w:val="Style35"/>
    <w:basedOn w:val="a"/>
    <w:rsid w:val="006D308B"/>
    <w:pPr>
      <w:widowControl w:val="0"/>
      <w:autoSpaceDE w:val="0"/>
      <w:autoSpaceDN w:val="0"/>
      <w:adjustRightInd w:val="0"/>
    </w:pPr>
    <w:rPr>
      <w:rFonts w:ascii="Microsoft Sans Serif" w:hAnsi="Microsoft Sans Serif" w:cs="Microsoft Sans Serif"/>
    </w:rPr>
  </w:style>
  <w:style w:type="paragraph" w:customStyle="1" w:styleId="Style36">
    <w:name w:val="Style36"/>
    <w:basedOn w:val="a"/>
    <w:rsid w:val="006D308B"/>
    <w:pPr>
      <w:widowControl w:val="0"/>
      <w:autoSpaceDE w:val="0"/>
      <w:autoSpaceDN w:val="0"/>
      <w:adjustRightInd w:val="0"/>
    </w:pPr>
    <w:rPr>
      <w:rFonts w:ascii="Microsoft Sans Serif" w:hAnsi="Microsoft Sans Serif" w:cs="Microsoft Sans Serif"/>
    </w:rPr>
  </w:style>
  <w:style w:type="paragraph" w:customStyle="1" w:styleId="Style37">
    <w:name w:val="Style37"/>
    <w:basedOn w:val="a"/>
    <w:rsid w:val="006D308B"/>
    <w:pPr>
      <w:widowControl w:val="0"/>
      <w:autoSpaceDE w:val="0"/>
      <w:autoSpaceDN w:val="0"/>
      <w:adjustRightInd w:val="0"/>
    </w:pPr>
    <w:rPr>
      <w:rFonts w:ascii="Microsoft Sans Serif" w:hAnsi="Microsoft Sans Serif" w:cs="Microsoft Sans Serif"/>
    </w:rPr>
  </w:style>
  <w:style w:type="paragraph" w:customStyle="1" w:styleId="Style38">
    <w:name w:val="Style38"/>
    <w:basedOn w:val="a"/>
    <w:rsid w:val="006D308B"/>
    <w:pPr>
      <w:widowControl w:val="0"/>
      <w:autoSpaceDE w:val="0"/>
      <w:autoSpaceDN w:val="0"/>
      <w:adjustRightInd w:val="0"/>
    </w:pPr>
    <w:rPr>
      <w:rFonts w:ascii="Microsoft Sans Serif" w:hAnsi="Microsoft Sans Serif" w:cs="Microsoft Sans Serif"/>
    </w:rPr>
  </w:style>
  <w:style w:type="paragraph" w:customStyle="1" w:styleId="Style39">
    <w:name w:val="Style39"/>
    <w:basedOn w:val="a"/>
    <w:rsid w:val="006D308B"/>
    <w:pPr>
      <w:widowControl w:val="0"/>
      <w:autoSpaceDE w:val="0"/>
      <w:autoSpaceDN w:val="0"/>
      <w:adjustRightInd w:val="0"/>
    </w:pPr>
    <w:rPr>
      <w:rFonts w:ascii="Microsoft Sans Serif" w:hAnsi="Microsoft Sans Serif" w:cs="Microsoft Sans Serif"/>
    </w:rPr>
  </w:style>
  <w:style w:type="paragraph" w:customStyle="1" w:styleId="Style40">
    <w:name w:val="Style40"/>
    <w:basedOn w:val="a"/>
    <w:rsid w:val="006D308B"/>
    <w:pPr>
      <w:widowControl w:val="0"/>
      <w:autoSpaceDE w:val="0"/>
      <w:autoSpaceDN w:val="0"/>
      <w:adjustRightInd w:val="0"/>
    </w:pPr>
    <w:rPr>
      <w:rFonts w:ascii="Microsoft Sans Serif" w:hAnsi="Microsoft Sans Serif" w:cs="Microsoft Sans Serif"/>
    </w:rPr>
  </w:style>
  <w:style w:type="paragraph" w:customStyle="1" w:styleId="Style41">
    <w:name w:val="Style41"/>
    <w:basedOn w:val="a"/>
    <w:rsid w:val="006D308B"/>
    <w:pPr>
      <w:widowControl w:val="0"/>
      <w:autoSpaceDE w:val="0"/>
      <w:autoSpaceDN w:val="0"/>
      <w:adjustRightInd w:val="0"/>
    </w:pPr>
    <w:rPr>
      <w:rFonts w:ascii="Microsoft Sans Serif" w:hAnsi="Microsoft Sans Serif" w:cs="Microsoft Sans Serif"/>
    </w:rPr>
  </w:style>
  <w:style w:type="paragraph" w:customStyle="1" w:styleId="Style42">
    <w:name w:val="Style42"/>
    <w:basedOn w:val="a"/>
    <w:rsid w:val="006D308B"/>
    <w:pPr>
      <w:widowControl w:val="0"/>
      <w:autoSpaceDE w:val="0"/>
      <w:autoSpaceDN w:val="0"/>
      <w:adjustRightInd w:val="0"/>
    </w:pPr>
    <w:rPr>
      <w:rFonts w:ascii="Microsoft Sans Serif" w:hAnsi="Microsoft Sans Serif" w:cs="Microsoft Sans Serif"/>
    </w:rPr>
  </w:style>
  <w:style w:type="paragraph" w:customStyle="1" w:styleId="Style43">
    <w:name w:val="Style43"/>
    <w:basedOn w:val="a"/>
    <w:rsid w:val="006D308B"/>
    <w:pPr>
      <w:widowControl w:val="0"/>
      <w:autoSpaceDE w:val="0"/>
      <w:autoSpaceDN w:val="0"/>
      <w:adjustRightInd w:val="0"/>
    </w:pPr>
    <w:rPr>
      <w:rFonts w:ascii="Microsoft Sans Serif" w:hAnsi="Microsoft Sans Serif" w:cs="Microsoft Sans Serif"/>
    </w:rPr>
  </w:style>
  <w:style w:type="paragraph" w:customStyle="1" w:styleId="Style44">
    <w:name w:val="Style44"/>
    <w:basedOn w:val="a"/>
    <w:rsid w:val="006D308B"/>
    <w:pPr>
      <w:widowControl w:val="0"/>
      <w:autoSpaceDE w:val="0"/>
      <w:autoSpaceDN w:val="0"/>
      <w:adjustRightInd w:val="0"/>
    </w:pPr>
    <w:rPr>
      <w:rFonts w:ascii="Microsoft Sans Serif" w:hAnsi="Microsoft Sans Serif" w:cs="Microsoft Sans Serif"/>
    </w:rPr>
  </w:style>
  <w:style w:type="paragraph" w:customStyle="1" w:styleId="Style45">
    <w:name w:val="Style45"/>
    <w:basedOn w:val="a"/>
    <w:rsid w:val="006D308B"/>
    <w:pPr>
      <w:widowControl w:val="0"/>
      <w:autoSpaceDE w:val="0"/>
      <w:autoSpaceDN w:val="0"/>
      <w:adjustRightInd w:val="0"/>
    </w:pPr>
    <w:rPr>
      <w:rFonts w:ascii="Microsoft Sans Serif" w:hAnsi="Microsoft Sans Serif" w:cs="Microsoft Sans Serif"/>
    </w:rPr>
  </w:style>
  <w:style w:type="paragraph" w:customStyle="1" w:styleId="Style46">
    <w:name w:val="Style46"/>
    <w:basedOn w:val="a"/>
    <w:rsid w:val="006D308B"/>
    <w:pPr>
      <w:widowControl w:val="0"/>
      <w:autoSpaceDE w:val="0"/>
      <w:autoSpaceDN w:val="0"/>
      <w:adjustRightInd w:val="0"/>
    </w:pPr>
    <w:rPr>
      <w:rFonts w:ascii="Microsoft Sans Serif" w:hAnsi="Microsoft Sans Serif" w:cs="Microsoft Sans Serif"/>
    </w:rPr>
  </w:style>
  <w:style w:type="paragraph" w:customStyle="1" w:styleId="Style47">
    <w:name w:val="Style47"/>
    <w:basedOn w:val="a"/>
    <w:rsid w:val="006D308B"/>
    <w:pPr>
      <w:widowControl w:val="0"/>
      <w:autoSpaceDE w:val="0"/>
      <w:autoSpaceDN w:val="0"/>
      <w:adjustRightInd w:val="0"/>
    </w:pPr>
    <w:rPr>
      <w:rFonts w:ascii="Microsoft Sans Serif" w:hAnsi="Microsoft Sans Serif" w:cs="Microsoft Sans Serif"/>
    </w:rPr>
  </w:style>
  <w:style w:type="paragraph" w:customStyle="1" w:styleId="Style48">
    <w:name w:val="Style48"/>
    <w:basedOn w:val="a"/>
    <w:rsid w:val="006D308B"/>
    <w:pPr>
      <w:widowControl w:val="0"/>
      <w:autoSpaceDE w:val="0"/>
      <w:autoSpaceDN w:val="0"/>
      <w:adjustRightInd w:val="0"/>
    </w:pPr>
    <w:rPr>
      <w:rFonts w:ascii="Microsoft Sans Serif" w:hAnsi="Microsoft Sans Serif" w:cs="Microsoft Sans Serif"/>
    </w:rPr>
  </w:style>
  <w:style w:type="paragraph" w:customStyle="1" w:styleId="Style49">
    <w:name w:val="Style49"/>
    <w:basedOn w:val="a"/>
    <w:rsid w:val="006D308B"/>
    <w:pPr>
      <w:widowControl w:val="0"/>
      <w:autoSpaceDE w:val="0"/>
      <w:autoSpaceDN w:val="0"/>
      <w:adjustRightInd w:val="0"/>
    </w:pPr>
    <w:rPr>
      <w:rFonts w:ascii="Microsoft Sans Serif" w:hAnsi="Microsoft Sans Serif" w:cs="Microsoft Sans Serif"/>
    </w:rPr>
  </w:style>
  <w:style w:type="paragraph" w:customStyle="1" w:styleId="Style50">
    <w:name w:val="Style50"/>
    <w:basedOn w:val="a"/>
    <w:rsid w:val="006D308B"/>
    <w:pPr>
      <w:widowControl w:val="0"/>
      <w:autoSpaceDE w:val="0"/>
      <w:autoSpaceDN w:val="0"/>
      <w:adjustRightInd w:val="0"/>
    </w:pPr>
    <w:rPr>
      <w:rFonts w:ascii="Microsoft Sans Serif" w:hAnsi="Microsoft Sans Serif" w:cs="Microsoft Sans Serif"/>
    </w:rPr>
  </w:style>
  <w:style w:type="paragraph" w:customStyle="1" w:styleId="Style51">
    <w:name w:val="Style51"/>
    <w:basedOn w:val="a"/>
    <w:rsid w:val="006D308B"/>
    <w:pPr>
      <w:widowControl w:val="0"/>
      <w:autoSpaceDE w:val="0"/>
      <w:autoSpaceDN w:val="0"/>
      <w:adjustRightInd w:val="0"/>
    </w:pPr>
    <w:rPr>
      <w:rFonts w:ascii="Microsoft Sans Serif" w:hAnsi="Microsoft Sans Serif" w:cs="Microsoft Sans Serif"/>
    </w:rPr>
  </w:style>
  <w:style w:type="paragraph" w:customStyle="1" w:styleId="Style52">
    <w:name w:val="Style52"/>
    <w:basedOn w:val="a"/>
    <w:rsid w:val="006D308B"/>
    <w:pPr>
      <w:widowControl w:val="0"/>
      <w:autoSpaceDE w:val="0"/>
      <w:autoSpaceDN w:val="0"/>
      <w:adjustRightInd w:val="0"/>
    </w:pPr>
    <w:rPr>
      <w:rFonts w:ascii="Microsoft Sans Serif" w:hAnsi="Microsoft Sans Serif" w:cs="Microsoft Sans Serif"/>
    </w:rPr>
  </w:style>
  <w:style w:type="paragraph" w:customStyle="1" w:styleId="Style53">
    <w:name w:val="Style53"/>
    <w:basedOn w:val="a"/>
    <w:rsid w:val="006D308B"/>
    <w:pPr>
      <w:widowControl w:val="0"/>
      <w:autoSpaceDE w:val="0"/>
      <w:autoSpaceDN w:val="0"/>
      <w:adjustRightInd w:val="0"/>
    </w:pPr>
    <w:rPr>
      <w:rFonts w:ascii="Microsoft Sans Serif" w:hAnsi="Microsoft Sans Serif" w:cs="Microsoft Sans Serif"/>
    </w:rPr>
  </w:style>
  <w:style w:type="paragraph" w:customStyle="1" w:styleId="Style54">
    <w:name w:val="Style54"/>
    <w:basedOn w:val="a"/>
    <w:rsid w:val="006D308B"/>
    <w:pPr>
      <w:widowControl w:val="0"/>
      <w:autoSpaceDE w:val="0"/>
      <w:autoSpaceDN w:val="0"/>
      <w:adjustRightInd w:val="0"/>
    </w:pPr>
    <w:rPr>
      <w:rFonts w:ascii="Microsoft Sans Serif" w:hAnsi="Microsoft Sans Serif" w:cs="Microsoft Sans Serif"/>
    </w:rPr>
  </w:style>
  <w:style w:type="paragraph" w:customStyle="1" w:styleId="Style55">
    <w:name w:val="Style55"/>
    <w:basedOn w:val="a"/>
    <w:rsid w:val="006D308B"/>
    <w:pPr>
      <w:widowControl w:val="0"/>
      <w:autoSpaceDE w:val="0"/>
      <w:autoSpaceDN w:val="0"/>
      <w:adjustRightInd w:val="0"/>
    </w:pPr>
    <w:rPr>
      <w:rFonts w:ascii="Microsoft Sans Serif" w:hAnsi="Microsoft Sans Serif" w:cs="Microsoft Sans Serif"/>
    </w:rPr>
  </w:style>
  <w:style w:type="paragraph" w:customStyle="1" w:styleId="Style56">
    <w:name w:val="Style56"/>
    <w:basedOn w:val="a"/>
    <w:rsid w:val="006D308B"/>
    <w:pPr>
      <w:widowControl w:val="0"/>
      <w:autoSpaceDE w:val="0"/>
      <w:autoSpaceDN w:val="0"/>
      <w:adjustRightInd w:val="0"/>
    </w:pPr>
    <w:rPr>
      <w:rFonts w:ascii="Microsoft Sans Serif" w:hAnsi="Microsoft Sans Serif" w:cs="Microsoft Sans Serif"/>
    </w:rPr>
  </w:style>
  <w:style w:type="paragraph" w:customStyle="1" w:styleId="Style57">
    <w:name w:val="Style57"/>
    <w:basedOn w:val="a"/>
    <w:rsid w:val="006D308B"/>
    <w:pPr>
      <w:widowControl w:val="0"/>
      <w:autoSpaceDE w:val="0"/>
      <w:autoSpaceDN w:val="0"/>
      <w:adjustRightInd w:val="0"/>
    </w:pPr>
    <w:rPr>
      <w:rFonts w:ascii="Microsoft Sans Serif" w:hAnsi="Microsoft Sans Serif" w:cs="Microsoft Sans Serif"/>
    </w:rPr>
  </w:style>
  <w:style w:type="paragraph" w:customStyle="1" w:styleId="Style58">
    <w:name w:val="Style58"/>
    <w:basedOn w:val="a"/>
    <w:rsid w:val="006D308B"/>
    <w:pPr>
      <w:widowControl w:val="0"/>
      <w:autoSpaceDE w:val="0"/>
      <w:autoSpaceDN w:val="0"/>
      <w:adjustRightInd w:val="0"/>
    </w:pPr>
    <w:rPr>
      <w:rFonts w:ascii="Microsoft Sans Serif" w:hAnsi="Microsoft Sans Serif" w:cs="Microsoft Sans Serif"/>
    </w:rPr>
  </w:style>
  <w:style w:type="paragraph" w:customStyle="1" w:styleId="Style59">
    <w:name w:val="Style59"/>
    <w:basedOn w:val="a"/>
    <w:rsid w:val="006D308B"/>
    <w:pPr>
      <w:widowControl w:val="0"/>
      <w:autoSpaceDE w:val="0"/>
      <w:autoSpaceDN w:val="0"/>
      <w:adjustRightInd w:val="0"/>
    </w:pPr>
    <w:rPr>
      <w:rFonts w:ascii="Microsoft Sans Serif" w:hAnsi="Microsoft Sans Serif" w:cs="Microsoft Sans Serif"/>
    </w:rPr>
  </w:style>
  <w:style w:type="paragraph" w:customStyle="1" w:styleId="Style60">
    <w:name w:val="Style60"/>
    <w:basedOn w:val="a"/>
    <w:rsid w:val="006D308B"/>
    <w:pPr>
      <w:widowControl w:val="0"/>
      <w:autoSpaceDE w:val="0"/>
      <w:autoSpaceDN w:val="0"/>
      <w:adjustRightInd w:val="0"/>
    </w:pPr>
    <w:rPr>
      <w:rFonts w:ascii="Microsoft Sans Serif" w:hAnsi="Microsoft Sans Serif" w:cs="Microsoft Sans Serif"/>
    </w:rPr>
  </w:style>
  <w:style w:type="paragraph" w:customStyle="1" w:styleId="Style61">
    <w:name w:val="Style61"/>
    <w:basedOn w:val="a"/>
    <w:rsid w:val="006D308B"/>
    <w:pPr>
      <w:widowControl w:val="0"/>
      <w:autoSpaceDE w:val="0"/>
      <w:autoSpaceDN w:val="0"/>
      <w:adjustRightInd w:val="0"/>
    </w:pPr>
    <w:rPr>
      <w:rFonts w:ascii="Microsoft Sans Serif" w:hAnsi="Microsoft Sans Serif" w:cs="Microsoft Sans Serif"/>
    </w:rPr>
  </w:style>
  <w:style w:type="paragraph" w:customStyle="1" w:styleId="Style62">
    <w:name w:val="Style62"/>
    <w:basedOn w:val="a"/>
    <w:rsid w:val="006D308B"/>
    <w:pPr>
      <w:widowControl w:val="0"/>
      <w:autoSpaceDE w:val="0"/>
      <w:autoSpaceDN w:val="0"/>
      <w:adjustRightInd w:val="0"/>
    </w:pPr>
    <w:rPr>
      <w:rFonts w:ascii="Microsoft Sans Serif" w:hAnsi="Microsoft Sans Serif" w:cs="Microsoft Sans Serif"/>
    </w:rPr>
  </w:style>
  <w:style w:type="paragraph" w:customStyle="1" w:styleId="Style63">
    <w:name w:val="Style63"/>
    <w:basedOn w:val="a"/>
    <w:rsid w:val="006D308B"/>
    <w:pPr>
      <w:widowControl w:val="0"/>
      <w:autoSpaceDE w:val="0"/>
      <w:autoSpaceDN w:val="0"/>
      <w:adjustRightInd w:val="0"/>
    </w:pPr>
    <w:rPr>
      <w:rFonts w:ascii="Microsoft Sans Serif" w:hAnsi="Microsoft Sans Serif" w:cs="Microsoft Sans Serif"/>
    </w:rPr>
  </w:style>
  <w:style w:type="paragraph" w:customStyle="1" w:styleId="Style64">
    <w:name w:val="Style64"/>
    <w:basedOn w:val="a"/>
    <w:rsid w:val="006D308B"/>
    <w:pPr>
      <w:widowControl w:val="0"/>
      <w:autoSpaceDE w:val="0"/>
      <w:autoSpaceDN w:val="0"/>
      <w:adjustRightInd w:val="0"/>
    </w:pPr>
    <w:rPr>
      <w:rFonts w:ascii="Microsoft Sans Serif" w:hAnsi="Microsoft Sans Serif" w:cs="Microsoft Sans Serif"/>
    </w:rPr>
  </w:style>
  <w:style w:type="paragraph" w:customStyle="1" w:styleId="Style65">
    <w:name w:val="Style65"/>
    <w:basedOn w:val="a"/>
    <w:rsid w:val="006D308B"/>
    <w:pPr>
      <w:widowControl w:val="0"/>
      <w:autoSpaceDE w:val="0"/>
      <w:autoSpaceDN w:val="0"/>
      <w:adjustRightInd w:val="0"/>
    </w:pPr>
    <w:rPr>
      <w:rFonts w:ascii="Microsoft Sans Serif" w:hAnsi="Microsoft Sans Serif" w:cs="Microsoft Sans Serif"/>
    </w:rPr>
  </w:style>
  <w:style w:type="paragraph" w:customStyle="1" w:styleId="Style66">
    <w:name w:val="Style66"/>
    <w:basedOn w:val="a"/>
    <w:rsid w:val="006D308B"/>
    <w:pPr>
      <w:widowControl w:val="0"/>
      <w:autoSpaceDE w:val="0"/>
      <w:autoSpaceDN w:val="0"/>
      <w:adjustRightInd w:val="0"/>
    </w:pPr>
    <w:rPr>
      <w:rFonts w:ascii="Microsoft Sans Serif" w:hAnsi="Microsoft Sans Serif" w:cs="Microsoft Sans Serif"/>
    </w:rPr>
  </w:style>
  <w:style w:type="paragraph" w:customStyle="1" w:styleId="Style67">
    <w:name w:val="Style67"/>
    <w:basedOn w:val="a"/>
    <w:rsid w:val="006D308B"/>
    <w:pPr>
      <w:widowControl w:val="0"/>
      <w:autoSpaceDE w:val="0"/>
      <w:autoSpaceDN w:val="0"/>
      <w:adjustRightInd w:val="0"/>
    </w:pPr>
    <w:rPr>
      <w:rFonts w:ascii="Microsoft Sans Serif" w:hAnsi="Microsoft Sans Serif" w:cs="Microsoft Sans Serif"/>
    </w:rPr>
  </w:style>
  <w:style w:type="paragraph" w:customStyle="1" w:styleId="Style68">
    <w:name w:val="Style68"/>
    <w:basedOn w:val="a"/>
    <w:rsid w:val="006D308B"/>
    <w:pPr>
      <w:widowControl w:val="0"/>
      <w:autoSpaceDE w:val="0"/>
      <w:autoSpaceDN w:val="0"/>
      <w:adjustRightInd w:val="0"/>
    </w:pPr>
    <w:rPr>
      <w:rFonts w:ascii="Microsoft Sans Serif" w:hAnsi="Microsoft Sans Serif" w:cs="Microsoft Sans Serif"/>
    </w:rPr>
  </w:style>
  <w:style w:type="paragraph" w:customStyle="1" w:styleId="Style69">
    <w:name w:val="Style69"/>
    <w:basedOn w:val="a"/>
    <w:rsid w:val="006D308B"/>
    <w:pPr>
      <w:widowControl w:val="0"/>
      <w:autoSpaceDE w:val="0"/>
      <w:autoSpaceDN w:val="0"/>
      <w:adjustRightInd w:val="0"/>
    </w:pPr>
    <w:rPr>
      <w:rFonts w:ascii="Microsoft Sans Serif" w:hAnsi="Microsoft Sans Serif" w:cs="Microsoft Sans Serif"/>
    </w:rPr>
  </w:style>
  <w:style w:type="paragraph" w:customStyle="1" w:styleId="Style70">
    <w:name w:val="Style70"/>
    <w:basedOn w:val="a"/>
    <w:rsid w:val="006D308B"/>
    <w:pPr>
      <w:widowControl w:val="0"/>
      <w:autoSpaceDE w:val="0"/>
      <w:autoSpaceDN w:val="0"/>
      <w:adjustRightInd w:val="0"/>
    </w:pPr>
    <w:rPr>
      <w:rFonts w:ascii="Microsoft Sans Serif" w:hAnsi="Microsoft Sans Serif" w:cs="Microsoft Sans Serif"/>
    </w:rPr>
  </w:style>
  <w:style w:type="paragraph" w:customStyle="1" w:styleId="Style71">
    <w:name w:val="Style71"/>
    <w:basedOn w:val="a"/>
    <w:rsid w:val="006D308B"/>
    <w:pPr>
      <w:widowControl w:val="0"/>
      <w:autoSpaceDE w:val="0"/>
      <w:autoSpaceDN w:val="0"/>
      <w:adjustRightInd w:val="0"/>
    </w:pPr>
    <w:rPr>
      <w:rFonts w:ascii="Microsoft Sans Serif" w:hAnsi="Microsoft Sans Serif" w:cs="Microsoft Sans Serif"/>
    </w:rPr>
  </w:style>
  <w:style w:type="paragraph" w:customStyle="1" w:styleId="Style72">
    <w:name w:val="Style72"/>
    <w:basedOn w:val="a"/>
    <w:rsid w:val="006D308B"/>
    <w:pPr>
      <w:widowControl w:val="0"/>
      <w:autoSpaceDE w:val="0"/>
      <w:autoSpaceDN w:val="0"/>
      <w:adjustRightInd w:val="0"/>
    </w:pPr>
    <w:rPr>
      <w:rFonts w:ascii="Microsoft Sans Serif" w:hAnsi="Microsoft Sans Serif" w:cs="Microsoft Sans Serif"/>
    </w:rPr>
  </w:style>
  <w:style w:type="paragraph" w:customStyle="1" w:styleId="Style73">
    <w:name w:val="Style73"/>
    <w:basedOn w:val="a"/>
    <w:rsid w:val="006D308B"/>
    <w:pPr>
      <w:widowControl w:val="0"/>
      <w:autoSpaceDE w:val="0"/>
      <w:autoSpaceDN w:val="0"/>
      <w:adjustRightInd w:val="0"/>
    </w:pPr>
    <w:rPr>
      <w:rFonts w:ascii="Microsoft Sans Serif" w:hAnsi="Microsoft Sans Serif" w:cs="Microsoft Sans Serif"/>
    </w:rPr>
  </w:style>
  <w:style w:type="paragraph" w:customStyle="1" w:styleId="Style74">
    <w:name w:val="Style74"/>
    <w:basedOn w:val="a"/>
    <w:rsid w:val="006D308B"/>
    <w:pPr>
      <w:widowControl w:val="0"/>
      <w:autoSpaceDE w:val="0"/>
      <w:autoSpaceDN w:val="0"/>
      <w:adjustRightInd w:val="0"/>
    </w:pPr>
    <w:rPr>
      <w:rFonts w:ascii="Microsoft Sans Serif" w:hAnsi="Microsoft Sans Serif" w:cs="Microsoft Sans Serif"/>
    </w:rPr>
  </w:style>
  <w:style w:type="paragraph" w:customStyle="1" w:styleId="Style75">
    <w:name w:val="Style75"/>
    <w:basedOn w:val="a"/>
    <w:rsid w:val="006D308B"/>
    <w:pPr>
      <w:widowControl w:val="0"/>
      <w:autoSpaceDE w:val="0"/>
      <w:autoSpaceDN w:val="0"/>
      <w:adjustRightInd w:val="0"/>
    </w:pPr>
    <w:rPr>
      <w:rFonts w:ascii="Microsoft Sans Serif" w:hAnsi="Microsoft Sans Serif" w:cs="Microsoft Sans Serif"/>
    </w:rPr>
  </w:style>
  <w:style w:type="paragraph" w:customStyle="1" w:styleId="Style76">
    <w:name w:val="Style76"/>
    <w:basedOn w:val="a"/>
    <w:rsid w:val="006D308B"/>
    <w:pPr>
      <w:widowControl w:val="0"/>
      <w:autoSpaceDE w:val="0"/>
      <w:autoSpaceDN w:val="0"/>
      <w:adjustRightInd w:val="0"/>
    </w:pPr>
    <w:rPr>
      <w:rFonts w:ascii="Microsoft Sans Serif" w:hAnsi="Microsoft Sans Serif" w:cs="Microsoft Sans Serif"/>
    </w:rPr>
  </w:style>
  <w:style w:type="paragraph" w:customStyle="1" w:styleId="Style77">
    <w:name w:val="Style77"/>
    <w:basedOn w:val="a"/>
    <w:rsid w:val="006D308B"/>
    <w:pPr>
      <w:widowControl w:val="0"/>
      <w:autoSpaceDE w:val="0"/>
      <w:autoSpaceDN w:val="0"/>
      <w:adjustRightInd w:val="0"/>
    </w:pPr>
    <w:rPr>
      <w:rFonts w:ascii="Microsoft Sans Serif" w:hAnsi="Microsoft Sans Serif" w:cs="Microsoft Sans Serif"/>
    </w:rPr>
  </w:style>
  <w:style w:type="paragraph" w:customStyle="1" w:styleId="Style78">
    <w:name w:val="Style78"/>
    <w:basedOn w:val="a"/>
    <w:rsid w:val="006D308B"/>
    <w:pPr>
      <w:widowControl w:val="0"/>
      <w:autoSpaceDE w:val="0"/>
      <w:autoSpaceDN w:val="0"/>
      <w:adjustRightInd w:val="0"/>
    </w:pPr>
    <w:rPr>
      <w:rFonts w:ascii="Microsoft Sans Serif" w:hAnsi="Microsoft Sans Serif" w:cs="Microsoft Sans Serif"/>
    </w:rPr>
  </w:style>
  <w:style w:type="paragraph" w:customStyle="1" w:styleId="Style79">
    <w:name w:val="Style79"/>
    <w:basedOn w:val="a"/>
    <w:rsid w:val="006D308B"/>
    <w:pPr>
      <w:widowControl w:val="0"/>
      <w:autoSpaceDE w:val="0"/>
      <w:autoSpaceDN w:val="0"/>
      <w:adjustRightInd w:val="0"/>
    </w:pPr>
    <w:rPr>
      <w:rFonts w:ascii="Microsoft Sans Serif" w:hAnsi="Microsoft Sans Serif" w:cs="Microsoft Sans Serif"/>
    </w:rPr>
  </w:style>
  <w:style w:type="paragraph" w:customStyle="1" w:styleId="Style80">
    <w:name w:val="Style80"/>
    <w:basedOn w:val="a"/>
    <w:rsid w:val="006D308B"/>
    <w:pPr>
      <w:widowControl w:val="0"/>
      <w:autoSpaceDE w:val="0"/>
      <w:autoSpaceDN w:val="0"/>
      <w:adjustRightInd w:val="0"/>
    </w:pPr>
    <w:rPr>
      <w:rFonts w:ascii="Microsoft Sans Serif" w:hAnsi="Microsoft Sans Serif" w:cs="Microsoft Sans Serif"/>
    </w:rPr>
  </w:style>
  <w:style w:type="paragraph" w:customStyle="1" w:styleId="Style81">
    <w:name w:val="Style81"/>
    <w:basedOn w:val="a"/>
    <w:rsid w:val="006D308B"/>
    <w:pPr>
      <w:widowControl w:val="0"/>
      <w:autoSpaceDE w:val="0"/>
      <w:autoSpaceDN w:val="0"/>
      <w:adjustRightInd w:val="0"/>
    </w:pPr>
    <w:rPr>
      <w:rFonts w:ascii="Microsoft Sans Serif" w:hAnsi="Microsoft Sans Serif" w:cs="Microsoft Sans Serif"/>
    </w:rPr>
  </w:style>
  <w:style w:type="character" w:customStyle="1" w:styleId="FontStyle83">
    <w:name w:val="Font Style83"/>
    <w:basedOn w:val="a0"/>
    <w:rsid w:val="006D308B"/>
    <w:rPr>
      <w:rFonts w:ascii="Candara" w:hAnsi="Candara" w:cs="Candara"/>
      <w:b/>
      <w:bCs/>
      <w:sz w:val="30"/>
      <w:szCs w:val="30"/>
    </w:rPr>
  </w:style>
  <w:style w:type="character" w:customStyle="1" w:styleId="FontStyle84">
    <w:name w:val="Font Style84"/>
    <w:basedOn w:val="a0"/>
    <w:rsid w:val="006D308B"/>
    <w:rPr>
      <w:rFonts w:ascii="Times New Roman" w:hAnsi="Times New Roman" w:cs="Times New Roman"/>
      <w:sz w:val="18"/>
      <w:szCs w:val="18"/>
    </w:rPr>
  </w:style>
  <w:style w:type="character" w:customStyle="1" w:styleId="FontStyle85">
    <w:name w:val="Font Style85"/>
    <w:basedOn w:val="a0"/>
    <w:rsid w:val="006D308B"/>
    <w:rPr>
      <w:rFonts w:ascii="Times New Roman" w:hAnsi="Times New Roman" w:cs="Times New Roman"/>
      <w:b/>
      <w:bCs/>
      <w:sz w:val="18"/>
      <w:szCs w:val="18"/>
    </w:rPr>
  </w:style>
  <w:style w:type="character" w:customStyle="1" w:styleId="FontStyle86">
    <w:name w:val="Font Style86"/>
    <w:basedOn w:val="a0"/>
    <w:rsid w:val="006D308B"/>
    <w:rPr>
      <w:rFonts w:ascii="Times New Roman" w:hAnsi="Times New Roman" w:cs="Times New Roman"/>
      <w:i/>
      <w:iCs/>
      <w:sz w:val="18"/>
      <w:szCs w:val="18"/>
    </w:rPr>
  </w:style>
  <w:style w:type="character" w:customStyle="1" w:styleId="FontStyle87">
    <w:name w:val="Font Style87"/>
    <w:basedOn w:val="a0"/>
    <w:rsid w:val="006D308B"/>
    <w:rPr>
      <w:rFonts w:ascii="Microsoft Sans Serif" w:hAnsi="Microsoft Sans Serif" w:cs="Microsoft Sans Serif"/>
      <w:b/>
      <w:bCs/>
      <w:spacing w:val="-10"/>
      <w:sz w:val="12"/>
      <w:szCs w:val="12"/>
    </w:rPr>
  </w:style>
  <w:style w:type="character" w:customStyle="1" w:styleId="FontStyle88">
    <w:name w:val="Font Style88"/>
    <w:basedOn w:val="a0"/>
    <w:rsid w:val="006D308B"/>
    <w:rPr>
      <w:rFonts w:ascii="Arial" w:hAnsi="Arial" w:cs="Arial"/>
      <w:sz w:val="16"/>
      <w:szCs w:val="16"/>
    </w:rPr>
  </w:style>
  <w:style w:type="character" w:customStyle="1" w:styleId="FontStyle89">
    <w:name w:val="Font Style89"/>
    <w:basedOn w:val="a0"/>
    <w:rsid w:val="006D308B"/>
    <w:rPr>
      <w:rFonts w:ascii="Times New Roman" w:hAnsi="Times New Roman" w:cs="Times New Roman"/>
      <w:b/>
      <w:bCs/>
      <w:spacing w:val="20"/>
      <w:sz w:val="10"/>
      <w:szCs w:val="10"/>
    </w:rPr>
  </w:style>
  <w:style w:type="character" w:customStyle="1" w:styleId="FontStyle90">
    <w:name w:val="Font Style90"/>
    <w:basedOn w:val="a0"/>
    <w:rsid w:val="006D308B"/>
    <w:rPr>
      <w:rFonts w:ascii="Times New Roman" w:hAnsi="Times New Roman" w:cs="Times New Roman"/>
      <w:b/>
      <w:bCs/>
      <w:sz w:val="10"/>
      <w:szCs w:val="10"/>
    </w:rPr>
  </w:style>
  <w:style w:type="character" w:customStyle="1" w:styleId="FontStyle91">
    <w:name w:val="Font Style91"/>
    <w:basedOn w:val="a0"/>
    <w:rsid w:val="006D308B"/>
    <w:rPr>
      <w:rFonts w:ascii="Times New Roman" w:hAnsi="Times New Roman" w:cs="Times New Roman"/>
      <w:b/>
      <w:bCs/>
      <w:sz w:val="10"/>
      <w:szCs w:val="10"/>
    </w:rPr>
  </w:style>
  <w:style w:type="character" w:customStyle="1" w:styleId="FontStyle92">
    <w:name w:val="Font Style92"/>
    <w:basedOn w:val="a0"/>
    <w:rsid w:val="006D308B"/>
    <w:rPr>
      <w:rFonts w:ascii="Times New Roman" w:hAnsi="Times New Roman" w:cs="Times New Roman"/>
      <w:sz w:val="10"/>
      <w:szCs w:val="10"/>
    </w:rPr>
  </w:style>
  <w:style w:type="character" w:customStyle="1" w:styleId="FontStyle93">
    <w:name w:val="Font Style93"/>
    <w:basedOn w:val="a0"/>
    <w:rsid w:val="006D308B"/>
    <w:rPr>
      <w:rFonts w:ascii="Arial" w:hAnsi="Arial" w:cs="Arial"/>
      <w:b/>
      <w:bCs/>
      <w:sz w:val="16"/>
      <w:szCs w:val="16"/>
    </w:rPr>
  </w:style>
  <w:style w:type="character" w:customStyle="1" w:styleId="FontStyle94">
    <w:name w:val="Font Style94"/>
    <w:basedOn w:val="a0"/>
    <w:rsid w:val="006D308B"/>
    <w:rPr>
      <w:rFonts w:ascii="Tahoma" w:hAnsi="Tahoma" w:cs="Tahoma"/>
      <w:b/>
      <w:bCs/>
      <w:sz w:val="22"/>
      <w:szCs w:val="22"/>
    </w:rPr>
  </w:style>
  <w:style w:type="character" w:customStyle="1" w:styleId="FontStyle95">
    <w:name w:val="Font Style95"/>
    <w:basedOn w:val="a0"/>
    <w:rsid w:val="006D308B"/>
    <w:rPr>
      <w:rFonts w:ascii="Microsoft Sans Serif" w:hAnsi="Microsoft Sans Serif" w:cs="Microsoft Sans Serif"/>
      <w:i/>
      <w:iCs/>
      <w:spacing w:val="20"/>
      <w:sz w:val="18"/>
      <w:szCs w:val="18"/>
    </w:rPr>
  </w:style>
  <w:style w:type="character" w:customStyle="1" w:styleId="FontStyle96">
    <w:name w:val="Font Style96"/>
    <w:basedOn w:val="a0"/>
    <w:rsid w:val="006D308B"/>
    <w:rPr>
      <w:rFonts w:ascii="Times New Roman" w:hAnsi="Times New Roman" w:cs="Times New Roman"/>
      <w:sz w:val="20"/>
      <w:szCs w:val="20"/>
    </w:rPr>
  </w:style>
  <w:style w:type="character" w:customStyle="1" w:styleId="FontStyle97">
    <w:name w:val="Font Style97"/>
    <w:basedOn w:val="a0"/>
    <w:rsid w:val="006D308B"/>
    <w:rPr>
      <w:rFonts w:ascii="Times New Roman" w:hAnsi="Times New Roman" w:cs="Times New Roman"/>
      <w:sz w:val="8"/>
      <w:szCs w:val="8"/>
    </w:rPr>
  </w:style>
  <w:style w:type="character" w:customStyle="1" w:styleId="FontStyle98">
    <w:name w:val="Font Style98"/>
    <w:basedOn w:val="a0"/>
    <w:rsid w:val="006D308B"/>
    <w:rPr>
      <w:rFonts w:ascii="Times New Roman" w:hAnsi="Times New Roman" w:cs="Times New Roman"/>
      <w:sz w:val="10"/>
      <w:szCs w:val="10"/>
    </w:rPr>
  </w:style>
  <w:style w:type="character" w:customStyle="1" w:styleId="FontStyle99">
    <w:name w:val="Font Style99"/>
    <w:basedOn w:val="a0"/>
    <w:rsid w:val="006D308B"/>
    <w:rPr>
      <w:rFonts w:ascii="Arial" w:hAnsi="Arial" w:cs="Arial"/>
      <w:b/>
      <w:bCs/>
      <w:i/>
      <w:iCs/>
      <w:sz w:val="10"/>
      <w:szCs w:val="10"/>
    </w:rPr>
  </w:style>
  <w:style w:type="character" w:customStyle="1" w:styleId="FontStyle100">
    <w:name w:val="Font Style100"/>
    <w:basedOn w:val="a0"/>
    <w:rsid w:val="006D308B"/>
    <w:rPr>
      <w:rFonts w:ascii="Bookman Old Style" w:hAnsi="Bookman Old Style" w:cs="Bookman Old Style"/>
      <w:b/>
      <w:bCs/>
      <w:sz w:val="36"/>
      <w:szCs w:val="36"/>
    </w:rPr>
  </w:style>
  <w:style w:type="character" w:customStyle="1" w:styleId="FontStyle101">
    <w:name w:val="Font Style101"/>
    <w:basedOn w:val="a0"/>
    <w:rsid w:val="006D308B"/>
    <w:rPr>
      <w:rFonts w:ascii="Arial Black" w:hAnsi="Arial Black" w:cs="Arial Black"/>
      <w:spacing w:val="-10"/>
      <w:sz w:val="42"/>
      <w:szCs w:val="42"/>
    </w:rPr>
  </w:style>
  <w:style w:type="character" w:customStyle="1" w:styleId="FontStyle102">
    <w:name w:val="Font Style102"/>
    <w:basedOn w:val="a0"/>
    <w:rsid w:val="006D308B"/>
    <w:rPr>
      <w:rFonts w:ascii="Microsoft Sans Serif" w:hAnsi="Microsoft Sans Serif" w:cs="Microsoft Sans Serif"/>
      <w:b/>
      <w:bCs/>
      <w:sz w:val="10"/>
      <w:szCs w:val="10"/>
    </w:rPr>
  </w:style>
  <w:style w:type="character" w:customStyle="1" w:styleId="FontStyle103">
    <w:name w:val="Font Style103"/>
    <w:basedOn w:val="a0"/>
    <w:rsid w:val="006D308B"/>
    <w:rPr>
      <w:rFonts w:ascii="Times New Roman" w:hAnsi="Times New Roman" w:cs="Times New Roman"/>
      <w:b/>
      <w:bCs/>
      <w:sz w:val="8"/>
      <w:szCs w:val="8"/>
    </w:rPr>
  </w:style>
  <w:style w:type="character" w:customStyle="1" w:styleId="FontStyle104">
    <w:name w:val="Font Style104"/>
    <w:basedOn w:val="a0"/>
    <w:rsid w:val="006D308B"/>
    <w:rPr>
      <w:rFonts w:ascii="Microsoft Sans Serif" w:hAnsi="Microsoft Sans Serif" w:cs="Microsoft Sans Serif"/>
      <w:b/>
      <w:bCs/>
      <w:sz w:val="10"/>
      <w:szCs w:val="10"/>
    </w:rPr>
  </w:style>
  <w:style w:type="character" w:customStyle="1" w:styleId="FontStyle105">
    <w:name w:val="Font Style105"/>
    <w:basedOn w:val="a0"/>
    <w:rsid w:val="006D308B"/>
    <w:rPr>
      <w:rFonts w:ascii="Arial" w:hAnsi="Arial" w:cs="Arial"/>
      <w:sz w:val="10"/>
      <w:szCs w:val="10"/>
    </w:rPr>
  </w:style>
  <w:style w:type="character" w:customStyle="1" w:styleId="FontStyle106">
    <w:name w:val="Font Style106"/>
    <w:basedOn w:val="a0"/>
    <w:rsid w:val="006D308B"/>
    <w:rPr>
      <w:rFonts w:ascii="Times New Roman" w:hAnsi="Times New Roman" w:cs="Times New Roman"/>
      <w:sz w:val="12"/>
      <w:szCs w:val="12"/>
    </w:rPr>
  </w:style>
  <w:style w:type="character" w:customStyle="1" w:styleId="FontStyle107">
    <w:name w:val="Font Style107"/>
    <w:basedOn w:val="a0"/>
    <w:rsid w:val="006D308B"/>
    <w:rPr>
      <w:rFonts w:ascii="Arial" w:hAnsi="Arial" w:cs="Arial"/>
      <w:b/>
      <w:bCs/>
      <w:sz w:val="12"/>
      <w:szCs w:val="12"/>
    </w:rPr>
  </w:style>
  <w:style w:type="character" w:customStyle="1" w:styleId="FontStyle108">
    <w:name w:val="Font Style108"/>
    <w:basedOn w:val="a0"/>
    <w:rsid w:val="006D308B"/>
    <w:rPr>
      <w:rFonts w:ascii="Microsoft Sans Serif" w:hAnsi="Microsoft Sans Serif" w:cs="Microsoft Sans Serif"/>
      <w:b/>
      <w:bCs/>
      <w:i/>
      <w:iCs/>
      <w:spacing w:val="10"/>
      <w:sz w:val="16"/>
      <w:szCs w:val="16"/>
    </w:rPr>
  </w:style>
  <w:style w:type="character" w:customStyle="1" w:styleId="FontStyle109">
    <w:name w:val="Font Style109"/>
    <w:basedOn w:val="a0"/>
    <w:rsid w:val="006D308B"/>
    <w:rPr>
      <w:rFonts w:ascii="Lucida Sans Unicode" w:hAnsi="Lucida Sans Unicode" w:cs="Lucida Sans Unicode"/>
      <w:b/>
      <w:bCs/>
      <w:sz w:val="14"/>
      <w:szCs w:val="14"/>
    </w:rPr>
  </w:style>
  <w:style w:type="character" w:customStyle="1" w:styleId="FontStyle110">
    <w:name w:val="Font Style110"/>
    <w:basedOn w:val="a0"/>
    <w:rsid w:val="006D308B"/>
    <w:rPr>
      <w:rFonts w:ascii="Times New Roman" w:hAnsi="Times New Roman" w:cs="Times New Roman"/>
      <w:i/>
      <w:iCs/>
      <w:spacing w:val="-10"/>
      <w:sz w:val="12"/>
      <w:szCs w:val="12"/>
    </w:rPr>
  </w:style>
  <w:style w:type="character" w:customStyle="1" w:styleId="FontStyle111">
    <w:name w:val="Font Style111"/>
    <w:basedOn w:val="a0"/>
    <w:rsid w:val="006D308B"/>
    <w:rPr>
      <w:rFonts w:ascii="Times New Roman" w:hAnsi="Times New Roman" w:cs="Times New Roman"/>
      <w:sz w:val="8"/>
      <w:szCs w:val="8"/>
    </w:rPr>
  </w:style>
  <w:style w:type="character" w:customStyle="1" w:styleId="FontStyle112">
    <w:name w:val="Font Style112"/>
    <w:basedOn w:val="a0"/>
    <w:rsid w:val="006D308B"/>
    <w:rPr>
      <w:rFonts w:ascii="Times New Roman" w:hAnsi="Times New Roman" w:cs="Times New Roman"/>
      <w:b/>
      <w:bCs/>
      <w:i/>
      <w:iCs/>
      <w:smallCaps/>
      <w:sz w:val="16"/>
      <w:szCs w:val="16"/>
    </w:rPr>
  </w:style>
  <w:style w:type="character" w:customStyle="1" w:styleId="FontStyle113">
    <w:name w:val="Font Style113"/>
    <w:basedOn w:val="a0"/>
    <w:rsid w:val="006D308B"/>
    <w:rPr>
      <w:rFonts w:ascii="Microsoft Sans Serif" w:hAnsi="Microsoft Sans Serif" w:cs="Microsoft Sans Serif"/>
      <w:b/>
      <w:bCs/>
      <w:sz w:val="16"/>
      <w:szCs w:val="16"/>
    </w:rPr>
  </w:style>
  <w:style w:type="character" w:customStyle="1" w:styleId="FontStyle114">
    <w:name w:val="Font Style114"/>
    <w:basedOn w:val="a0"/>
    <w:rsid w:val="006D308B"/>
    <w:rPr>
      <w:rFonts w:ascii="Microsoft Sans Serif" w:hAnsi="Microsoft Sans Serif" w:cs="Microsoft Sans Serif"/>
      <w:b/>
      <w:bCs/>
      <w:sz w:val="10"/>
      <w:szCs w:val="10"/>
    </w:rPr>
  </w:style>
  <w:style w:type="character" w:customStyle="1" w:styleId="FontStyle115">
    <w:name w:val="Font Style115"/>
    <w:basedOn w:val="a0"/>
    <w:rsid w:val="006D308B"/>
    <w:rPr>
      <w:rFonts w:ascii="Times New Roman" w:hAnsi="Times New Roman" w:cs="Times New Roman"/>
      <w:sz w:val="12"/>
      <w:szCs w:val="12"/>
    </w:rPr>
  </w:style>
  <w:style w:type="character" w:customStyle="1" w:styleId="FontStyle116">
    <w:name w:val="Font Style116"/>
    <w:basedOn w:val="a0"/>
    <w:rsid w:val="006D308B"/>
    <w:rPr>
      <w:rFonts w:ascii="Microsoft Sans Serif" w:hAnsi="Microsoft Sans Serif" w:cs="Microsoft Sans Serif"/>
      <w:sz w:val="10"/>
      <w:szCs w:val="10"/>
    </w:rPr>
  </w:style>
  <w:style w:type="character" w:customStyle="1" w:styleId="FontStyle117">
    <w:name w:val="Font Style117"/>
    <w:basedOn w:val="a0"/>
    <w:rsid w:val="006D308B"/>
    <w:rPr>
      <w:rFonts w:ascii="Microsoft Sans Serif" w:hAnsi="Microsoft Sans Serif" w:cs="Microsoft Sans Serif"/>
      <w:b/>
      <w:bCs/>
      <w:sz w:val="10"/>
      <w:szCs w:val="10"/>
    </w:rPr>
  </w:style>
  <w:style w:type="character" w:customStyle="1" w:styleId="FontStyle118">
    <w:name w:val="Font Style118"/>
    <w:basedOn w:val="a0"/>
    <w:rsid w:val="006D308B"/>
    <w:rPr>
      <w:rFonts w:ascii="Times New Roman" w:hAnsi="Times New Roman" w:cs="Times New Roman"/>
      <w:b/>
      <w:bCs/>
      <w:i/>
      <w:iCs/>
      <w:sz w:val="18"/>
      <w:szCs w:val="18"/>
    </w:rPr>
  </w:style>
  <w:style w:type="character" w:customStyle="1" w:styleId="FontStyle119">
    <w:name w:val="Font Style119"/>
    <w:basedOn w:val="a0"/>
    <w:rsid w:val="006D308B"/>
    <w:rPr>
      <w:rFonts w:ascii="Microsoft Sans Serif" w:hAnsi="Microsoft Sans Serif" w:cs="Microsoft Sans Serif"/>
      <w:b/>
      <w:bCs/>
      <w:smallCaps/>
      <w:spacing w:val="30"/>
      <w:sz w:val="12"/>
      <w:szCs w:val="12"/>
    </w:rPr>
  </w:style>
  <w:style w:type="character" w:customStyle="1" w:styleId="FontStyle120">
    <w:name w:val="Font Style120"/>
    <w:basedOn w:val="a0"/>
    <w:rsid w:val="006D308B"/>
    <w:rPr>
      <w:rFonts w:ascii="Tahoma" w:hAnsi="Tahoma" w:cs="Tahoma"/>
      <w:b/>
      <w:bCs/>
      <w:sz w:val="8"/>
      <w:szCs w:val="8"/>
    </w:rPr>
  </w:style>
  <w:style w:type="character" w:customStyle="1" w:styleId="FontStyle121">
    <w:name w:val="Font Style121"/>
    <w:basedOn w:val="a0"/>
    <w:rsid w:val="006D308B"/>
    <w:rPr>
      <w:rFonts w:ascii="Candara" w:hAnsi="Candara" w:cs="Candara"/>
      <w:b/>
      <w:bCs/>
      <w:sz w:val="16"/>
      <w:szCs w:val="16"/>
    </w:rPr>
  </w:style>
  <w:style w:type="character" w:customStyle="1" w:styleId="FontStyle122">
    <w:name w:val="Font Style122"/>
    <w:basedOn w:val="a0"/>
    <w:rsid w:val="006D308B"/>
    <w:rPr>
      <w:rFonts w:ascii="Arial Black" w:hAnsi="Arial Black" w:cs="Arial Black"/>
      <w:sz w:val="12"/>
      <w:szCs w:val="12"/>
    </w:rPr>
  </w:style>
  <w:style w:type="character" w:customStyle="1" w:styleId="FontStyle123">
    <w:name w:val="Font Style123"/>
    <w:basedOn w:val="a0"/>
    <w:rsid w:val="006D308B"/>
    <w:rPr>
      <w:rFonts w:ascii="Times New Roman" w:hAnsi="Times New Roman" w:cs="Times New Roman"/>
      <w:b/>
      <w:bCs/>
      <w:smallCaps/>
      <w:sz w:val="12"/>
      <w:szCs w:val="12"/>
    </w:rPr>
  </w:style>
  <w:style w:type="paragraph" w:styleId="a7">
    <w:name w:val="footnote text"/>
    <w:basedOn w:val="a"/>
    <w:semiHidden/>
    <w:rsid w:val="006D308B"/>
    <w:pPr>
      <w:widowControl w:val="0"/>
      <w:autoSpaceDE w:val="0"/>
      <w:autoSpaceDN w:val="0"/>
      <w:adjustRightInd w:val="0"/>
    </w:pPr>
    <w:rPr>
      <w:rFonts w:ascii="Microsoft Sans Serif" w:hAnsi="Microsoft Sans Serif" w:cs="Microsoft Sans Serif"/>
      <w:sz w:val="20"/>
      <w:szCs w:val="20"/>
    </w:rPr>
  </w:style>
  <w:style w:type="character" w:styleId="a8">
    <w:name w:val="footnote reference"/>
    <w:basedOn w:val="a0"/>
    <w:semiHidden/>
    <w:rsid w:val="006D308B"/>
    <w:rPr>
      <w:vertAlign w:val="superscript"/>
    </w:rPr>
  </w:style>
  <w:style w:type="paragraph" w:styleId="a9">
    <w:name w:val="header"/>
    <w:basedOn w:val="a"/>
    <w:rsid w:val="00724CBF"/>
    <w:pPr>
      <w:tabs>
        <w:tab w:val="center" w:pos="4677"/>
        <w:tab w:val="right" w:pos="9355"/>
      </w:tabs>
    </w:pPr>
  </w:style>
  <w:style w:type="paragraph" w:styleId="aa">
    <w:name w:val="footer"/>
    <w:basedOn w:val="a"/>
    <w:rsid w:val="00724CBF"/>
    <w:pPr>
      <w:tabs>
        <w:tab w:val="center" w:pos="4677"/>
        <w:tab w:val="right" w:pos="9355"/>
      </w:tabs>
    </w:pPr>
  </w:style>
  <w:style w:type="character" w:styleId="ab">
    <w:name w:val="page number"/>
    <w:basedOn w:val="a0"/>
    <w:rsid w:val="00724CBF"/>
  </w:style>
  <w:style w:type="character" w:customStyle="1" w:styleId="FontStyle11">
    <w:name w:val="Font Style11"/>
    <w:basedOn w:val="a0"/>
    <w:uiPriority w:val="99"/>
    <w:rsid w:val="00657973"/>
    <w:rPr>
      <w:rFonts w:ascii="Times New Roman" w:hAnsi="Times New Roman" w:cs="Times New Roman"/>
      <w:sz w:val="20"/>
      <w:szCs w:val="20"/>
    </w:rPr>
  </w:style>
  <w:style w:type="character" w:customStyle="1" w:styleId="FontStyle12">
    <w:name w:val="Font Style12"/>
    <w:basedOn w:val="a0"/>
    <w:uiPriority w:val="99"/>
    <w:rsid w:val="00657973"/>
    <w:rPr>
      <w:rFonts w:ascii="Times New Roman" w:hAnsi="Times New Roman" w:cs="Times New Roman"/>
      <w:b/>
      <w:bCs/>
      <w:i/>
      <w:iCs/>
      <w:sz w:val="16"/>
      <w:szCs w:val="16"/>
    </w:rPr>
  </w:style>
  <w:style w:type="character" w:customStyle="1" w:styleId="FontStyle13">
    <w:name w:val="Font Style13"/>
    <w:basedOn w:val="a0"/>
    <w:uiPriority w:val="99"/>
    <w:rsid w:val="00657973"/>
    <w:rPr>
      <w:rFonts w:ascii="Times New Roman" w:hAnsi="Times New Roman" w:cs="Times New Roman"/>
      <w:spacing w:val="20"/>
      <w:sz w:val="20"/>
      <w:szCs w:val="20"/>
    </w:rPr>
  </w:style>
  <w:style w:type="character" w:customStyle="1" w:styleId="FontStyle14">
    <w:name w:val="Font Style14"/>
    <w:basedOn w:val="a0"/>
    <w:uiPriority w:val="99"/>
    <w:rsid w:val="00657973"/>
    <w:rPr>
      <w:rFonts w:ascii="Times New Roman" w:hAnsi="Times New Roman" w:cs="Times New Roman"/>
      <w:sz w:val="20"/>
      <w:szCs w:val="20"/>
    </w:rPr>
  </w:style>
  <w:style w:type="table" w:styleId="ac">
    <w:name w:val="Table Grid"/>
    <w:basedOn w:val="a1"/>
    <w:uiPriority w:val="59"/>
    <w:rsid w:val="002D50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jc w:val="center"/>
      <w:outlineLvl w:val="0"/>
    </w:pPr>
    <w:rPr>
      <w:b/>
      <w:bCs/>
      <w:lang w:val="en-US"/>
    </w:rPr>
  </w:style>
  <w:style w:type="paragraph" w:styleId="2">
    <w:name w:val="heading 2"/>
    <w:basedOn w:val="a"/>
    <w:next w:val="a"/>
    <w:qFormat/>
    <w:pPr>
      <w:keepNext/>
      <w:spacing w:before="240" w:after="60"/>
      <w:outlineLvl w:val="1"/>
    </w:pPr>
    <w:rPr>
      <w:rFonts w:ascii="Arial" w:hAnsi="Arial"/>
      <w:b/>
      <w:i/>
    </w:rPr>
  </w:style>
  <w:style w:type="paragraph" w:styleId="3">
    <w:name w:val="heading 3"/>
    <w:basedOn w:val="a"/>
    <w:next w:val="a"/>
    <w:qFormat/>
    <w:pPr>
      <w:keepNext/>
      <w:ind w:firstLine="180"/>
      <w:jc w:val="both"/>
      <w:outlineLvl w:val="2"/>
    </w:pPr>
    <w:rPr>
      <w:sz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jc w:val="center"/>
    </w:pPr>
    <w:rPr>
      <w:i/>
      <w:iCs/>
      <w:sz w:val="40"/>
      <w:szCs w:val="20"/>
      <w:u w:val="single"/>
    </w:rPr>
  </w:style>
  <w:style w:type="paragraph" w:styleId="a4">
    <w:name w:val="Body Text"/>
    <w:basedOn w:val="a"/>
    <w:pPr>
      <w:jc w:val="both"/>
    </w:pPr>
  </w:style>
  <w:style w:type="paragraph" w:styleId="a5">
    <w:name w:val="Body Text Indent"/>
    <w:basedOn w:val="a"/>
    <w:pPr>
      <w:ind w:firstLine="708"/>
      <w:jc w:val="both"/>
    </w:pPr>
  </w:style>
  <w:style w:type="paragraph" w:styleId="a6">
    <w:name w:val="Document Map"/>
    <w:basedOn w:val="a"/>
    <w:semiHidden/>
    <w:pPr>
      <w:shd w:val="clear" w:color="auto" w:fill="000080"/>
    </w:pPr>
    <w:rPr>
      <w:rFonts w:ascii="Tahoma" w:hAnsi="Tahoma"/>
    </w:rPr>
  </w:style>
  <w:style w:type="paragraph" w:customStyle="1" w:styleId="Style1">
    <w:name w:val="Style1"/>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2">
    <w:name w:val="Style2"/>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3">
    <w:name w:val="Style3"/>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4">
    <w:name w:val="Style4"/>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5">
    <w:name w:val="Style5"/>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6">
    <w:name w:val="Style6"/>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7">
    <w:name w:val="Style7"/>
    <w:basedOn w:val="a"/>
    <w:uiPriority w:val="99"/>
    <w:rsid w:val="006D308B"/>
    <w:pPr>
      <w:widowControl w:val="0"/>
      <w:autoSpaceDE w:val="0"/>
      <w:autoSpaceDN w:val="0"/>
      <w:adjustRightInd w:val="0"/>
    </w:pPr>
    <w:rPr>
      <w:rFonts w:ascii="Microsoft Sans Serif" w:hAnsi="Microsoft Sans Serif" w:cs="Microsoft Sans Serif"/>
    </w:rPr>
  </w:style>
  <w:style w:type="paragraph" w:customStyle="1" w:styleId="Style8">
    <w:name w:val="Style8"/>
    <w:basedOn w:val="a"/>
    <w:rsid w:val="006D308B"/>
    <w:pPr>
      <w:widowControl w:val="0"/>
      <w:autoSpaceDE w:val="0"/>
      <w:autoSpaceDN w:val="0"/>
      <w:adjustRightInd w:val="0"/>
    </w:pPr>
    <w:rPr>
      <w:rFonts w:ascii="Microsoft Sans Serif" w:hAnsi="Microsoft Sans Serif" w:cs="Microsoft Sans Serif"/>
    </w:rPr>
  </w:style>
  <w:style w:type="paragraph" w:customStyle="1" w:styleId="Style9">
    <w:name w:val="Style9"/>
    <w:basedOn w:val="a"/>
    <w:rsid w:val="006D308B"/>
    <w:pPr>
      <w:widowControl w:val="0"/>
      <w:autoSpaceDE w:val="0"/>
      <w:autoSpaceDN w:val="0"/>
      <w:adjustRightInd w:val="0"/>
    </w:pPr>
    <w:rPr>
      <w:rFonts w:ascii="Microsoft Sans Serif" w:hAnsi="Microsoft Sans Serif" w:cs="Microsoft Sans Serif"/>
    </w:rPr>
  </w:style>
  <w:style w:type="paragraph" w:customStyle="1" w:styleId="Style10">
    <w:name w:val="Style10"/>
    <w:basedOn w:val="a"/>
    <w:rsid w:val="006D308B"/>
    <w:pPr>
      <w:widowControl w:val="0"/>
      <w:autoSpaceDE w:val="0"/>
      <w:autoSpaceDN w:val="0"/>
      <w:adjustRightInd w:val="0"/>
    </w:pPr>
    <w:rPr>
      <w:rFonts w:ascii="Microsoft Sans Serif" w:hAnsi="Microsoft Sans Serif" w:cs="Microsoft Sans Serif"/>
    </w:rPr>
  </w:style>
  <w:style w:type="paragraph" w:customStyle="1" w:styleId="Style11">
    <w:name w:val="Style11"/>
    <w:basedOn w:val="a"/>
    <w:rsid w:val="006D308B"/>
    <w:pPr>
      <w:widowControl w:val="0"/>
      <w:autoSpaceDE w:val="0"/>
      <w:autoSpaceDN w:val="0"/>
      <w:adjustRightInd w:val="0"/>
    </w:pPr>
    <w:rPr>
      <w:rFonts w:ascii="Microsoft Sans Serif" w:hAnsi="Microsoft Sans Serif" w:cs="Microsoft Sans Serif"/>
    </w:rPr>
  </w:style>
  <w:style w:type="paragraph" w:customStyle="1" w:styleId="Style12">
    <w:name w:val="Style12"/>
    <w:basedOn w:val="a"/>
    <w:rsid w:val="006D308B"/>
    <w:pPr>
      <w:widowControl w:val="0"/>
      <w:autoSpaceDE w:val="0"/>
      <w:autoSpaceDN w:val="0"/>
      <w:adjustRightInd w:val="0"/>
    </w:pPr>
    <w:rPr>
      <w:rFonts w:ascii="Microsoft Sans Serif" w:hAnsi="Microsoft Sans Serif" w:cs="Microsoft Sans Serif"/>
    </w:rPr>
  </w:style>
  <w:style w:type="paragraph" w:customStyle="1" w:styleId="Style13">
    <w:name w:val="Style13"/>
    <w:basedOn w:val="a"/>
    <w:rsid w:val="006D308B"/>
    <w:pPr>
      <w:widowControl w:val="0"/>
      <w:autoSpaceDE w:val="0"/>
      <w:autoSpaceDN w:val="0"/>
      <w:adjustRightInd w:val="0"/>
    </w:pPr>
    <w:rPr>
      <w:rFonts w:ascii="Microsoft Sans Serif" w:hAnsi="Microsoft Sans Serif" w:cs="Microsoft Sans Serif"/>
    </w:rPr>
  </w:style>
  <w:style w:type="paragraph" w:customStyle="1" w:styleId="Style14">
    <w:name w:val="Style14"/>
    <w:basedOn w:val="a"/>
    <w:rsid w:val="006D308B"/>
    <w:pPr>
      <w:widowControl w:val="0"/>
      <w:autoSpaceDE w:val="0"/>
      <w:autoSpaceDN w:val="0"/>
      <w:adjustRightInd w:val="0"/>
    </w:pPr>
    <w:rPr>
      <w:rFonts w:ascii="Microsoft Sans Serif" w:hAnsi="Microsoft Sans Serif" w:cs="Microsoft Sans Serif"/>
    </w:rPr>
  </w:style>
  <w:style w:type="paragraph" w:customStyle="1" w:styleId="Style15">
    <w:name w:val="Style15"/>
    <w:basedOn w:val="a"/>
    <w:rsid w:val="006D308B"/>
    <w:pPr>
      <w:widowControl w:val="0"/>
      <w:autoSpaceDE w:val="0"/>
      <w:autoSpaceDN w:val="0"/>
      <w:adjustRightInd w:val="0"/>
    </w:pPr>
    <w:rPr>
      <w:rFonts w:ascii="Microsoft Sans Serif" w:hAnsi="Microsoft Sans Serif" w:cs="Microsoft Sans Serif"/>
    </w:rPr>
  </w:style>
  <w:style w:type="paragraph" w:customStyle="1" w:styleId="Style16">
    <w:name w:val="Style16"/>
    <w:basedOn w:val="a"/>
    <w:rsid w:val="006D308B"/>
    <w:pPr>
      <w:widowControl w:val="0"/>
      <w:autoSpaceDE w:val="0"/>
      <w:autoSpaceDN w:val="0"/>
      <w:adjustRightInd w:val="0"/>
    </w:pPr>
    <w:rPr>
      <w:rFonts w:ascii="Microsoft Sans Serif" w:hAnsi="Microsoft Sans Serif" w:cs="Microsoft Sans Serif"/>
    </w:rPr>
  </w:style>
  <w:style w:type="paragraph" w:customStyle="1" w:styleId="Style17">
    <w:name w:val="Style17"/>
    <w:basedOn w:val="a"/>
    <w:rsid w:val="006D308B"/>
    <w:pPr>
      <w:widowControl w:val="0"/>
      <w:autoSpaceDE w:val="0"/>
      <w:autoSpaceDN w:val="0"/>
      <w:adjustRightInd w:val="0"/>
    </w:pPr>
    <w:rPr>
      <w:rFonts w:ascii="Microsoft Sans Serif" w:hAnsi="Microsoft Sans Serif" w:cs="Microsoft Sans Serif"/>
    </w:rPr>
  </w:style>
  <w:style w:type="paragraph" w:customStyle="1" w:styleId="Style18">
    <w:name w:val="Style18"/>
    <w:basedOn w:val="a"/>
    <w:rsid w:val="006D308B"/>
    <w:pPr>
      <w:widowControl w:val="0"/>
      <w:autoSpaceDE w:val="0"/>
      <w:autoSpaceDN w:val="0"/>
      <w:adjustRightInd w:val="0"/>
    </w:pPr>
    <w:rPr>
      <w:rFonts w:ascii="Microsoft Sans Serif" w:hAnsi="Microsoft Sans Serif" w:cs="Microsoft Sans Serif"/>
    </w:rPr>
  </w:style>
  <w:style w:type="paragraph" w:customStyle="1" w:styleId="Style19">
    <w:name w:val="Style19"/>
    <w:basedOn w:val="a"/>
    <w:rsid w:val="006D308B"/>
    <w:pPr>
      <w:widowControl w:val="0"/>
      <w:autoSpaceDE w:val="0"/>
      <w:autoSpaceDN w:val="0"/>
      <w:adjustRightInd w:val="0"/>
    </w:pPr>
    <w:rPr>
      <w:rFonts w:ascii="Microsoft Sans Serif" w:hAnsi="Microsoft Sans Serif" w:cs="Microsoft Sans Serif"/>
    </w:rPr>
  </w:style>
  <w:style w:type="paragraph" w:customStyle="1" w:styleId="Style20">
    <w:name w:val="Style20"/>
    <w:basedOn w:val="a"/>
    <w:rsid w:val="006D308B"/>
    <w:pPr>
      <w:widowControl w:val="0"/>
      <w:autoSpaceDE w:val="0"/>
      <w:autoSpaceDN w:val="0"/>
      <w:adjustRightInd w:val="0"/>
    </w:pPr>
    <w:rPr>
      <w:rFonts w:ascii="Microsoft Sans Serif" w:hAnsi="Microsoft Sans Serif" w:cs="Microsoft Sans Serif"/>
    </w:rPr>
  </w:style>
  <w:style w:type="paragraph" w:customStyle="1" w:styleId="Style21">
    <w:name w:val="Style21"/>
    <w:basedOn w:val="a"/>
    <w:rsid w:val="006D308B"/>
    <w:pPr>
      <w:widowControl w:val="0"/>
      <w:autoSpaceDE w:val="0"/>
      <w:autoSpaceDN w:val="0"/>
      <w:adjustRightInd w:val="0"/>
    </w:pPr>
    <w:rPr>
      <w:rFonts w:ascii="Microsoft Sans Serif" w:hAnsi="Microsoft Sans Serif" w:cs="Microsoft Sans Serif"/>
    </w:rPr>
  </w:style>
  <w:style w:type="paragraph" w:customStyle="1" w:styleId="Style22">
    <w:name w:val="Style22"/>
    <w:basedOn w:val="a"/>
    <w:rsid w:val="006D308B"/>
    <w:pPr>
      <w:widowControl w:val="0"/>
      <w:autoSpaceDE w:val="0"/>
      <w:autoSpaceDN w:val="0"/>
      <w:adjustRightInd w:val="0"/>
    </w:pPr>
    <w:rPr>
      <w:rFonts w:ascii="Microsoft Sans Serif" w:hAnsi="Microsoft Sans Serif" w:cs="Microsoft Sans Serif"/>
    </w:rPr>
  </w:style>
  <w:style w:type="paragraph" w:customStyle="1" w:styleId="Style23">
    <w:name w:val="Style23"/>
    <w:basedOn w:val="a"/>
    <w:rsid w:val="006D308B"/>
    <w:pPr>
      <w:widowControl w:val="0"/>
      <w:autoSpaceDE w:val="0"/>
      <w:autoSpaceDN w:val="0"/>
      <w:adjustRightInd w:val="0"/>
    </w:pPr>
    <w:rPr>
      <w:rFonts w:ascii="Microsoft Sans Serif" w:hAnsi="Microsoft Sans Serif" w:cs="Microsoft Sans Serif"/>
    </w:rPr>
  </w:style>
  <w:style w:type="paragraph" w:customStyle="1" w:styleId="Style24">
    <w:name w:val="Style24"/>
    <w:basedOn w:val="a"/>
    <w:rsid w:val="006D308B"/>
    <w:pPr>
      <w:widowControl w:val="0"/>
      <w:autoSpaceDE w:val="0"/>
      <w:autoSpaceDN w:val="0"/>
      <w:adjustRightInd w:val="0"/>
    </w:pPr>
    <w:rPr>
      <w:rFonts w:ascii="Microsoft Sans Serif" w:hAnsi="Microsoft Sans Serif" w:cs="Microsoft Sans Serif"/>
    </w:rPr>
  </w:style>
  <w:style w:type="paragraph" w:customStyle="1" w:styleId="Style25">
    <w:name w:val="Style25"/>
    <w:basedOn w:val="a"/>
    <w:rsid w:val="006D308B"/>
    <w:pPr>
      <w:widowControl w:val="0"/>
      <w:autoSpaceDE w:val="0"/>
      <w:autoSpaceDN w:val="0"/>
      <w:adjustRightInd w:val="0"/>
    </w:pPr>
    <w:rPr>
      <w:rFonts w:ascii="Microsoft Sans Serif" w:hAnsi="Microsoft Sans Serif" w:cs="Microsoft Sans Serif"/>
    </w:rPr>
  </w:style>
  <w:style w:type="paragraph" w:customStyle="1" w:styleId="Style26">
    <w:name w:val="Style26"/>
    <w:basedOn w:val="a"/>
    <w:rsid w:val="006D308B"/>
    <w:pPr>
      <w:widowControl w:val="0"/>
      <w:autoSpaceDE w:val="0"/>
      <w:autoSpaceDN w:val="0"/>
      <w:adjustRightInd w:val="0"/>
    </w:pPr>
    <w:rPr>
      <w:rFonts w:ascii="Microsoft Sans Serif" w:hAnsi="Microsoft Sans Serif" w:cs="Microsoft Sans Serif"/>
    </w:rPr>
  </w:style>
  <w:style w:type="paragraph" w:customStyle="1" w:styleId="Style27">
    <w:name w:val="Style27"/>
    <w:basedOn w:val="a"/>
    <w:rsid w:val="006D308B"/>
    <w:pPr>
      <w:widowControl w:val="0"/>
      <w:autoSpaceDE w:val="0"/>
      <w:autoSpaceDN w:val="0"/>
      <w:adjustRightInd w:val="0"/>
    </w:pPr>
    <w:rPr>
      <w:rFonts w:ascii="Microsoft Sans Serif" w:hAnsi="Microsoft Sans Serif" w:cs="Microsoft Sans Serif"/>
    </w:rPr>
  </w:style>
  <w:style w:type="paragraph" w:customStyle="1" w:styleId="Style28">
    <w:name w:val="Style28"/>
    <w:basedOn w:val="a"/>
    <w:rsid w:val="006D308B"/>
    <w:pPr>
      <w:widowControl w:val="0"/>
      <w:autoSpaceDE w:val="0"/>
      <w:autoSpaceDN w:val="0"/>
      <w:adjustRightInd w:val="0"/>
    </w:pPr>
    <w:rPr>
      <w:rFonts w:ascii="Microsoft Sans Serif" w:hAnsi="Microsoft Sans Serif" w:cs="Microsoft Sans Serif"/>
    </w:rPr>
  </w:style>
  <w:style w:type="paragraph" w:customStyle="1" w:styleId="Style29">
    <w:name w:val="Style29"/>
    <w:basedOn w:val="a"/>
    <w:rsid w:val="006D308B"/>
    <w:pPr>
      <w:widowControl w:val="0"/>
      <w:autoSpaceDE w:val="0"/>
      <w:autoSpaceDN w:val="0"/>
      <w:adjustRightInd w:val="0"/>
    </w:pPr>
    <w:rPr>
      <w:rFonts w:ascii="Microsoft Sans Serif" w:hAnsi="Microsoft Sans Serif" w:cs="Microsoft Sans Serif"/>
    </w:rPr>
  </w:style>
  <w:style w:type="paragraph" w:customStyle="1" w:styleId="Style30">
    <w:name w:val="Style30"/>
    <w:basedOn w:val="a"/>
    <w:rsid w:val="006D308B"/>
    <w:pPr>
      <w:widowControl w:val="0"/>
      <w:autoSpaceDE w:val="0"/>
      <w:autoSpaceDN w:val="0"/>
      <w:adjustRightInd w:val="0"/>
    </w:pPr>
    <w:rPr>
      <w:rFonts w:ascii="Microsoft Sans Serif" w:hAnsi="Microsoft Sans Serif" w:cs="Microsoft Sans Serif"/>
    </w:rPr>
  </w:style>
  <w:style w:type="paragraph" w:customStyle="1" w:styleId="Style31">
    <w:name w:val="Style31"/>
    <w:basedOn w:val="a"/>
    <w:rsid w:val="006D308B"/>
    <w:pPr>
      <w:widowControl w:val="0"/>
      <w:autoSpaceDE w:val="0"/>
      <w:autoSpaceDN w:val="0"/>
      <w:adjustRightInd w:val="0"/>
    </w:pPr>
    <w:rPr>
      <w:rFonts w:ascii="Microsoft Sans Serif" w:hAnsi="Microsoft Sans Serif" w:cs="Microsoft Sans Serif"/>
    </w:rPr>
  </w:style>
  <w:style w:type="paragraph" w:customStyle="1" w:styleId="Style32">
    <w:name w:val="Style32"/>
    <w:basedOn w:val="a"/>
    <w:rsid w:val="006D308B"/>
    <w:pPr>
      <w:widowControl w:val="0"/>
      <w:autoSpaceDE w:val="0"/>
      <w:autoSpaceDN w:val="0"/>
      <w:adjustRightInd w:val="0"/>
    </w:pPr>
    <w:rPr>
      <w:rFonts w:ascii="Microsoft Sans Serif" w:hAnsi="Microsoft Sans Serif" w:cs="Microsoft Sans Serif"/>
    </w:rPr>
  </w:style>
  <w:style w:type="paragraph" w:customStyle="1" w:styleId="Style33">
    <w:name w:val="Style33"/>
    <w:basedOn w:val="a"/>
    <w:rsid w:val="006D308B"/>
    <w:pPr>
      <w:widowControl w:val="0"/>
      <w:autoSpaceDE w:val="0"/>
      <w:autoSpaceDN w:val="0"/>
      <w:adjustRightInd w:val="0"/>
    </w:pPr>
    <w:rPr>
      <w:rFonts w:ascii="Microsoft Sans Serif" w:hAnsi="Microsoft Sans Serif" w:cs="Microsoft Sans Serif"/>
    </w:rPr>
  </w:style>
  <w:style w:type="paragraph" w:customStyle="1" w:styleId="Style34">
    <w:name w:val="Style34"/>
    <w:basedOn w:val="a"/>
    <w:rsid w:val="006D308B"/>
    <w:pPr>
      <w:widowControl w:val="0"/>
      <w:autoSpaceDE w:val="0"/>
      <w:autoSpaceDN w:val="0"/>
      <w:adjustRightInd w:val="0"/>
    </w:pPr>
    <w:rPr>
      <w:rFonts w:ascii="Microsoft Sans Serif" w:hAnsi="Microsoft Sans Serif" w:cs="Microsoft Sans Serif"/>
    </w:rPr>
  </w:style>
  <w:style w:type="paragraph" w:customStyle="1" w:styleId="Style35">
    <w:name w:val="Style35"/>
    <w:basedOn w:val="a"/>
    <w:rsid w:val="006D308B"/>
    <w:pPr>
      <w:widowControl w:val="0"/>
      <w:autoSpaceDE w:val="0"/>
      <w:autoSpaceDN w:val="0"/>
      <w:adjustRightInd w:val="0"/>
    </w:pPr>
    <w:rPr>
      <w:rFonts w:ascii="Microsoft Sans Serif" w:hAnsi="Microsoft Sans Serif" w:cs="Microsoft Sans Serif"/>
    </w:rPr>
  </w:style>
  <w:style w:type="paragraph" w:customStyle="1" w:styleId="Style36">
    <w:name w:val="Style36"/>
    <w:basedOn w:val="a"/>
    <w:rsid w:val="006D308B"/>
    <w:pPr>
      <w:widowControl w:val="0"/>
      <w:autoSpaceDE w:val="0"/>
      <w:autoSpaceDN w:val="0"/>
      <w:adjustRightInd w:val="0"/>
    </w:pPr>
    <w:rPr>
      <w:rFonts w:ascii="Microsoft Sans Serif" w:hAnsi="Microsoft Sans Serif" w:cs="Microsoft Sans Serif"/>
    </w:rPr>
  </w:style>
  <w:style w:type="paragraph" w:customStyle="1" w:styleId="Style37">
    <w:name w:val="Style37"/>
    <w:basedOn w:val="a"/>
    <w:rsid w:val="006D308B"/>
    <w:pPr>
      <w:widowControl w:val="0"/>
      <w:autoSpaceDE w:val="0"/>
      <w:autoSpaceDN w:val="0"/>
      <w:adjustRightInd w:val="0"/>
    </w:pPr>
    <w:rPr>
      <w:rFonts w:ascii="Microsoft Sans Serif" w:hAnsi="Microsoft Sans Serif" w:cs="Microsoft Sans Serif"/>
    </w:rPr>
  </w:style>
  <w:style w:type="paragraph" w:customStyle="1" w:styleId="Style38">
    <w:name w:val="Style38"/>
    <w:basedOn w:val="a"/>
    <w:rsid w:val="006D308B"/>
    <w:pPr>
      <w:widowControl w:val="0"/>
      <w:autoSpaceDE w:val="0"/>
      <w:autoSpaceDN w:val="0"/>
      <w:adjustRightInd w:val="0"/>
    </w:pPr>
    <w:rPr>
      <w:rFonts w:ascii="Microsoft Sans Serif" w:hAnsi="Microsoft Sans Serif" w:cs="Microsoft Sans Serif"/>
    </w:rPr>
  </w:style>
  <w:style w:type="paragraph" w:customStyle="1" w:styleId="Style39">
    <w:name w:val="Style39"/>
    <w:basedOn w:val="a"/>
    <w:rsid w:val="006D308B"/>
    <w:pPr>
      <w:widowControl w:val="0"/>
      <w:autoSpaceDE w:val="0"/>
      <w:autoSpaceDN w:val="0"/>
      <w:adjustRightInd w:val="0"/>
    </w:pPr>
    <w:rPr>
      <w:rFonts w:ascii="Microsoft Sans Serif" w:hAnsi="Microsoft Sans Serif" w:cs="Microsoft Sans Serif"/>
    </w:rPr>
  </w:style>
  <w:style w:type="paragraph" w:customStyle="1" w:styleId="Style40">
    <w:name w:val="Style40"/>
    <w:basedOn w:val="a"/>
    <w:rsid w:val="006D308B"/>
    <w:pPr>
      <w:widowControl w:val="0"/>
      <w:autoSpaceDE w:val="0"/>
      <w:autoSpaceDN w:val="0"/>
      <w:adjustRightInd w:val="0"/>
    </w:pPr>
    <w:rPr>
      <w:rFonts w:ascii="Microsoft Sans Serif" w:hAnsi="Microsoft Sans Serif" w:cs="Microsoft Sans Serif"/>
    </w:rPr>
  </w:style>
  <w:style w:type="paragraph" w:customStyle="1" w:styleId="Style41">
    <w:name w:val="Style41"/>
    <w:basedOn w:val="a"/>
    <w:rsid w:val="006D308B"/>
    <w:pPr>
      <w:widowControl w:val="0"/>
      <w:autoSpaceDE w:val="0"/>
      <w:autoSpaceDN w:val="0"/>
      <w:adjustRightInd w:val="0"/>
    </w:pPr>
    <w:rPr>
      <w:rFonts w:ascii="Microsoft Sans Serif" w:hAnsi="Microsoft Sans Serif" w:cs="Microsoft Sans Serif"/>
    </w:rPr>
  </w:style>
  <w:style w:type="paragraph" w:customStyle="1" w:styleId="Style42">
    <w:name w:val="Style42"/>
    <w:basedOn w:val="a"/>
    <w:rsid w:val="006D308B"/>
    <w:pPr>
      <w:widowControl w:val="0"/>
      <w:autoSpaceDE w:val="0"/>
      <w:autoSpaceDN w:val="0"/>
      <w:adjustRightInd w:val="0"/>
    </w:pPr>
    <w:rPr>
      <w:rFonts w:ascii="Microsoft Sans Serif" w:hAnsi="Microsoft Sans Serif" w:cs="Microsoft Sans Serif"/>
    </w:rPr>
  </w:style>
  <w:style w:type="paragraph" w:customStyle="1" w:styleId="Style43">
    <w:name w:val="Style43"/>
    <w:basedOn w:val="a"/>
    <w:rsid w:val="006D308B"/>
    <w:pPr>
      <w:widowControl w:val="0"/>
      <w:autoSpaceDE w:val="0"/>
      <w:autoSpaceDN w:val="0"/>
      <w:adjustRightInd w:val="0"/>
    </w:pPr>
    <w:rPr>
      <w:rFonts w:ascii="Microsoft Sans Serif" w:hAnsi="Microsoft Sans Serif" w:cs="Microsoft Sans Serif"/>
    </w:rPr>
  </w:style>
  <w:style w:type="paragraph" w:customStyle="1" w:styleId="Style44">
    <w:name w:val="Style44"/>
    <w:basedOn w:val="a"/>
    <w:rsid w:val="006D308B"/>
    <w:pPr>
      <w:widowControl w:val="0"/>
      <w:autoSpaceDE w:val="0"/>
      <w:autoSpaceDN w:val="0"/>
      <w:adjustRightInd w:val="0"/>
    </w:pPr>
    <w:rPr>
      <w:rFonts w:ascii="Microsoft Sans Serif" w:hAnsi="Microsoft Sans Serif" w:cs="Microsoft Sans Serif"/>
    </w:rPr>
  </w:style>
  <w:style w:type="paragraph" w:customStyle="1" w:styleId="Style45">
    <w:name w:val="Style45"/>
    <w:basedOn w:val="a"/>
    <w:rsid w:val="006D308B"/>
    <w:pPr>
      <w:widowControl w:val="0"/>
      <w:autoSpaceDE w:val="0"/>
      <w:autoSpaceDN w:val="0"/>
      <w:adjustRightInd w:val="0"/>
    </w:pPr>
    <w:rPr>
      <w:rFonts w:ascii="Microsoft Sans Serif" w:hAnsi="Microsoft Sans Serif" w:cs="Microsoft Sans Serif"/>
    </w:rPr>
  </w:style>
  <w:style w:type="paragraph" w:customStyle="1" w:styleId="Style46">
    <w:name w:val="Style46"/>
    <w:basedOn w:val="a"/>
    <w:rsid w:val="006D308B"/>
    <w:pPr>
      <w:widowControl w:val="0"/>
      <w:autoSpaceDE w:val="0"/>
      <w:autoSpaceDN w:val="0"/>
      <w:adjustRightInd w:val="0"/>
    </w:pPr>
    <w:rPr>
      <w:rFonts w:ascii="Microsoft Sans Serif" w:hAnsi="Microsoft Sans Serif" w:cs="Microsoft Sans Serif"/>
    </w:rPr>
  </w:style>
  <w:style w:type="paragraph" w:customStyle="1" w:styleId="Style47">
    <w:name w:val="Style47"/>
    <w:basedOn w:val="a"/>
    <w:rsid w:val="006D308B"/>
    <w:pPr>
      <w:widowControl w:val="0"/>
      <w:autoSpaceDE w:val="0"/>
      <w:autoSpaceDN w:val="0"/>
      <w:adjustRightInd w:val="0"/>
    </w:pPr>
    <w:rPr>
      <w:rFonts w:ascii="Microsoft Sans Serif" w:hAnsi="Microsoft Sans Serif" w:cs="Microsoft Sans Serif"/>
    </w:rPr>
  </w:style>
  <w:style w:type="paragraph" w:customStyle="1" w:styleId="Style48">
    <w:name w:val="Style48"/>
    <w:basedOn w:val="a"/>
    <w:rsid w:val="006D308B"/>
    <w:pPr>
      <w:widowControl w:val="0"/>
      <w:autoSpaceDE w:val="0"/>
      <w:autoSpaceDN w:val="0"/>
      <w:adjustRightInd w:val="0"/>
    </w:pPr>
    <w:rPr>
      <w:rFonts w:ascii="Microsoft Sans Serif" w:hAnsi="Microsoft Sans Serif" w:cs="Microsoft Sans Serif"/>
    </w:rPr>
  </w:style>
  <w:style w:type="paragraph" w:customStyle="1" w:styleId="Style49">
    <w:name w:val="Style49"/>
    <w:basedOn w:val="a"/>
    <w:rsid w:val="006D308B"/>
    <w:pPr>
      <w:widowControl w:val="0"/>
      <w:autoSpaceDE w:val="0"/>
      <w:autoSpaceDN w:val="0"/>
      <w:adjustRightInd w:val="0"/>
    </w:pPr>
    <w:rPr>
      <w:rFonts w:ascii="Microsoft Sans Serif" w:hAnsi="Microsoft Sans Serif" w:cs="Microsoft Sans Serif"/>
    </w:rPr>
  </w:style>
  <w:style w:type="paragraph" w:customStyle="1" w:styleId="Style50">
    <w:name w:val="Style50"/>
    <w:basedOn w:val="a"/>
    <w:rsid w:val="006D308B"/>
    <w:pPr>
      <w:widowControl w:val="0"/>
      <w:autoSpaceDE w:val="0"/>
      <w:autoSpaceDN w:val="0"/>
      <w:adjustRightInd w:val="0"/>
    </w:pPr>
    <w:rPr>
      <w:rFonts w:ascii="Microsoft Sans Serif" w:hAnsi="Microsoft Sans Serif" w:cs="Microsoft Sans Serif"/>
    </w:rPr>
  </w:style>
  <w:style w:type="paragraph" w:customStyle="1" w:styleId="Style51">
    <w:name w:val="Style51"/>
    <w:basedOn w:val="a"/>
    <w:rsid w:val="006D308B"/>
    <w:pPr>
      <w:widowControl w:val="0"/>
      <w:autoSpaceDE w:val="0"/>
      <w:autoSpaceDN w:val="0"/>
      <w:adjustRightInd w:val="0"/>
    </w:pPr>
    <w:rPr>
      <w:rFonts w:ascii="Microsoft Sans Serif" w:hAnsi="Microsoft Sans Serif" w:cs="Microsoft Sans Serif"/>
    </w:rPr>
  </w:style>
  <w:style w:type="paragraph" w:customStyle="1" w:styleId="Style52">
    <w:name w:val="Style52"/>
    <w:basedOn w:val="a"/>
    <w:rsid w:val="006D308B"/>
    <w:pPr>
      <w:widowControl w:val="0"/>
      <w:autoSpaceDE w:val="0"/>
      <w:autoSpaceDN w:val="0"/>
      <w:adjustRightInd w:val="0"/>
    </w:pPr>
    <w:rPr>
      <w:rFonts w:ascii="Microsoft Sans Serif" w:hAnsi="Microsoft Sans Serif" w:cs="Microsoft Sans Serif"/>
    </w:rPr>
  </w:style>
  <w:style w:type="paragraph" w:customStyle="1" w:styleId="Style53">
    <w:name w:val="Style53"/>
    <w:basedOn w:val="a"/>
    <w:rsid w:val="006D308B"/>
    <w:pPr>
      <w:widowControl w:val="0"/>
      <w:autoSpaceDE w:val="0"/>
      <w:autoSpaceDN w:val="0"/>
      <w:adjustRightInd w:val="0"/>
    </w:pPr>
    <w:rPr>
      <w:rFonts w:ascii="Microsoft Sans Serif" w:hAnsi="Microsoft Sans Serif" w:cs="Microsoft Sans Serif"/>
    </w:rPr>
  </w:style>
  <w:style w:type="paragraph" w:customStyle="1" w:styleId="Style54">
    <w:name w:val="Style54"/>
    <w:basedOn w:val="a"/>
    <w:rsid w:val="006D308B"/>
    <w:pPr>
      <w:widowControl w:val="0"/>
      <w:autoSpaceDE w:val="0"/>
      <w:autoSpaceDN w:val="0"/>
      <w:adjustRightInd w:val="0"/>
    </w:pPr>
    <w:rPr>
      <w:rFonts w:ascii="Microsoft Sans Serif" w:hAnsi="Microsoft Sans Serif" w:cs="Microsoft Sans Serif"/>
    </w:rPr>
  </w:style>
  <w:style w:type="paragraph" w:customStyle="1" w:styleId="Style55">
    <w:name w:val="Style55"/>
    <w:basedOn w:val="a"/>
    <w:rsid w:val="006D308B"/>
    <w:pPr>
      <w:widowControl w:val="0"/>
      <w:autoSpaceDE w:val="0"/>
      <w:autoSpaceDN w:val="0"/>
      <w:adjustRightInd w:val="0"/>
    </w:pPr>
    <w:rPr>
      <w:rFonts w:ascii="Microsoft Sans Serif" w:hAnsi="Microsoft Sans Serif" w:cs="Microsoft Sans Serif"/>
    </w:rPr>
  </w:style>
  <w:style w:type="paragraph" w:customStyle="1" w:styleId="Style56">
    <w:name w:val="Style56"/>
    <w:basedOn w:val="a"/>
    <w:rsid w:val="006D308B"/>
    <w:pPr>
      <w:widowControl w:val="0"/>
      <w:autoSpaceDE w:val="0"/>
      <w:autoSpaceDN w:val="0"/>
      <w:adjustRightInd w:val="0"/>
    </w:pPr>
    <w:rPr>
      <w:rFonts w:ascii="Microsoft Sans Serif" w:hAnsi="Microsoft Sans Serif" w:cs="Microsoft Sans Serif"/>
    </w:rPr>
  </w:style>
  <w:style w:type="paragraph" w:customStyle="1" w:styleId="Style57">
    <w:name w:val="Style57"/>
    <w:basedOn w:val="a"/>
    <w:rsid w:val="006D308B"/>
    <w:pPr>
      <w:widowControl w:val="0"/>
      <w:autoSpaceDE w:val="0"/>
      <w:autoSpaceDN w:val="0"/>
      <w:adjustRightInd w:val="0"/>
    </w:pPr>
    <w:rPr>
      <w:rFonts w:ascii="Microsoft Sans Serif" w:hAnsi="Microsoft Sans Serif" w:cs="Microsoft Sans Serif"/>
    </w:rPr>
  </w:style>
  <w:style w:type="paragraph" w:customStyle="1" w:styleId="Style58">
    <w:name w:val="Style58"/>
    <w:basedOn w:val="a"/>
    <w:rsid w:val="006D308B"/>
    <w:pPr>
      <w:widowControl w:val="0"/>
      <w:autoSpaceDE w:val="0"/>
      <w:autoSpaceDN w:val="0"/>
      <w:adjustRightInd w:val="0"/>
    </w:pPr>
    <w:rPr>
      <w:rFonts w:ascii="Microsoft Sans Serif" w:hAnsi="Microsoft Sans Serif" w:cs="Microsoft Sans Serif"/>
    </w:rPr>
  </w:style>
  <w:style w:type="paragraph" w:customStyle="1" w:styleId="Style59">
    <w:name w:val="Style59"/>
    <w:basedOn w:val="a"/>
    <w:rsid w:val="006D308B"/>
    <w:pPr>
      <w:widowControl w:val="0"/>
      <w:autoSpaceDE w:val="0"/>
      <w:autoSpaceDN w:val="0"/>
      <w:adjustRightInd w:val="0"/>
    </w:pPr>
    <w:rPr>
      <w:rFonts w:ascii="Microsoft Sans Serif" w:hAnsi="Microsoft Sans Serif" w:cs="Microsoft Sans Serif"/>
    </w:rPr>
  </w:style>
  <w:style w:type="paragraph" w:customStyle="1" w:styleId="Style60">
    <w:name w:val="Style60"/>
    <w:basedOn w:val="a"/>
    <w:rsid w:val="006D308B"/>
    <w:pPr>
      <w:widowControl w:val="0"/>
      <w:autoSpaceDE w:val="0"/>
      <w:autoSpaceDN w:val="0"/>
      <w:adjustRightInd w:val="0"/>
    </w:pPr>
    <w:rPr>
      <w:rFonts w:ascii="Microsoft Sans Serif" w:hAnsi="Microsoft Sans Serif" w:cs="Microsoft Sans Serif"/>
    </w:rPr>
  </w:style>
  <w:style w:type="paragraph" w:customStyle="1" w:styleId="Style61">
    <w:name w:val="Style61"/>
    <w:basedOn w:val="a"/>
    <w:rsid w:val="006D308B"/>
    <w:pPr>
      <w:widowControl w:val="0"/>
      <w:autoSpaceDE w:val="0"/>
      <w:autoSpaceDN w:val="0"/>
      <w:adjustRightInd w:val="0"/>
    </w:pPr>
    <w:rPr>
      <w:rFonts w:ascii="Microsoft Sans Serif" w:hAnsi="Microsoft Sans Serif" w:cs="Microsoft Sans Serif"/>
    </w:rPr>
  </w:style>
  <w:style w:type="paragraph" w:customStyle="1" w:styleId="Style62">
    <w:name w:val="Style62"/>
    <w:basedOn w:val="a"/>
    <w:rsid w:val="006D308B"/>
    <w:pPr>
      <w:widowControl w:val="0"/>
      <w:autoSpaceDE w:val="0"/>
      <w:autoSpaceDN w:val="0"/>
      <w:adjustRightInd w:val="0"/>
    </w:pPr>
    <w:rPr>
      <w:rFonts w:ascii="Microsoft Sans Serif" w:hAnsi="Microsoft Sans Serif" w:cs="Microsoft Sans Serif"/>
    </w:rPr>
  </w:style>
  <w:style w:type="paragraph" w:customStyle="1" w:styleId="Style63">
    <w:name w:val="Style63"/>
    <w:basedOn w:val="a"/>
    <w:rsid w:val="006D308B"/>
    <w:pPr>
      <w:widowControl w:val="0"/>
      <w:autoSpaceDE w:val="0"/>
      <w:autoSpaceDN w:val="0"/>
      <w:adjustRightInd w:val="0"/>
    </w:pPr>
    <w:rPr>
      <w:rFonts w:ascii="Microsoft Sans Serif" w:hAnsi="Microsoft Sans Serif" w:cs="Microsoft Sans Serif"/>
    </w:rPr>
  </w:style>
  <w:style w:type="paragraph" w:customStyle="1" w:styleId="Style64">
    <w:name w:val="Style64"/>
    <w:basedOn w:val="a"/>
    <w:rsid w:val="006D308B"/>
    <w:pPr>
      <w:widowControl w:val="0"/>
      <w:autoSpaceDE w:val="0"/>
      <w:autoSpaceDN w:val="0"/>
      <w:adjustRightInd w:val="0"/>
    </w:pPr>
    <w:rPr>
      <w:rFonts w:ascii="Microsoft Sans Serif" w:hAnsi="Microsoft Sans Serif" w:cs="Microsoft Sans Serif"/>
    </w:rPr>
  </w:style>
  <w:style w:type="paragraph" w:customStyle="1" w:styleId="Style65">
    <w:name w:val="Style65"/>
    <w:basedOn w:val="a"/>
    <w:rsid w:val="006D308B"/>
    <w:pPr>
      <w:widowControl w:val="0"/>
      <w:autoSpaceDE w:val="0"/>
      <w:autoSpaceDN w:val="0"/>
      <w:adjustRightInd w:val="0"/>
    </w:pPr>
    <w:rPr>
      <w:rFonts w:ascii="Microsoft Sans Serif" w:hAnsi="Microsoft Sans Serif" w:cs="Microsoft Sans Serif"/>
    </w:rPr>
  </w:style>
  <w:style w:type="paragraph" w:customStyle="1" w:styleId="Style66">
    <w:name w:val="Style66"/>
    <w:basedOn w:val="a"/>
    <w:rsid w:val="006D308B"/>
    <w:pPr>
      <w:widowControl w:val="0"/>
      <w:autoSpaceDE w:val="0"/>
      <w:autoSpaceDN w:val="0"/>
      <w:adjustRightInd w:val="0"/>
    </w:pPr>
    <w:rPr>
      <w:rFonts w:ascii="Microsoft Sans Serif" w:hAnsi="Microsoft Sans Serif" w:cs="Microsoft Sans Serif"/>
    </w:rPr>
  </w:style>
  <w:style w:type="paragraph" w:customStyle="1" w:styleId="Style67">
    <w:name w:val="Style67"/>
    <w:basedOn w:val="a"/>
    <w:rsid w:val="006D308B"/>
    <w:pPr>
      <w:widowControl w:val="0"/>
      <w:autoSpaceDE w:val="0"/>
      <w:autoSpaceDN w:val="0"/>
      <w:adjustRightInd w:val="0"/>
    </w:pPr>
    <w:rPr>
      <w:rFonts w:ascii="Microsoft Sans Serif" w:hAnsi="Microsoft Sans Serif" w:cs="Microsoft Sans Serif"/>
    </w:rPr>
  </w:style>
  <w:style w:type="paragraph" w:customStyle="1" w:styleId="Style68">
    <w:name w:val="Style68"/>
    <w:basedOn w:val="a"/>
    <w:rsid w:val="006D308B"/>
    <w:pPr>
      <w:widowControl w:val="0"/>
      <w:autoSpaceDE w:val="0"/>
      <w:autoSpaceDN w:val="0"/>
      <w:adjustRightInd w:val="0"/>
    </w:pPr>
    <w:rPr>
      <w:rFonts w:ascii="Microsoft Sans Serif" w:hAnsi="Microsoft Sans Serif" w:cs="Microsoft Sans Serif"/>
    </w:rPr>
  </w:style>
  <w:style w:type="paragraph" w:customStyle="1" w:styleId="Style69">
    <w:name w:val="Style69"/>
    <w:basedOn w:val="a"/>
    <w:rsid w:val="006D308B"/>
    <w:pPr>
      <w:widowControl w:val="0"/>
      <w:autoSpaceDE w:val="0"/>
      <w:autoSpaceDN w:val="0"/>
      <w:adjustRightInd w:val="0"/>
    </w:pPr>
    <w:rPr>
      <w:rFonts w:ascii="Microsoft Sans Serif" w:hAnsi="Microsoft Sans Serif" w:cs="Microsoft Sans Serif"/>
    </w:rPr>
  </w:style>
  <w:style w:type="paragraph" w:customStyle="1" w:styleId="Style70">
    <w:name w:val="Style70"/>
    <w:basedOn w:val="a"/>
    <w:rsid w:val="006D308B"/>
    <w:pPr>
      <w:widowControl w:val="0"/>
      <w:autoSpaceDE w:val="0"/>
      <w:autoSpaceDN w:val="0"/>
      <w:adjustRightInd w:val="0"/>
    </w:pPr>
    <w:rPr>
      <w:rFonts w:ascii="Microsoft Sans Serif" w:hAnsi="Microsoft Sans Serif" w:cs="Microsoft Sans Serif"/>
    </w:rPr>
  </w:style>
  <w:style w:type="paragraph" w:customStyle="1" w:styleId="Style71">
    <w:name w:val="Style71"/>
    <w:basedOn w:val="a"/>
    <w:rsid w:val="006D308B"/>
    <w:pPr>
      <w:widowControl w:val="0"/>
      <w:autoSpaceDE w:val="0"/>
      <w:autoSpaceDN w:val="0"/>
      <w:adjustRightInd w:val="0"/>
    </w:pPr>
    <w:rPr>
      <w:rFonts w:ascii="Microsoft Sans Serif" w:hAnsi="Microsoft Sans Serif" w:cs="Microsoft Sans Serif"/>
    </w:rPr>
  </w:style>
  <w:style w:type="paragraph" w:customStyle="1" w:styleId="Style72">
    <w:name w:val="Style72"/>
    <w:basedOn w:val="a"/>
    <w:rsid w:val="006D308B"/>
    <w:pPr>
      <w:widowControl w:val="0"/>
      <w:autoSpaceDE w:val="0"/>
      <w:autoSpaceDN w:val="0"/>
      <w:adjustRightInd w:val="0"/>
    </w:pPr>
    <w:rPr>
      <w:rFonts w:ascii="Microsoft Sans Serif" w:hAnsi="Microsoft Sans Serif" w:cs="Microsoft Sans Serif"/>
    </w:rPr>
  </w:style>
  <w:style w:type="paragraph" w:customStyle="1" w:styleId="Style73">
    <w:name w:val="Style73"/>
    <w:basedOn w:val="a"/>
    <w:rsid w:val="006D308B"/>
    <w:pPr>
      <w:widowControl w:val="0"/>
      <w:autoSpaceDE w:val="0"/>
      <w:autoSpaceDN w:val="0"/>
      <w:adjustRightInd w:val="0"/>
    </w:pPr>
    <w:rPr>
      <w:rFonts w:ascii="Microsoft Sans Serif" w:hAnsi="Microsoft Sans Serif" w:cs="Microsoft Sans Serif"/>
    </w:rPr>
  </w:style>
  <w:style w:type="paragraph" w:customStyle="1" w:styleId="Style74">
    <w:name w:val="Style74"/>
    <w:basedOn w:val="a"/>
    <w:rsid w:val="006D308B"/>
    <w:pPr>
      <w:widowControl w:val="0"/>
      <w:autoSpaceDE w:val="0"/>
      <w:autoSpaceDN w:val="0"/>
      <w:adjustRightInd w:val="0"/>
    </w:pPr>
    <w:rPr>
      <w:rFonts w:ascii="Microsoft Sans Serif" w:hAnsi="Microsoft Sans Serif" w:cs="Microsoft Sans Serif"/>
    </w:rPr>
  </w:style>
  <w:style w:type="paragraph" w:customStyle="1" w:styleId="Style75">
    <w:name w:val="Style75"/>
    <w:basedOn w:val="a"/>
    <w:rsid w:val="006D308B"/>
    <w:pPr>
      <w:widowControl w:val="0"/>
      <w:autoSpaceDE w:val="0"/>
      <w:autoSpaceDN w:val="0"/>
      <w:adjustRightInd w:val="0"/>
    </w:pPr>
    <w:rPr>
      <w:rFonts w:ascii="Microsoft Sans Serif" w:hAnsi="Microsoft Sans Serif" w:cs="Microsoft Sans Serif"/>
    </w:rPr>
  </w:style>
  <w:style w:type="paragraph" w:customStyle="1" w:styleId="Style76">
    <w:name w:val="Style76"/>
    <w:basedOn w:val="a"/>
    <w:rsid w:val="006D308B"/>
    <w:pPr>
      <w:widowControl w:val="0"/>
      <w:autoSpaceDE w:val="0"/>
      <w:autoSpaceDN w:val="0"/>
      <w:adjustRightInd w:val="0"/>
    </w:pPr>
    <w:rPr>
      <w:rFonts w:ascii="Microsoft Sans Serif" w:hAnsi="Microsoft Sans Serif" w:cs="Microsoft Sans Serif"/>
    </w:rPr>
  </w:style>
  <w:style w:type="paragraph" w:customStyle="1" w:styleId="Style77">
    <w:name w:val="Style77"/>
    <w:basedOn w:val="a"/>
    <w:rsid w:val="006D308B"/>
    <w:pPr>
      <w:widowControl w:val="0"/>
      <w:autoSpaceDE w:val="0"/>
      <w:autoSpaceDN w:val="0"/>
      <w:adjustRightInd w:val="0"/>
    </w:pPr>
    <w:rPr>
      <w:rFonts w:ascii="Microsoft Sans Serif" w:hAnsi="Microsoft Sans Serif" w:cs="Microsoft Sans Serif"/>
    </w:rPr>
  </w:style>
  <w:style w:type="paragraph" w:customStyle="1" w:styleId="Style78">
    <w:name w:val="Style78"/>
    <w:basedOn w:val="a"/>
    <w:rsid w:val="006D308B"/>
    <w:pPr>
      <w:widowControl w:val="0"/>
      <w:autoSpaceDE w:val="0"/>
      <w:autoSpaceDN w:val="0"/>
      <w:adjustRightInd w:val="0"/>
    </w:pPr>
    <w:rPr>
      <w:rFonts w:ascii="Microsoft Sans Serif" w:hAnsi="Microsoft Sans Serif" w:cs="Microsoft Sans Serif"/>
    </w:rPr>
  </w:style>
  <w:style w:type="paragraph" w:customStyle="1" w:styleId="Style79">
    <w:name w:val="Style79"/>
    <w:basedOn w:val="a"/>
    <w:rsid w:val="006D308B"/>
    <w:pPr>
      <w:widowControl w:val="0"/>
      <w:autoSpaceDE w:val="0"/>
      <w:autoSpaceDN w:val="0"/>
      <w:adjustRightInd w:val="0"/>
    </w:pPr>
    <w:rPr>
      <w:rFonts w:ascii="Microsoft Sans Serif" w:hAnsi="Microsoft Sans Serif" w:cs="Microsoft Sans Serif"/>
    </w:rPr>
  </w:style>
  <w:style w:type="paragraph" w:customStyle="1" w:styleId="Style80">
    <w:name w:val="Style80"/>
    <w:basedOn w:val="a"/>
    <w:rsid w:val="006D308B"/>
    <w:pPr>
      <w:widowControl w:val="0"/>
      <w:autoSpaceDE w:val="0"/>
      <w:autoSpaceDN w:val="0"/>
      <w:adjustRightInd w:val="0"/>
    </w:pPr>
    <w:rPr>
      <w:rFonts w:ascii="Microsoft Sans Serif" w:hAnsi="Microsoft Sans Serif" w:cs="Microsoft Sans Serif"/>
    </w:rPr>
  </w:style>
  <w:style w:type="paragraph" w:customStyle="1" w:styleId="Style81">
    <w:name w:val="Style81"/>
    <w:basedOn w:val="a"/>
    <w:rsid w:val="006D308B"/>
    <w:pPr>
      <w:widowControl w:val="0"/>
      <w:autoSpaceDE w:val="0"/>
      <w:autoSpaceDN w:val="0"/>
      <w:adjustRightInd w:val="0"/>
    </w:pPr>
    <w:rPr>
      <w:rFonts w:ascii="Microsoft Sans Serif" w:hAnsi="Microsoft Sans Serif" w:cs="Microsoft Sans Serif"/>
    </w:rPr>
  </w:style>
  <w:style w:type="character" w:customStyle="1" w:styleId="FontStyle83">
    <w:name w:val="Font Style83"/>
    <w:basedOn w:val="a0"/>
    <w:rsid w:val="006D308B"/>
    <w:rPr>
      <w:rFonts w:ascii="Candara" w:hAnsi="Candara" w:cs="Candara"/>
      <w:b/>
      <w:bCs/>
      <w:sz w:val="30"/>
      <w:szCs w:val="30"/>
    </w:rPr>
  </w:style>
  <w:style w:type="character" w:customStyle="1" w:styleId="FontStyle84">
    <w:name w:val="Font Style84"/>
    <w:basedOn w:val="a0"/>
    <w:rsid w:val="006D308B"/>
    <w:rPr>
      <w:rFonts w:ascii="Times New Roman" w:hAnsi="Times New Roman" w:cs="Times New Roman"/>
      <w:sz w:val="18"/>
      <w:szCs w:val="18"/>
    </w:rPr>
  </w:style>
  <w:style w:type="character" w:customStyle="1" w:styleId="FontStyle85">
    <w:name w:val="Font Style85"/>
    <w:basedOn w:val="a0"/>
    <w:rsid w:val="006D308B"/>
    <w:rPr>
      <w:rFonts w:ascii="Times New Roman" w:hAnsi="Times New Roman" w:cs="Times New Roman"/>
      <w:b/>
      <w:bCs/>
      <w:sz w:val="18"/>
      <w:szCs w:val="18"/>
    </w:rPr>
  </w:style>
  <w:style w:type="character" w:customStyle="1" w:styleId="FontStyle86">
    <w:name w:val="Font Style86"/>
    <w:basedOn w:val="a0"/>
    <w:rsid w:val="006D308B"/>
    <w:rPr>
      <w:rFonts w:ascii="Times New Roman" w:hAnsi="Times New Roman" w:cs="Times New Roman"/>
      <w:i/>
      <w:iCs/>
      <w:sz w:val="18"/>
      <w:szCs w:val="18"/>
    </w:rPr>
  </w:style>
  <w:style w:type="character" w:customStyle="1" w:styleId="FontStyle87">
    <w:name w:val="Font Style87"/>
    <w:basedOn w:val="a0"/>
    <w:rsid w:val="006D308B"/>
    <w:rPr>
      <w:rFonts w:ascii="Microsoft Sans Serif" w:hAnsi="Microsoft Sans Serif" w:cs="Microsoft Sans Serif"/>
      <w:b/>
      <w:bCs/>
      <w:spacing w:val="-10"/>
      <w:sz w:val="12"/>
      <w:szCs w:val="12"/>
    </w:rPr>
  </w:style>
  <w:style w:type="character" w:customStyle="1" w:styleId="FontStyle88">
    <w:name w:val="Font Style88"/>
    <w:basedOn w:val="a0"/>
    <w:rsid w:val="006D308B"/>
    <w:rPr>
      <w:rFonts w:ascii="Arial" w:hAnsi="Arial" w:cs="Arial"/>
      <w:sz w:val="16"/>
      <w:szCs w:val="16"/>
    </w:rPr>
  </w:style>
  <w:style w:type="character" w:customStyle="1" w:styleId="FontStyle89">
    <w:name w:val="Font Style89"/>
    <w:basedOn w:val="a0"/>
    <w:rsid w:val="006D308B"/>
    <w:rPr>
      <w:rFonts w:ascii="Times New Roman" w:hAnsi="Times New Roman" w:cs="Times New Roman"/>
      <w:b/>
      <w:bCs/>
      <w:spacing w:val="20"/>
      <w:sz w:val="10"/>
      <w:szCs w:val="10"/>
    </w:rPr>
  </w:style>
  <w:style w:type="character" w:customStyle="1" w:styleId="FontStyle90">
    <w:name w:val="Font Style90"/>
    <w:basedOn w:val="a0"/>
    <w:rsid w:val="006D308B"/>
    <w:rPr>
      <w:rFonts w:ascii="Times New Roman" w:hAnsi="Times New Roman" w:cs="Times New Roman"/>
      <w:b/>
      <w:bCs/>
      <w:sz w:val="10"/>
      <w:szCs w:val="10"/>
    </w:rPr>
  </w:style>
  <w:style w:type="character" w:customStyle="1" w:styleId="FontStyle91">
    <w:name w:val="Font Style91"/>
    <w:basedOn w:val="a0"/>
    <w:rsid w:val="006D308B"/>
    <w:rPr>
      <w:rFonts w:ascii="Times New Roman" w:hAnsi="Times New Roman" w:cs="Times New Roman"/>
      <w:b/>
      <w:bCs/>
      <w:sz w:val="10"/>
      <w:szCs w:val="10"/>
    </w:rPr>
  </w:style>
  <w:style w:type="character" w:customStyle="1" w:styleId="FontStyle92">
    <w:name w:val="Font Style92"/>
    <w:basedOn w:val="a0"/>
    <w:rsid w:val="006D308B"/>
    <w:rPr>
      <w:rFonts w:ascii="Times New Roman" w:hAnsi="Times New Roman" w:cs="Times New Roman"/>
      <w:sz w:val="10"/>
      <w:szCs w:val="10"/>
    </w:rPr>
  </w:style>
  <w:style w:type="character" w:customStyle="1" w:styleId="FontStyle93">
    <w:name w:val="Font Style93"/>
    <w:basedOn w:val="a0"/>
    <w:rsid w:val="006D308B"/>
    <w:rPr>
      <w:rFonts w:ascii="Arial" w:hAnsi="Arial" w:cs="Arial"/>
      <w:b/>
      <w:bCs/>
      <w:sz w:val="16"/>
      <w:szCs w:val="16"/>
    </w:rPr>
  </w:style>
  <w:style w:type="character" w:customStyle="1" w:styleId="FontStyle94">
    <w:name w:val="Font Style94"/>
    <w:basedOn w:val="a0"/>
    <w:rsid w:val="006D308B"/>
    <w:rPr>
      <w:rFonts w:ascii="Tahoma" w:hAnsi="Tahoma" w:cs="Tahoma"/>
      <w:b/>
      <w:bCs/>
      <w:sz w:val="22"/>
      <w:szCs w:val="22"/>
    </w:rPr>
  </w:style>
  <w:style w:type="character" w:customStyle="1" w:styleId="FontStyle95">
    <w:name w:val="Font Style95"/>
    <w:basedOn w:val="a0"/>
    <w:rsid w:val="006D308B"/>
    <w:rPr>
      <w:rFonts w:ascii="Microsoft Sans Serif" w:hAnsi="Microsoft Sans Serif" w:cs="Microsoft Sans Serif"/>
      <w:i/>
      <w:iCs/>
      <w:spacing w:val="20"/>
      <w:sz w:val="18"/>
      <w:szCs w:val="18"/>
    </w:rPr>
  </w:style>
  <w:style w:type="character" w:customStyle="1" w:styleId="FontStyle96">
    <w:name w:val="Font Style96"/>
    <w:basedOn w:val="a0"/>
    <w:rsid w:val="006D308B"/>
    <w:rPr>
      <w:rFonts w:ascii="Times New Roman" w:hAnsi="Times New Roman" w:cs="Times New Roman"/>
      <w:sz w:val="20"/>
      <w:szCs w:val="20"/>
    </w:rPr>
  </w:style>
  <w:style w:type="character" w:customStyle="1" w:styleId="FontStyle97">
    <w:name w:val="Font Style97"/>
    <w:basedOn w:val="a0"/>
    <w:rsid w:val="006D308B"/>
    <w:rPr>
      <w:rFonts w:ascii="Times New Roman" w:hAnsi="Times New Roman" w:cs="Times New Roman"/>
      <w:sz w:val="8"/>
      <w:szCs w:val="8"/>
    </w:rPr>
  </w:style>
  <w:style w:type="character" w:customStyle="1" w:styleId="FontStyle98">
    <w:name w:val="Font Style98"/>
    <w:basedOn w:val="a0"/>
    <w:rsid w:val="006D308B"/>
    <w:rPr>
      <w:rFonts w:ascii="Times New Roman" w:hAnsi="Times New Roman" w:cs="Times New Roman"/>
      <w:sz w:val="10"/>
      <w:szCs w:val="10"/>
    </w:rPr>
  </w:style>
  <w:style w:type="character" w:customStyle="1" w:styleId="FontStyle99">
    <w:name w:val="Font Style99"/>
    <w:basedOn w:val="a0"/>
    <w:rsid w:val="006D308B"/>
    <w:rPr>
      <w:rFonts w:ascii="Arial" w:hAnsi="Arial" w:cs="Arial"/>
      <w:b/>
      <w:bCs/>
      <w:i/>
      <w:iCs/>
      <w:sz w:val="10"/>
      <w:szCs w:val="10"/>
    </w:rPr>
  </w:style>
  <w:style w:type="character" w:customStyle="1" w:styleId="FontStyle100">
    <w:name w:val="Font Style100"/>
    <w:basedOn w:val="a0"/>
    <w:rsid w:val="006D308B"/>
    <w:rPr>
      <w:rFonts w:ascii="Bookman Old Style" w:hAnsi="Bookman Old Style" w:cs="Bookman Old Style"/>
      <w:b/>
      <w:bCs/>
      <w:sz w:val="36"/>
      <w:szCs w:val="36"/>
    </w:rPr>
  </w:style>
  <w:style w:type="character" w:customStyle="1" w:styleId="FontStyle101">
    <w:name w:val="Font Style101"/>
    <w:basedOn w:val="a0"/>
    <w:rsid w:val="006D308B"/>
    <w:rPr>
      <w:rFonts w:ascii="Arial Black" w:hAnsi="Arial Black" w:cs="Arial Black"/>
      <w:spacing w:val="-10"/>
      <w:sz w:val="42"/>
      <w:szCs w:val="42"/>
    </w:rPr>
  </w:style>
  <w:style w:type="character" w:customStyle="1" w:styleId="FontStyle102">
    <w:name w:val="Font Style102"/>
    <w:basedOn w:val="a0"/>
    <w:rsid w:val="006D308B"/>
    <w:rPr>
      <w:rFonts w:ascii="Microsoft Sans Serif" w:hAnsi="Microsoft Sans Serif" w:cs="Microsoft Sans Serif"/>
      <w:b/>
      <w:bCs/>
      <w:sz w:val="10"/>
      <w:szCs w:val="10"/>
    </w:rPr>
  </w:style>
  <w:style w:type="character" w:customStyle="1" w:styleId="FontStyle103">
    <w:name w:val="Font Style103"/>
    <w:basedOn w:val="a0"/>
    <w:rsid w:val="006D308B"/>
    <w:rPr>
      <w:rFonts w:ascii="Times New Roman" w:hAnsi="Times New Roman" w:cs="Times New Roman"/>
      <w:b/>
      <w:bCs/>
      <w:sz w:val="8"/>
      <w:szCs w:val="8"/>
    </w:rPr>
  </w:style>
  <w:style w:type="character" w:customStyle="1" w:styleId="FontStyle104">
    <w:name w:val="Font Style104"/>
    <w:basedOn w:val="a0"/>
    <w:rsid w:val="006D308B"/>
    <w:rPr>
      <w:rFonts w:ascii="Microsoft Sans Serif" w:hAnsi="Microsoft Sans Serif" w:cs="Microsoft Sans Serif"/>
      <w:b/>
      <w:bCs/>
      <w:sz w:val="10"/>
      <w:szCs w:val="10"/>
    </w:rPr>
  </w:style>
  <w:style w:type="character" w:customStyle="1" w:styleId="FontStyle105">
    <w:name w:val="Font Style105"/>
    <w:basedOn w:val="a0"/>
    <w:rsid w:val="006D308B"/>
    <w:rPr>
      <w:rFonts w:ascii="Arial" w:hAnsi="Arial" w:cs="Arial"/>
      <w:sz w:val="10"/>
      <w:szCs w:val="10"/>
    </w:rPr>
  </w:style>
  <w:style w:type="character" w:customStyle="1" w:styleId="FontStyle106">
    <w:name w:val="Font Style106"/>
    <w:basedOn w:val="a0"/>
    <w:rsid w:val="006D308B"/>
    <w:rPr>
      <w:rFonts w:ascii="Times New Roman" w:hAnsi="Times New Roman" w:cs="Times New Roman"/>
      <w:sz w:val="12"/>
      <w:szCs w:val="12"/>
    </w:rPr>
  </w:style>
  <w:style w:type="character" w:customStyle="1" w:styleId="FontStyle107">
    <w:name w:val="Font Style107"/>
    <w:basedOn w:val="a0"/>
    <w:rsid w:val="006D308B"/>
    <w:rPr>
      <w:rFonts w:ascii="Arial" w:hAnsi="Arial" w:cs="Arial"/>
      <w:b/>
      <w:bCs/>
      <w:sz w:val="12"/>
      <w:szCs w:val="12"/>
    </w:rPr>
  </w:style>
  <w:style w:type="character" w:customStyle="1" w:styleId="FontStyle108">
    <w:name w:val="Font Style108"/>
    <w:basedOn w:val="a0"/>
    <w:rsid w:val="006D308B"/>
    <w:rPr>
      <w:rFonts w:ascii="Microsoft Sans Serif" w:hAnsi="Microsoft Sans Serif" w:cs="Microsoft Sans Serif"/>
      <w:b/>
      <w:bCs/>
      <w:i/>
      <w:iCs/>
      <w:spacing w:val="10"/>
      <w:sz w:val="16"/>
      <w:szCs w:val="16"/>
    </w:rPr>
  </w:style>
  <w:style w:type="character" w:customStyle="1" w:styleId="FontStyle109">
    <w:name w:val="Font Style109"/>
    <w:basedOn w:val="a0"/>
    <w:rsid w:val="006D308B"/>
    <w:rPr>
      <w:rFonts w:ascii="Lucida Sans Unicode" w:hAnsi="Lucida Sans Unicode" w:cs="Lucida Sans Unicode"/>
      <w:b/>
      <w:bCs/>
      <w:sz w:val="14"/>
      <w:szCs w:val="14"/>
    </w:rPr>
  </w:style>
  <w:style w:type="character" w:customStyle="1" w:styleId="FontStyle110">
    <w:name w:val="Font Style110"/>
    <w:basedOn w:val="a0"/>
    <w:rsid w:val="006D308B"/>
    <w:rPr>
      <w:rFonts w:ascii="Times New Roman" w:hAnsi="Times New Roman" w:cs="Times New Roman"/>
      <w:i/>
      <w:iCs/>
      <w:spacing w:val="-10"/>
      <w:sz w:val="12"/>
      <w:szCs w:val="12"/>
    </w:rPr>
  </w:style>
  <w:style w:type="character" w:customStyle="1" w:styleId="FontStyle111">
    <w:name w:val="Font Style111"/>
    <w:basedOn w:val="a0"/>
    <w:rsid w:val="006D308B"/>
    <w:rPr>
      <w:rFonts w:ascii="Times New Roman" w:hAnsi="Times New Roman" w:cs="Times New Roman"/>
      <w:sz w:val="8"/>
      <w:szCs w:val="8"/>
    </w:rPr>
  </w:style>
  <w:style w:type="character" w:customStyle="1" w:styleId="FontStyle112">
    <w:name w:val="Font Style112"/>
    <w:basedOn w:val="a0"/>
    <w:rsid w:val="006D308B"/>
    <w:rPr>
      <w:rFonts w:ascii="Times New Roman" w:hAnsi="Times New Roman" w:cs="Times New Roman"/>
      <w:b/>
      <w:bCs/>
      <w:i/>
      <w:iCs/>
      <w:smallCaps/>
      <w:sz w:val="16"/>
      <w:szCs w:val="16"/>
    </w:rPr>
  </w:style>
  <w:style w:type="character" w:customStyle="1" w:styleId="FontStyle113">
    <w:name w:val="Font Style113"/>
    <w:basedOn w:val="a0"/>
    <w:rsid w:val="006D308B"/>
    <w:rPr>
      <w:rFonts w:ascii="Microsoft Sans Serif" w:hAnsi="Microsoft Sans Serif" w:cs="Microsoft Sans Serif"/>
      <w:b/>
      <w:bCs/>
      <w:sz w:val="16"/>
      <w:szCs w:val="16"/>
    </w:rPr>
  </w:style>
  <w:style w:type="character" w:customStyle="1" w:styleId="FontStyle114">
    <w:name w:val="Font Style114"/>
    <w:basedOn w:val="a0"/>
    <w:rsid w:val="006D308B"/>
    <w:rPr>
      <w:rFonts w:ascii="Microsoft Sans Serif" w:hAnsi="Microsoft Sans Serif" w:cs="Microsoft Sans Serif"/>
      <w:b/>
      <w:bCs/>
      <w:sz w:val="10"/>
      <w:szCs w:val="10"/>
    </w:rPr>
  </w:style>
  <w:style w:type="character" w:customStyle="1" w:styleId="FontStyle115">
    <w:name w:val="Font Style115"/>
    <w:basedOn w:val="a0"/>
    <w:rsid w:val="006D308B"/>
    <w:rPr>
      <w:rFonts w:ascii="Times New Roman" w:hAnsi="Times New Roman" w:cs="Times New Roman"/>
      <w:sz w:val="12"/>
      <w:szCs w:val="12"/>
    </w:rPr>
  </w:style>
  <w:style w:type="character" w:customStyle="1" w:styleId="FontStyle116">
    <w:name w:val="Font Style116"/>
    <w:basedOn w:val="a0"/>
    <w:rsid w:val="006D308B"/>
    <w:rPr>
      <w:rFonts w:ascii="Microsoft Sans Serif" w:hAnsi="Microsoft Sans Serif" w:cs="Microsoft Sans Serif"/>
      <w:sz w:val="10"/>
      <w:szCs w:val="10"/>
    </w:rPr>
  </w:style>
  <w:style w:type="character" w:customStyle="1" w:styleId="FontStyle117">
    <w:name w:val="Font Style117"/>
    <w:basedOn w:val="a0"/>
    <w:rsid w:val="006D308B"/>
    <w:rPr>
      <w:rFonts w:ascii="Microsoft Sans Serif" w:hAnsi="Microsoft Sans Serif" w:cs="Microsoft Sans Serif"/>
      <w:b/>
      <w:bCs/>
      <w:sz w:val="10"/>
      <w:szCs w:val="10"/>
    </w:rPr>
  </w:style>
  <w:style w:type="character" w:customStyle="1" w:styleId="FontStyle118">
    <w:name w:val="Font Style118"/>
    <w:basedOn w:val="a0"/>
    <w:rsid w:val="006D308B"/>
    <w:rPr>
      <w:rFonts w:ascii="Times New Roman" w:hAnsi="Times New Roman" w:cs="Times New Roman"/>
      <w:b/>
      <w:bCs/>
      <w:i/>
      <w:iCs/>
      <w:sz w:val="18"/>
      <w:szCs w:val="18"/>
    </w:rPr>
  </w:style>
  <w:style w:type="character" w:customStyle="1" w:styleId="FontStyle119">
    <w:name w:val="Font Style119"/>
    <w:basedOn w:val="a0"/>
    <w:rsid w:val="006D308B"/>
    <w:rPr>
      <w:rFonts w:ascii="Microsoft Sans Serif" w:hAnsi="Microsoft Sans Serif" w:cs="Microsoft Sans Serif"/>
      <w:b/>
      <w:bCs/>
      <w:smallCaps/>
      <w:spacing w:val="30"/>
      <w:sz w:val="12"/>
      <w:szCs w:val="12"/>
    </w:rPr>
  </w:style>
  <w:style w:type="character" w:customStyle="1" w:styleId="FontStyle120">
    <w:name w:val="Font Style120"/>
    <w:basedOn w:val="a0"/>
    <w:rsid w:val="006D308B"/>
    <w:rPr>
      <w:rFonts w:ascii="Tahoma" w:hAnsi="Tahoma" w:cs="Tahoma"/>
      <w:b/>
      <w:bCs/>
      <w:sz w:val="8"/>
      <w:szCs w:val="8"/>
    </w:rPr>
  </w:style>
  <w:style w:type="character" w:customStyle="1" w:styleId="FontStyle121">
    <w:name w:val="Font Style121"/>
    <w:basedOn w:val="a0"/>
    <w:rsid w:val="006D308B"/>
    <w:rPr>
      <w:rFonts w:ascii="Candara" w:hAnsi="Candara" w:cs="Candara"/>
      <w:b/>
      <w:bCs/>
      <w:sz w:val="16"/>
      <w:szCs w:val="16"/>
    </w:rPr>
  </w:style>
  <w:style w:type="character" w:customStyle="1" w:styleId="FontStyle122">
    <w:name w:val="Font Style122"/>
    <w:basedOn w:val="a0"/>
    <w:rsid w:val="006D308B"/>
    <w:rPr>
      <w:rFonts w:ascii="Arial Black" w:hAnsi="Arial Black" w:cs="Arial Black"/>
      <w:sz w:val="12"/>
      <w:szCs w:val="12"/>
    </w:rPr>
  </w:style>
  <w:style w:type="character" w:customStyle="1" w:styleId="FontStyle123">
    <w:name w:val="Font Style123"/>
    <w:basedOn w:val="a0"/>
    <w:rsid w:val="006D308B"/>
    <w:rPr>
      <w:rFonts w:ascii="Times New Roman" w:hAnsi="Times New Roman" w:cs="Times New Roman"/>
      <w:b/>
      <w:bCs/>
      <w:smallCaps/>
      <w:sz w:val="12"/>
      <w:szCs w:val="12"/>
    </w:rPr>
  </w:style>
  <w:style w:type="paragraph" w:styleId="a7">
    <w:name w:val="footnote text"/>
    <w:basedOn w:val="a"/>
    <w:semiHidden/>
    <w:rsid w:val="006D308B"/>
    <w:pPr>
      <w:widowControl w:val="0"/>
      <w:autoSpaceDE w:val="0"/>
      <w:autoSpaceDN w:val="0"/>
      <w:adjustRightInd w:val="0"/>
    </w:pPr>
    <w:rPr>
      <w:rFonts w:ascii="Microsoft Sans Serif" w:hAnsi="Microsoft Sans Serif" w:cs="Microsoft Sans Serif"/>
      <w:sz w:val="20"/>
      <w:szCs w:val="20"/>
    </w:rPr>
  </w:style>
  <w:style w:type="character" w:styleId="a8">
    <w:name w:val="footnote reference"/>
    <w:basedOn w:val="a0"/>
    <w:semiHidden/>
    <w:rsid w:val="006D308B"/>
    <w:rPr>
      <w:vertAlign w:val="superscript"/>
    </w:rPr>
  </w:style>
  <w:style w:type="paragraph" w:styleId="a9">
    <w:name w:val="header"/>
    <w:basedOn w:val="a"/>
    <w:rsid w:val="00724CBF"/>
    <w:pPr>
      <w:tabs>
        <w:tab w:val="center" w:pos="4677"/>
        <w:tab w:val="right" w:pos="9355"/>
      </w:tabs>
    </w:pPr>
  </w:style>
  <w:style w:type="paragraph" w:styleId="aa">
    <w:name w:val="footer"/>
    <w:basedOn w:val="a"/>
    <w:rsid w:val="00724CBF"/>
    <w:pPr>
      <w:tabs>
        <w:tab w:val="center" w:pos="4677"/>
        <w:tab w:val="right" w:pos="9355"/>
      </w:tabs>
    </w:pPr>
  </w:style>
  <w:style w:type="character" w:styleId="ab">
    <w:name w:val="page number"/>
    <w:basedOn w:val="a0"/>
    <w:rsid w:val="00724CBF"/>
  </w:style>
  <w:style w:type="character" w:customStyle="1" w:styleId="FontStyle11">
    <w:name w:val="Font Style11"/>
    <w:basedOn w:val="a0"/>
    <w:uiPriority w:val="99"/>
    <w:rsid w:val="00657973"/>
    <w:rPr>
      <w:rFonts w:ascii="Times New Roman" w:hAnsi="Times New Roman" w:cs="Times New Roman"/>
      <w:sz w:val="20"/>
      <w:szCs w:val="20"/>
    </w:rPr>
  </w:style>
  <w:style w:type="character" w:customStyle="1" w:styleId="FontStyle12">
    <w:name w:val="Font Style12"/>
    <w:basedOn w:val="a0"/>
    <w:uiPriority w:val="99"/>
    <w:rsid w:val="00657973"/>
    <w:rPr>
      <w:rFonts w:ascii="Times New Roman" w:hAnsi="Times New Roman" w:cs="Times New Roman"/>
      <w:b/>
      <w:bCs/>
      <w:i/>
      <w:iCs/>
      <w:sz w:val="16"/>
      <w:szCs w:val="16"/>
    </w:rPr>
  </w:style>
  <w:style w:type="character" w:customStyle="1" w:styleId="FontStyle13">
    <w:name w:val="Font Style13"/>
    <w:basedOn w:val="a0"/>
    <w:uiPriority w:val="99"/>
    <w:rsid w:val="00657973"/>
    <w:rPr>
      <w:rFonts w:ascii="Times New Roman" w:hAnsi="Times New Roman" w:cs="Times New Roman"/>
      <w:spacing w:val="20"/>
      <w:sz w:val="20"/>
      <w:szCs w:val="20"/>
    </w:rPr>
  </w:style>
  <w:style w:type="character" w:customStyle="1" w:styleId="FontStyle14">
    <w:name w:val="Font Style14"/>
    <w:basedOn w:val="a0"/>
    <w:uiPriority w:val="99"/>
    <w:rsid w:val="00657973"/>
    <w:rPr>
      <w:rFonts w:ascii="Times New Roman" w:hAnsi="Times New Roman" w:cs="Times New Roman"/>
      <w:sz w:val="20"/>
      <w:szCs w:val="20"/>
    </w:rPr>
  </w:style>
  <w:style w:type="table" w:styleId="ac">
    <w:name w:val="Table Grid"/>
    <w:basedOn w:val="a1"/>
    <w:uiPriority w:val="59"/>
    <w:rsid w:val="002D50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71C50-7311-4C7B-936F-AC41236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9980</Words>
  <Characters>56887</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NMU</Company>
  <LinksUpToDate>false</LinksUpToDate>
  <CharactersWithSpaces>66734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 Skorokhoda</dc:creator>
  <cp:keywords/>
  <dc:description/>
  <cp:lastModifiedBy>Oleksa Skorokhoda</cp:lastModifiedBy>
  <cp:revision>2</cp:revision>
  <cp:lastPrinted>2000-08-31T17:11:00Z</cp:lastPrinted>
  <dcterms:created xsi:type="dcterms:W3CDTF">2014-02-19T09:10:00Z</dcterms:created>
  <dcterms:modified xsi:type="dcterms:W3CDTF">2014-02-19T09:10:00Z</dcterms:modified>
</cp:coreProperties>
</file>