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eastAsia="uk-UA"/>
        </w:rPr>
      </w:pPr>
      <w:r w:rsidRPr="00954572">
        <w:rPr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eastAsia="uk-UA"/>
        </w:rPr>
      </w:pPr>
      <w:r w:rsidRPr="00954572">
        <w:rPr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val="uk-UA" w:eastAsia="uk-UA"/>
        </w:rPr>
      </w:pPr>
    </w:p>
    <w:p w:rsidR="007D141E" w:rsidRPr="00954572" w:rsidRDefault="007D141E" w:rsidP="007D141E">
      <w:pPr>
        <w:spacing w:line="240" w:lineRule="auto"/>
        <w:rPr>
          <w:noProof/>
          <w:sz w:val="28"/>
          <w:szCs w:val="28"/>
          <w:lang w:val="uk-UA" w:eastAsia="uk-UA"/>
        </w:rPr>
      </w:pPr>
    </w:p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val="uk-UA" w:eastAsia="uk-UA"/>
        </w:rPr>
      </w:pPr>
    </w:p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val="uk-UA" w:eastAsia="uk-UA"/>
        </w:rPr>
      </w:pPr>
    </w:p>
    <w:p w:rsidR="007D141E" w:rsidRPr="00954572" w:rsidRDefault="007D141E" w:rsidP="007D141E">
      <w:pPr>
        <w:spacing w:line="240" w:lineRule="auto"/>
        <w:jc w:val="center"/>
        <w:rPr>
          <w:sz w:val="28"/>
          <w:szCs w:val="28"/>
          <w:lang w:val="uk-UA"/>
        </w:rPr>
      </w:pPr>
    </w:p>
    <w:p w:rsidR="007D141E" w:rsidRPr="00954572" w:rsidRDefault="007D141E" w:rsidP="007D141E">
      <w:pPr>
        <w:spacing w:line="240" w:lineRule="auto"/>
        <w:jc w:val="center"/>
        <w:rPr>
          <w:sz w:val="28"/>
          <w:szCs w:val="28"/>
          <w:lang w:val="uk-UA"/>
        </w:rPr>
      </w:pPr>
    </w:p>
    <w:p w:rsidR="007D141E" w:rsidRPr="00954572" w:rsidRDefault="007D141E" w:rsidP="007D141E">
      <w:pPr>
        <w:spacing w:line="240" w:lineRule="auto"/>
        <w:jc w:val="center"/>
        <w:rPr>
          <w:sz w:val="28"/>
          <w:szCs w:val="28"/>
        </w:rPr>
      </w:pPr>
    </w:p>
    <w:p w:rsidR="007D141E" w:rsidRPr="00B84697" w:rsidRDefault="007D141E" w:rsidP="007D141E">
      <w:pPr>
        <w:spacing w:line="240" w:lineRule="auto"/>
        <w:jc w:val="center"/>
        <w:rPr>
          <w:sz w:val="28"/>
          <w:szCs w:val="28"/>
          <w:lang w:val="uk-UA"/>
        </w:rPr>
      </w:pPr>
      <w:r w:rsidRPr="00954572">
        <w:rPr>
          <w:sz w:val="28"/>
          <w:szCs w:val="28"/>
          <w:lang w:val="uk-UA"/>
        </w:rPr>
        <w:t>Лабораторна</w:t>
      </w:r>
      <w:r>
        <w:rPr>
          <w:sz w:val="28"/>
          <w:szCs w:val="28"/>
        </w:rPr>
        <w:t xml:space="preserve"> робота № </w:t>
      </w:r>
      <w:r w:rsidR="00B84697">
        <w:rPr>
          <w:sz w:val="28"/>
          <w:szCs w:val="28"/>
          <w:lang w:val="uk-UA"/>
        </w:rPr>
        <w:t>7</w:t>
      </w:r>
    </w:p>
    <w:p w:rsidR="007D141E" w:rsidRPr="00954572" w:rsidRDefault="007D141E" w:rsidP="007D141E">
      <w:pPr>
        <w:spacing w:line="240" w:lineRule="auto"/>
        <w:jc w:val="center"/>
        <w:rPr>
          <w:noProof/>
          <w:sz w:val="28"/>
          <w:szCs w:val="28"/>
          <w:lang w:val="uk-UA" w:eastAsia="uk-UA"/>
        </w:rPr>
      </w:pPr>
      <w:r w:rsidRPr="00954572">
        <w:rPr>
          <w:noProof/>
          <w:sz w:val="28"/>
          <w:szCs w:val="28"/>
          <w:lang w:eastAsia="uk-UA"/>
        </w:rPr>
        <w:t xml:space="preserve">з </w:t>
      </w:r>
      <w:r w:rsidRPr="00954572">
        <w:rPr>
          <w:noProof/>
          <w:sz w:val="28"/>
          <w:szCs w:val="28"/>
          <w:lang w:val="uk-UA" w:eastAsia="uk-UA"/>
        </w:rPr>
        <w:t>дисципліни</w:t>
      </w:r>
      <w:r w:rsidRPr="00954572">
        <w:rPr>
          <w:noProof/>
          <w:sz w:val="28"/>
          <w:szCs w:val="28"/>
          <w:lang w:eastAsia="uk-UA"/>
        </w:rPr>
        <w:t xml:space="preserve"> </w:t>
      </w:r>
      <w:r w:rsidRPr="00954572">
        <w:rPr>
          <w:noProof/>
          <w:sz w:val="28"/>
          <w:szCs w:val="28"/>
          <w:lang w:val="uk-UA" w:eastAsia="uk-UA"/>
        </w:rPr>
        <w:t>«</w:t>
      </w:r>
      <w:r w:rsidRPr="00954572">
        <w:rPr>
          <w:sz w:val="28"/>
          <w:szCs w:val="28"/>
          <w:lang w:val="uk-UA"/>
        </w:rPr>
        <w:t>Теорія прийняття рішень»</w:t>
      </w:r>
    </w:p>
    <w:p w:rsidR="007D141E" w:rsidRPr="00954572" w:rsidRDefault="007D141E" w:rsidP="007D141E">
      <w:pPr>
        <w:spacing w:line="240" w:lineRule="auto"/>
        <w:jc w:val="center"/>
        <w:rPr>
          <w:sz w:val="28"/>
          <w:szCs w:val="28"/>
          <w:lang w:val="uk-UA"/>
        </w:rPr>
      </w:pPr>
      <w:r w:rsidRPr="00954572">
        <w:rPr>
          <w:sz w:val="28"/>
          <w:szCs w:val="28"/>
          <w:lang w:val="uk-UA"/>
        </w:rPr>
        <w:t>на тему:</w:t>
      </w:r>
    </w:p>
    <w:p w:rsidR="007D141E" w:rsidRPr="00954572" w:rsidRDefault="007D141E" w:rsidP="007D141E">
      <w:pPr>
        <w:spacing w:line="240" w:lineRule="auto"/>
        <w:jc w:val="center"/>
        <w:rPr>
          <w:sz w:val="28"/>
          <w:szCs w:val="28"/>
        </w:rPr>
      </w:pPr>
      <w:r w:rsidRPr="00954572">
        <w:rPr>
          <w:b/>
          <w:noProof/>
          <w:color w:val="000000"/>
          <w:sz w:val="28"/>
          <w:szCs w:val="28"/>
          <w:lang w:val="uk-UA" w:eastAsia="uk-UA"/>
        </w:rPr>
        <w:t>«</w:t>
      </w:r>
      <w:r w:rsidR="00B84697">
        <w:rPr>
          <w:rFonts w:ascii="Times New Roman" w:hAnsi="Times New Roman"/>
          <w:b/>
          <w:sz w:val="28"/>
          <w:szCs w:val="28"/>
          <w:lang w:val="uk-UA"/>
        </w:rPr>
        <w:t>С</w:t>
      </w:r>
      <w:r w:rsidR="00B84697" w:rsidRPr="004B096E">
        <w:rPr>
          <w:rFonts w:ascii="Times New Roman" w:hAnsi="Times New Roman"/>
          <w:b/>
          <w:sz w:val="28"/>
          <w:szCs w:val="28"/>
          <w:lang w:val="uk-UA"/>
        </w:rPr>
        <w:t>истемна динаміка</w:t>
      </w:r>
      <w:bookmarkStart w:id="0" w:name="_GoBack"/>
      <w:bookmarkEnd w:id="0"/>
      <w:r w:rsidRPr="00954572">
        <w:rPr>
          <w:b/>
          <w:color w:val="000000"/>
          <w:sz w:val="28"/>
          <w:szCs w:val="28"/>
          <w:lang w:val="uk-UA"/>
        </w:rPr>
        <w:t>»</w:t>
      </w:r>
    </w:p>
    <w:p w:rsidR="007D141E" w:rsidRPr="00954572" w:rsidRDefault="007D141E" w:rsidP="007D141E">
      <w:pPr>
        <w:spacing w:line="240" w:lineRule="auto"/>
        <w:ind w:firstLine="6521"/>
        <w:jc w:val="center"/>
        <w:rPr>
          <w:noProof/>
          <w:sz w:val="28"/>
          <w:szCs w:val="28"/>
          <w:lang w:eastAsia="uk-UA"/>
        </w:rPr>
      </w:pPr>
    </w:p>
    <w:p w:rsidR="007D141E" w:rsidRPr="00954572" w:rsidRDefault="007D141E" w:rsidP="007D141E">
      <w:pPr>
        <w:spacing w:line="240" w:lineRule="auto"/>
        <w:rPr>
          <w:noProof/>
          <w:sz w:val="28"/>
          <w:szCs w:val="28"/>
          <w:lang w:eastAsia="uk-UA"/>
        </w:rPr>
      </w:pPr>
    </w:p>
    <w:p w:rsidR="007D141E" w:rsidRDefault="007D141E" w:rsidP="007D141E">
      <w:pPr>
        <w:spacing w:line="240" w:lineRule="auto"/>
        <w:ind w:left="6379"/>
        <w:jc w:val="center"/>
        <w:rPr>
          <w:noProof/>
          <w:sz w:val="28"/>
          <w:szCs w:val="28"/>
          <w:lang w:eastAsia="uk-UA"/>
        </w:rPr>
      </w:pPr>
    </w:p>
    <w:p w:rsidR="007D141E" w:rsidRDefault="007D141E" w:rsidP="007D141E">
      <w:pPr>
        <w:spacing w:line="240" w:lineRule="auto"/>
        <w:ind w:left="6379"/>
        <w:jc w:val="center"/>
        <w:rPr>
          <w:noProof/>
          <w:sz w:val="28"/>
          <w:szCs w:val="28"/>
          <w:lang w:eastAsia="uk-UA"/>
        </w:rPr>
      </w:pPr>
    </w:p>
    <w:p w:rsidR="007D141E" w:rsidRPr="00954572" w:rsidRDefault="007D141E" w:rsidP="007D141E">
      <w:pPr>
        <w:spacing w:line="240" w:lineRule="auto"/>
        <w:ind w:left="6379"/>
        <w:jc w:val="center"/>
        <w:rPr>
          <w:noProof/>
          <w:sz w:val="28"/>
          <w:szCs w:val="28"/>
          <w:lang w:eastAsia="uk-UA"/>
        </w:rPr>
      </w:pPr>
    </w:p>
    <w:p w:rsidR="007D141E" w:rsidRPr="00954572" w:rsidRDefault="007D141E" w:rsidP="007D141E">
      <w:pPr>
        <w:spacing w:line="240" w:lineRule="auto"/>
        <w:ind w:left="6379"/>
        <w:jc w:val="right"/>
        <w:rPr>
          <w:noProof/>
          <w:sz w:val="28"/>
          <w:szCs w:val="28"/>
          <w:lang w:eastAsia="uk-UA"/>
        </w:rPr>
      </w:pPr>
      <w:r w:rsidRPr="00954572">
        <w:rPr>
          <w:noProof/>
          <w:sz w:val="28"/>
          <w:szCs w:val="28"/>
          <w:lang w:eastAsia="uk-UA"/>
        </w:rPr>
        <w:t>Викона</w:t>
      </w:r>
      <w:r w:rsidRPr="00954572">
        <w:rPr>
          <w:noProof/>
          <w:sz w:val="28"/>
          <w:szCs w:val="28"/>
          <w:lang w:val="uk-UA" w:eastAsia="uk-UA"/>
        </w:rPr>
        <w:t>в</w:t>
      </w:r>
      <w:r w:rsidRPr="00954572">
        <w:rPr>
          <w:noProof/>
          <w:sz w:val="28"/>
          <w:szCs w:val="28"/>
          <w:lang w:eastAsia="uk-UA"/>
        </w:rPr>
        <w:t>:</w:t>
      </w:r>
    </w:p>
    <w:p w:rsidR="007D141E" w:rsidRPr="00954572" w:rsidRDefault="007D141E" w:rsidP="007D141E">
      <w:pPr>
        <w:spacing w:line="240" w:lineRule="auto"/>
        <w:ind w:firstLine="6379"/>
        <w:jc w:val="right"/>
        <w:rPr>
          <w:noProof/>
          <w:sz w:val="28"/>
          <w:szCs w:val="28"/>
          <w:lang w:val="uk-UA" w:eastAsia="uk-UA"/>
        </w:rPr>
      </w:pPr>
      <w:r w:rsidRPr="00954572">
        <w:rPr>
          <w:noProof/>
          <w:sz w:val="28"/>
          <w:szCs w:val="28"/>
          <w:lang w:eastAsia="uk-UA"/>
        </w:rPr>
        <w:t>студент групи КН–</w:t>
      </w:r>
      <w:r w:rsidRPr="00954572">
        <w:rPr>
          <w:noProof/>
          <w:sz w:val="28"/>
          <w:szCs w:val="28"/>
          <w:lang w:val="uk-UA" w:eastAsia="uk-UA"/>
        </w:rPr>
        <w:t>3</w:t>
      </w:r>
      <w:r>
        <w:rPr>
          <w:noProof/>
          <w:sz w:val="28"/>
          <w:szCs w:val="28"/>
          <w:lang w:val="en-US" w:eastAsia="uk-UA"/>
        </w:rPr>
        <w:t>1</w:t>
      </w:r>
      <w:r w:rsidRPr="00954572">
        <w:rPr>
          <w:noProof/>
          <w:sz w:val="28"/>
          <w:szCs w:val="28"/>
          <w:lang w:val="uk-UA" w:eastAsia="uk-UA"/>
        </w:rPr>
        <w:t>2</w:t>
      </w:r>
    </w:p>
    <w:p w:rsidR="007D141E" w:rsidRPr="00F56904" w:rsidRDefault="007D141E" w:rsidP="007D141E">
      <w:pPr>
        <w:spacing w:line="240" w:lineRule="auto"/>
        <w:ind w:firstLine="6379"/>
        <w:jc w:val="right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Крохмалюк Богдан</w:t>
      </w:r>
    </w:p>
    <w:p w:rsidR="007D141E" w:rsidRPr="00954572" w:rsidRDefault="007D141E" w:rsidP="007D141E">
      <w:pPr>
        <w:spacing w:line="240" w:lineRule="auto"/>
        <w:ind w:firstLine="6379"/>
        <w:jc w:val="right"/>
        <w:rPr>
          <w:noProof/>
          <w:sz w:val="28"/>
          <w:szCs w:val="28"/>
          <w:lang w:eastAsia="uk-UA"/>
        </w:rPr>
      </w:pPr>
      <w:r w:rsidRPr="00954572">
        <w:rPr>
          <w:noProof/>
          <w:sz w:val="28"/>
          <w:szCs w:val="28"/>
          <w:lang w:val="uk-UA" w:eastAsia="uk-UA"/>
        </w:rPr>
        <w:t>Викладач</w:t>
      </w:r>
      <w:r w:rsidRPr="00954572">
        <w:rPr>
          <w:noProof/>
          <w:sz w:val="28"/>
          <w:szCs w:val="28"/>
          <w:lang w:eastAsia="uk-UA"/>
        </w:rPr>
        <w:t>:</w:t>
      </w:r>
    </w:p>
    <w:p w:rsidR="007D141E" w:rsidRDefault="007D141E" w:rsidP="007D141E">
      <w:pPr>
        <w:spacing w:line="240" w:lineRule="auto"/>
        <w:ind w:firstLine="637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p w:rsidR="007D141E" w:rsidRPr="00954572" w:rsidRDefault="007D141E" w:rsidP="007D141E">
      <w:pPr>
        <w:spacing w:line="240" w:lineRule="auto"/>
        <w:ind w:firstLine="6379"/>
        <w:jc w:val="right"/>
        <w:rPr>
          <w:sz w:val="28"/>
          <w:szCs w:val="28"/>
          <w:lang w:val="uk-UA"/>
        </w:rPr>
      </w:pPr>
    </w:p>
    <w:p w:rsidR="007D141E" w:rsidRPr="00954572" w:rsidRDefault="007D141E" w:rsidP="007D141E">
      <w:pPr>
        <w:spacing w:line="240" w:lineRule="auto"/>
        <w:ind w:firstLine="6379"/>
        <w:jc w:val="right"/>
        <w:rPr>
          <w:sz w:val="28"/>
          <w:szCs w:val="28"/>
          <w:lang w:val="uk-UA"/>
        </w:rPr>
      </w:pPr>
    </w:p>
    <w:p w:rsidR="007D141E" w:rsidRPr="00954572" w:rsidRDefault="007D141E" w:rsidP="007D141E">
      <w:pPr>
        <w:spacing w:line="240" w:lineRule="auto"/>
        <w:ind w:firstLine="6379"/>
        <w:jc w:val="right"/>
        <w:rPr>
          <w:sz w:val="28"/>
          <w:szCs w:val="28"/>
          <w:lang w:val="uk-UA"/>
        </w:rPr>
      </w:pPr>
    </w:p>
    <w:p w:rsidR="007D141E" w:rsidRPr="00954572" w:rsidRDefault="007D141E" w:rsidP="007D141E">
      <w:pPr>
        <w:spacing w:line="240" w:lineRule="auto"/>
        <w:ind w:firstLine="6379"/>
        <w:jc w:val="right"/>
        <w:rPr>
          <w:sz w:val="28"/>
          <w:szCs w:val="28"/>
          <w:lang w:val="uk-UA"/>
        </w:rPr>
      </w:pPr>
    </w:p>
    <w:p w:rsidR="007D141E" w:rsidRPr="000C7CB0" w:rsidRDefault="007D141E" w:rsidP="007D141E">
      <w:pPr>
        <w:shd w:val="solid" w:color="FFFFFF" w:fill="FFFFFF"/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4572">
        <w:rPr>
          <w:sz w:val="28"/>
          <w:szCs w:val="28"/>
          <w:lang w:val="uk-UA"/>
        </w:rPr>
        <w:t>Львів 201</w:t>
      </w:r>
      <w:r>
        <w:rPr>
          <w:sz w:val="28"/>
          <w:szCs w:val="28"/>
          <w:lang w:val="uk-UA"/>
        </w:rPr>
        <w:t>9</w:t>
      </w:r>
    </w:p>
    <w:p w:rsidR="00D6597A" w:rsidRPr="00392D31" w:rsidRDefault="00D6597A" w:rsidP="001B3B1D">
      <w:pPr>
        <w:spacing w:line="288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424814">
        <w:rPr>
          <w:rFonts w:ascii="Times New Roman" w:hAnsi="Times New Roman"/>
          <w:b/>
          <w:bCs/>
          <w:iCs/>
          <w:sz w:val="28"/>
          <w:szCs w:val="28"/>
          <w:lang w:val="uk-UA"/>
        </w:rPr>
        <w:lastRenderedPageBreak/>
        <w:t xml:space="preserve">Мета роботи: </w:t>
      </w:r>
      <w:r w:rsidR="004B096E" w:rsidRPr="004B096E">
        <w:rPr>
          <w:rFonts w:ascii="Times New Roman" w:hAnsi="Times New Roman"/>
          <w:bCs/>
          <w:sz w:val="28"/>
          <w:szCs w:val="28"/>
          <w:lang w:val="uk-UA"/>
        </w:rPr>
        <w:t xml:space="preserve">Придбати навички моделювання поведінки складних систем за допомогою методів системної динаміки та пакету </w:t>
      </w:r>
      <w:proofErr w:type="spellStart"/>
      <w:r w:rsidR="004B096E" w:rsidRPr="004B096E">
        <w:rPr>
          <w:rFonts w:ascii="Times New Roman" w:hAnsi="Times New Roman"/>
          <w:bCs/>
          <w:sz w:val="28"/>
          <w:szCs w:val="28"/>
          <w:lang w:val="uk-UA"/>
        </w:rPr>
        <w:t>iThink</w:t>
      </w:r>
      <w:proofErr w:type="spellEnd"/>
      <w:r w:rsidR="004B096E" w:rsidRPr="004B096E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D6597A" w:rsidRPr="00424814" w:rsidRDefault="00D6597A" w:rsidP="007A03D2">
      <w:pPr>
        <w:spacing w:after="0" w:line="288" w:lineRule="auto"/>
        <w:ind w:firstLine="709"/>
        <w:rPr>
          <w:b/>
          <w:bCs/>
          <w:i/>
          <w:sz w:val="28"/>
          <w:szCs w:val="28"/>
          <w:lang w:val="uk-UA"/>
        </w:rPr>
      </w:pPr>
      <w:r w:rsidRPr="00424814">
        <w:rPr>
          <w:b/>
          <w:bCs/>
          <w:i/>
          <w:iCs/>
          <w:sz w:val="28"/>
          <w:szCs w:val="28"/>
          <w:lang w:val="uk-UA"/>
        </w:rPr>
        <w:t>Порядок виконання роботи:</w:t>
      </w:r>
    </w:p>
    <w:p w:rsidR="004B096E" w:rsidRPr="004B096E" w:rsidRDefault="004B096E" w:rsidP="004B096E">
      <w:pPr>
        <w:spacing w:after="0" w:line="288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4B096E">
        <w:rPr>
          <w:rFonts w:ascii="Times New Roman" w:hAnsi="Times New Roman"/>
          <w:sz w:val="28"/>
          <w:szCs w:val="28"/>
          <w:lang w:val="uk-UA"/>
        </w:rPr>
        <w:t xml:space="preserve">1) Розробка моделі системної динаміки: </w:t>
      </w:r>
    </w:p>
    <w:p w:rsidR="004B096E" w:rsidRPr="004B096E" w:rsidRDefault="004B096E" w:rsidP="004B096E">
      <w:pPr>
        <w:spacing w:after="0" w:line="288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4B096E">
        <w:rPr>
          <w:rFonts w:ascii="Times New Roman" w:hAnsi="Times New Roman"/>
          <w:sz w:val="28"/>
          <w:szCs w:val="28"/>
          <w:lang w:val="uk-UA"/>
        </w:rPr>
        <w:t xml:space="preserve">1. Вивчити теорію. </w:t>
      </w:r>
      <w:r w:rsidRPr="004B096E">
        <w:rPr>
          <w:rFonts w:ascii="Times New Roman" w:hAnsi="Times New Roman"/>
          <w:sz w:val="28"/>
          <w:szCs w:val="28"/>
          <w:lang w:val="uk-UA"/>
        </w:rPr>
        <w:br/>
        <w:t>2. Побудувати модель, зазначену в завданні. Модель повинна містити графіки зміни ємності кожного з резервуарів.</w:t>
      </w:r>
    </w:p>
    <w:p w:rsidR="004B096E" w:rsidRPr="004B096E" w:rsidRDefault="004B096E" w:rsidP="004B096E">
      <w:pPr>
        <w:spacing w:after="0" w:line="288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4B096E">
        <w:rPr>
          <w:rFonts w:ascii="Times New Roman" w:hAnsi="Times New Roman"/>
          <w:sz w:val="28"/>
          <w:szCs w:val="28"/>
          <w:lang w:val="uk-UA"/>
        </w:rPr>
        <w:t xml:space="preserve">2) Складання звіту з лабораторної роботи, в якому представляється: </w:t>
      </w:r>
    </w:p>
    <w:p w:rsidR="004B096E" w:rsidRPr="004B096E" w:rsidRDefault="004B096E" w:rsidP="004B096E">
      <w:pPr>
        <w:spacing w:after="0" w:line="288" w:lineRule="auto"/>
        <w:ind w:firstLine="709"/>
        <w:rPr>
          <w:rFonts w:ascii="Times New Roman" w:eastAsia="Times New Roman" w:hAnsi="Times New Roman"/>
          <w:b/>
          <w:i/>
          <w:iCs/>
          <w:sz w:val="28"/>
          <w:szCs w:val="28"/>
          <w:lang w:val="uk-UA" w:eastAsia="ru-RU"/>
        </w:rPr>
      </w:pPr>
      <w:r w:rsidRPr="004B096E">
        <w:rPr>
          <w:rFonts w:ascii="Times New Roman" w:hAnsi="Times New Roman"/>
          <w:sz w:val="28"/>
          <w:szCs w:val="28"/>
          <w:lang w:val="uk-UA"/>
        </w:rPr>
        <w:t xml:space="preserve">• формулювання індивідуального завдання; </w:t>
      </w:r>
      <w:r w:rsidRPr="004B096E">
        <w:rPr>
          <w:rFonts w:ascii="Times New Roman" w:hAnsi="Times New Roman"/>
          <w:sz w:val="28"/>
          <w:szCs w:val="28"/>
          <w:lang w:val="uk-UA"/>
        </w:rPr>
        <w:br/>
        <w:t xml:space="preserve">• відповіді на питання задачі; </w:t>
      </w:r>
      <w:r w:rsidRPr="004B096E">
        <w:rPr>
          <w:rFonts w:ascii="Times New Roman" w:hAnsi="Times New Roman"/>
          <w:sz w:val="28"/>
          <w:szCs w:val="28"/>
          <w:lang w:val="uk-UA"/>
        </w:rPr>
        <w:br/>
        <w:t>• при необхідності, знімки екрану монітора, які містять основні моменти рішення задачі.</w:t>
      </w:r>
    </w:p>
    <w:p w:rsidR="0077517A" w:rsidRPr="007D141E" w:rsidRDefault="00595F3F" w:rsidP="004B096E">
      <w:pPr>
        <w:pStyle w:val="a8"/>
        <w:spacing w:line="288" w:lineRule="auto"/>
        <w:ind w:left="0" w:firstLine="709"/>
        <w:jc w:val="center"/>
        <w:rPr>
          <w:b/>
          <w:sz w:val="28"/>
          <w:szCs w:val="28"/>
          <w:lang w:val="en-US" w:eastAsia="uk-UA"/>
        </w:rPr>
      </w:pPr>
      <w:r>
        <w:rPr>
          <w:b/>
          <w:sz w:val="28"/>
          <w:szCs w:val="28"/>
          <w:lang w:eastAsia="uk-UA"/>
        </w:rPr>
        <w:t xml:space="preserve">Варіант </w:t>
      </w:r>
      <w:r w:rsidR="007D141E">
        <w:rPr>
          <w:b/>
          <w:sz w:val="28"/>
          <w:szCs w:val="28"/>
          <w:lang w:val="en-US" w:eastAsia="uk-UA"/>
        </w:rPr>
        <w:t>5</w:t>
      </w:r>
    </w:p>
    <w:p w:rsidR="006E03B8" w:rsidRDefault="006E03B8" w:rsidP="006E03B8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 1 </w:t>
      </w:r>
    </w:p>
    <w:p w:rsidR="006E03B8" w:rsidRDefault="006E03B8" w:rsidP="006E03B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1927 р. У. </w:t>
      </w:r>
      <w:proofErr w:type="spellStart"/>
      <w:r>
        <w:rPr>
          <w:rFonts w:ascii="Times New Roman" w:hAnsi="Times New Roman"/>
          <w:sz w:val="28"/>
          <w:szCs w:val="28"/>
        </w:rPr>
        <w:t>Кермак</w:t>
      </w:r>
      <w:proofErr w:type="spellEnd"/>
      <w:r>
        <w:rPr>
          <w:rFonts w:ascii="Times New Roman" w:hAnsi="Times New Roman"/>
          <w:sz w:val="28"/>
          <w:szCs w:val="28"/>
        </w:rPr>
        <w:t xml:space="preserve"> і А. </w:t>
      </w:r>
      <w:proofErr w:type="spellStart"/>
      <w:r>
        <w:rPr>
          <w:rFonts w:ascii="Times New Roman" w:hAnsi="Times New Roman"/>
          <w:sz w:val="28"/>
          <w:szCs w:val="28"/>
        </w:rPr>
        <w:t>Маккендрік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запропонували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hAnsi="Times New Roman"/>
          <w:sz w:val="28"/>
          <w:szCs w:val="28"/>
        </w:rPr>
        <w:t>епідемії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незмінною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чисельн</w:t>
      </w:r>
      <w:r>
        <w:rPr>
          <w:rFonts w:ascii="Times New Roman" w:hAnsi="Times New Roman"/>
          <w:sz w:val="28"/>
          <w:szCs w:val="28"/>
          <w:lang w:val="uk-UA"/>
        </w:rPr>
        <w:t>істю</w:t>
      </w:r>
      <w:proofErr w:type="spellEnd"/>
      <w:r>
        <w:rPr>
          <w:rFonts w:ascii="Times New Roman" w:hAnsi="Times New Roman"/>
          <w:sz w:val="28"/>
          <w:szCs w:val="28"/>
        </w:rPr>
        <w:t xml:space="preserve">. Нехай все </w:t>
      </w:r>
      <w:proofErr w:type="spellStart"/>
      <w:r>
        <w:rPr>
          <w:rFonts w:ascii="Times New Roman" w:hAnsi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(N </w:t>
      </w:r>
      <w:proofErr w:type="spellStart"/>
      <w:r>
        <w:rPr>
          <w:rFonts w:ascii="Times New Roman" w:hAnsi="Times New Roman"/>
          <w:sz w:val="28"/>
          <w:szCs w:val="28"/>
        </w:rPr>
        <w:t>індивідів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ділиться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три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індивіди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сприйнятливі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даної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хвороби</w:t>
      </w:r>
      <w:proofErr w:type="spellEnd"/>
      <w:r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/>
          <w:sz w:val="28"/>
          <w:szCs w:val="28"/>
        </w:rPr>
        <w:t>здорові</w:t>
      </w:r>
      <w:proofErr w:type="spellEnd"/>
      <w:r>
        <w:rPr>
          <w:rFonts w:ascii="Times New Roman" w:hAnsi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/>
          <w:sz w:val="28"/>
          <w:szCs w:val="28"/>
        </w:rPr>
        <w:t>сприйнятливі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</w:rPr>
        <w:t>susceptible</w:t>
      </w:r>
      <w:proofErr w:type="spellEnd"/>
      <w:r>
        <w:rPr>
          <w:rFonts w:ascii="Times New Roman" w:hAnsi="Times New Roman"/>
          <w:sz w:val="28"/>
          <w:szCs w:val="28"/>
        </w:rPr>
        <w:t xml:space="preserve">) - S (t) ; </w:t>
      </w:r>
      <w:proofErr w:type="spellStart"/>
      <w:r>
        <w:rPr>
          <w:rFonts w:ascii="Times New Roman" w:hAnsi="Times New Roman"/>
          <w:sz w:val="28"/>
          <w:szCs w:val="28"/>
        </w:rPr>
        <w:t>заражені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infected</w:t>
      </w:r>
      <w:proofErr w:type="spellEnd"/>
      <w:r>
        <w:rPr>
          <w:rFonts w:ascii="Times New Roman" w:hAnsi="Times New Roman"/>
          <w:sz w:val="28"/>
          <w:szCs w:val="28"/>
        </w:rPr>
        <w:t xml:space="preserve">) - I (t) (вони </w:t>
      </w:r>
      <w:proofErr w:type="spellStart"/>
      <w:r>
        <w:rPr>
          <w:rFonts w:ascii="Times New Roman" w:hAnsi="Times New Roman"/>
          <w:sz w:val="28"/>
          <w:szCs w:val="28"/>
        </w:rPr>
        <w:t>хворі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самі</w:t>
      </w:r>
      <w:proofErr w:type="spellEnd"/>
      <w:r>
        <w:rPr>
          <w:rFonts w:ascii="Times New Roman" w:hAnsi="Times New Roman"/>
          <w:sz w:val="28"/>
          <w:szCs w:val="28"/>
        </w:rPr>
        <w:t xml:space="preserve"> і є </w:t>
      </w:r>
      <w:proofErr w:type="spellStart"/>
      <w:r>
        <w:rPr>
          <w:rFonts w:ascii="Times New Roman" w:hAnsi="Times New Roman"/>
          <w:sz w:val="28"/>
          <w:szCs w:val="28"/>
        </w:rPr>
        <w:t>носіями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хвороби</w:t>
      </w:r>
      <w:proofErr w:type="spellEnd"/>
      <w:r>
        <w:rPr>
          <w:rFonts w:ascii="Times New Roman" w:hAnsi="Times New Roman"/>
          <w:sz w:val="28"/>
          <w:szCs w:val="28"/>
        </w:rPr>
        <w:t xml:space="preserve">) і </w:t>
      </w:r>
      <w:proofErr w:type="spellStart"/>
      <w:r>
        <w:rPr>
          <w:rFonts w:ascii="Times New Roman" w:hAnsi="Times New Roman"/>
          <w:sz w:val="28"/>
          <w:szCs w:val="28"/>
        </w:rPr>
        <w:t>здорові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володіють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імунітетом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даної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хвороби</w:t>
      </w:r>
      <w:proofErr w:type="spellEnd"/>
      <w:r>
        <w:rPr>
          <w:rFonts w:ascii="Times New Roman" w:hAnsi="Times New Roman"/>
          <w:sz w:val="28"/>
          <w:szCs w:val="28"/>
        </w:rPr>
        <w:t xml:space="preserve"> («</w:t>
      </w:r>
      <w:proofErr w:type="spellStart"/>
      <w:r>
        <w:rPr>
          <w:rFonts w:ascii="Times New Roman" w:hAnsi="Times New Roman"/>
          <w:sz w:val="28"/>
          <w:szCs w:val="28"/>
        </w:rPr>
        <w:t>видужали</w:t>
      </w:r>
      <w:proofErr w:type="spellEnd"/>
      <w:r>
        <w:rPr>
          <w:rFonts w:ascii="Times New Roman" w:hAnsi="Times New Roman"/>
          <w:sz w:val="28"/>
          <w:szCs w:val="28"/>
        </w:rPr>
        <w:t xml:space="preserve">», </w:t>
      </w:r>
      <w:proofErr w:type="spellStart"/>
      <w:r>
        <w:rPr>
          <w:rFonts w:ascii="Times New Roman" w:hAnsi="Times New Roman"/>
          <w:sz w:val="28"/>
          <w:szCs w:val="28"/>
        </w:rPr>
        <w:t>recovered</w:t>
      </w:r>
      <w:proofErr w:type="spellEnd"/>
      <w:r>
        <w:rPr>
          <w:rFonts w:ascii="Times New Roman" w:hAnsi="Times New Roman"/>
          <w:sz w:val="28"/>
          <w:szCs w:val="28"/>
        </w:rPr>
        <w:t>) - R (t) (</w:t>
      </w:r>
      <w:proofErr w:type="spellStart"/>
      <w:r>
        <w:rPr>
          <w:rFonts w:ascii="Times New Roman" w:hAnsi="Times New Roman"/>
          <w:sz w:val="28"/>
          <w:szCs w:val="28"/>
        </w:rPr>
        <w:t>залежно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модельованого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захворювання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померлими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ізольованими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нездатними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більш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захворіти</w:t>
      </w:r>
      <w:proofErr w:type="spellEnd"/>
      <w:r>
        <w:rPr>
          <w:rFonts w:ascii="Times New Roman" w:hAnsi="Times New Roman"/>
          <w:sz w:val="28"/>
          <w:szCs w:val="28"/>
        </w:rPr>
        <w:t xml:space="preserve"> з тих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інших</w:t>
      </w:r>
      <w:proofErr w:type="spellEnd"/>
      <w:r>
        <w:rPr>
          <w:rFonts w:ascii="Times New Roman" w:hAnsi="Times New Roman"/>
          <w:sz w:val="28"/>
          <w:szCs w:val="28"/>
        </w:rPr>
        <w:t xml:space="preserve"> причин.</w:t>
      </w:r>
    </w:p>
    <w:p w:rsidR="006E03B8" w:rsidRDefault="006E03B8" w:rsidP="006E03B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Припустимо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населення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перемішується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однорідно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місць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бажаних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контактів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індивідами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особливих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індивідів</w:t>
      </w:r>
      <w:proofErr w:type="spellEnd"/>
      <w:r>
        <w:rPr>
          <w:rFonts w:ascii="Times New Roman" w:hAnsi="Times New Roman"/>
          <w:sz w:val="28"/>
          <w:szCs w:val="28"/>
        </w:rPr>
        <w:t xml:space="preserve">, контакт з </w:t>
      </w:r>
      <w:proofErr w:type="spellStart"/>
      <w:r>
        <w:rPr>
          <w:rFonts w:ascii="Times New Roman" w:hAnsi="Times New Roman"/>
          <w:sz w:val="28"/>
          <w:szCs w:val="28"/>
        </w:rPr>
        <w:t>якими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найбільш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кращий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Припустимо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частота </w:t>
      </w:r>
      <w:proofErr w:type="spellStart"/>
      <w:r>
        <w:rPr>
          <w:rFonts w:ascii="Times New Roman" w:hAnsi="Times New Roman"/>
          <w:sz w:val="28"/>
          <w:szCs w:val="28"/>
        </w:rPr>
        <w:t>контактів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дорівнює</w:t>
      </w:r>
      <w:proofErr w:type="spellEnd"/>
      <w:r>
        <w:rPr>
          <w:rFonts w:ascii="Times New Roman" w:hAnsi="Times New Roman"/>
          <w:sz w:val="28"/>
          <w:szCs w:val="28"/>
        </w:rPr>
        <w:t xml:space="preserve"> β. Число </w:t>
      </w:r>
      <w:proofErr w:type="spellStart"/>
      <w:r>
        <w:rPr>
          <w:rFonts w:ascii="Times New Roman" w:hAnsi="Times New Roman"/>
          <w:sz w:val="28"/>
          <w:szCs w:val="28"/>
        </w:rPr>
        <w:t>контактів</w:t>
      </w:r>
      <w:proofErr w:type="spellEnd"/>
      <w:r>
        <w:rPr>
          <w:rFonts w:ascii="Times New Roman" w:hAnsi="Times New Roman"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можливе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зараження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пропорційн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чисельності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сприйнятливих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заражених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індивідів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Тоді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сказати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за час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/>
          <w:sz w:val="28"/>
          <w:szCs w:val="28"/>
        </w:rPr>
        <w:t>чисельність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сприйнятливих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хвороби</w:t>
      </w:r>
      <w:proofErr w:type="spellEnd"/>
      <w:r>
        <w:rPr>
          <w:rFonts w:ascii="Times New Roman" w:hAnsi="Times New Roman"/>
          <w:sz w:val="28"/>
          <w:szCs w:val="28"/>
        </w:rPr>
        <w:t xml:space="preserve"> людей </w:t>
      </w:r>
      <w:proofErr w:type="spellStart"/>
      <w:r>
        <w:rPr>
          <w:rFonts w:ascii="Times New Roman" w:hAnsi="Times New Roman"/>
          <w:sz w:val="28"/>
          <w:szCs w:val="28"/>
        </w:rPr>
        <w:t>зменшитися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βSI </w:t>
      </w:r>
      <w:r>
        <w:rPr>
          <w:rFonts w:ascii="Times New Roman" w:hAnsi="Times New Roman"/>
          <w:sz w:val="28"/>
          <w:szCs w:val="28"/>
        </w:rPr>
        <w:sym w:font="Symbol" w:char="F044"/>
      </w:r>
      <w:r>
        <w:rPr>
          <w:rFonts w:ascii="Times New Roman" w:hAnsi="Times New Roman"/>
          <w:sz w:val="28"/>
          <w:szCs w:val="28"/>
        </w:rPr>
        <w:t xml:space="preserve"> t, </w:t>
      </w:r>
      <w:proofErr w:type="spellStart"/>
      <w:r>
        <w:rPr>
          <w:rFonts w:ascii="Times New Roman" w:hAnsi="Times New Roman"/>
          <w:sz w:val="28"/>
          <w:szCs w:val="28"/>
        </w:rPr>
        <w:t>тобто</w:t>
      </w:r>
      <w:proofErr w:type="spellEnd"/>
    </w:p>
    <w:p w:rsidR="006E03B8" w:rsidRDefault="006E03B8" w:rsidP="006E03B8">
      <w:pPr>
        <w:spacing w:after="0" w:line="240" w:lineRule="auto"/>
        <w:ind w:firstLine="70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position w:val="-10"/>
        </w:rPr>
        <w:object w:dxaOrig="13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6pt;height:16pt" o:ole="">
            <v:imagedata r:id="rId8" o:title=""/>
          </v:shape>
          <o:OLEObject Type="Embed" ProgID="Equation.3" ShapeID="_x0000_i1045" DrawAspect="Content" ObjectID="_1616547712" r:id="rId9"/>
        </w:object>
      </w:r>
    </w:p>
    <w:p w:rsidR="006E03B8" w:rsidRDefault="006E03B8" w:rsidP="006E03B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Розділивши цей вираз на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sym w:font="Symbol" w:char="F044"/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t і перейшовши від кінцевих різниць до нескінченно малих, отримаємо швидкість зміни числа сприйнятливих до хвороби людей</w:t>
      </w:r>
    </w:p>
    <w:p w:rsidR="006E03B8" w:rsidRDefault="006E03B8" w:rsidP="006E03B8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position w:val="-24"/>
          <w:sz w:val="28"/>
          <w:szCs w:val="28"/>
        </w:rPr>
        <w:object w:dxaOrig="1120" w:dyaOrig="620">
          <v:shape id="_x0000_i1046" type="#_x0000_t75" style="width:56pt;height:31pt" o:ole="">
            <v:imagedata r:id="rId10" o:title=""/>
          </v:shape>
          <o:OLEObject Type="Embed" ProgID="Equation.3" ShapeID="_x0000_i1046" DrawAspect="Content" ObjectID="_1616547713" r:id="rId11"/>
        </w:object>
      </w:r>
    </w:p>
    <w:p w:rsidR="006E03B8" w:rsidRDefault="006E03B8" w:rsidP="006E03B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>Відповідно, кількість хворих поповниться на ту ж величину і швидкість захворюваності буде дорівнювати</w:t>
      </w:r>
    </w:p>
    <w:p w:rsidR="006E03B8" w:rsidRDefault="006E03B8" w:rsidP="006E03B8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position w:val="-24"/>
          <w:sz w:val="28"/>
          <w:szCs w:val="28"/>
        </w:rPr>
        <w:object w:dxaOrig="940" w:dyaOrig="620">
          <v:shape id="_x0000_i1047" type="#_x0000_t75" style="width:47pt;height:31pt" o:ole="">
            <v:imagedata r:id="rId12" o:title=""/>
          </v:shape>
          <o:OLEObject Type="Embed" ProgID="Equation.3" ShapeID="_x0000_i1047" DrawAspect="Content" ObjectID="_1616547714" r:id="rId13"/>
        </w:object>
      </w:r>
    </w:p>
    <w:p w:rsidR="006E03B8" w:rsidRDefault="006E03B8" w:rsidP="006E03B8">
      <w:pPr>
        <w:spacing w:after="0" w:line="240" w:lineRule="auto"/>
        <w:ind w:firstLine="708"/>
        <w:jc w:val="both"/>
        <w:rPr>
          <w:rStyle w:val="hps"/>
        </w:rPr>
      </w:pPr>
      <w:proofErr w:type="spellStart"/>
      <w:r>
        <w:rPr>
          <w:rStyle w:val="hps"/>
          <w:rFonts w:ascii="Times New Roman" w:hAnsi="Times New Roman"/>
          <w:sz w:val="28"/>
          <w:szCs w:val="28"/>
        </w:rPr>
        <w:t>Тобто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можна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назвати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швидкістю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інфікування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Крім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того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/>
          <w:sz w:val="28"/>
          <w:szCs w:val="28"/>
        </w:rPr>
        <w:t>люди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можуть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видужувати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і таким чином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залишати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групу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інфікованих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Позначимо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швидкість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одужання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через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sym w:font="Symbol" w:char="F067"/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Ця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швидкість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пропорційна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чисельності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інфікованих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людей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/>
          <w:sz w:val="28"/>
          <w:szCs w:val="28"/>
        </w:rPr>
        <w:t>тому 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отримане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додати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ще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один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член</w:t>
      </w:r>
    </w:p>
    <w:p w:rsidR="006E03B8" w:rsidRDefault="006E03B8" w:rsidP="006E03B8">
      <w:pPr>
        <w:spacing w:after="0" w:line="240" w:lineRule="auto"/>
        <w:ind w:firstLine="708"/>
        <w:jc w:val="center"/>
      </w:pPr>
      <w:r>
        <w:rPr>
          <w:rFonts w:ascii="Times New Roman" w:hAnsi="Times New Roman"/>
          <w:position w:val="-24"/>
          <w:sz w:val="28"/>
          <w:szCs w:val="28"/>
        </w:rPr>
        <w:object w:dxaOrig="1380" w:dyaOrig="620">
          <v:shape id="_x0000_i1048" type="#_x0000_t75" style="width:69pt;height:31pt" o:ole="">
            <v:imagedata r:id="rId14" o:title=""/>
          </v:shape>
          <o:OLEObject Type="Embed" ProgID="Equation.3" ShapeID="_x0000_i1048" DrawAspect="Content" ObjectID="_1616547715" r:id="rId15"/>
        </w:object>
      </w:r>
    </w:p>
    <w:p w:rsidR="006E03B8" w:rsidRDefault="006E03B8" w:rsidP="006E03B8">
      <w:pPr>
        <w:spacing w:after="0" w:line="240" w:lineRule="auto"/>
        <w:ind w:firstLine="708"/>
        <w:jc w:val="both"/>
        <w:rPr>
          <w:rStyle w:val="hps"/>
        </w:rPr>
      </w:pPr>
      <w:proofErr w:type="spellStart"/>
      <w:r>
        <w:rPr>
          <w:rStyle w:val="hps"/>
          <w:rFonts w:ascii="Times New Roman" w:hAnsi="Times New Roman"/>
          <w:sz w:val="28"/>
          <w:szCs w:val="28"/>
        </w:rPr>
        <w:t>Індивіди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/>
          <w:sz w:val="28"/>
          <w:szCs w:val="28"/>
        </w:rPr>
        <w:t>покинувши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групу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інфікованих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виявляються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видужа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вших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значить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швидкість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приросту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тих, що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видужали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дорівнює</w:t>
      </w:r>
      <w:proofErr w:type="spellEnd"/>
    </w:p>
    <w:p w:rsidR="006E03B8" w:rsidRDefault="006E03B8" w:rsidP="006E03B8">
      <w:pPr>
        <w:spacing w:after="60" w:line="240" w:lineRule="auto"/>
        <w:jc w:val="center"/>
      </w:pPr>
      <w:r>
        <w:rPr>
          <w:rFonts w:ascii="Times New Roman" w:hAnsi="Times New Roman"/>
          <w:position w:val="-24"/>
          <w:sz w:val="28"/>
          <w:szCs w:val="28"/>
        </w:rPr>
        <w:object w:dxaOrig="860" w:dyaOrig="620">
          <v:shape id="_x0000_i1049" type="#_x0000_t75" style="width:43pt;height:31pt" o:ole="">
            <v:imagedata r:id="rId16" o:title=""/>
          </v:shape>
          <o:OLEObject Type="Embed" ProgID="Equation.3" ShapeID="_x0000_i1049" DrawAspect="Content" ObjectID="_1616547716" r:id="rId17"/>
        </w:object>
      </w:r>
      <w:r>
        <w:rPr>
          <w:rFonts w:ascii="Times New Roman" w:hAnsi="Times New Roman"/>
          <w:sz w:val="28"/>
          <w:szCs w:val="28"/>
        </w:rPr>
        <w:tab/>
      </w:r>
    </w:p>
    <w:p w:rsidR="006E03B8" w:rsidRDefault="006E03B8" w:rsidP="006E03B8">
      <w:pPr>
        <w:spacing w:after="0" w:line="240" w:lineRule="auto"/>
        <w:ind w:firstLine="708"/>
        <w:jc w:val="both"/>
        <w:rPr>
          <w:rStyle w:val="hps"/>
          <w:lang w:val="en-US"/>
        </w:rPr>
      </w:pPr>
      <w:proofErr w:type="spellStart"/>
      <w:r>
        <w:rPr>
          <w:rStyle w:val="hps"/>
          <w:rFonts w:ascii="Times New Roman" w:hAnsi="Times New Roman"/>
          <w:sz w:val="28"/>
          <w:szCs w:val="28"/>
        </w:rPr>
        <w:t>Об'єднуючи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рівняння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змін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отримаємо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систему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звану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моделлю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>SIR</w:t>
      </w:r>
    </w:p>
    <w:p w:rsidR="006E03B8" w:rsidRDefault="006E03B8" w:rsidP="006E03B8">
      <w:pPr>
        <w:spacing w:after="0" w:line="240" w:lineRule="auto"/>
        <w:ind w:firstLine="708"/>
        <w:jc w:val="center"/>
      </w:pPr>
      <w:r>
        <w:rPr>
          <w:rFonts w:ascii="Times New Roman" w:hAnsi="Times New Roman"/>
          <w:position w:val="-80"/>
          <w:sz w:val="28"/>
          <w:szCs w:val="28"/>
        </w:rPr>
        <w:object w:dxaOrig="1460" w:dyaOrig="1740">
          <v:shape id="_x0000_i1050" type="#_x0000_t75" style="width:73pt;height:87pt" o:ole="">
            <v:imagedata r:id="rId18" o:title=""/>
          </v:shape>
          <o:OLEObject Type="Embed" ProgID="Equation.3" ShapeID="_x0000_i1050" DrawAspect="Content" ObjectID="_1616547717" r:id="rId19"/>
        </w:object>
      </w:r>
    </w:p>
    <w:p w:rsidR="004B096E" w:rsidRPr="006E03B8" w:rsidRDefault="006E03B8" w:rsidP="006E03B8">
      <w:pPr>
        <w:spacing w:after="0" w:line="240" w:lineRule="auto"/>
        <w:ind w:firstLine="708"/>
        <w:jc w:val="both"/>
        <w:rPr>
          <w:sz w:val="28"/>
          <w:lang w:val="en-US"/>
        </w:rPr>
      </w:pPr>
      <w:r w:rsidRPr="006E03B8">
        <w:rPr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7B08CFA1">
            <wp:simplePos x="0" y="0"/>
            <wp:positionH relativeFrom="column">
              <wp:posOffset>338455</wp:posOffset>
            </wp:positionH>
            <wp:positionV relativeFrom="paragraph">
              <wp:posOffset>723900</wp:posOffset>
            </wp:positionV>
            <wp:extent cx="5537200" cy="280035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Необхідно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записати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</w:rPr>
        <w:t xml:space="preserve">модель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розповсюдження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інфекційного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захворювання</w:t>
      </w:r>
      <w:proofErr w:type="spellEnd"/>
      <w:r>
        <w:rPr>
          <w:rStyle w:val="hps"/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схеми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hps"/>
          <w:rFonts w:ascii="Times New Roman" w:hAnsi="Times New Roman"/>
          <w:sz w:val="28"/>
          <w:szCs w:val="28"/>
        </w:rPr>
        <w:t>iThink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63171" w:rsidRDefault="004E4E86" w:rsidP="00A63171">
      <w:pPr>
        <w:spacing w:after="60" w:line="36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4B096E">
        <w:rPr>
          <w:rStyle w:val="hps"/>
          <w:i/>
          <w:iCs/>
          <w:sz w:val="28"/>
          <w:szCs w:val="28"/>
          <w:lang w:val="uk-UA"/>
        </w:rPr>
        <w:t xml:space="preserve">Рис. </w:t>
      </w:r>
      <w:r w:rsidR="004B096E" w:rsidRPr="004B096E">
        <w:rPr>
          <w:rStyle w:val="hps"/>
          <w:i/>
          <w:iCs/>
          <w:sz w:val="28"/>
          <w:szCs w:val="28"/>
          <w:lang w:val="uk-UA"/>
        </w:rPr>
        <w:t>1</w:t>
      </w:r>
      <w:r w:rsidRPr="004B096E">
        <w:rPr>
          <w:rStyle w:val="hps"/>
          <w:i/>
          <w:iCs/>
          <w:sz w:val="28"/>
          <w:szCs w:val="28"/>
          <w:lang w:val="uk-UA"/>
        </w:rPr>
        <w:t>.</w:t>
      </w:r>
      <w:r w:rsidR="00A63171">
        <w:rPr>
          <w:rFonts w:ascii="Times New Roman" w:hAnsi="Times New Roman"/>
          <w:i/>
          <w:sz w:val="28"/>
          <w:szCs w:val="28"/>
        </w:rPr>
        <w:t xml:space="preserve"> Модель </w:t>
      </w:r>
      <w:proofErr w:type="spellStart"/>
      <w:r w:rsidR="00A63171">
        <w:rPr>
          <w:rFonts w:ascii="Times New Roman" w:hAnsi="Times New Roman"/>
          <w:i/>
          <w:sz w:val="28"/>
          <w:szCs w:val="28"/>
        </w:rPr>
        <w:t>розповсюдження</w:t>
      </w:r>
      <w:proofErr w:type="spellEnd"/>
      <w:r w:rsidR="00A631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A63171">
        <w:rPr>
          <w:rFonts w:ascii="Times New Roman" w:hAnsi="Times New Roman"/>
          <w:i/>
          <w:sz w:val="28"/>
          <w:szCs w:val="28"/>
        </w:rPr>
        <w:t>інфекційного</w:t>
      </w:r>
      <w:proofErr w:type="spellEnd"/>
      <w:r w:rsidR="00A6317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A63171">
        <w:rPr>
          <w:rFonts w:ascii="Times New Roman" w:hAnsi="Times New Roman"/>
          <w:i/>
          <w:sz w:val="28"/>
          <w:szCs w:val="28"/>
        </w:rPr>
        <w:t>захворювання</w:t>
      </w:r>
      <w:proofErr w:type="spellEnd"/>
    </w:p>
    <w:p w:rsidR="004E4E86" w:rsidRDefault="004E4E86" w:rsidP="004E4E86">
      <w:pPr>
        <w:spacing w:line="288" w:lineRule="auto"/>
        <w:jc w:val="center"/>
        <w:rPr>
          <w:i/>
          <w:iCs/>
          <w:sz w:val="28"/>
          <w:szCs w:val="28"/>
          <w:lang w:val="uk-UA"/>
        </w:rPr>
      </w:pPr>
    </w:p>
    <w:p w:rsidR="004B096E" w:rsidRDefault="004B096E" w:rsidP="004E4E86">
      <w:pPr>
        <w:spacing w:line="288" w:lineRule="auto"/>
        <w:jc w:val="center"/>
        <w:rPr>
          <w:rStyle w:val="hps"/>
          <w:i/>
          <w:iCs/>
          <w:sz w:val="28"/>
          <w:szCs w:val="28"/>
          <w:lang w:val="uk-UA"/>
        </w:rPr>
      </w:pPr>
    </w:p>
    <w:p w:rsidR="007D141E" w:rsidRPr="004B096E" w:rsidRDefault="007D141E" w:rsidP="004E4E86">
      <w:pPr>
        <w:spacing w:line="288" w:lineRule="auto"/>
        <w:jc w:val="center"/>
        <w:rPr>
          <w:rStyle w:val="hps"/>
          <w:i/>
          <w:iCs/>
          <w:sz w:val="28"/>
          <w:szCs w:val="28"/>
          <w:lang w:val="uk-UA"/>
        </w:rPr>
      </w:pPr>
      <w:r w:rsidRPr="007D141E">
        <w:rPr>
          <w:rStyle w:val="hps"/>
          <w:i/>
          <w:iCs/>
          <w:sz w:val="28"/>
          <w:szCs w:val="28"/>
          <w:lang w:val="uk-UA"/>
        </w:rPr>
        <w:lastRenderedPageBreak/>
        <w:drawing>
          <wp:inline distT="0" distB="0" distL="0" distR="0" wp14:anchorId="4DAFA018" wp14:editId="4855BF6A">
            <wp:extent cx="5022215" cy="34861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5693" cy="34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6E" w:rsidRPr="00C50FA6" w:rsidRDefault="004B096E" w:rsidP="00B87C17">
      <w:pPr>
        <w:pStyle w:val="a9"/>
        <w:spacing w:before="0" w:beforeAutospacing="0" w:after="240" w:afterAutospacing="0" w:line="288" w:lineRule="auto"/>
        <w:jc w:val="center"/>
        <w:rPr>
          <w:i/>
          <w:sz w:val="28"/>
          <w:szCs w:val="28"/>
          <w:lang w:val="uk-UA"/>
        </w:rPr>
      </w:pPr>
      <w:r w:rsidRPr="004B096E">
        <w:rPr>
          <w:i/>
          <w:sz w:val="28"/>
          <w:szCs w:val="28"/>
          <w:lang w:val="uk-UA"/>
        </w:rPr>
        <w:t>Рис.</w:t>
      </w:r>
      <w:r>
        <w:rPr>
          <w:i/>
          <w:sz w:val="28"/>
          <w:szCs w:val="28"/>
        </w:rPr>
        <w:t> </w:t>
      </w:r>
      <w:r w:rsidRPr="004B096E">
        <w:rPr>
          <w:i/>
          <w:sz w:val="28"/>
          <w:szCs w:val="28"/>
          <w:lang w:val="uk-UA"/>
        </w:rPr>
        <w:t xml:space="preserve">2. Рівняння системи, складені </w:t>
      </w:r>
      <w:proofErr w:type="spellStart"/>
      <w:r w:rsidRPr="00C50FA6">
        <w:rPr>
          <w:i/>
          <w:sz w:val="28"/>
          <w:szCs w:val="28"/>
        </w:rPr>
        <w:t>iThink</w:t>
      </w:r>
      <w:proofErr w:type="spellEnd"/>
    </w:p>
    <w:p w:rsidR="00454862" w:rsidRDefault="00A63171" w:rsidP="004E4E86">
      <w:pPr>
        <w:spacing w:line="288" w:lineRule="auto"/>
        <w:jc w:val="center"/>
        <w:rPr>
          <w:rStyle w:val="hps"/>
          <w:i/>
          <w:iCs/>
          <w:sz w:val="28"/>
          <w:szCs w:val="28"/>
          <w:lang w:val="uk-UA"/>
        </w:rPr>
      </w:pPr>
      <w:r w:rsidRPr="00A63171">
        <w:rPr>
          <w:noProof/>
          <w:lang w:val="uk-UA" w:eastAsia="uk-UA"/>
        </w:rPr>
        <w:drawing>
          <wp:inline distT="0" distB="0" distL="0" distR="0" wp14:anchorId="0BD85417" wp14:editId="3E209382">
            <wp:extent cx="5400575" cy="4047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5902" cy="40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171">
        <w:rPr>
          <w:noProof/>
          <w:lang w:val="uk-UA" w:eastAsia="uk-UA"/>
        </w:rPr>
        <w:t xml:space="preserve"> </w:t>
      </w:r>
    </w:p>
    <w:p w:rsidR="00454862" w:rsidRPr="004E4E86" w:rsidRDefault="00454862" w:rsidP="00454862">
      <w:pPr>
        <w:spacing w:line="288" w:lineRule="auto"/>
        <w:jc w:val="center"/>
        <w:rPr>
          <w:i/>
          <w:iCs/>
          <w:sz w:val="28"/>
          <w:szCs w:val="28"/>
          <w:lang w:val="uk-UA"/>
        </w:rPr>
      </w:pPr>
      <w:r w:rsidRPr="00A56B83">
        <w:rPr>
          <w:rStyle w:val="hps"/>
          <w:i/>
          <w:iCs/>
          <w:sz w:val="28"/>
          <w:szCs w:val="28"/>
          <w:lang w:val="uk-UA"/>
        </w:rPr>
        <w:t xml:space="preserve">Рис. </w:t>
      </w:r>
      <w:r w:rsidR="004B096E">
        <w:rPr>
          <w:rStyle w:val="hps"/>
          <w:i/>
          <w:iCs/>
          <w:sz w:val="28"/>
          <w:szCs w:val="28"/>
          <w:lang w:val="uk-UA"/>
        </w:rPr>
        <w:t>3</w:t>
      </w:r>
      <w:r w:rsidRPr="00A56B83">
        <w:rPr>
          <w:rStyle w:val="hps"/>
          <w:i/>
          <w:iCs/>
          <w:sz w:val="28"/>
          <w:szCs w:val="28"/>
          <w:lang w:val="uk-UA"/>
        </w:rPr>
        <w:t xml:space="preserve">. </w:t>
      </w:r>
      <w:r w:rsidR="004B096E" w:rsidRPr="004B096E">
        <w:rPr>
          <w:i/>
          <w:iCs/>
          <w:sz w:val="28"/>
          <w:szCs w:val="28"/>
          <w:lang w:val="uk-UA"/>
        </w:rPr>
        <w:t xml:space="preserve">Графік залежності </w:t>
      </w:r>
      <w:proofErr w:type="spellStart"/>
      <w:r w:rsidR="00A63171" w:rsidRPr="007D141E">
        <w:rPr>
          <w:rFonts w:asciiTheme="minorHAnsi" w:hAnsiTheme="minorHAnsi" w:cstheme="minorHAnsi"/>
          <w:i/>
          <w:sz w:val="28"/>
          <w:szCs w:val="28"/>
        </w:rPr>
        <w:t>розповсюдження</w:t>
      </w:r>
      <w:proofErr w:type="spellEnd"/>
      <w:r w:rsidR="00A63171" w:rsidRPr="007D141E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A63171" w:rsidRPr="007D141E">
        <w:rPr>
          <w:rFonts w:asciiTheme="minorHAnsi" w:hAnsiTheme="minorHAnsi" w:cstheme="minorHAnsi"/>
          <w:i/>
          <w:sz w:val="28"/>
          <w:szCs w:val="28"/>
        </w:rPr>
        <w:t>інфекційного</w:t>
      </w:r>
      <w:proofErr w:type="spellEnd"/>
      <w:r w:rsidR="00A63171" w:rsidRPr="007D141E">
        <w:rPr>
          <w:rFonts w:asciiTheme="minorHAnsi" w:hAnsiTheme="minorHAnsi" w:cstheme="minorHAnsi"/>
          <w:i/>
          <w:sz w:val="28"/>
          <w:szCs w:val="28"/>
        </w:rPr>
        <w:t xml:space="preserve"> </w:t>
      </w:r>
      <w:proofErr w:type="spellStart"/>
      <w:r w:rsidR="00A63171" w:rsidRPr="007D141E">
        <w:rPr>
          <w:rFonts w:asciiTheme="minorHAnsi" w:hAnsiTheme="minorHAnsi" w:cstheme="minorHAnsi"/>
          <w:i/>
          <w:sz w:val="28"/>
          <w:szCs w:val="28"/>
        </w:rPr>
        <w:t>захворювання</w:t>
      </w:r>
      <w:proofErr w:type="spellEnd"/>
    </w:p>
    <w:p w:rsidR="00A31862" w:rsidRPr="0081219B" w:rsidRDefault="00A31862" w:rsidP="00EA7B3A">
      <w:pPr>
        <w:pStyle w:val="a8"/>
        <w:jc w:val="both"/>
        <w:rPr>
          <w:sz w:val="28"/>
        </w:rPr>
      </w:pPr>
    </w:p>
    <w:p w:rsidR="006E03B8" w:rsidRPr="004D1B64" w:rsidRDefault="00AC6731">
      <w:pPr>
        <w:spacing w:line="288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56B83">
        <w:rPr>
          <w:rFonts w:ascii="Times New Roman" w:hAnsi="Times New Roman"/>
          <w:b/>
          <w:i/>
          <w:sz w:val="28"/>
          <w:lang w:val="uk-UA"/>
        </w:rPr>
        <w:t>Висновок:</w:t>
      </w:r>
      <w:r w:rsidRPr="00A56B83">
        <w:rPr>
          <w:rFonts w:ascii="Times New Roman" w:hAnsi="Times New Roman"/>
          <w:sz w:val="28"/>
          <w:lang w:val="uk-UA"/>
        </w:rPr>
        <w:t xml:space="preserve"> </w:t>
      </w:r>
      <w:r w:rsidR="00827BEC">
        <w:rPr>
          <w:rFonts w:ascii="Times New Roman" w:hAnsi="Times New Roman"/>
          <w:sz w:val="28"/>
          <w:lang w:val="uk-UA"/>
        </w:rPr>
        <w:t>під час виконання</w:t>
      </w:r>
      <w:r w:rsidRPr="00A56B83">
        <w:rPr>
          <w:rFonts w:ascii="Times New Roman" w:hAnsi="Times New Roman"/>
          <w:sz w:val="28"/>
          <w:lang w:val="uk-UA"/>
        </w:rPr>
        <w:t xml:space="preserve"> цієї лабораторної роботи я </w:t>
      </w:r>
      <w:r w:rsidR="001E3FD6">
        <w:rPr>
          <w:rFonts w:ascii="Times New Roman" w:hAnsi="Times New Roman"/>
          <w:bCs/>
          <w:sz w:val="28"/>
          <w:lang w:val="uk-UA"/>
        </w:rPr>
        <w:t>придба</w:t>
      </w:r>
      <w:r w:rsidR="00356675">
        <w:rPr>
          <w:rFonts w:ascii="Times New Roman" w:hAnsi="Times New Roman"/>
          <w:bCs/>
          <w:sz w:val="28"/>
          <w:lang w:val="uk-UA"/>
        </w:rPr>
        <w:t>в</w:t>
      </w:r>
      <w:r w:rsidR="004B096E" w:rsidRPr="004B096E">
        <w:rPr>
          <w:rFonts w:ascii="Times New Roman" w:hAnsi="Times New Roman"/>
          <w:bCs/>
          <w:sz w:val="28"/>
          <w:lang w:val="uk-UA"/>
        </w:rPr>
        <w:t xml:space="preserve"> навички моделювання поведінки складних систем за допомогою методів системної динаміки та пакету </w:t>
      </w:r>
      <w:proofErr w:type="spellStart"/>
      <w:r w:rsidR="004B096E" w:rsidRPr="004B096E">
        <w:rPr>
          <w:rFonts w:ascii="Times New Roman" w:hAnsi="Times New Roman"/>
          <w:bCs/>
          <w:sz w:val="28"/>
          <w:lang w:val="uk-UA"/>
        </w:rPr>
        <w:t>iThink</w:t>
      </w:r>
      <w:proofErr w:type="spellEnd"/>
      <w:r w:rsidR="004B096E" w:rsidRPr="004B096E">
        <w:rPr>
          <w:rFonts w:ascii="Times New Roman" w:hAnsi="Times New Roman"/>
          <w:bCs/>
          <w:sz w:val="28"/>
          <w:lang w:val="uk-UA"/>
        </w:rPr>
        <w:t>.</w:t>
      </w:r>
    </w:p>
    <w:sectPr w:rsidR="006E03B8" w:rsidRPr="004D1B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2E1" w:rsidRDefault="005B72E1" w:rsidP="00D56C5A">
      <w:pPr>
        <w:spacing w:after="0" w:line="240" w:lineRule="auto"/>
      </w:pPr>
      <w:r>
        <w:separator/>
      </w:r>
    </w:p>
  </w:endnote>
  <w:endnote w:type="continuationSeparator" w:id="0">
    <w:p w:rsidR="005B72E1" w:rsidRDefault="005B72E1" w:rsidP="00D5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2E1" w:rsidRDefault="005B72E1" w:rsidP="00D56C5A">
      <w:pPr>
        <w:spacing w:after="0" w:line="240" w:lineRule="auto"/>
      </w:pPr>
      <w:r>
        <w:separator/>
      </w:r>
    </w:p>
  </w:footnote>
  <w:footnote w:type="continuationSeparator" w:id="0">
    <w:p w:rsidR="005B72E1" w:rsidRDefault="005B72E1" w:rsidP="00D56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05C"/>
    <w:multiLevelType w:val="hybridMultilevel"/>
    <w:tmpl w:val="782238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B3E50"/>
    <w:multiLevelType w:val="hybridMultilevel"/>
    <w:tmpl w:val="71C284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75590"/>
    <w:multiLevelType w:val="multilevel"/>
    <w:tmpl w:val="68B4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929B7"/>
    <w:multiLevelType w:val="multilevel"/>
    <w:tmpl w:val="3DDA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37C6B"/>
    <w:multiLevelType w:val="hybridMultilevel"/>
    <w:tmpl w:val="782238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E5483"/>
    <w:multiLevelType w:val="hybridMultilevel"/>
    <w:tmpl w:val="C62ABE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0CB2"/>
    <w:multiLevelType w:val="hybridMultilevel"/>
    <w:tmpl w:val="19425588"/>
    <w:lvl w:ilvl="0" w:tplc="9E325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7A41783"/>
    <w:multiLevelType w:val="hybridMultilevel"/>
    <w:tmpl w:val="782238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0E8B"/>
    <w:multiLevelType w:val="multilevel"/>
    <w:tmpl w:val="2E9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C140C4"/>
    <w:multiLevelType w:val="multilevel"/>
    <w:tmpl w:val="E09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593AF7"/>
    <w:multiLevelType w:val="hybridMultilevel"/>
    <w:tmpl w:val="8FA4F5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01370"/>
    <w:multiLevelType w:val="hybridMultilevel"/>
    <w:tmpl w:val="EBDAAD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015FB"/>
    <w:multiLevelType w:val="hybridMultilevel"/>
    <w:tmpl w:val="C99C1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2"/>
  </w:num>
  <w:num w:numId="10">
    <w:abstractNumId w:val="10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B0"/>
    <w:rsid w:val="000003BC"/>
    <w:rsid w:val="000C7CB0"/>
    <w:rsid w:val="000D7F2F"/>
    <w:rsid w:val="000F3209"/>
    <w:rsid w:val="00116A55"/>
    <w:rsid w:val="00134262"/>
    <w:rsid w:val="001B3B1D"/>
    <w:rsid w:val="001E3FD6"/>
    <w:rsid w:val="00222A24"/>
    <w:rsid w:val="00243CB4"/>
    <w:rsid w:val="002B3F89"/>
    <w:rsid w:val="002B4F1C"/>
    <w:rsid w:val="002D171E"/>
    <w:rsid w:val="002D6C85"/>
    <w:rsid w:val="003365C1"/>
    <w:rsid w:val="00356675"/>
    <w:rsid w:val="00377BA9"/>
    <w:rsid w:val="00392D31"/>
    <w:rsid w:val="003B2F3A"/>
    <w:rsid w:val="00424814"/>
    <w:rsid w:val="00454862"/>
    <w:rsid w:val="004B096E"/>
    <w:rsid w:val="004B344F"/>
    <w:rsid w:val="004D1B64"/>
    <w:rsid w:val="004E4E86"/>
    <w:rsid w:val="0051492A"/>
    <w:rsid w:val="005238F3"/>
    <w:rsid w:val="00533315"/>
    <w:rsid w:val="00562E4C"/>
    <w:rsid w:val="005662DB"/>
    <w:rsid w:val="00585BA0"/>
    <w:rsid w:val="00587F71"/>
    <w:rsid w:val="00595F3F"/>
    <w:rsid w:val="005B72E1"/>
    <w:rsid w:val="005C237A"/>
    <w:rsid w:val="00641156"/>
    <w:rsid w:val="00641302"/>
    <w:rsid w:val="00643017"/>
    <w:rsid w:val="006C7CDF"/>
    <w:rsid w:val="006E03B8"/>
    <w:rsid w:val="007715A7"/>
    <w:rsid w:val="0077517A"/>
    <w:rsid w:val="00775ED7"/>
    <w:rsid w:val="00781D0C"/>
    <w:rsid w:val="00793480"/>
    <w:rsid w:val="007A03D2"/>
    <w:rsid w:val="007C7F09"/>
    <w:rsid w:val="007D141E"/>
    <w:rsid w:val="008014FF"/>
    <w:rsid w:val="0081219B"/>
    <w:rsid w:val="00827BEC"/>
    <w:rsid w:val="00837491"/>
    <w:rsid w:val="008750D2"/>
    <w:rsid w:val="008847A5"/>
    <w:rsid w:val="008B35A1"/>
    <w:rsid w:val="00902ADF"/>
    <w:rsid w:val="0095169B"/>
    <w:rsid w:val="00993631"/>
    <w:rsid w:val="009A66BF"/>
    <w:rsid w:val="00A31525"/>
    <w:rsid w:val="00A31862"/>
    <w:rsid w:val="00A4593E"/>
    <w:rsid w:val="00A56B83"/>
    <w:rsid w:val="00A63171"/>
    <w:rsid w:val="00AA6686"/>
    <w:rsid w:val="00AC6731"/>
    <w:rsid w:val="00AD285C"/>
    <w:rsid w:val="00B84697"/>
    <w:rsid w:val="00B87C17"/>
    <w:rsid w:val="00B937BD"/>
    <w:rsid w:val="00B96C02"/>
    <w:rsid w:val="00BB7AC8"/>
    <w:rsid w:val="00BC456C"/>
    <w:rsid w:val="00BE3E5A"/>
    <w:rsid w:val="00C46613"/>
    <w:rsid w:val="00C649F5"/>
    <w:rsid w:val="00D56C5A"/>
    <w:rsid w:val="00D61969"/>
    <w:rsid w:val="00D629DA"/>
    <w:rsid w:val="00D6597A"/>
    <w:rsid w:val="00D91422"/>
    <w:rsid w:val="00E7263B"/>
    <w:rsid w:val="00EA7B3A"/>
    <w:rsid w:val="00EB3F19"/>
    <w:rsid w:val="00ED77A8"/>
    <w:rsid w:val="00FF6521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876E"/>
  <w15:docId w15:val="{C84F8E4E-7FD0-4377-B181-667E13CE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CB0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C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7CB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0C7C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0C7CB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longtext">
    <w:name w:val="long_text"/>
    <w:basedOn w:val="a0"/>
    <w:rsid w:val="000003BC"/>
  </w:style>
  <w:style w:type="character" w:customStyle="1" w:styleId="hps">
    <w:name w:val="hps"/>
    <w:basedOn w:val="a0"/>
    <w:rsid w:val="000003BC"/>
  </w:style>
  <w:style w:type="character" w:customStyle="1" w:styleId="shorttext">
    <w:name w:val="short_text"/>
    <w:basedOn w:val="a0"/>
    <w:rsid w:val="000003BC"/>
  </w:style>
  <w:style w:type="paragraph" w:styleId="a4">
    <w:name w:val="header"/>
    <w:basedOn w:val="a"/>
    <w:link w:val="a5"/>
    <w:uiPriority w:val="99"/>
    <w:unhideWhenUsed/>
    <w:rsid w:val="00D56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56C5A"/>
    <w:rPr>
      <w:rFonts w:ascii="Calibri" w:eastAsia="Calibri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D56C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56C5A"/>
    <w:rPr>
      <w:rFonts w:ascii="Calibri" w:eastAsia="Calibri" w:hAnsi="Calibri" w:cs="Times New Roman"/>
      <w:lang w:val="ru-RU"/>
    </w:rPr>
  </w:style>
  <w:style w:type="paragraph" w:styleId="a8">
    <w:name w:val="List Paragraph"/>
    <w:basedOn w:val="a"/>
    <w:qFormat/>
    <w:rsid w:val="00D6597A"/>
    <w:pPr>
      <w:spacing w:after="0" w:line="240" w:lineRule="auto"/>
      <w:ind w:left="720"/>
    </w:pPr>
    <w:rPr>
      <w:rFonts w:ascii="Times New Roman" w:hAnsi="Times New Roman"/>
      <w:sz w:val="24"/>
      <w:szCs w:val="24"/>
      <w:lang w:val="uk-UA" w:eastAsia="ru-RU"/>
    </w:rPr>
  </w:style>
  <w:style w:type="paragraph" w:styleId="a9">
    <w:name w:val="Normal (Web)"/>
    <w:basedOn w:val="a"/>
    <w:uiPriority w:val="99"/>
    <w:unhideWhenUsed/>
    <w:rsid w:val="00392D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translate">
    <w:name w:val="notranslate"/>
    <w:rsid w:val="00392D31"/>
  </w:style>
  <w:style w:type="character" w:styleId="aa">
    <w:name w:val="Placeholder Text"/>
    <w:basedOn w:val="a0"/>
    <w:uiPriority w:val="99"/>
    <w:semiHidden/>
    <w:rsid w:val="00116A55"/>
    <w:rPr>
      <w:color w:val="808080"/>
    </w:rPr>
  </w:style>
  <w:style w:type="paragraph" w:customStyle="1" w:styleId="Style2">
    <w:name w:val="Style2"/>
    <w:basedOn w:val="a"/>
    <w:uiPriority w:val="99"/>
    <w:rsid w:val="00C649F5"/>
    <w:pPr>
      <w:widowControl w:val="0"/>
      <w:autoSpaceDE w:val="0"/>
      <w:autoSpaceDN w:val="0"/>
      <w:adjustRightInd w:val="0"/>
      <w:spacing w:after="0" w:line="195" w:lineRule="exact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C649F5"/>
    <w:rPr>
      <w:rFonts w:ascii="Times New Roman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95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595F3F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8578-3BAB-4388-A271-99CE4196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2025</Words>
  <Characters>1155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Чуприна Анатолій</dc:creator>
  <cp:keywords/>
  <dc:description/>
  <cp:lastModifiedBy>Богдан Крохмалюк</cp:lastModifiedBy>
  <cp:revision>2</cp:revision>
  <dcterms:created xsi:type="dcterms:W3CDTF">2019-04-12T01:15:00Z</dcterms:created>
  <dcterms:modified xsi:type="dcterms:W3CDTF">2019-04-12T01:15:00Z</dcterms:modified>
</cp:coreProperties>
</file>