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67490" w14:textId="77777777" w:rsidR="00DB10D6" w:rsidRPr="00B65403" w:rsidRDefault="00DB10D6" w:rsidP="00DB10D6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Національний університет “Львівська політехніка”</w:t>
      </w:r>
    </w:p>
    <w:p w14:paraId="24229CB8" w14:textId="77777777" w:rsidR="00DB10D6" w:rsidRPr="00B65403" w:rsidRDefault="00DB10D6" w:rsidP="00DB10D6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Кафедра “Автоматизовані системи управління”</w:t>
      </w:r>
    </w:p>
    <w:p w14:paraId="5EE3019A" w14:textId="77777777" w:rsidR="00DB10D6" w:rsidRDefault="00DB10D6" w:rsidP="00DB10D6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45C16B14" w14:textId="77777777" w:rsidR="00DB10D6" w:rsidRDefault="00DB10D6" w:rsidP="00DB10D6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2835BAF4" w14:textId="77777777" w:rsidR="00DB10D6" w:rsidRDefault="00DB10D6" w:rsidP="00DB10D6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3051F091" w14:textId="77777777" w:rsidR="00DB10D6" w:rsidRDefault="00DB10D6" w:rsidP="00DB10D6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5286C0EB" w14:textId="77777777" w:rsidR="00DB10D6" w:rsidRDefault="00DB10D6" w:rsidP="00DB10D6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16A3D3D6" w14:textId="77777777" w:rsidR="00DB10D6" w:rsidRDefault="00DB10D6" w:rsidP="00DB10D6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260271C4" w14:textId="77777777" w:rsidR="00DB10D6" w:rsidRDefault="00DB10D6" w:rsidP="00DB10D6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14:paraId="46D32872" w14:textId="77777777" w:rsidR="00DB10D6" w:rsidRPr="00B65403" w:rsidRDefault="00DB10D6" w:rsidP="00DB10D6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14:paraId="2DC378C1" w14:textId="77777777" w:rsidR="00DB10D6" w:rsidRPr="00B65403" w:rsidRDefault="00DB10D6" w:rsidP="00DB10D6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</w:p>
    <w:p w14:paraId="3EFC47B3" w14:textId="77777777" w:rsidR="00DB10D6" w:rsidRDefault="00DB10D6" w:rsidP="00DB10D6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B65403">
        <w:rPr>
          <w:rFonts w:eastAsia="Calibri"/>
          <w:sz w:val="28"/>
          <w:szCs w:val="28"/>
          <w:lang w:val="uk-UA" w:eastAsia="en-US"/>
        </w:rPr>
        <w:t>Лабораторна</w:t>
      </w:r>
      <w:r>
        <w:rPr>
          <w:rFonts w:eastAsia="Calibri"/>
          <w:sz w:val="28"/>
          <w:szCs w:val="28"/>
          <w:lang w:eastAsia="en-US"/>
        </w:rPr>
        <w:t xml:space="preserve"> робота № 2</w:t>
      </w:r>
    </w:p>
    <w:p w14:paraId="6F5771B8" w14:textId="77777777" w:rsidR="00DB10D6" w:rsidRPr="00B30EAF" w:rsidRDefault="00DB10D6" w:rsidP="00DB10D6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 xml:space="preserve">з </w:t>
      </w:r>
      <w:r>
        <w:rPr>
          <w:rFonts w:eastAsia="Calibri"/>
          <w:noProof/>
          <w:sz w:val="28"/>
          <w:szCs w:val="28"/>
          <w:lang w:val="uk-UA" w:eastAsia="uk-UA"/>
        </w:rPr>
        <w:t>дисципліни</w:t>
      </w:r>
      <w:r w:rsidRPr="00B65403">
        <w:rPr>
          <w:rFonts w:eastAsia="Calibri"/>
          <w:noProof/>
          <w:sz w:val="28"/>
          <w:szCs w:val="28"/>
          <w:lang w:eastAsia="uk-UA"/>
        </w:rPr>
        <w:t xml:space="preserve"> </w:t>
      </w:r>
      <w:r>
        <w:rPr>
          <w:rFonts w:eastAsia="Calibri"/>
          <w:noProof/>
          <w:sz w:val="28"/>
          <w:szCs w:val="28"/>
          <w:lang w:val="uk-UA" w:eastAsia="uk-UA"/>
        </w:rPr>
        <w:t>«</w:t>
      </w:r>
      <w:r>
        <w:rPr>
          <w:sz w:val="28"/>
          <w:szCs w:val="32"/>
          <w:lang w:val="uk-UA"/>
        </w:rPr>
        <w:t>Теорія прийняття рішень»</w:t>
      </w:r>
    </w:p>
    <w:p w14:paraId="08B29BEE" w14:textId="77777777" w:rsidR="00DB10D6" w:rsidRPr="00655D57" w:rsidRDefault="00DB10D6" w:rsidP="00DB10D6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на тему:</w:t>
      </w:r>
    </w:p>
    <w:p w14:paraId="4714A525" w14:textId="77777777" w:rsidR="00DB10D6" w:rsidRPr="00D63137" w:rsidRDefault="00DB10D6" w:rsidP="00DB10D6">
      <w:pPr>
        <w:jc w:val="center"/>
      </w:pPr>
      <w:r>
        <w:rPr>
          <w:rFonts w:eastAsia="Calibri"/>
          <w:b/>
          <w:noProof/>
          <w:color w:val="000000"/>
          <w:sz w:val="32"/>
          <w:szCs w:val="32"/>
          <w:lang w:val="uk-UA" w:eastAsia="uk-UA"/>
        </w:rPr>
        <w:t>«</w:t>
      </w:r>
      <w:r w:rsidRPr="00D63137">
        <w:t xml:space="preserve"> </w:t>
      </w:r>
      <w:r w:rsidR="0088002E">
        <w:rPr>
          <w:b/>
          <w:sz w:val="28"/>
          <w:szCs w:val="28"/>
          <w:lang w:val="uk-UA"/>
        </w:rPr>
        <w:t>Прийняття рішень при багатьох критеріях з допомогою методу аналізу ієрархій</w:t>
      </w:r>
      <w:r>
        <w:rPr>
          <w:rFonts w:eastAsia="Calibri"/>
          <w:b/>
          <w:color w:val="000000"/>
          <w:sz w:val="32"/>
          <w:szCs w:val="32"/>
          <w:lang w:val="uk-UA" w:eastAsia="en-US"/>
        </w:rPr>
        <w:t>»</w:t>
      </w:r>
    </w:p>
    <w:p w14:paraId="7E10524E" w14:textId="77777777" w:rsidR="00DB10D6" w:rsidRPr="00B65403" w:rsidRDefault="00DB10D6" w:rsidP="00DB10D6">
      <w:pPr>
        <w:widowControl/>
        <w:spacing w:after="200"/>
        <w:ind w:firstLine="6521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533280AE" w14:textId="77777777" w:rsidR="00DB10D6" w:rsidRDefault="00DB10D6" w:rsidP="00DB10D6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537F8746" w14:textId="77777777" w:rsidR="00DB10D6" w:rsidRDefault="00DB10D6" w:rsidP="00DB10D6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5E757021" w14:textId="77777777" w:rsidR="00DB10D6" w:rsidRDefault="00DB10D6" w:rsidP="00DB10D6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5A5B8AD0" w14:textId="77777777" w:rsidR="00DB10D6" w:rsidRDefault="00DB10D6" w:rsidP="00DB10D6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04E92BD4" w14:textId="77777777" w:rsidR="00DB10D6" w:rsidRPr="00B65403" w:rsidRDefault="00DB10D6" w:rsidP="00DB10D6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00430477" w14:textId="77777777" w:rsidR="00DB10D6" w:rsidRPr="00B65403" w:rsidRDefault="00DB10D6" w:rsidP="00DB10D6">
      <w:pPr>
        <w:widowControl/>
        <w:spacing w:after="200"/>
        <w:ind w:left="6379"/>
        <w:jc w:val="right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Викона</w:t>
      </w:r>
      <w:r w:rsidRPr="00B65403">
        <w:rPr>
          <w:rFonts w:eastAsia="Calibri"/>
          <w:noProof/>
          <w:sz w:val="28"/>
          <w:szCs w:val="28"/>
          <w:lang w:val="uk-UA" w:eastAsia="uk-UA"/>
        </w:rPr>
        <w:t>в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14:paraId="260EEF4C" w14:textId="77777777" w:rsidR="00DB10D6" w:rsidRPr="0041263D" w:rsidRDefault="00DB10D6" w:rsidP="00DB10D6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>
        <w:rPr>
          <w:rFonts w:eastAsia="Calibri"/>
          <w:noProof/>
          <w:sz w:val="28"/>
          <w:szCs w:val="28"/>
          <w:lang w:eastAsia="uk-UA"/>
        </w:rPr>
        <w:t>студент групи</w:t>
      </w:r>
      <w:r w:rsidRPr="00B65403">
        <w:rPr>
          <w:rFonts w:eastAsia="Calibri"/>
          <w:noProof/>
          <w:sz w:val="28"/>
          <w:szCs w:val="28"/>
          <w:lang w:eastAsia="uk-UA"/>
        </w:rPr>
        <w:t> КН–</w:t>
      </w:r>
      <w:r>
        <w:rPr>
          <w:rFonts w:eastAsia="Calibri"/>
          <w:noProof/>
          <w:sz w:val="28"/>
          <w:szCs w:val="28"/>
          <w:lang w:val="uk-UA" w:eastAsia="uk-UA"/>
        </w:rPr>
        <w:t>3</w:t>
      </w:r>
      <w:r w:rsidR="000277E3">
        <w:rPr>
          <w:rFonts w:eastAsia="Calibri"/>
          <w:noProof/>
          <w:sz w:val="28"/>
          <w:szCs w:val="28"/>
          <w:lang w:val="en-US" w:eastAsia="uk-UA"/>
        </w:rPr>
        <w:t>1</w:t>
      </w:r>
      <w:r>
        <w:rPr>
          <w:rFonts w:eastAsia="Calibri"/>
          <w:noProof/>
          <w:sz w:val="28"/>
          <w:szCs w:val="28"/>
          <w:lang w:val="uk-UA" w:eastAsia="uk-UA"/>
        </w:rPr>
        <w:t>2</w:t>
      </w:r>
    </w:p>
    <w:p w14:paraId="25FEF494" w14:textId="77777777" w:rsidR="00DB10D6" w:rsidRPr="000277E3" w:rsidRDefault="000277E3" w:rsidP="00DB10D6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Крохмалюк Б.В.</w:t>
      </w:r>
    </w:p>
    <w:p w14:paraId="40F99BF2" w14:textId="77777777" w:rsidR="00DB10D6" w:rsidRPr="00B65403" w:rsidRDefault="00DB10D6" w:rsidP="00DB10D6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Викладач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14:paraId="42E06602" w14:textId="32EB9209" w:rsidR="00DB10D6" w:rsidRDefault="005A6639" w:rsidP="00DB10D6">
      <w:pPr>
        <w:widowControl/>
        <w:ind w:firstLine="6379"/>
        <w:jc w:val="right"/>
        <w:rPr>
          <w:sz w:val="28"/>
          <w:szCs w:val="28"/>
          <w:lang w:val="uk-UA"/>
        </w:rPr>
      </w:pPr>
      <w:bookmarkStart w:id="0" w:name="_GoBack"/>
      <w:proofErr w:type="spellStart"/>
      <w:r>
        <w:rPr>
          <w:sz w:val="28"/>
          <w:szCs w:val="28"/>
          <w:lang w:val="uk-UA"/>
        </w:rPr>
        <w:t>Федевич</w:t>
      </w:r>
      <w:proofErr w:type="spellEnd"/>
      <w:r>
        <w:rPr>
          <w:sz w:val="28"/>
          <w:szCs w:val="28"/>
          <w:lang w:val="uk-UA"/>
        </w:rPr>
        <w:t xml:space="preserve"> О.Ю.</w:t>
      </w:r>
    </w:p>
    <w:bookmarkEnd w:id="0"/>
    <w:p w14:paraId="35B6456D" w14:textId="77777777" w:rsidR="00DB10D6" w:rsidRDefault="00DB10D6" w:rsidP="00DB10D6">
      <w:pPr>
        <w:widowControl/>
        <w:ind w:firstLine="6379"/>
        <w:jc w:val="right"/>
        <w:rPr>
          <w:sz w:val="28"/>
          <w:szCs w:val="28"/>
          <w:lang w:val="uk-UA"/>
        </w:rPr>
      </w:pPr>
    </w:p>
    <w:p w14:paraId="2C923340" w14:textId="77777777" w:rsidR="00DB10D6" w:rsidRDefault="00DB10D6" w:rsidP="00DB10D6">
      <w:pPr>
        <w:widowControl/>
        <w:ind w:firstLine="6379"/>
        <w:jc w:val="right"/>
        <w:rPr>
          <w:sz w:val="28"/>
          <w:szCs w:val="28"/>
          <w:lang w:val="uk-UA"/>
        </w:rPr>
      </w:pPr>
    </w:p>
    <w:p w14:paraId="7FC4F11E" w14:textId="77777777" w:rsidR="00DB10D6" w:rsidRPr="000277E3" w:rsidRDefault="00DB10D6" w:rsidP="00DB10D6">
      <w:pPr>
        <w:widowControl/>
        <w:jc w:val="center"/>
        <w:rPr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Львів 201</w:t>
      </w:r>
      <w:r w:rsidR="000277E3">
        <w:rPr>
          <w:rFonts w:eastAsia="Calibri"/>
          <w:sz w:val="28"/>
          <w:szCs w:val="28"/>
          <w:lang w:val="uk-UA"/>
        </w:rPr>
        <w:t>9</w:t>
      </w:r>
    </w:p>
    <w:p w14:paraId="4163080E" w14:textId="77777777" w:rsidR="00DB10D6" w:rsidRDefault="00DB10D6" w:rsidP="00DB10D6">
      <w:pPr>
        <w:pStyle w:val="a3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F38DA2E" w14:textId="77777777" w:rsidR="001E27B8" w:rsidRDefault="0088002E" w:rsidP="0088002E">
      <w:pPr>
        <w:spacing w:after="240"/>
        <w:ind w:firstLine="708"/>
        <w:rPr>
          <w:sz w:val="28"/>
          <w:lang w:val="uk-UA"/>
        </w:rPr>
      </w:pPr>
      <w:r w:rsidRPr="005612D2">
        <w:rPr>
          <w:b/>
          <w:sz w:val="28"/>
          <w:lang w:val="uk-UA"/>
        </w:rPr>
        <w:lastRenderedPageBreak/>
        <w:t>Мета</w:t>
      </w:r>
      <w:r>
        <w:rPr>
          <w:sz w:val="28"/>
          <w:lang w:val="uk-UA"/>
        </w:rPr>
        <w:t xml:space="preserve">: </w:t>
      </w:r>
      <w:r w:rsidRPr="0088002E">
        <w:rPr>
          <w:sz w:val="28"/>
          <w:lang w:val="uk-UA"/>
        </w:rPr>
        <w:t>Набути навичок розв'язання багатокритеріальних задач з використанням пакета MS Excel</w:t>
      </w:r>
      <w:r>
        <w:rPr>
          <w:sz w:val="28"/>
          <w:lang w:val="uk-UA"/>
        </w:rPr>
        <w:t>.</w:t>
      </w:r>
    </w:p>
    <w:p w14:paraId="1316C911" w14:textId="77777777" w:rsidR="0088002E" w:rsidRDefault="0088002E" w:rsidP="0088002E">
      <w:pPr>
        <w:spacing w:after="240"/>
        <w:rPr>
          <w:sz w:val="28"/>
          <w:lang w:val="uk-UA"/>
        </w:rPr>
      </w:pPr>
      <w:r>
        <w:rPr>
          <w:sz w:val="28"/>
          <w:lang w:val="uk-UA"/>
        </w:rPr>
        <w:tab/>
      </w:r>
    </w:p>
    <w:p w14:paraId="6C2C470C" w14:textId="77777777" w:rsidR="000277E3" w:rsidRPr="000277E3" w:rsidRDefault="000277E3" w:rsidP="000277E3">
      <w:pPr>
        <w:rPr>
          <w:rStyle w:val="hps"/>
          <w:b/>
          <w:bCs/>
          <w:sz w:val="28"/>
          <w:szCs w:val="28"/>
        </w:rPr>
      </w:pPr>
      <w:proofErr w:type="spellStart"/>
      <w:r w:rsidRPr="000277E3">
        <w:rPr>
          <w:rStyle w:val="hps"/>
          <w:b/>
          <w:bCs/>
          <w:sz w:val="28"/>
          <w:szCs w:val="28"/>
        </w:rPr>
        <w:t>Завдання</w:t>
      </w:r>
      <w:proofErr w:type="spellEnd"/>
      <w:r w:rsidRPr="000277E3">
        <w:rPr>
          <w:rStyle w:val="hps"/>
          <w:b/>
          <w:bCs/>
          <w:sz w:val="28"/>
          <w:szCs w:val="28"/>
        </w:rPr>
        <w:t xml:space="preserve"> 5</w:t>
      </w:r>
    </w:p>
    <w:p w14:paraId="79AE8833" w14:textId="77777777" w:rsidR="000277E3" w:rsidRPr="000277E3" w:rsidRDefault="000277E3" w:rsidP="000277E3">
      <w:pPr>
        <w:ind w:firstLine="708"/>
        <w:jc w:val="both"/>
        <w:rPr>
          <w:rStyle w:val="hps"/>
          <w:sz w:val="28"/>
          <w:szCs w:val="28"/>
        </w:rPr>
      </w:pPr>
      <w:proofErr w:type="spellStart"/>
      <w:r w:rsidRPr="000277E3">
        <w:rPr>
          <w:rStyle w:val="hps"/>
          <w:sz w:val="28"/>
          <w:szCs w:val="28"/>
        </w:rPr>
        <w:t>Gert's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Sports</w:t>
      </w:r>
      <w:proofErr w:type="spellEnd"/>
      <w:r w:rsidRPr="000277E3">
        <w:rPr>
          <w:rStyle w:val="hps"/>
          <w:sz w:val="28"/>
          <w:szCs w:val="28"/>
        </w:rPr>
        <w:t xml:space="preserve">-мережа </w:t>
      </w:r>
      <w:proofErr w:type="spellStart"/>
      <w:r w:rsidRPr="000277E3">
        <w:rPr>
          <w:rStyle w:val="hps"/>
          <w:sz w:val="28"/>
          <w:szCs w:val="28"/>
        </w:rPr>
        <w:t>спортивних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магазинівна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Східному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узбережжі</w:t>
      </w:r>
      <w:proofErr w:type="spellEnd"/>
      <w:r w:rsidRPr="000277E3">
        <w:rPr>
          <w:rStyle w:val="hps"/>
          <w:sz w:val="28"/>
          <w:szCs w:val="28"/>
        </w:rPr>
        <w:t xml:space="preserve"> США, </w:t>
      </w:r>
      <w:proofErr w:type="spellStart"/>
      <w:r w:rsidRPr="000277E3">
        <w:rPr>
          <w:rStyle w:val="hps"/>
          <w:sz w:val="28"/>
          <w:szCs w:val="28"/>
        </w:rPr>
        <w:t>що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швидко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розвивається</w:t>
      </w:r>
      <w:proofErr w:type="spellEnd"/>
      <w:r w:rsidRPr="000277E3">
        <w:rPr>
          <w:sz w:val="28"/>
          <w:szCs w:val="28"/>
        </w:rPr>
        <w:t xml:space="preserve">. </w:t>
      </w:r>
      <w:proofErr w:type="spellStart"/>
      <w:r w:rsidRPr="000277E3">
        <w:rPr>
          <w:rStyle w:val="hps"/>
          <w:sz w:val="28"/>
          <w:szCs w:val="28"/>
        </w:rPr>
        <w:t>Власник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мережі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БобГьортц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зібрав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солідний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капітал</w:t>
      </w:r>
      <w:proofErr w:type="spellEnd"/>
      <w:r w:rsidRPr="000277E3">
        <w:rPr>
          <w:sz w:val="28"/>
          <w:szCs w:val="28"/>
        </w:rPr>
        <w:t xml:space="preserve">, </w:t>
      </w:r>
      <w:proofErr w:type="spellStart"/>
      <w:r w:rsidRPr="000277E3">
        <w:rPr>
          <w:rStyle w:val="hps"/>
          <w:sz w:val="28"/>
          <w:szCs w:val="28"/>
        </w:rPr>
        <w:t>щоб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відкрити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нові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магазини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врайоні</w:t>
      </w:r>
      <w:proofErr w:type="spellEnd"/>
      <w:r w:rsidRPr="000277E3">
        <w:rPr>
          <w:rStyle w:val="hps"/>
          <w:sz w:val="28"/>
          <w:szCs w:val="28"/>
        </w:rPr>
        <w:t xml:space="preserve"> Чикаго. Для </w:t>
      </w:r>
      <w:proofErr w:type="spellStart"/>
      <w:r w:rsidRPr="000277E3">
        <w:rPr>
          <w:rStyle w:val="hps"/>
          <w:sz w:val="28"/>
          <w:szCs w:val="28"/>
        </w:rPr>
        <w:t>постачання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нових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магазинів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компанії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Гертца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потрібно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розширити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склади</w:t>
      </w:r>
      <w:proofErr w:type="spellEnd"/>
      <w:r w:rsidRPr="000277E3">
        <w:rPr>
          <w:sz w:val="28"/>
          <w:szCs w:val="28"/>
        </w:rPr>
        <w:t xml:space="preserve">. </w:t>
      </w:r>
      <w:r w:rsidRPr="000277E3">
        <w:rPr>
          <w:rStyle w:val="hps"/>
          <w:sz w:val="28"/>
          <w:szCs w:val="28"/>
        </w:rPr>
        <w:t xml:space="preserve">За </w:t>
      </w:r>
      <w:proofErr w:type="spellStart"/>
      <w:r w:rsidRPr="000277E3">
        <w:rPr>
          <w:rStyle w:val="hps"/>
          <w:sz w:val="28"/>
          <w:szCs w:val="28"/>
        </w:rPr>
        <w:t>підтримкою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він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може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звернутися</w:t>
      </w:r>
      <w:proofErr w:type="spellEnd"/>
      <w:r w:rsidRPr="000277E3">
        <w:rPr>
          <w:rStyle w:val="hps"/>
          <w:sz w:val="28"/>
          <w:szCs w:val="28"/>
        </w:rPr>
        <w:t xml:space="preserve"> до </w:t>
      </w:r>
      <w:proofErr w:type="spellStart"/>
      <w:r w:rsidRPr="000277E3">
        <w:rPr>
          <w:rStyle w:val="hps"/>
          <w:sz w:val="28"/>
          <w:szCs w:val="28"/>
        </w:rPr>
        <w:t>послуг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однієї</w:t>
      </w:r>
      <w:proofErr w:type="spellEnd"/>
      <w:r w:rsidRPr="000277E3">
        <w:rPr>
          <w:rStyle w:val="hps"/>
          <w:sz w:val="28"/>
          <w:szCs w:val="28"/>
        </w:rPr>
        <w:t xml:space="preserve"> з </w:t>
      </w:r>
      <w:proofErr w:type="spellStart"/>
      <w:r w:rsidRPr="000277E3">
        <w:rPr>
          <w:rStyle w:val="hps"/>
          <w:sz w:val="28"/>
          <w:szCs w:val="28"/>
        </w:rPr>
        <w:t>трьох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фінансових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компаній</w:t>
      </w:r>
      <w:proofErr w:type="spellEnd"/>
      <w:r w:rsidRPr="000277E3">
        <w:rPr>
          <w:rStyle w:val="hps"/>
          <w:sz w:val="28"/>
          <w:szCs w:val="28"/>
        </w:rPr>
        <w:t xml:space="preserve">. У </w:t>
      </w:r>
      <w:proofErr w:type="spellStart"/>
      <w:r w:rsidRPr="000277E3">
        <w:rPr>
          <w:rStyle w:val="hps"/>
          <w:sz w:val="28"/>
          <w:szCs w:val="28"/>
        </w:rPr>
        <w:t>кожної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зних</w:t>
      </w:r>
      <w:proofErr w:type="spellEnd"/>
      <w:r w:rsidRPr="000277E3">
        <w:rPr>
          <w:rStyle w:val="hps"/>
          <w:sz w:val="28"/>
          <w:szCs w:val="28"/>
        </w:rPr>
        <w:t xml:space="preserve"> є </w:t>
      </w:r>
      <w:proofErr w:type="spellStart"/>
      <w:r w:rsidRPr="000277E3">
        <w:rPr>
          <w:rStyle w:val="hps"/>
          <w:sz w:val="28"/>
          <w:szCs w:val="28"/>
        </w:rPr>
        <w:t>свої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переваги</w:t>
      </w:r>
      <w:proofErr w:type="spellEnd"/>
      <w:r w:rsidRPr="000277E3">
        <w:rPr>
          <w:rStyle w:val="hps"/>
          <w:sz w:val="28"/>
          <w:szCs w:val="28"/>
        </w:rPr>
        <w:t xml:space="preserve"> в </w:t>
      </w:r>
      <w:proofErr w:type="spellStart"/>
      <w:r w:rsidRPr="000277E3">
        <w:rPr>
          <w:rStyle w:val="hps"/>
          <w:sz w:val="28"/>
          <w:szCs w:val="28"/>
        </w:rPr>
        <w:t>умовах</w:t>
      </w:r>
      <w:proofErr w:type="spellEnd"/>
      <w:r w:rsidRPr="000277E3">
        <w:rPr>
          <w:rStyle w:val="hps"/>
          <w:sz w:val="28"/>
          <w:szCs w:val="28"/>
        </w:rPr>
        <w:t xml:space="preserve"> кредиту та </w:t>
      </w:r>
      <w:proofErr w:type="spellStart"/>
      <w:r w:rsidRPr="000277E3">
        <w:rPr>
          <w:rStyle w:val="hps"/>
          <w:sz w:val="28"/>
          <w:szCs w:val="28"/>
        </w:rPr>
        <w:t>обслуговуванні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клієнтів</w:t>
      </w:r>
      <w:proofErr w:type="spellEnd"/>
      <w:r w:rsidRPr="000277E3">
        <w:rPr>
          <w:rStyle w:val="hps"/>
          <w:sz w:val="28"/>
          <w:szCs w:val="28"/>
        </w:rPr>
        <w:t xml:space="preserve"> Боб </w:t>
      </w:r>
      <w:proofErr w:type="spellStart"/>
      <w:r w:rsidRPr="000277E3">
        <w:rPr>
          <w:rStyle w:val="hps"/>
          <w:sz w:val="28"/>
          <w:szCs w:val="28"/>
        </w:rPr>
        <w:t>оцінив</w:t>
      </w:r>
      <w:proofErr w:type="spellEnd"/>
      <w:r w:rsidRPr="000277E3">
        <w:rPr>
          <w:rStyle w:val="hps"/>
          <w:sz w:val="28"/>
          <w:szCs w:val="28"/>
        </w:rPr>
        <w:t xml:space="preserve"> рейтинги </w:t>
      </w:r>
      <w:proofErr w:type="spellStart"/>
      <w:r w:rsidRPr="000277E3">
        <w:rPr>
          <w:rStyle w:val="hps"/>
          <w:sz w:val="28"/>
          <w:szCs w:val="28"/>
        </w:rPr>
        <w:t>цих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компаній</w:t>
      </w:r>
      <w:proofErr w:type="spellEnd"/>
      <w:r w:rsidRPr="000277E3">
        <w:rPr>
          <w:rStyle w:val="hps"/>
          <w:sz w:val="28"/>
          <w:szCs w:val="28"/>
        </w:rPr>
        <w:t>:</w:t>
      </w:r>
    </w:p>
    <w:p w14:paraId="37ABFBA6" w14:textId="77777777" w:rsidR="000277E3" w:rsidRPr="000277E3" w:rsidRDefault="000277E3" w:rsidP="000277E3">
      <w:pPr>
        <w:rPr>
          <w:rStyle w:val="hps"/>
          <w:sz w:val="28"/>
          <w:szCs w:val="28"/>
        </w:rPr>
      </w:pPr>
      <w:r w:rsidRPr="000277E3">
        <w:rPr>
          <w:sz w:val="28"/>
          <w:szCs w:val="28"/>
        </w:rPr>
        <w:br/>
      </w:r>
      <w:r w:rsidRPr="000277E3">
        <w:rPr>
          <w:rStyle w:val="hps"/>
          <w:sz w:val="28"/>
          <w:szCs w:val="28"/>
        </w:rPr>
        <w:t xml:space="preserve">Рейтинги за </w:t>
      </w:r>
      <w:proofErr w:type="spellStart"/>
      <w:r w:rsidRPr="000277E3">
        <w:rPr>
          <w:rStyle w:val="hps"/>
          <w:sz w:val="28"/>
          <w:szCs w:val="28"/>
        </w:rPr>
        <w:t>умовами</w:t>
      </w:r>
      <w:proofErr w:type="spellEnd"/>
      <w:r w:rsidRPr="000277E3">
        <w:rPr>
          <w:rStyle w:val="hps"/>
          <w:sz w:val="28"/>
          <w:szCs w:val="28"/>
        </w:rPr>
        <w:t xml:space="preserve"> кредиту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37"/>
        <w:gridCol w:w="1298"/>
        <w:gridCol w:w="1561"/>
        <w:gridCol w:w="1737"/>
      </w:tblGrid>
      <w:tr w:rsidR="000277E3" w:rsidRPr="000277E3" w14:paraId="6EA45E53" w14:textId="77777777" w:rsidTr="000277E3">
        <w:trPr>
          <w:trHeight w:val="158"/>
          <w:jc w:val="center"/>
        </w:trPr>
        <w:tc>
          <w:tcPr>
            <w:tcW w:w="17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E1D12A" w14:textId="77777777" w:rsidR="000277E3" w:rsidRPr="000277E3" w:rsidRDefault="000277E3">
            <w:pPr>
              <w:pStyle w:val="Style5"/>
              <w:widowControl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1222B80" w14:textId="77777777" w:rsidR="000277E3" w:rsidRPr="000277E3" w:rsidRDefault="000277E3">
            <w:pPr>
              <w:pStyle w:val="Style7"/>
              <w:widowControl/>
              <w:rPr>
                <w:rStyle w:val="FontStyle22"/>
                <w:b w:val="0"/>
                <w:sz w:val="28"/>
                <w:szCs w:val="28"/>
              </w:rPr>
            </w:pPr>
            <w:r w:rsidRPr="000277E3">
              <w:rPr>
                <w:rStyle w:val="FontStyle22"/>
                <w:b w:val="0"/>
                <w:sz w:val="28"/>
                <w:szCs w:val="28"/>
                <w:lang w:val="en-US"/>
              </w:rPr>
              <w:t>Big</w:t>
            </w:r>
            <w:r w:rsidRPr="000277E3">
              <w:rPr>
                <w:rStyle w:val="FontStyle22"/>
                <w:b w:val="0"/>
                <w:sz w:val="28"/>
                <w:szCs w:val="28"/>
                <w:lang w:val="uk-UA"/>
              </w:rPr>
              <w:t xml:space="preserve"> </w:t>
            </w:r>
            <w:r w:rsidRPr="000277E3">
              <w:rPr>
                <w:rStyle w:val="FontStyle22"/>
                <w:b w:val="0"/>
                <w:sz w:val="28"/>
                <w:szCs w:val="28"/>
                <w:lang w:val="en-US"/>
              </w:rPr>
              <w:t>Bank</w:t>
            </w:r>
          </w:p>
        </w:tc>
        <w:tc>
          <w:tcPr>
            <w:tcW w:w="15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6EB8EEA" w14:textId="77777777" w:rsidR="000277E3" w:rsidRPr="000277E3" w:rsidRDefault="000277E3">
            <w:pPr>
              <w:pStyle w:val="Style7"/>
              <w:widowControl/>
              <w:rPr>
                <w:rStyle w:val="FontStyle22"/>
                <w:b w:val="0"/>
                <w:sz w:val="28"/>
                <w:szCs w:val="28"/>
                <w:lang w:val="uk-UA"/>
              </w:rPr>
            </w:pPr>
            <w:r w:rsidRPr="000277E3">
              <w:rPr>
                <w:rStyle w:val="FontStyle22"/>
                <w:b w:val="0"/>
                <w:sz w:val="28"/>
                <w:szCs w:val="28"/>
                <w:lang w:val="en-US"/>
              </w:rPr>
              <w:t>Little</w:t>
            </w:r>
            <w:r w:rsidRPr="000277E3">
              <w:rPr>
                <w:rStyle w:val="FontStyle22"/>
                <w:b w:val="0"/>
                <w:sz w:val="28"/>
                <w:szCs w:val="28"/>
                <w:lang w:val="uk-UA"/>
              </w:rPr>
              <w:t xml:space="preserve"> </w:t>
            </w:r>
            <w:r w:rsidRPr="000277E3">
              <w:rPr>
                <w:rStyle w:val="FontStyle22"/>
                <w:b w:val="0"/>
                <w:sz w:val="28"/>
                <w:szCs w:val="28"/>
                <w:lang w:val="en-US"/>
              </w:rPr>
              <w:t>Bank</w:t>
            </w:r>
          </w:p>
        </w:tc>
        <w:tc>
          <w:tcPr>
            <w:tcW w:w="17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5D67070" w14:textId="77777777" w:rsidR="000277E3" w:rsidRPr="000277E3" w:rsidRDefault="000277E3">
            <w:pPr>
              <w:pStyle w:val="Style7"/>
              <w:widowControl/>
              <w:rPr>
                <w:rStyle w:val="FontStyle22"/>
                <w:b w:val="0"/>
                <w:sz w:val="28"/>
                <w:szCs w:val="28"/>
                <w:lang w:val="uk-UA"/>
              </w:rPr>
            </w:pPr>
            <w:r w:rsidRPr="000277E3">
              <w:rPr>
                <w:rStyle w:val="FontStyle22"/>
                <w:b w:val="0"/>
                <w:sz w:val="28"/>
                <w:szCs w:val="28"/>
                <w:lang w:val="en-US"/>
              </w:rPr>
              <w:t>US</w:t>
            </w:r>
            <w:r w:rsidRPr="000277E3">
              <w:rPr>
                <w:rStyle w:val="FontStyle22"/>
                <w:b w:val="0"/>
                <w:sz w:val="28"/>
                <w:szCs w:val="28"/>
                <w:lang w:val="uk-UA"/>
              </w:rPr>
              <w:t xml:space="preserve"> </w:t>
            </w:r>
            <w:r w:rsidRPr="000277E3">
              <w:rPr>
                <w:rStyle w:val="FontStyle22"/>
                <w:b w:val="0"/>
                <w:sz w:val="28"/>
                <w:szCs w:val="28"/>
                <w:lang w:val="en-US"/>
              </w:rPr>
              <w:t>Bucks</w:t>
            </w:r>
          </w:p>
        </w:tc>
      </w:tr>
      <w:tr w:rsidR="000277E3" w:rsidRPr="000277E3" w14:paraId="6BACB5D6" w14:textId="77777777" w:rsidTr="000277E3">
        <w:trPr>
          <w:trHeight w:val="178"/>
          <w:jc w:val="center"/>
        </w:trPr>
        <w:tc>
          <w:tcPr>
            <w:tcW w:w="1737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2C39262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</w:rPr>
            </w:pPr>
            <w:r w:rsidRPr="000277E3">
              <w:rPr>
                <w:rStyle w:val="FontStyle22"/>
                <w:b w:val="0"/>
                <w:sz w:val="28"/>
                <w:szCs w:val="28"/>
                <w:lang w:val="en-US"/>
              </w:rPr>
              <w:t>Big</w:t>
            </w:r>
            <w:r w:rsidRPr="000277E3">
              <w:rPr>
                <w:rStyle w:val="FontStyle22"/>
                <w:b w:val="0"/>
                <w:sz w:val="28"/>
                <w:szCs w:val="28"/>
                <w:lang w:val="uk-UA"/>
              </w:rPr>
              <w:t xml:space="preserve"> </w:t>
            </w:r>
            <w:r w:rsidRPr="000277E3">
              <w:rPr>
                <w:rStyle w:val="FontStyle22"/>
                <w:b w:val="0"/>
                <w:sz w:val="28"/>
                <w:szCs w:val="28"/>
                <w:lang w:val="en-US"/>
              </w:rPr>
              <w:t>Bank</w:t>
            </w:r>
          </w:p>
        </w:tc>
        <w:tc>
          <w:tcPr>
            <w:tcW w:w="1298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13D399BD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  <w:lang w:val="uk-UA"/>
              </w:rPr>
            </w:pPr>
            <w:r w:rsidRPr="000277E3">
              <w:rPr>
                <w:rStyle w:val="FontStyle24"/>
                <w:sz w:val="28"/>
                <w:szCs w:val="28"/>
                <w:lang w:val="uk-UA"/>
              </w:rPr>
              <w:t>1</w:t>
            </w:r>
          </w:p>
        </w:tc>
        <w:tc>
          <w:tcPr>
            <w:tcW w:w="15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7BD9CDC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  <w:lang w:val="uk-UA"/>
              </w:rPr>
            </w:pPr>
            <w:r w:rsidRPr="000277E3">
              <w:rPr>
                <w:rStyle w:val="FontStyle24"/>
                <w:sz w:val="28"/>
                <w:szCs w:val="28"/>
                <w:lang w:val="uk-UA"/>
              </w:rPr>
              <w:t>2</w:t>
            </w:r>
          </w:p>
        </w:tc>
        <w:tc>
          <w:tcPr>
            <w:tcW w:w="1737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00377C6B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  <w:lang w:val="uk-UA"/>
              </w:rPr>
            </w:pPr>
            <w:r w:rsidRPr="000277E3">
              <w:rPr>
                <w:rStyle w:val="FontStyle24"/>
                <w:sz w:val="28"/>
                <w:szCs w:val="28"/>
                <w:lang w:val="uk-UA"/>
              </w:rPr>
              <w:t>0,143</w:t>
            </w:r>
          </w:p>
        </w:tc>
      </w:tr>
      <w:tr w:rsidR="000277E3" w:rsidRPr="000277E3" w14:paraId="56CEB4A4" w14:textId="77777777" w:rsidTr="000277E3">
        <w:trPr>
          <w:trHeight w:val="158"/>
          <w:jc w:val="center"/>
        </w:trPr>
        <w:tc>
          <w:tcPr>
            <w:tcW w:w="1737" w:type="dxa"/>
            <w:hideMark/>
          </w:tcPr>
          <w:p w14:paraId="5BC8CFF3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  <w:lang w:val="uk-UA"/>
              </w:rPr>
            </w:pPr>
            <w:r w:rsidRPr="000277E3">
              <w:rPr>
                <w:rStyle w:val="FontStyle22"/>
                <w:b w:val="0"/>
                <w:sz w:val="28"/>
                <w:szCs w:val="28"/>
                <w:lang w:val="en-US"/>
              </w:rPr>
              <w:t>Little</w:t>
            </w:r>
            <w:r w:rsidRPr="000277E3">
              <w:rPr>
                <w:rStyle w:val="FontStyle22"/>
                <w:b w:val="0"/>
                <w:sz w:val="28"/>
                <w:szCs w:val="28"/>
                <w:lang w:val="uk-UA"/>
              </w:rPr>
              <w:t xml:space="preserve"> </w:t>
            </w:r>
            <w:r w:rsidRPr="000277E3">
              <w:rPr>
                <w:rStyle w:val="FontStyle22"/>
                <w:b w:val="0"/>
                <w:sz w:val="28"/>
                <w:szCs w:val="28"/>
                <w:lang w:val="en-US"/>
              </w:rPr>
              <w:t>Bank</w:t>
            </w:r>
          </w:p>
        </w:tc>
        <w:tc>
          <w:tcPr>
            <w:tcW w:w="1298" w:type="dxa"/>
            <w:hideMark/>
          </w:tcPr>
          <w:p w14:paraId="41DE7338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  <w:lang w:val="uk-UA"/>
              </w:rPr>
            </w:pPr>
            <w:r w:rsidRPr="000277E3">
              <w:rPr>
                <w:rStyle w:val="FontStyle24"/>
                <w:sz w:val="28"/>
                <w:szCs w:val="28"/>
                <w:lang w:val="uk-UA"/>
              </w:rPr>
              <w:t>0,5</w:t>
            </w:r>
          </w:p>
        </w:tc>
        <w:tc>
          <w:tcPr>
            <w:tcW w:w="1561" w:type="dxa"/>
            <w:hideMark/>
          </w:tcPr>
          <w:p w14:paraId="0DF7124C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  <w:lang w:val="uk-UA"/>
              </w:rPr>
            </w:pPr>
            <w:r w:rsidRPr="000277E3">
              <w:rPr>
                <w:rStyle w:val="FontStyle24"/>
                <w:sz w:val="28"/>
                <w:szCs w:val="28"/>
                <w:lang w:val="uk-UA"/>
              </w:rPr>
              <w:t>1</w:t>
            </w:r>
          </w:p>
        </w:tc>
        <w:tc>
          <w:tcPr>
            <w:tcW w:w="1737" w:type="dxa"/>
            <w:hideMark/>
          </w:tcPr>
          <w:p w14:paraId="5A85B71D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  <w:lang w:val="uk-UA"/>
              </w:rPr>
            </w:pPr>
            <w:r w:rsidRPr="000277E3">
              <w:rPr>
                <w:rStyle w:val="FontStyle24"/>
                <w:sz w:val="28"/>
                <w:szCs w:val="28"/>
                <w:lang w:val="uk-UA"/>
              </w:rPr>
              <w:t>6</w:t>
            </w:r>
          </w:p>
        </w:tc>
      </w:tr>
      <w:tr w:rsidR="000277E3" w:rsidRPr="000277E3" w14:paraId="280450CE" w14:textId="77777777" w:rsidTr="000277E3">
        <w:trPr>
          <w:trHeight w:val="163"/>
          <w:jc w:val="center"/>
        </w:trPr>
        <w:tc>
          <w:tcPr>
            <w:tcW w:w="1737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2F4E100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  <w:lang w:val="uk-UA"/>
              </w:rPr>
            </w:pPr>
            <w:r w:rsidRPr="000277E3">
              <w:rPr>
                <w:rStyle w:val="FontStyle22"/>
                <w:b w:val="0"/>
                <w:sz w:val="28"/>
                <w:szCs w:val="28"/>
                <w:lang w:val="en-US"/>
              </w:rPr>
              <w:t>US</w:t>
            </w:r>
            <w:r w:rsidRPr="000277E3">
              <w:rPr>
                <w:rStyle w:val="FontStyle22"/>
                <w:b w:val="0"/>
                <w:sz w:val="28"/>
                <w:szCs w:val="28"/>
                <w:lang w:val="uk-UA"/>
              </w:rPr>
              <w:t xml:space="preserve"> </w:t>
            </w:r>
            <w:r w:rsidRPr="000277E3">
              <w:rPr>
                <w:rStyle w:val="FontStyle22"/>
                <w:b w:val="0"/>
                <w:sz w:val="28"/>
                <w:szCs w:val="28"/>
                <w:lang w:val="en-US"/>
              </w:rPr>
              <w:t>Bucks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1768ACA5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  <w:lang w:val="uk-UA"/>
              </w:rPr>
            </w:pPr>
            <w:r w:rsidRPr="000277E3">
              <w:rPr>
                <w:rStyle w:val="FontStyle24"/>
                <w:sz w:val="28"/>
                <w:szCs w:val="28"/>
                <w:lang w:val="uk-UA"/>
              </w:rPr>
              <w:t>7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25B40225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  <w:lang w:val="uk-UA"/>
              </w:rPr>
            </w:pPr>
            <w:r w:rsidRPr="000277E3">
              <w:rPr>
                <w:rStyle w:val="FontStyle24"/>
                <w:sz w:val="28"/>
                <w:szCs w:val="28"/>
                <w:lang w:val="uk-UA"/>
              </w:rPr>
              <w:t>0,167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05C314DF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  <w:lang w:val="uk-UA"/>
              </w:rPr>
            </w:pPr>
            <w:r w:rsidRPr="000277E3">
              <w:rPr>
                <w:rStyle w:val="FontStyle24"/>
                <w:sz w:val="28"/>
                <w:szCs w:val="28"/>
                <w:lang w:val="uk-UA"/>
              </w:rPr>
              <w:t>1</w:t>
            </w:r>
          </w:p>
        </w:tc>
      </w:tr>
    </w:tbl>
    <w:p w14:paraId="489CC59A" w14:textId="77777777" w:rsidR="000277E3" w:rsidRPr="000277E3" w:rsidRDefault="000277E3" w:rsidP="000277E3">
      <w:pPr>
        <w:rPr>
          <w:rStyle w:val="hps"/>
          <w:rFonts w:eastAsia="Calibri"/>
          <w:sz w:val="28"/>
          <w:szCs w:val="28"/>
        </w:rPr>
      </w:pPr>
      <w:proofErr w:type="spellStart"/>
      <w:r w:rsidRPr="000277E3">
        <w:rPr>
          <w:rStyle w:val="hps"/>
          <w:sz w:val="28"/>
          <w:szCs w:val="28"/>
        </w:rPr>
        <w:t>Рейтингиз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обслуговування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клієнтів</w:t>
      </w:r>
      <w:proofErr w:type="spellEnd"/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37"/>
        <w:gridCol w:w="1298"/>
        <w:gridCol w:w="1561"/>
        <w:gridCol w:w="1737"/>
      </w:tblGrid>
      <w:tr w:rsidR="000277E3" w:rsidRPr="000277E3" w14:paraId="741611FF" w14:textId="77777777" w:rsidTr="000277E3">
        <w:trPr>
          <w:trHeight w:val="158"/>
          <w:jc w:val="center"/>
        </w:trPr>
        <w:tc>
          <w:tcPr>
            <w:tcW w:w="17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558BD2" w14:textId="77777777" w:rsidR="000277E3" w:rsidRPr="000277E3" w:rsidRDefault="000277E3">
            <w:pPr>
              <w:pStyle w:val="Style5"/>
              <w:widowControl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9E1E031" w14:textId="77777777" w:rsidR="000277E3" w:rsidRPr="000277E3" w:rsidRDefault="000277E3">
            <w:pPr>
              <w:pStyle w:val="Style7"/>
              <w:widowControl/>
              <w:rPr>
                <w:rStyle w:val="FontStyle22"/>
                <w:b w:val="0"/>
                <w:sz w:val="28"/>
                <w:szCs w:val="28"/>
                <w:lang w:val="en-US"/>
              </w:rPr>
            </w:pPr>
            <w:r w:rsidRPr="000277E3">
              <w:rPr>
                <w:rStyle w:val="FontStyle22"/>
                <w:b w:val="0"/>
                <w:sz w:val="28"/>
                <w:szCs w:val="28"/>
                <w:lang w:val="en-US"/>
              </w:rPr>
              <w:t>Big Bank</w:t>
            </w:r>
          </w:p>
        </w:tc>
        <w:tc>
          <w:tcPr>
            <w:tcW w:w="15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396276AB" w14:textId="77777777" w:rsidR="000277E3" w:rsidRPr="000277E3" w:rsidRDefault="000277E3">
            <w:pPr>
              <w:pStyle w:val="Style7"/>
              <w:widowControl/>
              <w:rPr>
                <w:rStyle w:val="FontStyle22"/>
                <w:b w:val="0"/>
                <w:sz w:val="28"/>
                <w:szCs w:val="28"/>
              </w:rPr>
            </w:pPr>
            <w:r w:rsidRPr="000277E3">
              <w:rPr>
                <w:rStyle w:val="FontStyle22"/>
                <w:b w:val="0"/>
                <w:sz w:val="28"/>
                <w:szCs w:val="28"/>
                <w:lang w:val="en-US"/>
              </w:rPr>
              <w:t>Little Bank</w:t>
            </w:r>
          </w:p>
        </w:tc>
        <w:tc>
          <w:tcPr>
            <w:tcW w:w="173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16F40CF" w14:textId="77777777" w:rsidR="000277E3" w:rsidRPr="000277E3" w:rsidRDefault="000277E3">
            <w:pPr>
              <w:pStyle w:val="Style7"/>
              <w:widowControl/>
              <w:rPr>
                <w:rStyle w:val="FontStyle22"/>
                <w:b w:val="0"/>
                <w:sz w:val="28"/>
                <w:szCs w:val="28"/>
              </w:rPr>
            </w:pPr>
            <w:r w:rsidRPr="000277E3">
              <w:rPr>
                <w:rStyle w:val="FontStyle22"/>
                <w:b w:val="0"/>
                <w:sz w:val="28"/>
                <w:szCs w:val="28"/>
                <w:lang w:val="en-US"/>
              </w:rPr>
              <w:t>US Bucks</w:t>
            </w:r>
          </w:p>
        </w:tc>
      </w:tr>
      <w:tr w:rsidR="000277E3" w:rsidRPr="000277E3" w14:paraId="01EC8F8C" w14:textId="77777777" w:rsidTr="000277E3">
        <w:trPr>
          <w:trHeight w:val="178"/>
          <w:jc w:val="center"/>
        </w:trPr>
        <w:tc>
          <w:tcPr>
            <w:tcW w:w="1737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0DBD6AD0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</w:rPr>
            </w:pPr>
            <w:r w:rsidRPr="000277E3">
              <w:rPr>
                <w:rStyle w:val="FontStyle22"/>
                <w:b w:val="0"/>
                <w:sz w:val="28"/>
                <w:szCs w:val="28"/>
                <w:lang w:val="en-US"/>
              </w:rPr>
              <w:t>Big Bank</w:t>
            </w:r>
          </w:p>
        </w:tc>
        <w:tc>
          <w:tcPr>
            <w:tcW w:w="1298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6B754C0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</w:rPr>
            </w:pPr>
            <w:r w:rsidRPr="000277E3">
              <w:rPr>
                <w:rStyle w:val="FontStyle24"/>
                <w:sz w:val="28"/>
                <w:szCs w:val="28"/>
              </w:rPr>
              <w:t>1</w:t>
            </w:r>
          </w:p>
        </w:tc>
        <w:tc>
          <w:tcPr>
            <w:tcW w:w="15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23B2384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</w:rPr>
            </w:pPr>
            <w:r w:rsidRPr="000277E3">
              <w:rPr>
                <w:rStyle w:val="FontStyle24"/>
                <w:sz w:val="28"/>
                <w:szCs w:val="28"/>
              </w:rPr>
              <w:t>0,25</w:t>
            </w:r>
          </w:p>
        </w:tc>
        <w:tc>
          <w:tcPr>
            <w:tcW w:w="1737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21CE49A9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</w:rPr>
            </w:pPr>
            <w:r w:rsidRPr="000277E3">
              <w:rPr>
                <w:rStyle w:val="FontStyle24"/>
                <w:sz w:val="28"/>
                <w:szCs w:val="28"/>
              </w:rPr>
              <w:t>1</w:t>
            </w:r>
          </w:p>
        </w:tc>
      </w:tr>
      <w:tr w:rsidR="000277E3" w:rsidRPr="000277E3" w14:paraId="14ED6B32" w14:textId="77777777" w:rsidTr="000277E3">
        <w:trPr>
          <w:trHeight w:val="158"/>
          <w:jc w:val="center"/>
        </w:trPr>
        <w:tc>
          <w:tcPr>
            <w:tcW w:w="1737" w:type="dxa"/>
            <w:hideMark/>
          </w:tcPr>
          <w:p w14:paraId="6B4B9558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</w:rPr>
            </w:pPr>
            <w:r w:rsidRPr="000277E3">
              <w:rPr>
                <w:rStyle w:val="FontStyle22"/>
                <w:b w:val="0"/>
                <w:sz w:val="28"/>
                <w:szCs w:val="28"/>
                <w:lang w:val="en-US"/>
              </w:rPr>
              <w:t>Little Bank</w:t>
            </w:r>
          </w:p>
        </w:tc>
        <w:tc>
          <w:tcPr>
            <w:tcW w:w="1298" w:type="dxa"/>
            <w:hideMark/>
          </w:tcPr>
          <w:p w14:paraId="4DAD469C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</w:rPr>
            </w:pPr>
            <w:r w:rsidRPr="000277E3">
              <w:rPr>
                <w:rStyle w:val="FontStyle24"/>
                <w:sz w:val="28"/>
                <w:szCs w:val="28"/>
              </w:rPr>
              <w:t>4</w:t>
            </w:r>
          </w:p>
        </w:tc>
        <w:tc>
          <w:tcPr>
            <w:tcW w:w="1561" w:type="dxa"/>
            <w:hideMark/>
          </w:tcPr>
          <w:p w14:paraId="0B7A9FF9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</w:rPr>
            </w:pPr>
            <w:r w:rsidRPr="000277E3">
              <w:rPr>
                <w:rStyle w:val="FontStyle24"/>
                <w:sz w:val="28"/>
                <w:szCs w:val="28"/>
              </w:rPr>
              <w:t>1</w:t>
            </w:r>
          </w:p>
        </w:tc>
        <w:tc>
          <w:tcPr>
            <w:tcW w:w="1737" w:type="dxa"/>
            <w:hideMark/>
          </w:tcPr>
          <w:p w14:paraId="7A57CA00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</w:rPr>
            </w:pPr>
            <w:r w:rsidRPr="000277E3">
              <w:rPr>
                <w:rStyle w:val="FontStyle24"/>
                <w:sz w:val="28"/>
                <w:szCs w:val="28"/>
              </w:rPr>
              <w:t>0,5</w:t>
            </w:r>
          </w:p>
        </w:tc>
      </w:tr>
      <w:tr w:rsidR="000277E3" w:rsidRPr="000277E3" w14:paraId="57B5F6F0" w14:textId="77777777" w:rsidTr="000277E3">
        <w:trPr>
          <w:trHeight w:val="163"/>
          <w:jc w:val="center"/>
        </w:trPr>
        <w:tc>
          <w:tcPr>
            <w:tcW w:w="1737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7336271E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</w:rPr>
            </w:pPr>
            <w:r w:rsidRPr="000277E3">
              <w:rPr>
                <w:rStyle w:val="FontStyle22"/>
                <w:b w:val="0"/>
                <w:sz w:val="28"/>
                <w:szCs w:val="28"/>
                <w:lang w:val="en-US"/>
              </w:rPr>
              <w:t>US Bucks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7F878E73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</w:rPr>
            </w:pPr>
            <w:r w:rsidRPr="000277E3">
              <w:rPr>
                <w:rStyle w:val="FontStyle24"/>
                <w:sz w:val="28"/>
                <w:szCs w:val="28"/>
              </w:rPr>
              <w:t>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0E70C8FE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</w:rPr>
            </w:pPr>
            <w:r w:rsidRPr="000277E3">
              <w:rPr>
                <w:rStyle w:val="FontStyle24"/>
                <w:sz w:val="28"/>
                <w:szCs w:val="28"/>
              </w:rPr>
              <w:t>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17DB6B74" w14:textId="77777777" w:rsidR="000277E3" w:rsidRPr="000277E3" w:rsidRDefault="000277E3">
            <w:pPr>
              <w:pStyle w:val="Style6"/>
              <w:widowControl/>
              <w:rPr>
                <w:rStyle w:val="FontStyle24"/>
                <w:sz w:val="28"/>
                <w:szCs w:val="28"/>
              </w:rPr>
            </w:pPr>
            <w:r w:rsidRPr="000277E3">
              <w:rPr>
                <w:rStyle w:val="FontStyle24"/>
                <w:sz w:val="28"/>
                <w:szCs w:val="28"/>
              </w:rPr>
              <w:t>1</w:t>
            </w:r>
          </w:p>
        </w:tc>
      </w:tr>
    </w:tbl>
    <w:p w14:paraId="7ACF3F0F" w14:textId="77777777" w:rsidR="000277E3" w:rsidRPr="000277E3" w:rsidRDefault="000277E3" w:rsidP="000277E3">
      <w:pPr>
        <w:ind w:firstLine="284"/>
        <w:rPr>
          <w:rStyle w:val="hps"/>
          <w:rFonts w:eastAsia="Calibri"/>
          <w:sz w:val="28"/>
          <w:szCs w:val="28"/>
        </w:rPr>
      </w:pPr>
      <w:r w:rsidRPr="000277E3">
        <w:rPr>
          <w:rStyle w:val="hps"/>
          <w:sz w:val="28"/>
          <w:szCs w:val="28"/>
        </w:rPr>
        <w:t xml:space="preserve">За </w:t>
      </w:r>
      <w:proofErr w:type="spellStart"/>
      <w:r w:rsidRPr="000277E3">
        <w:rPr>
          <w:rStyle w:val="hps"/>
          <w:sz w:val="28"/>
          <w:szCs w:val="28"/>
        </w:rPr>
        <w:t>допомогою</w:t>
      </w:r>
      <w:proofErr w:type="spellEnd"/>
      <w:r w:rsidRPr="000277E3">
        <w:rPr>
          <w:rStyle w:val="hps"/>
          <w:sz w:val="28"/>
          <w:szCs w:val="28"/>
        </w:rPr>
        <w:t xml:space="preserve"> МАІ </w:t>
      </w:r>
      <w:proofErr w:type="spellStart"/>
      <w:r w:rsidRPr="000277E3">
        <w:rPr>
          <w:rStyle w:val="hps"/>
          <w:sz w:val="28"/>
          <w:szCs w:val="28"/>
        </w:rPr>
        <w:t>визначте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єдине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джерело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фінансування</w:t>
      </w:r>
      <w:proofErr w:type="spellEnd"/>
      <w:r w:rsidRPr="000277E3">
        <w:rPr>
          <w:rStyle w:val="hps"/>
          <w:sz w:val="28"/>
          <w:szCs w:val="28"/>
        </w:rPr>
        <w:t xml:space="preserve"> для </w:t>
      </w:r>
      <w:proofErr w:type="spellStart"/>
      <w:r w:rsidRPr="000277E3">
        <w:rPr>
          <w:rStyle w:val="hps"/>
          <w:sz w:val="28"/>
          <w:szCs w:val="28"/>
        </w:rPr>
        <w:t>компанії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Гертца</w:t>
      </w:r>
      <w:proofErr w:type="spellEnd"/>
      <w:r w:rsidRPr="000277E3">
        <w:rPr>
          <w:sz w:val="28"/>
          <w:szCs w:val="28"/>
        </w:rPr>
        <w:t xml:space="preserve">. </w:t>
      </w:r>
      <w:proofErr w:type="spellStart"/>
      <w:r w:rsidRPr="000277E3">
        <w:rPr>
          <w:rStyle w:val="hps"/>
          <w:sz w:val="28"/>
          <w:szCs w:val="28"/>
        </w:rPr>
        <w:t>Визначте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узгодженість</w:t>
      </w:r>
      <w:proofErr w:type="spellEnd"/>
      <w:r w:rsidRPr="000277E3">
        <w:rPr>
          <w:rStyle w:val="hps"/>
          <w:sz w:val="28"/>
          <w:szCs w:val="28"/>
        </w:rPr>
        <w:t xml:space="preserve"> </w:t>
      </w:r>
      <w:proofErr w:type="spellStart"/>
      <w:r w:rsidRPr="000277E3">
        <w:rPr>
          <w:rStyle w:val="hps"/>
          <w:sz w:val="28"/>
          <w:szCs w:val="28"/>
        </w:rPr>
        <w:t>рейтингів</w:t>
      </w:r>
      <w:proofErr w:type="spellEnd"/>
      <w:r w:rsidRPr="000277E3">
        <w:rPr>
          <w:rStyle w:val="hps"/>
          <w:sz w:val="28"/>
          <w:szCs w:val="28"/>
        </w:rPr>
        <w:t>.</w:t>
      </w:r>
    </w:p>
    <w:p w14:paraId="7BB31589" w14:textId="77777777" w:rsidR="00EA03CC" w:rsidRDefault="00EA03CC" w:rsidP="00D769F0">
      <w:pPr>
        <w:spacing w:after="240"/>
        <w:rPr>
          <w:sz w:val="28"/>
          <w:lang w:val="uk-UA"/>
        </w:rPr>
      </w:pPr>
    </w:p>
    <w:p w14:paraId="204E28F9" w14:textId="77777777" w:rsidR="00EA03CC" w:rsidRDefault="00EA03CC" w:rsidP="0037459F">
      <w:pPr>
        <w:spacing w:after="240"/>
        <w:ind w:firstLine="708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1</w:t>
      </w:r>
    </w:p>
    <w:p w14:paraId="7186AA33" w14:textId="77777777" w:rsidR="00177510" w:rsidRPr="009E5838" w:rsidRDefault="001C2934" w:rsidP="00391F84">
      <w:pPr>
        <w:spacing w:after="240"/>
        <w:ind w:firstLine="708"/>
        <w:rPr>
          <w:b/>
          <w:sz w:val="28"/>
          <w:lang w:val="uk-UA"/>
        </w:rPr>
      </w:pPr>
      <w:r w:rsidRPr="009E5838">
        <w:rPr>
          <w:b/>
          <w:sz w:val="28"/>
          <w:lang w:val="uk-UA"/>
        </w:rPr>
        <w:t>Порівняння</w:t>
      </w:r>
      <w:r w:rsidR="00177510" w:rsidRPr="009E5838">
        <w:rPr>
          <w:b/>
          <w:sz w:val="28"/>
          <w:lang w:val="uk-UA"/>
        </w:rPr>
        <w:t xml:space="preserve"> по </w:t>
      </w:r>
      <w:r w:rsidR="00D94E21">
        <w:rPr>
          <w:b/>
          <w:sz w:val="28"/>
          <w:lang w:val="uk-UA"/>
        </w:rPr>
        <w:t>умовах кредитів</w:t>
      </w:r>
      <w:r w:rsidR="00177510" w:rsidRPr="009E5838">
        <w:rPr>
          <w:b/>
          <w:sz w:val="28"/>
          <w:lang w:val="uk-UA"/>
        </w:rPr>
        <w:t>:</w:t>
      </w:r>
    </w:p>
    <w:p w14:paraId="563C6D3F" w14:textId="77777777" w:rsidR="00177510" w:rsidRDefault="000277E3" w:rsidP="0088002E">
      <w:pPr>
        <w:spacing w:after="240"/>
        <w:rPr>
          <w:sz w:val="28"/>
          <w:lang w:val="uk-UA"/>
        </w:rPr>
      </w:pPr>
      <w:r w:rsidRPr="000277E3">
        <w:rPr>
          <w:noProof/>
          <w:sz w:val="28"/>
          <w:lang w:val="uk-UA"/>
        </w:rPr>
        <w:drawing>
          <wp:inline distT="0" distB="0" distL="0" distR="0" wp14:anchorId="2053AED0" wp14:editId="456630E9">
            <wp:extent cx="4997707" cy="30735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510">
        <w:rPr>
          <w:sz w:val="28"/>
          <w:lang w:val="uk-UA"/>
        </w:rPr>
        <w:tab/>
      </w:r>
    </w:p>
    <w:p w14:paraId="6737FA80" w14:textId="77777777" w:rsidR="00D769F0" w:rsidRDefault="00A11DB5" w:rsidP="0088002E">
      <w:pPr>
        <w:spacing w:after="240"/>
        <w:rPr>
          <w:b/>
          <w:sz w:val="28"/>
          <w:lang w:val="uk-UA"/>
        </w:rPr>
      </w:pPr>
      <w:r w:rsidRPr="009E5838">
        <w:rPr>
          <w:b/>
          <w:sz w:val="28"/>
          <w:lang w:val="uk-UA"/>
        </w:rPr>
        <w:tab/>
      </w:r>
    </w:p>
    <w:p w14:paraId="699200ED" w14:textId="77777777" w:rsidR="00A11DB5" w:rsidRDefault="001C2934" w:rsidP="0088002E">
      <w:pPr>
        <w:spacing w:after="240"/>
        <w:rPr>
          <w:b/>
          <w:sz w:val="28"/>
          <w:lang w:val="uk-UA"/>
        </w:rPr>
      </w:pPr>
      <w:r w:rsidRPr="009E5838">
        <w:rPr>
          <w:b/>
          <w:sz w:val="28"/>
          <w:lang w:val="uk-UA"/>
        </w:rPr>
        <w:lastRenderedPageBreak/>
        <w:t>Порівняння</w:t>
      </w:r>
      <w:r w:rsidR="00A11DB5" w:rsidRPr="009E5838">
        <w:rPr>
          <w:b/>
          <w:sz w:val="28"/>
          <w:lang w:val="uk-UA"/>
        </w:rPr>
        <w:t xml:space="preserve"> за </w:t>
      </w:r>
      <w:r w:rsidR="00D94E21">
        <w:rPr>
          <w:b/>
          <w:sz w:val="28"/>
          <w:lang w:val="uk-UA"/>
        </w:rPr>
        <w:t>якістю обслуговування клієнтів</w:t>
      </w:r>
      <w:r w:rsidR="00A11DB5" w:rsidRPr="009E5838">
        <w:rPr>
          <w:b/>
          <w:sz w:val="28"/>
          <w:lang w:val="uk-UA"/>
        </w:rPr>
        <w:t>:</w:t>
      </w:r>
    </w:p>
    <w:p w14:paraId="213A6AAD" w14:textId="77777777" w:rsidR="009B456E" w:rsidRDefault="000277E3" w:rsidP="0088002E">
      <w:pPr>
        <w:spacing w:after="240"/>
        <w:rPr>
          <w:sz w:val="28"/>
          <w:lang w:val="uk-UA"/>
        </w:rPr>
      </w:pPr>
      <w:r w:rsidRPr="000277E3">
        <w:rPr>
          <w:noProof/>
          <w:sz w:val="28"/>
          <w:lang w:val="uk-UA"/>
        </w:rPr>
        <w:drawing>
          <wp:inline distT="0" distB="0" distL="0" distR="0" wp14:anchorId="7C6F4231" wp14:editId="534B530D">
            <wp:extent cx="3822896" cy="304815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3BDF" w14:textId="77777777" w:rsidR="009B456E" w:rsidRPr="009E5838" w:rsidRDefault="009B456E" w:rsidP="0088002E">
      <w:pPr>
        <w:spacing w:after="240"/>
        <w:rPr>
          <w:b/>
          <w:sz w:val="28"/>
          <w:lang w:val="uk-UA"/>
        </w:rPr>
      </w:pPr>
      <w:r w:rsidRPr="009E5838">
        <w:rPr>
          <w:b/>
          <w:sz w:val="28"/>
          <w:lang w:val="uk-UA"/>
        </w:rPr>
        <w:tab/>
        <w:t>Обрахунок зважених середніх оцінок:</w:t>
      </w:r>
    </w:p>
    <w:p w14:paraId="04D4CFBA" w14:textId="77777777" w:rsidR="009B456E" w:rsidRDefault="000277E3" w:rsidP="0088002E">
      <w:pPr>
        <w:spacing w:after="240"/>
        <w:rPr>
          <w:sz w:val="28"/>
          <w:lang w:val="uk-UA"/>
        </w:rPr>
      </w:pPr>
      <w:r w:rsidRPr="000277E3">
        <w:rPr>
          <w:noProof/>
          <w:sz w:val="28"/>
          <w:lang w:val="uk-UA"/>
        </w:rPr>
        <w:drawing>
          <wp:inline distT="0" distB="0" distL="0" distR="0" wp14:anchorId="0BBE004E" wp14:editId="131E5701">
            <wp:extent cx="3835597" cy="17336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D3C1" w14:textId="77777777" w:rsidR="00BF2BF1" w:rsidRDefault="000277E3" w:rsidP="000277E3">
      <w:pPr>
        <w:spacing w:after="240"/>
        <w:rPr>
          <w:b/>
          <w:sz w:val="28"/>
          <w:lang w:val="uk-UA"/>
        </w:rPr>
      </w:pPr>
      <w:r w:rsidRPr="000277E3">
        <w:rPr>
          <w:noProof/>
          <w:sz w:val="28"/>
          <w:lang w:val="uk-UA"/>
        </w:rPr>
        <w:drawing>
          <wp:inline distT="0" distB="0" distL="0" distR="0" wp14:anchorId="0DFC6A5A" wp14:editId="2788BFE2">
            <wp:extent cx="3308520" cy="95254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945D" w14:textId="77777777" w:rsidR="00C1462B" w:rsidRDefault="00C1462B" w:rsidP="003F350D">
      <w:pPr>
        <w:spacing w:after="240"/>
        <w:ind w:firstLine="708"/>
        <w:rPr>
          <w:sz w:val="28"/>
          <w:lang w:val="en-US"/>
        </w:rPr>
      </w:pPr>
    </w:p>
    <w:p w14:paraId="5A699A5C" w14:textId="77777777" w:rsidR="00C1462B" w:rsidRPr="00C1462B" w:rsidRDefault="00C1462B" w:rsidP="003F350D">
      <w:pPr>
        <w:spacing w:after="240"/>
        <w:ind w:firstLine="708"/>
        <w:rPr>
          <w:sz w:val="28"/>
          <w:lang w:val="uk-UA"/>
        </w:rPr>
      </w:pPr>
      <w:r>
        <w:rPr>
          <w:b/>
          <w:sz w:val="28"/>
          <w:lang w:val="uk-UA"/>
        </w:rPr>
        <w:t xml:space="preserve">Висновок: </w:t>
      </w:r>
      <w:r>
        <w:rPr>
          <w:sz w:val="28"/>
          <w:lang w:val="uk-UA"/>
        </w:rPr>
        <w:t>на даній лабораторній роботі я набув</w:t>
      </w:r>
      <w:r w:rsidRPr="0088002E">
        <w:rPr>
          <w:sz w:val="28"/>
          <w:lang w:val="uk-UA"/>
        </w:rPr>
        <w:t xml:space="preserve"> навичок розв'язання багатокритеріальних задач з використанням пакета MS Excel</w:t>
      </w:r>
      <w:r>
        <w:rPr>
          <w:sz w:val="28"/>
          <w:lang w:val="uk-UA"/>
        </w:rPr>
        <w:t>.</w:t>
      </w:r>
    </w:p>
    <w:sectPr w:rsidR="00C1462B" w:rsidRPr="00C146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2C"/>
    <w:rsid w:val="00017525"/>
    <w:rsid w:val="00027422"/>
    <w:rsid w:val="000277E3"/>
    <w:rsid w:val="00084FA4"/>
    <w:rsid w:val="000876A4"/>
    <w:rsid w:val="000A389B"/>
    <w:rsid w:val="000B05C2"/>
    <w:rsid w:val="000B1A64"/>
    <w:rsid w:val="000B21DB"/>
    <w:rsid w:val="000D27E1"/>
    <w:rsid w:val="000F4D8F"/>
    <w:rsid w:val="000F582C"/>
    <w:rsid w:val="00154EE4"/>
    <w:rsid w:val="00177510"/>
    <w:rsid w:val="001B264E"/>
    <w:rsid w:val="001C2934"/>
    <w:rsid w:val="001E049B"/>
    <w:rsid w:val="001E27B8"/>
    <w:rsid w:val="00203C51"/>
    <w:rsid w:val="002653C3"/>
    <w:rsid w:val="002928AA"/>
    <w:rsid w:val="0033450D"/>
    <w:rsid w:val="0037459F"/>
    <w:rsid w:val="00391F84"/>
    <w:rsid w:val="00393DD4"/>
    <w:rsid w:val="003A4F08"/>
    <w:rsid w:val="003A5740"/>
    <w:rsid w:val="003A7D40"/>
    <w:rsid w:val="003B31A9"/>
    <w:rsid w:val="003D34E4"/>
    <w:rsid w:val="003F350D"/>
    <w:rsid w:val="0044494E"/>
    <w:rsid w:val="0045450E"/>
    <w:rsid w:val="004A3FA5"/>
    <w:rsid w:val="004B35E7"/>
    <w:rsid w:val="004D3DE6"/>
    <w:rsid w:val="00511267"/>
    <w:rsid w:val="00525D93"/>
    <w:rsid w:val="00553278"/>
    <w:rsid w:val="00553496"/>
    <w:rsid w:val="005612D2"/>
    <w:rsid w:val="005A6639"/>
    <w:rsid w:val="005D0C32"/>
    <w:rsid w:val="00677CCE"/>
    <w:rsid w:val="00690C5F"/>
    <w:rsid w:val="00696BF0"/>
    <w:rsid w:val="006D3CF5"/>
    <w:rsid w:val="0072202F"/>
    <w:rsid w:val="007359F7"/>
    <w:rsid w:val="00783799"/>
    <w:rsid w:val="007D2342"/>
    <w:rsid w:val="007E09D6"/>
    <w:rsid w:val="00832F34"/>
    <w:rsid w:val="0088002E"/>
    <w:rsid w:val="008E102C"/>
    <w:rsid w:val="00926A7E"/>
    <w:rsid w:val="0094498B"/>
    <w:rsid w:val="009662C7"/>
    <w:rsid w:val="009B456E"/>
    <w:rsid w:val="009E5838"/>
    <w:rsid w:val="00A11DB5"/>
    <w:rsid w:val="00A2350A"/>
    <w:rsid w:val="00A41B54"/>
    <w:rsid w:val="00B01FA7"/>
    <w:rsid w:val="00B27A76"/>
    <w:rsid w:val="00B55AC1"/>
    <w:rsid w:val="00B8269D"/>
    <w:rsid w:val="00BD5175"/>
    <w:rsid w:val="00BE0EED"/>
    <w:rsid w:val="00BF2BF1"/>
    <w:rsid w:val="00C1462B"/>
    <w:rsid w:val="00C456E7"/>
    <w:rsid w:val="00C8404B"/>
    <w:rsid w:val="00C92015"/>
    <w:rsid w:val="00C96F7B"/>
    <w:rsid w:val="00CB19D8"/>
    <w:rsid w:val="00CB4B95"/>
    <w:rsid w:val="00CC4591"/>
    <w:rsid w:val="00CD0B9A"/>
    <w:rsid w:val="00CE1779"/>
    <w:rsid w:val="00D27903"/>
    <w:rsid w:val="00D63DFE"/>
    <w:rsid w:val="00D769F0"/>
    <w:rsid w:val="00D94E21"/>
    <w:rsid w:val="00DB10D6"/>
    <w:rsid w:val="00DF4A2B"/>
    <w:rsid w:val="00DF77C4"/>
    <w:rsid w:val="00E33265"/>
    <w:rsid w:val="00E57558"/>
    <w:rsid w:val="00E61EFF"/>
    <w:rsid w:val="00E90D13"/>
    <w:rsid w:val="00EA03CC"/>
    <w:rsid w:val="00EC0449"/>
    <w:rsid w:val="00EC3206"/>
    <w:rsid w:val="00ED7C4B"/>
    <w:rsid w:val="00EE1BD8"/>
    <w:rsid w:val="00EF59E8"/>
    <w:rsid w:val="00F565C0"/>
    <w:rsid w:val="00F72706"/>
    <w:rsid w:val="00FA442C"/>
    <w:rsid w:val="00FD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69088"/>
  <w15:chartTrackingRefBased/>
  <w15:docId w15:val="{8BD239A8-045C-4C64-A7A3-9A353191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0D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94E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10D6"/>
    <w:pPr>
      <w:spacing w:after="0" w:line="240" w:lineRule="auto"/>
    </w:pPr>
    <w:rPr>
      <w:lang w:val="ru-RU"/>
    </w:rPr>
  </w:style>
  <w:style w:type="paragraph" w:customStyle="1" w:styleId="Style5">
    <w:name w:val="Style5"/>
    <w:basedOn w:val="a"/>
    <w:rsid w:val="00D94E21"/>
    <w:pPr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6">
    <w:name w:val="Style6"/>
    <w:basedOn w:val="a"/>
    <w:rsid w:val="00D94E21"/>
    <w:pPr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7">
    <w:name w:val="Style7"/>
    <w:basedOn w:val="a"/>
    <w:rsid w:val="00D94E21"/>
    <w:pPr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2">
    <w:name w:val="Style12"/>
    <w:basedOn w:val="a"/>
    <w:uiPriority w:val="99"/>
    <w:rsid w:val="00D94E21"/>
    <w:pPr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9">
    <w:name w:val="Font Style39"/>
    <w:rsid w:val="00D94E21"/>
    <w:rPr>
      <w:rFonts w:ascii="Times New Roman" w:hAnsi="Times New Roman" w:cs="Times New Roman"/>
      <w:spacing w:val="20"/>
      <w:sz w:val="44"/>
      <w:szCs w:val="44"/>
    </w:rPr>
  </w:style>
  <w:style w:type="character" w:customStyle="1" w:styleId="FontStyle22">
    <w:name w:val="Font Style22"/>
    <w:rsid w:val="00D94E21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24">
    <w:name w:val="Font Style24"/>
    <w:rsid w:val="00D94E21"/>
    <w:rPr>
      <w:rFonts w:ascii="Times New Roman" w:hAnsi="Times New Roman" w:cs="Times New Roman"/>
      <w:sz w:val="8"/>
      <w:szCs w:val="8"/>
    </w:rPr>
  </w:style>
  <w:style w:type="character" w:customStyle="1" w:styleId="10">
    <w:name w:val="Заголовок 1 Знак"/>
    <w:basedOn w:val="a0"/>
    <w:link w:val="1"/>
    <w:uiPriority w:val="9"/>
    <w:rsid w:val="00D94E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hps">
    <w:name w:val="hps"/>
    <w:basedOn w:val="a0"/>
    <w:rsid w:val="000277E3"/>
  </w:style>
  <w:style w:type="paragraph" w:styleId="a4">
    <w:name w:val="Balloon Text"/>
    <w:basedOn w:val="a"/>
    <w:link w:val="a5"/>
    <w:uiPriority w:val="99"/>
    <w:semiHidden/>
    <w:unhideWhenUsed/>
    <w:rsid w:val="000277E3"/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277E3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959</Words>
  <Characters>548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Vislotskiy</dc:creator>
  <cp:keywords/>
  <dc:description/>
  <cp:lastModifiedBy>Богдан Крохмалюк</cp:lastModifiedBy>
  <cp:revision>3</cp:revision>
  <cp:lastPrinted>2019-04-09T23:39:00Z</cp:lastPrinted>
  <dcterms:created xsi:type="dcterms:W3CDTF">2019-04-09T23:40:00Z</dcterms:created>
  <dcterms:modified xsi:type="dcterms:W3CDTF">2019-04-10T09:05:00Z</dcterms:modified>
</cp:coreProperties>
</file>