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23A0" w14:textId="77777777" w:rsidR="00E26917" w:rsidRPr="00027904" w:rsidRDefault="00E26917" w:rsidP="007D0F8C">
      <w:pPr>
        <w:pStyle w:val="Tytu"/>
        <w:jc w:val="center"/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Plan testu</w:t>
      </w:r>
    </w:p>
    <w:p w14:paraId="672A6659" w14:textId="77777777" w:rsidR="007D0F8C" w:rsidRPr="00027904" w:rsidRDefault="007D0F8C" w:rsidP="007D0F8C">
      <w:pPr>
        <w:rPr>
          <w:rFonts w:ascii="Seaford" w:hAnsi="Seaford" w:cs="Quire Sans"/>
        </w:rPr>
      </w:pPr>
    </w:p>
    <w:p w14:paraId="0D897C6D" w14:textId="428933AF" w:rsidR="007D0F8C" w:rsidRPr="00027904" w:rsidRDefault="007D0F8C" w:rsidP="56D8A238">
      <w:pPr>
        <w:rPr>
          <w:rFonts w:ascii="Seaford" w:hAnsi="Seaford" w:cs="Quire Sans"/>
          <w:sz w:val="24"/>
          <w:szCs w:val="24"/>
        </w:rPr>
      </w:pPr>
      <w:bookmarkStart w:id="0" w:name="_Toc330891911"/>
      <w:r w:rsidRPr="00027904">
        <w:rPr>
          <w:rFonts w:ascii="Seaford" w:hAnsi="Seaford" w:cs="Quire Sans"/>
          <w:sz w:val="24"/>
          <w:szCs w:val="24"/>
        </w:rPr>
        <w:t>Projekt:</w:t>
      </w:r>
      <w:r w:rsidR="00E06FC8" w:rsidRPr="00027904">
        <w:rPr>
          <w:rFonts w:ascii="Seaford" w:hAnsi="Seaford" w:cs="Quire Sans"/>
          <w:sz w:val="24"/>
          <w:szCs w:val="24"/>
        </w:rPr>
        <w:t xml:space="preserve"> Moje CV</w:t>
      </w:r>
    </w:p>
    <w:p w14:paraId="0A37501D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11E560E4" w14:textId="6D887A58" w:rsidR="007D0F8C" w:rsidRDefault="007D0F8C" w:rsidP="56D8A238">
      <w:pPr>
        <w:rPr>
          <w:rFonts w:ascii="Seaford" w:hAnsi="Seaford" w:cs="Quire Sans"/>
          <w:sz w:val="24"/>
          <w:szCs w:val="24"/>
        </w:rPr>
      </w:pPr>
      <w:r w:rsidRPr="00027904">
        <w:rPr>
          <w:rFonts w:ascii="Seaford" w:hAnsi="Seaford" w:cs="Quire Sans"/>
          <w:sz w:val="24"/>
          <w:szCs w:val="24"/>
        </w:rPr>
        <w:t>Autor:</w:t>
      </w:r>
      <w:r w:rsidR="10CC476D" w:rsidRPr="00027904">
        <w:rPr>
          <w:rFonts w:ascii="Seaford" w:hAnsi="Seaford" w:cs="Quire Sans"/>
          <w:sz w:val="24"/>
          <w:szCs w:val="24"/>
        </w:rPr>
        <w:t xml:space="preserve"> </w:t>
      </w:r>
      <w:r w:rsidR="00E06FC8" w:rsidRPr="00027904">
        <w:rPr>
          <w:rFonts w:ascii="Seaford" w:hAnsi="Seaford" w:cs="Quire Sans"/>
          <w:sz w:val="24"/>
          <w:szCs w:val="24"/>
        </w:rPr>
        <w:t>Hubert Król</w:t>
      </w:r>
    </w:p>
    <w:p w14:paraId="423BBA53" w14:textId="455FFE7F" w:rsidR="00027904" w:rsidRPr="00027904" w:rsidRDefault="00027904" w:rsidP="56D8A238">
      <w:pPr>
        <w:rPr>
          <w:rFonts w:ascii="Seaford" w:hAnsi="Seaford" w:cs="Calibri"/>
          <w:sz w:val="24"/>
          <w:szCs w:val="24"/>
        </w:rPr>
      </w:pPr>
      <w:r w:rsidRPr="00027904">
        <w:rPr>
          <w:rFonts w:ascii="Seaford" w:hAnsi="Seaford" w:cs="Quire Sans"/>
          <w:sz w:val="24"/>
          <w:szCs w:val="24"/>
        </w:rPr>
        <w:t>Wydzia</w:t>
      </w:r>
      <w:r w:rsidRPr="00027904">
        <w:rPr>
          <w:rFonts w:ascii="Calibri" w:hAnsi="Calibri" w:cs="Calibri"/>
          <w:sz w:val="24"/>
          <w:szCs w:val="24"/>
        </w:rPr>
        <w:t>ł</w:t>
      </w:r>
      <w:r w:rsidRPr="00027904">
        <w:rPr>
          <w:rFonts w:ascii="Seaford" w:hAnsi="Seaford" w:cs="Calibri"/>
          <w:sz w:val="24"/>
          <w:szCs w:val="24"/>
        </w:rPr>
        <w:t xml:space="preserve"> Fizyki i Informatyki Stosowanej </w:t>
      </w:r>
      <w:r w:rsidRPr="00027904">
        <w:rPr>
          <w:rFonts w:ascii="Seaford" w:hAnsi="Seaford" w:cs="Calibri"/>
          <w:sz w:val="24"/>
          <w:szCs w:val="24"/>
        </w:rPr>
        <w:br/>
        <w:t xml:space="preserve">Uniwersytet </w:t>
      </w:r>
      <w:r w:rsidRPr="00027904">
        <w:rPr>
          <w:rFonts w:ascii="Calibri" w:hAnsi="Calibri" w:cs="Calibri"/>
          <w:sz w:val="24"/>
          <w:szCs w:val="24"/>
        </w:rPr>
        <w:t>Ł</w:t>
      </w:r>
      <w:r w:rsidRPr="00027904">
        <w:rPr>
          <w:rFonts w:ascii="Seaford" w:hAnsi="Seaford" w:cs="Calibri"/>
          <w:sz w:val="24"/>
          <w:szCs w:val="24"/>
        </w:rPr>
        <w:t>ódzki</w:t>
      </w:r>
    </w:p>
    <w:p w14:paraId="5DAB6C7B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02EB378F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6A05A809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5A39BBE3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41C8F396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72A3D3EC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0D0B940D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0E27B00A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</w:p>
    <w:p w14:paraId="14325FD1" w14:textId="77777777" w:rsidR="007D0F8C" w:rsidRPr="00027904" w:rsidRDefault="007D0F8C" w:rsidP="007D0F8C">
      <w:pPr>
        <w:rPr>
          <w:rFonts w:ascii="Seaford" w:hAnsi="Seaford" w:cs="Quire Sans"/>
          <w:sz w:val="24"/>
        </w:rPr>
      </w:pPr>
      <w:r w:rsidRPr="00027904">
        <w:rPr>
          <w:rFonts w:ascii="Seaford" w:hAnsi="Seaford" w:cs="Quire Sans"/>
          <w:sz w:val="24"/>
        </w:rPr>
        <w:t>Identyfikator dokumentu</w:t>
      </w:r>
      <w:bookmarkEnd w:id="0"/>
      <w:r w:rsidRPr="00027904">
        <w:rPr>
          <w:rFonts w:ascii="Seaford" w:hAnsi="Seaford" w:cs="Quire Sans"/>
          <w:sz w:val="24"/>
        </w:rPr>
        <w:t xml:space="preserve"> :</w:t>
      </w:r>
    </w:p>
    <w:p w14:paraId="3AB941ED" w14:textId="0186492E" w:rsidR="007D0F8C" w:rsidRPr="00027904" w:rsidRDefault="003F4541" w:rsidP="007D0F8C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394157</w:t>
      </w:r>
    </w:p>
    <w:p w14:paraId="60061E4C" w14:textId="77777777" w:rsidR="007D0F8C" w:rsidRPr="00027904" w:rsidRDefault="007D0F8C" w:rsidP="007D0F8C">
      <w:pPr>
        <w:rPr>
          <w:rFonts w:ascii="Seaford" w:hAnsi="Seaford" w:cs="Quire Sans"/>
        </w:rPr>
      </w:pPr>
    </w:p>
    <w:tbl>
      <w:tblPr>
        <w:tblW w:w="5000" w:type="pct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8"/>
        <w:gridCol w:w="1150"/>
        <w:gridCol w:w="2244"/>
        <w:gridCol w:w="4560"/>
      </w:tblGrid>
      <w:tr w:rsidR="007D0F8C" w:rsidRPr="00027904" w14:paraId="58AD17D2" w14:textId="77777777" w:rsidTr="00A2005B">
        <w:trPr>
          <w:trHeight w:val="360"/>
        </w:trPr>
        <w:tc>
          <w:tcPr>
            <w:tcW w:w="2268" w:type="dxa"/>
            <w:gridSpan w:val="2"/>
            <w:noWrap/>
            <w:vAlign w:val="bottom"/>
            <w:hideMark/>
          </w:tcPr>
          <w:p w14:paraId="054D0ACF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  <w:bookmarkStart w:id="1" w:name="_Toc330989511"/>
            <w:r w:rsidRPr="00027904">
              <w:rPr>
                <w:rFonts w:ascii="Seaford" w:hAnsi="Seaford" w:cs="Quire Sans"/>
                <w:sz w:val="24"/>
              </w:rPr>
              <w:t>Historia wersji</w:t>
            </w:r>
            <w:bookmarkEnd w:id="1"/>
          </w:p>
        </w:tc>
        <w:tc>
          <w:tcPr>
            <w:tcW w:w="2244" w:type="dxa"/>
            <w:noWrap/>
            <w:vAlign w:val="bottom"/>
            <w:hideMark/>
          </w:tcPr>
          <w:p w14:paraId="44EAFD9C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4560" w:type="dxa"/>
            <w:noWrap/>
            <w:vAlign w:val="bottom"/>
            <w:hideMark/>
          </w:tcPr>
          <w:p w14:paraId="4B94D5A5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</w:tr>
      <w:tr w:rsidR="007D0F8C" w:rsidRPr="00027904" w14:paraId="74F697A0" w14:textId="77777777" w:rsidTr="00A2005B">
        <w:trPr>
          <w:trHeight w:val="480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F543AD6" w14:textId="77777777" w:rsidR="007D0F8C" w:rsidRPr="00027904" w:rsidRDefault="007D0F8C" w:rsidP="00A2005B">
            <w:pPr>
              <w:rPr>
                <w:rFonts w:ascii="Seaford" w:hAnsi="Seaford" w:cs="Quire Sans"/>
                <w:b/>
              </w:rPr>
            </w:pPr>
            <w:r w:rsidRPr="00027904">
              <w:rPr>
                <w:rFonts w:ascii="Seaford" w:hAnsi="Seaford" w:cs="Quire Sans"/>
                <w:b/>
              </w:rPr>
              <w:t>Wersja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1A59785" w14:textId="77777777" w:rsidR="007D0F8C" w:rsidRPr="00027904" w:rsidRDefault="007D0F8C" w:rsidP="00A2005B">
            <w:pPr>
              <w:rPr>
                <w:rFonts w:ascii="Seaford" w:hAnsi="Seaford" w:cs="Quire Sans"/>
                <w:b/>
              </w:rPr>
            </w:pPr>
            <w:r w:rsidRPr="00027904">
              <w:rPr>
                <w:rFonts w:ascii="Seaford" w:hAnsi="Seaford" w:cs="Quire Sans"/>
                <w:b/>
              </w:rPr>
              <w:t>Data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4BB296D" w14:textId="77777777" w:rsidR="007D0F8C" w:rsidRPr="00027904" w:rsidRDefault="007D0F8C" w:rsidP="00A2005B">
            <w:pPr>
              <w:rPr>
                <w:rFonts w:ascii="Seaford" w:hAnsi="Seaford" w:cs="Quire Sans"/>
                <w:b/>
              </w:rPr>
            </w:pPr>
            <w:r w:rsidRPr="00027904">
              <w:rPr>
                <w:rFonts w:ascii="Seaford" w:hAnsi="Seaford" w:cs="Quire Sans"/>
                <w:b/>
              </w:rPr>
              <w:t>Przygotowana przez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702199EA" w14:textId="77777777" w:rsidR="007D0F8C" w:rsidRPr="00027904" w:rsidRDefault="007D0F8C" w:rsidP="00A2005B">
            <w:pPr>
              <w:rPr>
                <w:rFonts w:ascii="Seaford" w:hAnsi="Seaford" w:cs="Quire Sans"/>
                <w:b/>
              </w:rPr>
            </w:pPr>
            <w:r w:rsidRPr="00027904">
              <w:rPr>
                <w:rFonts w:ascii="Seaford" w:hAnsi="Seaford" w:cs="Quire Sans"/>
                <w:b/>
              </w:rPr>
              <w:t>Opis</w:t>
            </w:r>
          </w:p>
        </w:tc>
      </w:tr>
      <w:tr w:rsidR="007D0F8C" w:rsidRPr="00027904" w14:paraId="6E7BEAA2" w14:textId="77777777" w:rsidTr="00A2005B">
        <w:trPr>
          <w:trHeight w:val="25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A9CD" w14:textId="092A8D0A" w:rsidR="007D0F8C" w:rsidRPr="00027904" w:rsidRDefault="007D0F8C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 </w:t>
            </w:r>
            <w:r w:rsidR="00E06FC8" w:rsidRPr="00027904">
              <w:rPr>
                <w:rFonts w:ascii="Seaford" w:hAnsi="Seaford" w:cs="Quire Sans"/>
              </w:rPr>
              <w:t>1.1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EC669" w14:textId="7AF23B7F" w:rsidR="007D0F8C" w:rsidRPr="00027904" w:rsidRDefault="00E06FC8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16.09.2025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6B9AB" w14:textId="256FD361" w:rsidR="007D0F8C" w:rsidRPr="00027904" w:rsidRDefault="00E06FC8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45FB0818" w14:textId="6BD03866" w:rsidR="007D0F8C" w:rsidRPr="00027904" w:rsidRDefault="00E06FC8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Testowanie aplikacji s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u</w:t>
            </w:r>
            <w:r w:rsidRPr="00027904">
              <w:rPr>
                <w:rFonts w:ascii="Calibri" w:hAnsi="Calibri" w:cs="Calibri"/>
              </w:rPr>
              <w:t>żą</w:t>
            </w:r>
            <w:r w:rsidRPr="00027904">
              <w:rPr>
                <w:rFonts w:ascii="Seaford" w:hAnsi="Seaford" w:cs="Quire Sans"/>
              </w:rPr>
              <w:t xml:space="preserve">cej do </w:t>
            </w:r>
            <w:r w:rsidR="00C778EC" w:rsidRPr="00027904">
              <w:rPr>
                <w:rFonts w:ascii="Seaford" w:hAnsi="Seaford" w:cs="Quire Sans"/>
              </w:rPr>
              <w:t>tworzenia CV</w:t>
            </w:r>
          </w:p>
        </w:tc>
      </w:tr>
      <w:tr w:rsidR="007D0F8C" w:rsidRPr="00027904" w14:paraId="4F6584BE" w14:textId="77777777" w:rsidTr="00A2005B">
        <w:trPr>
          <w:trHeight w:val="25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38FC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F31CB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28261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486C05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</w:tr>
      <w:tr w:rsidR="007D0F8C" w:rsidRPr="00027904" w14:paraId="15AA318D" w14:textId="77777777" w:rsidTr="00A2005B">
        <w:trPr>
          <w:trHeight w:val="270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2BE8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01652C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99056E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1299C43A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</w:tr>
      <w:tr w:rsidR="007D0F8C" w:rsidRPr="00027904" w14:paraId="0DA70637" w14:textId="77777777" w:rsidTr="00A2005B">
        <w:trPr>
          <w:trHeight w:val="255"/>
        </w:trPr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170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DBEF00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1D779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F2D8B6" w14:textId="77777777" w:rsidR="007D0F8C" w:rsidRPr="00027904" w:rsidRDefault="007D0F8C" w:rsidP="00A2005B">
            <w:pPr>
              <w:rPr>
                <w:rFonts w:ascii="Seaford" w:hAnsi="Seaford" w:cs="Quire Sans"/>
              </w:rPr>
            </w:pPr>
          </w:p>
        </w:tc>
      </w:tr>
    </w:tbl>
    <w:p w14:paraId="0FB78278" w14:textId="77777777" w:rsidR="007D0F8C" w:rsidRPr="00027904" w:rsidRDefault="007D0F8C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lastRenderedPageBreak/>
        <w:br w:type="page"/>
      </w:r>
    </w:p>
    <w:p w14:paraId="18059E2D" w14:textId="77777777" w:rsidR="007D0F8C" w:rsidRPr="00027904" w:rsidRDefault="007D0F8C" w:rsidP="007D0F8C">
      <w:pPr>
        <w:jc w:val="center"/>
        <w:rPr>
          <w:rFonts w:ascii="Seaford" w:hAnsi="Seaford" w:cs="Quire Sans"/>
        </w:rPr>
      </w:pPr>
      <w:r w:rsidRPr="00027904">
        <w:rPr>
          <w:rFonts w:ascii="Seaford" w:hAnsi="Seaford" w:cs="Quire Sans"/>
        </w:rPr>
        <w:lastRenderedPageBreak/>
        <w:t>Zawarto</w:t>
      </w:r>
      <w:r w:rsidRPr="00027904">
        <w:rPr>
          <w:rFonts w:ascii="Calibri" w:hAnsi="Calibri" w:cs="Calibri"/>
        </w:rPr>
        <w:t>ść</w:t>
      </w:r>
      <w:r w:rsidRPr="00027904">
        <w:rPr>
          <w:rFonts w:ascii="Seaford" w:hAnsi="Seaford" w:cs="Quire Sans"/>
        </w:rPr>
        <w:t xml:space="preserve"> dokumentu:</w:t>
      </w:r>
    </w:p>
    <w:p w14:paraId="1FC39945" w14:textId="77777777" w:rsidR="007D0F8C" w:rsidRPr="00027904" w:rsidRDefault="007D0F8C" w:rsidP="007D0F8C">
      <w:pPr>
        <w:jc w:val="center"/>
        <w:rPr>
          <w:rFonts w:ascii="Seaford" w:hAnsi="Seaford" w:cs="Quire Sans"/>
        </w:rPr>
      </w:pPr>
    </w:p>
    <w:sdt>
      <w:sdtPr>
        <w:rPr>
          <w:rFonts w:ascii="Seaford" w:hAnsi="Seaford" w:cs="Quire Sans"/>
          <w:b/>
          <w:bCs/>
        </w:rPr>
        <w:id w:val="20543460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74C8DD" w14:textId="77777777" w:rsidR="00AC3EDC" w:rsidRPr="00027904" w:rsidRDefault="00DE258E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r w:rsidRPr="00027904">
            <w:rPr>
              <w:rFonts w:ascii="Seaford" w:hAnsi="Seaford" w:cs="Quire Sans"/>
            </w:rPr>
            <w:fldChar w:fldCharType="begin"/>
          </w:r>
          <w:r w:rsidRPr="00027904">
            <w:rPr>
              <w:rFonts w:ascii="Seaford" w:hAnsi="Seaford" w:cs="Quire Sans"/>
            </w:rPr>
            <w:instrText xml:space="preserve"> TOC \o "1-3" \h \z \u </w:instrText>
          </w:r>
          <w:r w:rsidRPr="00027904">
            <w:rPr>
              <w:rFonts w:ascii="Seaford" w:hAnsi="Seaford" w:cs="Quire Sans"/>
            </w:rPr>
            <w:fldChar w:fldCharType="separate"/>
          </w:r>
          <w:hyperlink w:anchor="_Toc167876815" w:history="1">
            <w:r w:rsidR="00AC3EDC" w:rsidRPr="00027904">
              <w:rPr>
                <w:rStyle w:val="Hipercze"/>
                <w:rFonts w:ascii="Seaford" w:hAnsi="Seaford" w:cs="Quire Sans"/>
                <w:noProof/>
              </w:rPr>
              <w:t>1.</w:t>
            </w:r>
            <w:r w:rsidR="00AC3EDC"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="00AC3EDC" w:rsidRPr="00027904">
              <w:rPr>
                <w:rStyle w:val="Hipercze"/>
                <w:rFonts w:ascii="Seaford" w:hAnsi="Seaford" w:cs="Quire Sans"/>
                <w:noProof/>
              </w:rPr>
              <w:t>Wst</w:t>
            </w:r>
            <w:r w:rsidR="00AC3EDC" w:rsidRPr="00027904">
              <w:rPr>
                <w:rStyle w:val="Hipercze"/>
                <w:rFonts w:ascii="Calibri" w:hAnsi="Calibri" w:cs="Calibri"/>
                <w:noProof/>
              </w:rPr>
              <w:t>ę</w:t>
            </w:r>
            <w:r w:rsidR="00AC3EDC" w:rsidRPr="00027904">
              <w:rPr>
                <w:rStyle w:val="Hipercze"/>
                <w:rFonts w:ascii="Seaford" w:hAnsi="Seaford" w:cs="Quire Sans"/>
                <w:noProof/>
              </w:rPr>
              <w:t>p</w:t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tab/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instrText xml:space="preserve"> PAGEREF _Toc167876815 \h </w:instrText>
            </w:r>
            <w:r w:rsidR="00AC3EDC" w:rsidRPr="00027904">
              <w:rPr>
                <w:rFonts w:ascii="Seaford" w:hAnsi="Seaford" w:cs="Quire Sans"/>
                <w:noProof/>
                <w:webHidden/>
              </w:rPr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="00AC3EDC"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5BDDAADA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16" w:history="1">
            <w:r w:rsidRPr="00027904">
              <w:rPr>
                <w:rStyle w:val="Hipercze"/>
                <w:rFonts w:ascii="Seaford" w:hAnsi="Seaford" w:cs="Quire Sans"/>
                <w:noProof/>
              </w:rPr>
              <w:t>2.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Przedmiot testów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_Toc167876816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7DDD5C78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17" w:history="1">
            <w:r w:rsidRPr="00027904">
              <w:rPr>
                <w:rStyle w:val="Hipercze"/>
                <w:rFonts w:ascii="Seaford" w:hAnsi="Seaford" w:cs="Quire Sans"/>
                <w:noProof/>
              </w:rPr>
              <w:t>3.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Funkcjonalno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ść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 xml:space="preserve"> do przetestowania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_Toc167876817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2FC33D09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18" w:history="1">
            <w:r w:rsidRPr="00027904">
              <w:rPr>
                <w:rStyle w:val="Hipercze"/>
                <w:rFonts w:ascii="Seaford" w:hAnsi="Seaford" w:cs="Quire Sans"/>
                <w:noProof/>
              </w:rPr>
              <w:t>4.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Funkcjonalno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ść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 xml:space="preserve"> nie b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ę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d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ą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ca przedmiotem testu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_Toc167876818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567699EF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19" w:history="1">
            <w:r w:rsidRPr="00027904">
              <w:rPr>
                <w:rStyle w:val="Hipercze"/>
                <w:rFonts w:ascii="Seaford" w:hAnsi="Seaford" w:cs="Quire Sans"/>
                <w:noProof/>
              </w:rPr>
              <w:t>5.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Wymagania niefunkcjonalne podlegaj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ą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ce testowaniu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_Toc167876819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0B6FF3E9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0" w:history="1">
            <w:r w:rsidRPr="00027904">
              <w:rPr>
                <w:rStyle w:val="Hipercze"/>
                <w:rFonts w:ascii="Seaford" w:hAnsi="Seaford" w:cs="Quire Sans"/>
                <w:noProof/>
              </w:rPr>
              <w:t>6.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Wymagania niefunkcjonalne NIE podlegaj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ą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ce testowaniu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_Toc167876820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5D550A39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1" w:history="1">
            <w:r w:rsidRPr="00027904">
              <w:rPr>
                <w:rStyle w:val="Hipercze"/>
                <w:rFonts w:ascii="Seaford" w:hAnsi="Seaford" w:cs="Quire Sans"/>
                <w:noProof/>
              </w:rPr>
              <w:t>7.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Podej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ś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cie do testu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_Toc167876821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46352402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2" w:history="1">
            <w:r w:rsidRPr="00027904">
              <w:rPr>
                <w:rStyle w:val="Hipercze"/>
                <w:rFonts w:ascii="Seaford" w:hAnsi="Seaford" w:cs="Quire Sans"/>
                <w:noProof/>
              </w:rPr>
              <w:t>8.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Kryteria zako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ń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czenia test</w:t>
            </w:r>
            <w:r w:rsidRPr="00027904">
              <w:rPr>
                <w:rStyle w:val="Hipercze"/>
                <w:rFonts w:ascii="Seaford" w:hAnsi="Seaford" w:cs="Seaford"/>
                <w:noProof/>
              </w:rPr>
              <w:t>ó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w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_Toc167876822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1C96FF60" w14:textId="77777777" w:rsidR="00AC3EDC" w:rsidRPr="00027904" w:rsidRDefault="00AC3EDC">
          <w:pPr>
            <w:pStyle w:val="Spistreci1"/>
            <w:tabs>
              <w:tab w:val="left" w:pos="44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3" w:history="1">
            <w:r w:rsidRPr="00027904">
              <w:rPr>
                <w:rStyle w:val="Hipercze"/>
                <w:rFonts w:ascii="Seaford" w:hAnsi="Seaford" w:cs="Quire Sans"/>
                <w:noProof/>
              </w:rPr>
              <w:t>9.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Kryteria zawieszenie i wznowienia testów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_Toc167876823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3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0A31B87B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4" w:history="1">
            <w:r w:rsidRPr="00027904">
              <w:rPr>
                <w:rStyle w:val="Hipercze"/>
                <w:rFonts w:ascii="Seaford" w:hAnsi="Seaford" w:cs="Quire Sans"/>
                <w:noProof/>
              </w:rPr>
              <w:t>10.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Dokumenty testowe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_Toc167876824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5F7D2533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5" w:history="1">
            <w:r w:rsidRPr="00027904">
              <w:rPr>
                <w:rStyle w:val="Hipercze"/>
                <w:rFonts w:ascii="Seaford" w:hAnsi="Seaford" w:cs="Quire Sans"/>
                <w:noProof/>
              </w:rPr>
              <w:t>11.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Zadania testowe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_Toc167876825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6816AA6A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6" w:history="1">
            <w:r w:rsidRPr="00027904">
              <w:rPr>
                <w:rStyle w:val="Hipercze"/>
                <w:rFonts w:ascii="Seaford" w:hAnsi="Seaford" w:cs="Quire Sans"/>
                <w:noProof/>
              </w:rPr>
              <w:t>12.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Calibri" w:hAnsi="Calibri" w:cs="Calibri"/>
                <w:noProof/>
              </w:rPr>
              <w:t>Ś</w:t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rodowisko testowe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_Toc167876826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78AA07A5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7" w:history="1">
            <w:r w:rsidRPr="00027904">
              <w:rPr>
                <w:rStyle w:val="Hipercze"/>
                <w:rFonts w:ascii="Seaford" w:hAnsi="Seaford" w:cs="Quire Sans"/>
                <w:noProof/>
              </w:rPr>
              <w:t>13.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Odpowiedzialno</w:t>
            </w:r>
            <w:r w:rsidRPr="00027904">
              <w:rPr>
                <w:rStyle w:val="Hipercze"/>
                <w:rFonts w:ascii="Calibri" w:hAnsi="Calibri" w:cs="Calibri"/>
                <w:noProof/>
              </w:rPr>
              <w:t>ść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_Toc167876827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620693E5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8" w:history="1">
            <w:r w:rsidRPr="00027904">
              <w:rPr>
                <w:rStyle w:val="Hipercze"/>
                <w:rFonts w:ascii="Seaford" w:hAnsi="Seaford" w:cs="Quire Sans"/>
                <w:noProof/>
              </w:rPr>
              <w:t>14.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Zasoby i trening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_Toc167876828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29715C7A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29" w:history="1">
            <w:r w:rsidRPr="00027904">
              <w:rPr>
                <w:rStyle w:val="Hipercze"/>
                <w:rFonts w:ascii="Seaford" w:hAnsi="Seaford" w:cs="Quire Sans"/>
                <w:noProof/>
              </w:rPr>
              <w:t>15.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Harmonogram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_Toc167876829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590B0984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30" w:history="1">
            <w:r w:rsidRPr="00027904">
              <w:rPr>
                <w:rStyle w:val="Hipercze"/>
                <w:rFonts w:ascii="Seaford" w:hAnsi="Seaford" w:cs="Quire Sans"/>
                <w:noProof/>
              </w:rPr>
              <w:t>16.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Ryzyka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_Toc167876830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6E9879CC" w14:textId="77777777" w:rsidR="00AC3EDC" w:rsidRPr="00027904" w:rsidRDefault="00AC3EDC">
          <w:pPr>
            <w:pStyle w:val="Spistreci1"/>
            <w:tabs>
              <w:tab w:val="left" w:pos="660"/>
              <w:tab w:val="right" w:leader="dot" w:pos="9062"/>
            </w:tabs>
            <w:rPr>
              <w:rFonts w:ascii="Seaford" w:eastAsiaTheme="minorEastAsia" w:hAnsi="Seaford" w:cs="Quire Sans"/>
              <w:noProof/>
              <w:sz w:val="22"/>
              <w:szCs w:val="22"/>
              <w:lang w:eastAsia="pl-PL"/>
            </w:rPr>
          </w:pPr>
          <w:hyperlink w:anchor="_Toc167876831" w:history="1">
            <w:r w:rsidRPr="00027904">
              <w:rPr>
                <w:rStyle w:val="Hipercze"/>
                <w:rFonts w:ascii="Seaford" w:hAnsi="Seaford" w:cs="Quire Sans"/>
                <w:noProof/>
              </w:rPr>
              <w:t>17.</w:t>
            </w:r>
            <w:r w:rsidRPr="00027904">
              <w:rPr>
                <w:rFonts w:ascii="Seaford" w:eastAsiaTheme="minorEastAsia" w:hAnsi="Seaford" w:cs="Quire Sans"/>
                <w:noProof/>
                <w:sz w:val="22"/>
                <w:szCs w:val="22"/>
                <w:lang w:eastAsia="pl-PL"/>
              </w:rPr>
              <w:tab/>
            </w:r>
            <w:r w:rsidRPr="00027904">
              <w:rPr>
                <w:rStyle w:val="Hipercze"/>
                <w:rFonts w:ascii="Seaford" w:hAnsi="Seaford" w:cs="Quire Sans"/>
                <w:noProof/>
              </w:rPr>
              <w:t>Zatwierdzenie dokumentacji testowej i wyników</w:t>
            </w:r>
            <w:r w:rsidRPr="00027904">
              <w:rPr>
                <w:rFonts w:ascii="Seaford" w:hAnsi="Seaford" w:cs="Quire Sans"/>
                <w:noProof/>
                <w:webHidden/>
              </w:rPr>
              <w:tab/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begin"/>
            </w:r>
            <w:r w:rsidRPr="00027904">
              <w:rPr>
                <w:rFonts w:ascii="Seaford" w:hAnsi="Seaford" w:cs="Quire Sans"/>
                <w:noProof/>
                <w:webHidden/>
              </w:rPr>
              <w:instrText xml:space="preserve"> PAGEREF _Toc167876831 \h </w:instrText>
            </w:r>
            <w:r w:rsidRPr="00027904">
              <w:rPr>
                <w:rFonts w:ascii="Seaford" w:hAnsi="Seaford" w:cs="Quire Sans"/>
                <w:noProof/>
                <w:webHidden/>
              </w:rPr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separate"/>
            </w:r>
            <w:r w:rsidRPr="00027904">
              <w:rPr>
                <w:rFonts w:ascii="Seaford" w:hAnsi="Seaford" w:cs="Quire Sans"/>
                <w:noProof/>
                <w:webHidden/>
              </w:rPr>
              <w:t>4</w:t>
            </w:r>
            <w:r w:rsidRPr="00027904">
              <w:rPr>
                <w:rFonts w:ascii="Seaford" w:hAnsi="Seaford" w:cs="Quire Sans"/>
                <w:noProof/>
                <w:webHidden/>
              </w:rPr>
              <w:fldChar w:fldCharType="end"/>
            </w:r>
          </w:hyperlink>
        </w:p>
        <w:p w14:paraId="0562CB0E" w14:textId="77777777" w:rsidR="00DE258E" w:rsidRPr="00027904" w:rsidRDefault="00DE258E">
          <w:pPr>
            <w:rPr>
              <w:rFonts w:ascii="Seaford" w:hAnsi="Seaford" w:cs="Quire Sans"/>
            </w:rPr>
          </w:pPr>
          <w:r w:rsidRPr="00027904">
            <w:rPr>
              <w:rFonts w:ascii="Seaford" w:hAnsi="Seaford" w:cs="Quire Sans"/>
              <w:b/>
              <w:bCs/>
            </w:rPr>
            <w:fldChar w:fldCharType="end"/>
          </w:r>
        </w:p>
      </w:sdtContent>
    </w:sdt>
    <w:p w14:paraId="34CE0A41" w14:textId="77777777" w:rsidR="00DE258E" w:rsidRPr="00027904" w:rsidRDefault="00DE258E" w:rsidP="00DE258E">
      <w:pPr>
        <w:rPr>
          <w:rFonts w:ascii="Seaford" w:hAnsi="Seaford" w:cs="Quire Sans"/>
        </w:rPr>
      </w:pPr>
    </w:p>
    <w:p w14:paraId="62EBF3C5" w14:textId="77777777" w:rsidR="006C0E24" w:rsidRPr="00027904" w:rsidRDefault="00DE258E" w:rsidP="00DE258E">
      <w:pPr>
        <w:rPr>
          <w:rFonts w:ascii="Seaford" w:hAnsi="Seaford" w:cs="Quire Sans"/>
          <w:highlight w:val="lightGray"/>
        </w:rPr>
      </w:pPr>
      <w:r w:rsidRPr="00027904">
        <w:rPr>
          <w:rFonts w:ascii="Seaford" w:hAnsi="Seaford" w:cs="Quire Sans"/>
          <w:highlight w:val="lightGray"/>
        </w:rPr>
        <w:br w:type="page"/>
      </w:r>
    </w:p>
    <w:p w14:paraId="55B2F770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2" w:name="_Toc330891912"/>
      <w:bookmarkStart w:id="3" w:name="_Toc167876815"/>
      <w:r w:rsidRPr="00027904">
        <w:rPr>
          <w:rFonts w:ascii="Seaford" w:hAnsi="Seaford" w:cs="Quire Sans"/>
        </w:rPr>
        <w:lastRenderedPageBreak/>
        <w:t>Wst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p</w:t>
      </w:r>
      <w:bookmarkEnd w:id="2"/>
      <w:bookmarkEnd w:id="3"/>
    </w:p>
    <w:p w14:paraId="5CC9D841" w14:textId="3A3E6506" w:rsidR="00E06FC8" w:rsidRPr="00027904" w:rsidRDefault="00E06FC8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Celem testów jest zweryfikowanie poprawno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 dzia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 xml:space="preserve">ania interfejsu webowego aplikacji </w:t>
      </w:r>
      <w:proofErr w:type="spellStart"/>
      <w:r w:rsidRPr="00027904">
        <w:rPr>
          <w:rFonts w:ascii="Seaford" w:hAnsi="Seaford" w:cs="Quire Sans"/>
        </w:rPr>
        <w:t>Flask</w:t>
      </w:r>
      <w:proofErr w:type="spellEnd"/>
      <w:r w:rsidRPr="00027904">
        <w:rPr>
          <w:rFonts w:ascii="Seaford" w:hAnsi="Seaford" w:cs="Quire Sans"/>
        </w:rPr>
        <w:t xml:space="preserve"> wraz z kodem </w:t>
      </w:r>
      <w:r w:rsidRPr="00027904">
        <w:rPr>
          <w:rFonts w:ascii="Calibri" w:hAnsi="Calibri" w:cs="Calibri"/>
        </w:rPr>
        <w:t>ź</w:t>
      </w:r>
      <w:r w:rsidRPr="00027904">
        <w:rPr>
          <w:rFonts w:ascii="Seaford" w:hAnsi="Seaford" w:cs="Quire Sans"/>
        </w:rPr>
        <w:t>r</w:t>
      </w:r>
      <w:r w:rsidRPr="00027904">
        <w:rPr>
          <w:rFonts w:ascii="Seaford" w:hAnsi="Seaford" w:cs="Seaford"/>
        </w:rPr>
        <w:t>ó</w:t>
      </w:r>
      <w:r w:rsidRPr="00027904">
        <w:rPr>
          <w:rFonts w:ascii="Seaford" w:hAnsi="Seaford" w:cs="Quire Sans"/>
        </w:rPr>
        <w:t>d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owym. Testy obejmuj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zar</w:t>
      </w:r>
      <w:r w:rsidRPr="00027904">
        <w:rPr>
          <w:rFonts w:ascii="Seaford" w:hAnsi="Seaford" w:cs="Seaford"/>
        </w:rPr>
        <w:t>ó</w:t>
      </w:r>
      <w:r w:rsidRPr="00027904">
        <w:rPr>
          <w:rFonts w:ascii="Seaford" w:hAnsi="Seaford" w:cs="Quire Sans"/>
        </w:rPr>
        <w:t>wno funkcjonalno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 xml:space="preserve">ci publiczne jak i </w:t>
      </w:r>
      <w:proofErr w:type="spellStart"/>
      <w:r w:rsidRPr="00027904">
        <w:rPr>
          <w:rFonts w:ascii="Seaford" w:hAnsi="Seaford" w:cs="Quire Sans"/>
        </w:rPr>
        <w:t>administacyjne</w:t>
      </w:r>
      <w:proofErr w:type="spellEnd"/>
      <w:r w:rsidRPr="00027904">
        <w:rPr>
          <w:rFonts w:ascii="Seaford" w:hAnsi="Seaford" w:cs="Quire Sans"/>
        </w:rPr>
        <w:t xml:space="preserve"> (CRUD).</w:t>
      </w:r>
    </w:p>
    <w:p w14:paraId="6D98A12B" w14:textId="77777777" w:rsidR="00E26917" w:rsidRPr="00027904" w:rsidRDefault="00E26917" w:rsidP="00DE258E">
      <w:pPr>
        <w:rPr>
          <w:rFonts w:ascii="Seaford" w:hAnsi="Seaford" w:cs="Quire Sans"/>
        </w:rPr>
      </w:pPr>
    </w:p>
    <w:p w14:paraId="6A62DE24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4" w:name="_Toc330891913"/>
      <w:bookmarkStart w:id="5" w:name="_Toc167876816"/>
      <w:r w:rsidRPr="00027904">
        <w:rPr>
          <w:rFonts w:ascii="Seaford" w:hAnsi="Seaford" w:cs="Quire Sans"/>
        </w:rPr>
        <w:t>Przedmiot testów</w:t>
      </w:r>
      <w:bookmarkEnd w:id="4"/>
      <w:bookmarkEnd w:id="5"/>
    </w:p>
    <w:p w14:paraId="49B8324B" w14:textId="0CAB192F" w:rsidR="00E06FC8" w:rsidRPr="00027904" w:rsidRDefault="00E06FC8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 xml:space="preserve">Aplikacja lokalna uruchamiana pod adresem </w:t>
      </w:r>
      <w:hyperlink r:id="rId10" w:history="1">
        <w:r w:rsidR="003F4541" w:rsidRPr="00027904">
          <w:rPr>
            <w:rStyle w:val="Hipercze"/>
            <w:rFonts w:ascii="Seaford" w:hAnsi="Seaford" w:cs="Quire Sans"/>
            <w:color w:val="000000" w:themeColor="text1"/>
          </w:rPr>
          <w:t>http://127.0.0.1:5000</w:t>
        </w:r>
      </w:hyperlink>
      <w:r w:rsidRPr="00027904">
        <w:rPr>
          <w:rFonts w:ascii="Seaford" w:hAnsi="Seaford" w:cs="Quire Sans"/>
          <w:color w:val="000000" w:themeColor="text1"/>
        </w:rPr>
        <w:t>.</w:t>
      </w:r>
    </w:p>
    <w:p w14:paraId="05B5DD62" w14:textId="30C81D63" w:rsidR="003F4541" w:rsidRPr="00027904" w:rsidRDefault="003F4541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Panel administracyjny</w:t>
      </w:r>
    </w:p>
    <w:p w14:paraId="7C2A8966" w14:textId="1DCD89A3" w:rsidR="003F4541" w:rsidRPr="00027904" w:rsidRDefault="003F4541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Panel z widokiem na CV</w:t>
      </w:r>
    </w:p>
    <w:p w14:paraId="29D6B04F" w14:textId="06B67931" w:rsidR="00E26917" w:rsidRPr="00027904" w:rsidRDefault="00E26917" w:rsidP="00DE258E">
      <w:pPr>
        <w:rPr>
          <w:rFonts w:ascii="Seaford" w:hAnsi="Seaford" w:cs="Quire Sans"/>
        </w:rPr>
      </w:pPr>
    </w:p>
    <w:p w14:paraId="563CCB31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6" w:name="_Toc330891914"/>
      <w:bookmarkStart w:id="7" w:name="_Toc167876817"/>
      <w:r w:rsidRPr="00027904">
        <w:rPr>
          <w:rFonts w:ascii="Seaford" w:hAnsi="Seaford" w:cs="Quire Sans"/>
        </w:rPr>
        <w:t>Funkcjonalno</w:t>
      </w:r>
      <w:r w:rsidRPr="00027904">
        <w:rPr>
          <w:rFonts w:ascii="Calibri" w:hAnsi="Calibri" w:cs="Calibri"/>
        </w:rPr>
        <w:t>ść</w:t>
      </w:r>
      <w:r w:rsidRPr="00027904">
        <w:rPr>
          <w:rFonts w:ascii="Seaford" w:hAnsi="Seaford" w:cs="Quire Sans"/>
        </w:rPr>
        <w:t xml:space="preserve"> do przetestowania</w:t>
      </w:r>
      <w:bookmarkEnd w:id="6"/>
      <w:bookmarkEnd w:id="7"/>
    </w:p>
    <w:p w14:paraId="15CD5571" w14:textId="18B7ED18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Strona g</w:t>
      </w:r>
      <w:r w:rsidRPr="00027904">
        <w:rPr>
          <w:rFonts w:ascii="Calibri" w:hAnsi="Calibri" w:cs="Calibri"/>
          <w:lang w:val="pl-PL"/>
        </w:rPr>
        <w:t>ł</w:t>
      </w:r>
      <w:r w:rsidRPr="00027904">
        <w:rPr>
          <w:rFonts w:ascii="Seaford" w:hAnsi="Seaford" w:cs="Seaford"/>
          <w:lang w:val="pl-PL"/>
        </w:rPr>
        <w:t>ó</w:t>
      </w:r>
      <w:r w:rsidRPr="00027904">
        <w:rPr>
          <w:rFonts w:ascii="Seaford" w:hAnsi="Seaford" w:cs="Quire Sans"/>
          <w:lang w:val="pl-PL"/>
        </w:rPr>
        <w:t>wna (/) - wy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wietlanie profilu, do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wiadczenia, edukacji, kurs</w:t>
      </w:r>
      <w:r w:rsidRPr="00027904">
        <w:rPr>
          <w:rFonts w:ascii="Seaford" w:hAnsi="Seaford" w:cs="Seaford"/>
          <w:lang w:val="pl-PL"/>
        </w:rPr>
        <w:t>ó</w:t>
      </w:r>
      <w:r w:rsidRPr="00027904">
        <w:rPr>
          <w:rFonts w:ascii="Seaford" w:hAnsi="Seaford" w:cs="Quire Sans"/>
          <w:lang w:val="pl-PL"/>
        </w:rPr>
        <w:t>w, umiej</w:t>
      </w:r>
      <w:r w:rsidRPr="00027904">
        <w:rPr>
          <w:rFonts w:ascii="Calibri" w:hAnsi="Calibri" w:cs="Calibri"/>
          <w:lang w:val="pl-PL"/>
        </w:rPr>
        <w:t>ę</w:t>
      </w:r>
      <w:r w:rsidRPr="00027904">
        <w:rPr>
          <w:rFonts w:ascii="Seaford" w:hAnsi="Seaford" w:cs="Quire Sans"/>
          <w:lang w:val="pl-PL"/>
        </w:rPr>
        <w:t>tno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ci, portfolio, link</w:t>
      </w:r>
      <w:r w:rsidRPr="00027904">
        <w:rPr>
          <w:rFonts w:ascii="Seaford" w:hAnsi="Seaford" w:cs="Seaford"/>
          <w:lang w:val="pl-PL"/>
        </w:rPr>
        <w:t>ó</w:t>
      </w:r>
      <w:r w:rsidRPr="00027904">
        <w:rPr>
          <w:rFonts w:ascii="Seaford" w:hAnsi="Seaford" w:cs="Quire Sans"/>
          <w:lang w:val="pl-PL"/>
        </w:rPr>
        <w:t>w, formularza wiadomo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ci</w:t>
      </w:r>
    </w:p>
    <w:p w14:paraId="01538242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Logowanie (/login) i wylogowanie (/</w:t>
      </w:r>
      <w:proofErr w:type="spellStart"/>
      <w:r w:rsidRPr="00027904">
        <w:rPr>
          <w:rFonts w:ascii="Seaford" w:hAnsi="Seaford" w:cs="Quire Sans"/>
          <w:lang w:val="pl-PL"/>
        </w:rPr>
        <w:t>logout</w:t>
      </w:r>
      <w:proofErr w:type="spellEnd"/>
      <w:r w:rsidRPr="00027904">
        <w:rPr>
          <w:rFonts w:ascii="Seaford" w:hAnsi="Seaford" w:cs="Quire Sans"/>
          <w:lang w:val="pl-PL"/>
        </w:rPr>
        <w:t>)</w:t>
      </w:r>
    </w:p>
    <w:p w14:paraId="7BB8C5E9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Panel admina (/admin) - dost</w:t>
      </w:r>
      <w:r w:rsidRPr="00027904">
        <w:rPr>
          <w:rFonts w:ascii="Calibri" w:hAnsi="Calibri" w:cs="Calibri"/>
          <w:lang w:val="pl-PL"/>
        </w:rPr>
        <w:t>ę</w:t>
      </w:r>
      <w:r w:rsidRPr="00027904">
        <w:rPr>
          <w:rFonts w:ascii="Seaford" w:hAnsi="Seaford" w:cs="Quire Sans"/>
          <w:lang w:val="pl-PL"/>
        </w:rPr>
        <w:t>p po zalogowaniu</w:t>
      </w:r>
    </w:p>
    <w:p w14:paraId="7A8D74BA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</w:rPr>
      </w:pPr>
      <w:proofErr w:type="spellStart"/>
      <w:r w:rsidRPr="00027904">
        <w:rPr>
          <w:rFonts w:ascii="Seaford" w:hAnsi="Seaford" w:cs="Quire Sans"/>
        </w:rPr>
        <w:t>Edycja</w:t>
      </w:r>
      <w:proofErr w:type="spellEnd"/>
      <w:r w:rsidRPr="00027904">
        <w:rPr>
          <w:rFonts w:ascii="Seaford" w:hAnsi="Seaford" w:cs="Quire Sans"/>
        </w:rPr>
        <w:t xml:space="preserve"> </w:t>
      </w:r>
      <w:proofErr w:type="spellStart"/>
      <w:r w:rsidRPr="00027904">
        <w:rPr>
          <w:rFonts w:ascii="Seaford" w:hAnsi="Seaford" w:cs="Quire Sans"/>
        </w:rPr>
        <w:t>profilu</w:t>
      </w:r>
      <w:proofErr w:type="spellEnd"/>
      <w:r w:rsidRPr="00027904">
        <w:rPr>
          <w:rFonts w:ascii="Seaford" w:hAnsi="Seaford" w:cs="Quire Sans"/>
        </w:rPr>
        <w:t xml:space="preserve"> (/admin/profile)</w:t>
      </w:r>
    </w:p>
    <w:p w14:paraId="1FC3FD55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Zarz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>dzanie do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wiadczeniem (/admin/</w:t>
      </w:r>
      <w:proofErr w:type="spellStart"/>
      <w:r w:rsidRPr="00027904">
        <w:rPr>
          <w:rFonts w:ascii="Seaford" w:hAnsi="Seaford" w:cs="Quire Sans"/>
          <w:lang w:val="pl-PL"/>
        </w:rPr>
        <w:t>experience</w:t>
      </w:r>
      <w:proofErr w:type="spellEnd"/>
      <w:r w:rsidRPr="00027904">
        <w:rPr>
          <w:rFonts w:ascii="Seaford" w:hAnsi="Seaford" w:cs="Quire Sans"/>
          <w:lang w:val="pl-PL"/>
        </w:rPr>
        <w:t>) - dodaj / usu</w:t>
      </w:r>
      <w:r w:rsidRPr="00027904">
        <w:rPr>
          <w:rFonts w:ascii="Calibri" w:hAnsi="Calibri" w:cs="Calibri"/>
          <w:lang w:val="pl-PL"/>
        </w:rPr>
        <w:t>ń</w:t>
      </w:r>
    </w:p>
    <w:p w14:paraId="3CDA5FCD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Zarz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>dzanie edukacj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 xml:space="preserve"> (/admin/</w:t>
      </w:r>
      <w:proofErr w:type="spellStart"/>
      <w:r w:rsidRPr="00027904">
        <w:rPr>
          <w:rFonts w:ascii="Seaford" w:hAnsi="Seaford" w:cs="Quire Sans"/>
          <w:lang w:val="pl-PL"/>
        </w:rPr>
        <w:t>education</w:t>
      </w:r>
      <w:proofErr w:type="spellEnd"/>
      <w:r w:rsidRPr="00027904">
        <w:rPr>
          <w:rFonts w:ascii="Seaford" w:hAnsi="Seaford" w:cs="Quire Sans"/>
          <w:lang w:val="pl-PL"/>
        </w:rPr>
        <w:t>) - dodaj / usu</w:t>
      </w:r>
      <w:r w:rsidRPr="00027904">
        <w:rPr>
          <w:rFonts w:ascii="Calibri" w:hAnsi="Calibri" w:cs="Calibri"/>
          <w:lang w:val="pl-PL"/>
        </w:rPr>
        <w:t>ń</w:t>
      </w:r>
    </w:p>
    <w:p w14:paraId="2099FE9C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Zarz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>dzanie kursami (/admin/</w:t>
      </w:r>
      <w:proofErr w:type="spellStart"/>
      <w:r w:rsidRPr="00027904">
        <w:rPr>
          <w:rFonts w:ascii="Seaford" w:hAnsi="Seaford" w:cs="Quire Sans"/>
          <w:lang w:val="pl-PL"/>
        </w:rPr>
        <w:t>courses</w:t>
      </w:r>
      <w:proofErr w:type="spellEnd"/>
      <w:r w:rsidRPr="00027904">
        <w:rPr>
          <w:rFonts w:ascii="Seaford" w:hAnsi="Seaford" w:cs="Quire Sans"/>
          <w:lang w:val="pl-PL"/>
        </w:rPr>
        <w:t>) - dodaj / usu</w:t>
      </w:r>
      <w:r w:rsidRPr="00027904">
        <w:rPr>
          <w:rFonts w:ascii="Calibri" w:hAnsi="Calibri" w:cs="Calibri"/>
          <w:lang w:val="pl-PL"/>
        </w:rPr>
        <w:t>ń</w:t>
      </w:r>
    </w:p>
    <w:p w14:paraId="4EC976EB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Zarz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>dzanie umiej</w:t>
      </w:r>
      <w:r w:rsidRPr="00027904">
        <w:rPr>
          <w:rFonts w:ascii="Calibri" w:hAnsi="Calibri" w:cs="Calibri"/>
          <w:lang w:val="pl-PL"/>
        </w:rPr>
        <w:t>ę</w:t>
      </w:r>
      <w:r w:rsidRPr="00027904">
        <w:rPr>
          <w:rFonts w:ascii="Seaford" w:hAnsi="Seaford" w:cs="Quire Sans"/>
          <w:lang w:val="pl-PL"/>
        </w:rPr>
        <w:t>tno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ciami (/admin/</w:t>
      </w:r>
      <w:proofErr w:type="spellStart"/>
      <w:r w:rsidRPr="00027904">
        <w:rPr>
          <w:rFonts w:ascii="Seaford" w:hAnsi="Seaford" w:cs="Quire Sans"/>
          <w:lang w:val="pl-PL"/>
        </w:rPr>
        <w:t>skills</w:t>
      </w:r>
      <w:proofErr w:type="spellEnd"/>
      <w:r w:rsidRPr="00027904">
        <w:rPr>
          <w:rFonts w:ascii="Seaford" w:hAnsi="Seaford" w:cs="Quire Sans"/>
          <w:lang w:val="pl-PL"/>
        </w:rPr>
        <w:t>) - dodaj / usu</w:t>
      </w:r>
      <w:r w:rsidRPr="00027904">
        <w:rPr>
          <w:rFonts w:ascii="Calibri" w:hAnsi="Calibri" w:cs="Calibri"/>
          <w:lang w:val="pl-PL"/>
        </w:rPr>
        <w:t>ń</w:t>
      </w:r>
    </w:p>
    <w:p w14:paraId="21E403D1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Zarz</w:t>
      </w:r>
      <w:r w:rsidRPr="00027904">
        <w:rPr>
          <w:rFonts w:ascii="Calibri" w:hAnsi="Calibri" w:cs="Calibri"/>
          <w:lang w:val="pl-PL"/>
        </w:rPr>
        <w:t>ą</w:t>
      </w:r>
      <w:r w:rsidRPr="00027904">
        <w:rPr>
          <w:rFonts w:ascii="Seaford" w:hAnsi="Seaford" w:cs="Quire Sans"/>
          <w:lang w:val="pl-PL"/>
        </w:rPr>
        <w:t>dzanie j</w:t>
      </w:r>
      <w:r w:rsidRPr="00027904">
        <w:rPr>
          <w:rFonts w:ascii="Calibri" w:hAnsi="Calibri" w:cs="Calibri"/>
          <w:lang w:val="pl-PL"/>
        </w:rPr>
        <w:t>ę</w:t>
      </w:r>
      <w:r w:rsidRPr="00027904">
        <w:rPr>
          <w:rFonts w:ascii="Seaford" w:hAnsi="Seaford" w:cs="Quire Sans"/>
          <w:lang w:val="pl-PL"/>
        </w:rPr>
        <w:t>zykami (/admin/</w:t>
      </w:r>
      <w:proofErr w:type="spellStart"/>
      <w:r w:rsidRPr="00027904">
        <w:rPr>
          <w:rFonts w:ascii="Seaford" w:hAnsi="Seaford" w:cs="Quire Sans"/>
          <w:lang w:val="pl-PL"/>
        </w:rPr>
        <w:t>languages</w:t>
      </w:r>
      <w:proofErr w:type="spellEnd"/>
      <w:r w:rsidRPr="00027904">
        <w:rPr>
          <w:rFonts w:ascii="Seaford" w:hAnsi="Seaford" w:cs="Quire Sans"/>
          <w:lang w:val="pl-PL"/>
        </w:rPr>
        <w:t>) - dodaj / usu</w:t>
      </w:r>
      <w:r w:rsidRPr="00027904">
        <w:rPr>
          <w:rFonts w:ascii="Calibri" w:hAnsi="Calibri" w:cs="Calibri"/>
          <w:lang w:val="pl-PL"/>
        </w:rPr>
        <w:t>ń</w:t>
      </w:r>
    </w:p>
    <w:p w14:paraId="437338B9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 xml:space="preserve">Portfolio (/admin/portfolio) - dodawanie projektu z </w:t>
      </w:r>
      <w:proofErr w:type="spellStart"/>
      <w:r w:rsidRPr="00027904">
        <w:rPr>
          <w:rFonts w:ascii="Seaford" w:hAnsi="Seaford" w:cs="Quire Sans"/>
          <w:lang w:val="pl-PL"/>
        </w:rPr>
        <w:t>uploadem</w:t>
      </w:r>
      <w:proofErr w:type="spellEnd"/>
      <w:r w:rsidRPr="00027904">
        <w:rPr>
          <w:rFonts w:ascii="Seaford" w:hAnsi="Seaford" w:cs="Quire Sans"/>
          <w:lang w:val="pl-PL"/>
        </w:rPr>
        <w:t xml:space="preserve"> pliku, usuwanie</w:t>
      </w:r>
    </w:p>
    <w:p w14:paraId="3653FC35" w14:textId="77777777" w:rsidR="00E06FC8" w:rsidRPr="00027904" w:rsidRDefault="00E06FC8" w:rsidP="00E06FC8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</w:rPr>
      </w:pPr>
      <w:proofErr w:type="spellStart"/>
      <w:r w:rsidRPr="00027904">
        <w:rPr>
          <w:rFonts w:ascii="Seaford" w:hAnsi="Seaford" w:cs="Quire Sans"/>
        </w:rPr>
        <w:t>Linki</w:t>
      </w:r>
      <w:proofErr w:type="spellEnd"/>
      <w:r w:rsidRPr="00027904">
        <w:rPr>
          <w:rFonts w:ascii="Seaford" w:hAnsi="Seaford" w:cs="Quire Sans"/>
        </w:rPr>
        <w:t xml:space="preserve"> (/admin/links) - </w:t>
      </w:r>
      <w:proofErr w:type="spellStart"/>
      <w:r w:rsidRPr="00027904">
        <w:rPr>
          <w:rFonts w:ascii="Seaford" w:hAnsi="Seaford" w:cs="Quire Sans"/>
        </w:rPr>
        <w:t>dodaj</w:t>
      </w:r>
      <w:proofErr w:type="spellEnd"/>
      <w:r w:rsidRPr="00027904">
        <w:rPr>
          <w:rFonts w:ascii="Seaford" w:hAnsi="Seaford" w:cs="Quire Sans"/>
        </w:rPr>
        <w:t xml:space="preserve"> / </w:t>
      </w:r>
      <w:proofErr w:type="spellStart"/>
      <w:r w:rsidRPr="00027904">
        <w:rPr>
          <w:rFonts w:ascii="Seaford" w:hAnsi="Seaford" w:cs="Quire Sans"/>
        </w:rPr>
        <w:t>usu</w:t>
      </w:r>
      <w:r w:rsidRPr="00027904">
        <w:rPr>
          <w:rFonts w:ascii="Calibri" w:hAnsi="Calibri" w:cs="Calibri"/>
        </w:rPr>
        <w:t>ń</w:t>
      </w:r>
      <w:proofErr w:type="spellEnd"/>
    </w:p>
    <w:p w14:paraId="2946DB82" w14:textId="036FEDFD" w:rsidR="00E26917" w:rsidRPr="00027904" w:rsidRDefault="00E06FC8" w:rsidP="00DE258E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Formularz kontaktowy (/</w:t>
      </w:r>
      <w:proofErr w:type="spellStart"/>
      <w:r w:rsidRPr="00027904">
        <w:rPr>
          <w:rFonts w:ascii="Seaford" w:hAnsi="Seaford" w:cs="Quire Sans"/>
          <w:lang w:val="pl-PL"/>
        </w:rPr>
        <w:t>contact</w:t>
      </w:r>
      <w:proofErr w:type="spellEnd"/>
      <w:r w:rsidRPr="00027904">
        <w:rPr>
          <w:rFonts w:ascii="Seaford" w:hAnsi="Seaford" w:cs="Quire Sans"/>
          <w:lang w:val="pl-PL"/>
        </w:rPr>
        <w:t>) i lista wiadomo</w:t>
      </w:r>
      <w:r w:rsidRPr="00027904">
        <w:rPr>
          <w:rFonts w:ascii="Calibri" w:hAnsi="Calibri" w:cs="Calibri"/>
          <w:lang w:val="pl-PL"/>
        </w:rPr>
        <w:t>ś</w:t>
      </w:r>
      <w:r w:rsidRPr="00027904">
        <w:rPr>
          <w:rFonts w:ascii="Seaford" w:hAnsi="Seaford" w:cs="Quire Sans"/>
          <w:lang w:val="pl-PL"/>
        </w:rPr>
        <w:t>ci w adminie (/admin/</w:t>
      </w:r>
      <w:proofErr w:type="spellStart"/>
      <w:r w:rsidRPr="00027904">
        <w:rPr>
          <w:rFonts w:ascii="Seaford" w:hAnsi="Seaford" w:cs="Quire Sans"/>
          <w:lang w:val="pl-PL"/>
        </w:rPr>
        <w:t>messages</w:t>
      </w:r>
      <w:proofErr w:type="spellEnd"/>
      <w:r w:rsidRPr="00027904">
        <w:rPr>
          <w:rFonts w:ascii="Seaford" w:hAnsi="Seaford" w:cs="Quire Sans"/>
          <w:lang w:val="pl-PL"/>
        </w:rPr>
        <w:t xml:space="preserve">) </w:t>
      </w:r>
      <w:r w:rsidR="006A5487" w:rsidRPr="00027904">
        <w:rPr>
          <w:rFonts w:ascii="Seaford" w:hAnsi="Seaford" w:cs="Quire Sans"/>
          <w:lang w:val="pl-PL"/>
        </w:rPr>
        <w:t>–</w:t>
      </w:r>
      <w:r w:rsidRPr="00027904">
        <w:rPr>
          <w:rFonts w:ascii="Seaford" w:hAnsi="Seaford" w:cs="Quire Sans"/>
          <w:lang w:val="pl-PL"/>
        </w:rPr>
        <w:t xml:space="preserve"> usu</w:t>
      </w:r>
      <w:r w:rsidRPr="00027904">
        <w:rPr>
          <w:rFonts w:ascii="Calibri" w:hAnsi="Calibri" w:cs="Calibri"/>
          <w:lang w:val="pl-PL"/>
        </w:rPr>
        <w:t>ń</w:t>
      </w:r>
    </w:p>
    <w:p w14:paraId="7D41666C" w14:textId="0E9DD06C" w:rsidR="006A5487" w:rsidRPr="00027904" w:rsidRDefault="006A5487" w:rsidP="00DE258E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proofErr w:type="spellStart"/>
      <w:r w:rsidRPr="00027904">
        <w:rPr>
          <w:rFonts w:ascii="Seaford" w:hAnsi="Seaford" w:cs="Quire Sans"/>
          <w:lang w:val="pl-PL"/>
        </w:rPr>
        <w:t>Routy</w:t>
      </w:r>
      <w:proofErr w:type="spellEnd"/>
      <w:r w:rsidRPr="00027904">
        <w:rPr>
          <w:rFonts w:ascii="Seaford" w:hAnsi="Seaford" w:cs="Quire Sans"/>
          <w:lang w:val="pl-PL"/>
        </w:rPr>
        <w:t xml:space="preserve"> na stronie, przekierowania, pliki do pobrania </w:t>
      </w:r>
      <w:r w:rsidRPr="00027904">
        <w:rPr>
          <w:rFonts w:ascii="Seaford" w:hAnsi="Seaford" w:cs="Quire Sans"/>
          <w:lang w:val="pl-PL"/>
        </w:rPr>
        <w:t>(/)</w:t>
      </w:r>
      <w:r w:rsidRPr="00027904">
        <w:rPr>
          <w:rFonts w:ascii="Seaford" w:hAnsi="Seaford" w:cs="Quire Sans"/>
          <w:lang w:val="pl-PL"/>
        </w:rPr>
        <w:t xml:space="preserve"> oraz </w:t>
      </w:r>
      <w:r w:rsidRPr="00027904">
        <w:rPr>
          <w:rFonts w:ascii="Seaford" w:hAnsi="Seaford" w:cs="Quire Sans"/>
          <w:lang w:val="pl-PL"/>
        </w:rPr>
        <w:t>(/admin)</w:t>
      </w:r>
    </w:p>
    <w:p w14:paraId="69FB29AD" w14:textId="2500F7D0" w:rsidR="006A5487" w:rsidRPr="00027904" w:rsidRDefault="006A5487" w:rsidP="00DE258E">
      <w:pPr>
        <w:pStyle w:val="Listapunktowana"/>
        <w:tabs>
          <w:tab w:val="num" w:pos="360"/>
        </w:tabs>
        <w:ind w:left="360" w:hanging="360"/>
        <w:rPr>
          <w:rFonts w:ascii="Seaford" w:hAnsi="Seaford" w:cs="Quire Sans"/>
          <w:lang w:val="pl-PL"/>
        </w:rPr>
      </w:pPr>
      <w:r w:rsidRPr="00027904">
        <w:rPr>
          <w:rFonts w:ascii="Seaford" w:hAnsi="Seaford" w:cs="Quire Sans"/>
          <w:lang w:val="pl-PL"/>
        </w:rPr>
        <w:t>Skalowalno</w:t>
      </w:r>
      <w:r w:rsidRPr="00027904">
        <w:rPr>
          <w:rFonts w:ascii="Calibri" w:hAnsi="Calibri" w:cs="Calibri"/>
          <w:lang w:val="pl-PL"/>
        </w:rPr>
        <w:t>ść</w:t>
      </w:r>
    </w:p>
    <w:p w14:paraId="2C92A34C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8" w:name="_Toc330891915"/>
      <w:bookmarkStart w:id="9" w:name="_Toc167876818"/>
      <w:r w:rsidRPr="00027904">
        <w:rPr>
          <w:rFonts w:ascii="Seaford" w:hAnsi="Seaford" w:cs="Quire Sans"/>
        </w:rPr>
        <w:t>Funkcjonalno</w:t>
      </w:r>
      <w:r w:rsidRPr="00027904">
        <w:rPr>
          <w:rFonts w:ascii="Calibri" w:hAnsi="Calibri" w:cs="Calibri"/>
        </w:rPr>
        <w:t>ść</w:t>
      </w:r>
      <w:r w:rsidRPr="00027904">
        <w:rPr>
          <w:rFonts w:ascii="Seaford" w:hAnsi="Seaford" w:cs="Quire Sans"/>
        </w:rPr>
        <w:t xml:space="preserve"> nie b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d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>ca przedmiotem testu</w:t>
      </w:r>
      <w:bookmarkEnd w:id="8"/>
      <w:bookmarkEnd w:id="9"/>
    </w:p>
    <w:p w14:paraId="3F7DFA29" w14:textId="4815565D" w:rsidR="00E26917" w:rsidRPr="00027904" w:rsidRDefault="00E06FC8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Testy nie obejmuj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integracji z zewn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trznymi serwisami, bezpiecze</w:t>
      </w:r>
      <w:r w:rsidRPr="00027904">
        <w:rPr>
          <w:rFonts w:ascii="Calibri" w:hAnsi="Calibri" w:cs="Calibri"/>
        </w:rPr>
        <w:t>ń</w:t>
      </w:r>
      <w:r w:rsidRPr="00027904">
        <w:rPr>
          <w:rFonts w:ascii="Seaford" w:hAnsi="Seaford" w:cs="Quire Sans"/>
        </w:rPr>
        <w:t>stwa na poziomie infrastruktury, ani test</w:t>
      </w:r>
      <w:r w:rsidRPr="00027904">
        <w:rPr>
          <w:rFonts w:ascii="Seaford" w:hAnsi="Seaford" w:cs="Seaford"/>
        </w:rPr>
        <w:t>ó</w:t>
      </w:r>
      <w:r w:rsidRPr="00027904">
        <w:rPr>
          <w:rFonts w:ascii="Seaford" w:hAnsi="Seaford" w:cs="Quire Sans"/>
        </w:rPr>
        <w:t>w wydajno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ciowych (</w:t>
      </w:r>
      <w:proofErr w:type="spellStart"/>
      <w:r w:rsidRPr="00027904">
        <w:rPr>
          <w:rFonts w:ascii="Seaford" w:hAnsi="Seaford" w:cs="Quire Sans"/>
        </w:rPr>
        <w:t>load</w:t>
      </w:r>
      <w:proofErr w:type="spellEnd"/>
      <w:r w:rsidRPr="00027904">
        <w:rPr>
          <w:rFonts w:ascii="Seaford" w:hAnsi="Seaford" w:cs="Quire Sans"/>
        </w:rPr>
        <w:t>/performance).</w:t>
      </w:r>
    </w:p>
    <w:p w14:paraId="17F9291B" w14:textId="77777777" w:rsidR="00E26917" w:rsidRPr="00027904" w:rsidRDefault="00AC3EDC" w:rsidP="00AC3EDC">
      <w:pPr>
        <w:pStyle w:val="Nagwek1"/>
        <w:rPr>
          <w:rFonts w:ascii="Seaford" w:hAnsi="Seaford" w:cs="Quire Sans"/>
        </w:rPr>
      </w:pPr>
      <w:bookmarkStart w:id="10" w:name="_Toc167876819"/>
      <w:r w:rsidRPr="00027904">
        <w:rPr>
          <w:rFonts w:ascii="Seaford" w:hAnsi="Seaford" w:cs="Quire Sans"/>
        </w:rPr>
        <w:t>Wymagania niefunkcjonalne podlegaj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>ce testowaniu</w:t>
      </w:r>
      <w:bookmarkEnd w:id="10"/>
    </w:p>
    <w:p w14:paraId="713953B1" w14:textId="0DB41FE2" w:rsidR="00E06FC8" w:rsidRPr="00027904" w:rsidRDefault="003F4541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Skalowalno</w:t>
      </w:r>
      <w:r w:rsidRPr="00027904">
        <w:rPr>
          <w:rFonts w:ascii="Calibri" w:hAnsi="Calibri" w:cs="Calibri"/>
        </w:rPr>
        <w:t>ść</w:t>
      </w:r>
      <w:r w:rsidR="00E06FC8" w:rsidRPr="00027904">
        <w:rPr>
          <w:rFonts w:ascii="Seaford" w:hAnsi="Seaford" w:cs="Quire Sans"/>
        </w:rPr>
        <w:t xml:space="preserve"> podstawowych stron oraz obs</w:t>
      </w:r>
      <w:r w:rsidR="00E06FC8" w:rsidRPr="00027904">
        <w:rPr>
          <w:rFonts w:ascii="Calibri" w:hAnsi="Calibri" w:cs="Calibri"/>
        </w:rPr>
        <w:t>ł</w:t>
      </w:r>
      <w:r w:rsidR="00E06FC8" w:rsidRPr="00027904">
        <w:rPr>
          <w:rFonts w:ascii="Seaford" w:hAnsi="Seaford" w:cs="Quire Sans"/>
        </w:rPr>
        <w:t xml:space="preserve">uga </w:t>
      </w:r>
      <w:r w:rsidRPr="00027904">
        <w:rPr>
          <w:rFonts w:ascii="Seaford" w:hAnsi="Seaford" w:cs="Quire Sans"/>
        </w:rPr>
        <w:t xml:space="preserve">pobierania </w:t>
      </w:r>
      <w:r w:rsidR="00E06FC8" w:rsidRPr="00027904">
        <w:rPr>
          <w:rFonts w:ascii="Seaford" w:hAnsi="Seaford" w:cs="Quire Sans"/>
        </w:rPr>
        <w:t>plików</w:t>
      </w:r>
      <w:r w:rsidRPr="00027904">
        <w:rPr>
          <w:rFonts w:ascii="Seaford" w:hAnsi="Seaford" w:cs="Quire Sans"/>
        </w:rPr>
        <w:t xml:space="preserve"> wchodzenia w za</w:t>
      </w:r>
      <w:r w:rsidRPr="00027904">
        <w:rPr>
          <w:rFonts w:ascii="Calibri" w:hAnsi="Calibri" w:cs="Calibri"/>
        </w:rPr>
        <w:t>łą</w:t>
      </w:r>
      <w:r w:rsidRPr="00027904">
        <w:rPr>
          <w:rFonts w:ascii="Seaford" w:hAnsi="Seaford" w:cs="Quire Sans"/>
        </w:rPr>
        <w:t>czone linki</w:t>
      </w:r>
    </w:p>
    <w:p w14:paraId="5ACCD235" w14:textId="77777777" w:rsidR="00AC3EDC" w:rsidRPr="00027904" w:rsidRDefault="00AC3EDC" w:rsidP="00AC3EDC">
      <w:pPr>
        <w:pStyle w:val="Nagwek1"/>
        <w:rPr>
          <w:rFonts w:ascii="Seaford" w:hAnsi="Seaford" w:cs="Quire Sans"/>
        </w:rPr>
      </w:pPr>
      <w:bookmarkStart w:id="11" w:name="_Toc167876820"/>
      <w:bookmarkStart w:id="12" w:name="_Toc330891916"/>
      <w:r w:rsidRPr="00027904">
        <w:rPr>
          <w:rFonts w:ascii="Seaford" w:hAnsi="Seaford" w:cs="Quire Sans"/>
        </w:rPr>
        <w:lastRenderedPageBreak/>
        <w:t>Wymagania niefunkcjonalne NIE podlegaj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>ce testowaniu</w:t>
      </w:r>
      <w:bookmarkEnd w:id="11"/>
    </w:p>
    <w:p w14:paraId="0A4259E2" w14:textId="2E7EE48E" w:rsidR="00E06FC8" w:rsidRPr="00027904" w:rsidRDefault="00E06FC8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-</w:t>
      </w:r>
    </w:p>
    <w:p w14:paraId="2AA4ED5B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13" w:name="_Toc167876821"/>
      <w:r w:rsidRPr="00027904">
        <w:rPr>
          <w:rFonts w:ascii="Seaford" w:hAnsi="Seaford" w:cs="Quire Sans"/>
        </w:rPr>
        <w:t>Podej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cie do testu</w:t>
      </w:r>
      <w:bookmarkEnd w:id="12"/>
      <w:bookmarkEnd w:id="13"/>
    </w:p>
    <w:p w14:paraId="19354C29" w14:textId="77777777" w:rsidR="00E06FC8" w:rsidRPr="00027904" w:rsidRDefault="00E06FC8" w:rsidP="00E06FC8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Testy b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d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przeprowadzone manualnie (przegl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>d przypadk</w:t>
      </w:r>
      <w:r w:rsidRPr="00027904">
        <w:rPr>
          <w:rFonts w:ascii="Seaford" w:hAnsi="Seaford" w:cs="Seaford"/>
        </w:rPr>
        <w:t>ó</w:t>
      </w:r>
      <w:r w:rsidRPr="00027904">
        <w:rPr>
          <w:rFonts w:ascii="Seaford" w:hAnsi="Seaford" w:cs="Quire Sans"/>
        </w:rPr>
        <w:t>w) oraz automatycznie przy u</w:t>
      </w:r>
      <w:r w:rsidRPr="00027904">
        <w:rPr>
          <w:rFonts w:ascii="Calibri" w:hAnsi="Calibri" w:cs="Calibri"/>
        </w:rPr>
        <w:t>ż</w:t>
      </w:r>
      <w:r w:rsidRPr="00027904">
        <w:rPr>
          <w:rFonts w:ascii="Seaford" w:hAnsi="Seaford" w:cs="Quire Sans"/>
        </w:rPr>
        <w:t xml:space="preserve">yciu </w:t>
      </w:r>
      <w:proofErr w:type="spellStart"/>
      <w:r w:rsidRPr="00027904">
        <w:rPr>
          <w:rFonts w:ascii="Seaford" w:hAnsi="Seaford" w:cs="Quire Sans"/>
        </w:rPr>
        <w:t>Selenium</w:t>
      </w:r>
      <w:proofErr w:type="spellEnd"/>
      <w:r w:rsidRPr="00027904">
        <w:rPr>
          <w:rFonts w:ascii="Seaford" w:hAnsi="Seaford" w:cs="Quire Sans"/>
        </w:rPr>
        <w:t xml:space="preserve"> + </w:t>
      </w:r>
      <w:proofErr w:type="spellStart"/>
      <w:r w:rsidRPr="00027904">
        <w:rPr>
          <w:rFonts w:ascii="Seaford" w:hAnsi="Seaford" w:cs="Quire Sans"/>
        </w:rPr>
        <w:t>pytest</w:t>
      </w:r>
      <w:proofErr w:type="spellEnd"/>
      <w:r w:rsidRPr="00027904">
        <w:rPr>
          <w:rFonts w:ascii="Seaford" w:hAnsi="Seaford" w:cs="Quire Sans"/>
        </w:rPr>
        <w:t>. B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d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sprawdza</w:t>
      </w:r>
      <w:r w:rsidRPr="00027904">
        <w:rPr>
          <w:rFonts w:ascii="Calibri" w:hAnsi="Calibri" w:cs="Calibri"/>
        </w:rPr>
        <w:t>ć</w:t>
      </w:r>
      <w:r w:rsidRPr="00027904">
        <w:rPr>
          <w:rFonts w:ascii="Seaford" w:hAnsi="Seaford" w:cs="Quire Sans"/>
        </w:rPr>
        <w:t xml:space="preserve"> scenariusze pozytywne i negatywne.</w:t>
      </w:r>
    </w:p>
    <w:p w14:paraId="19D9D373" w14:textId="77777777" w:rsidR="00E06FC8" w:rsidRPr="00027904" w:rsidRDefault="00E06FC8" w:rsidP="00E06FC8">
      <w:pPr>
        <w:rPr>
          <w:rFonts w:ascii="Seaford" w:hAnsi="Seaford" w:cs="Quire Sans"/>
        </w:rPr>
      </w:pPr>
    </w:p>
    <w:p w14:paraId="3C979363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14" w:name="_Toc330891917"/>
      <w:bookmarkStart w:id="15" w:name="_Toc167876822"/>
      <w:r w:rsidRPr="00027904">
        <w:rPr>
          <w:rFonts w:ascii="Seaford" w:hAnsi="Seaford" w:cs="Quire Sans"/>
        </w:rPr>
        <w:t>Kryteria zako</w:t>
      </w:r>
      <w:r w:rsidRPr="00027904">
        <w:rPr>
          <w:rFonts w:ascii="Calibri" w:hAnsi="Calibri" w:cs="Calibri"/>
        </w:rPr>
        <w:t>ń</w:t>
      </w:r>
      <w:r w:rsidRPr="00027904">
        <w:rPr>
          <w:rFonts w:ascii="Seaford" w:hAnsi="Seaford" w:cs="Quire Sans"/>
        </w:rPr>
        <w:t>czenia test</w:t>
      </w:r>
      <w:r w:rsidRPr="00027904">
        <w:rPr>
          <w:rFonts w:ascii="Seaford" w:hAnsi="Seaford" w:cs="Seaford"/>
        </w:rPr>
        <w:t>ó</w:t>
      </w:r>
      <w:r w:rsidRPr="00027904">
        <w:rPr>
          <w:rFonts w:ascii="Seaford" w:hAnsi="Seaford" w:cs="Quire Sans"/>
        </w:rPr>
        <w:t>w</w:t>
      </w:r>
      <w:bookmarkEnd w:id="14"/>
      <w:bookmarkEnd w:id="15"/>
    </w:p>
    <w:p w14:paraId="40163914" w14:textId="00092297" w:rsidR="003F4541" w:rsidRPr="00027904" w:rsidRDefault="003F4541" w:rsidP="003F4541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Wszystkie linki na stronie g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ównej s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otwierane a pliki s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pobierane </w:t>
      </w:r>
    </w:p>
    <w:p w14:paraId="57C12627" w14:textId="4E472F3D" w:rsidR="003F4541" w:rsidRPr="00027904" w:rsidRDefault="003F4541" w:rsidP="003F4541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Wszystkie dane w CV s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wy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wietlane prawid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owo</w:t>
      </w:r>
    </w:p>
    <w:p w14:paraId="4CB66341" w14:textId="69907242" w:rsidR="003F4541" w:rsidRPr="00027904" w:rsidRDefault="003F4541" w:rsidP="003F4541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Wszystkie formularze dzia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aj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prawid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 xml:space="preserve">owo </w:t>
      </w:r>
    </w:p>
    <w:p w14:paraId="56AFE00C" w14:textId="7B9EE649" w:rsidR="003F4541" w:rsidRPr="00027904" w:rsidRDefault="003F4541" w:rsidP="003F4541">
      <w:pPr>
        <w:rPr>
          <w:rFonts w:ascii="Seaford" w:hAnsi="Seaford" w:cs="Quire Sans"/>
        </w:rPr>
      </w:pPr>
    </w:p>
    <w:p w14:paraId="65FB0C91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16" w:name="_Toc330891918"/>
      <w:bookmarkStart w:id="17" w:name="_Toc167876823"/>
      <w:r w:rsidRPr="00027904">
        <w:rPr>
          <w:rFonts w:ascii="Seaford" w:hAnsi="Seaford" w:cs="Quire Sans"/>
        </w:rPr>
        <w:t>Kryteria zawieszenie i wznowienia testów</w:t>
      </w:r>
      <w:bookmarkEnd w:id="16"/>
      <w:bookmarkEnd w:id="17"/>
    </w:p>
    <w:p w14:paraId="34246A80" w14:textId="77777777" w:rsidR="00E26917" w:rsidRPr="00027904" w:rsidRDefault="00E2691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&lt;Okre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l kryteria zawieszenia ca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o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 lub cz</w:t>
      </w:r>
      <w:r w:rsidRPr="00027904">
        <w:rPr>
          <w:rFonts w:ascii="Calibri" w:hAnsi="Calibri" w:cs="Calibri"/>
        </w:rPr>
        <w:t>ęś</w:t>
      </w:r>
      <w:r w:rsidRPr="00027904">
        <w:rPr>
          <w:rFonts w:ascii="Seaford" w:hAnsi="Seaford" w:cs="Quire Sans"/>
        </w:rPr>
        <w:t>ci testu. Okre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l kryteria wznowienia.&gt;</w:t>
      </w:r>
    </w:p>
    <w:p w14:paraId="5997CC1D" w14:textId="77777777" w:rsidR="00E26917" w:rsidRPr="00027904" w:rsidRDefault="00E26917" w:rsidP="00DE258E">
      <w:pPr>
        <w:rPr>
          <w:rFonts w:ascii="Seaford" w:hAnsi="Seaford" w:cs="Quire Sans"/>
        </w:rPr>
      </w:pPr>
    </w:p>
    <w:p w14:paraId="6C5D7EEE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18" w:name="_Toc330891919"/>
      <w:bookmarkStart w:id="19" w:name="_Toc167876824"/>
      <w:r w:rsidRPr="00027904">
        <w:rPr>
          <w:rFonts w:ascii="Seaford" w:hAnsi="Seaford" w:cs="Quire Sans"/>
        </w:rPr>
        <w:t>Dokumenty testowe</w:t>
      </w:r>
      <w:bookmarkEnd w:id="18"/>
      <w:bookmarkEnd w:id="19"/>
    </w:p>
    <w:p w14:paraId="110FFD37" w14:textId="79CB7895" w:rsidR="00E2691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Dokumentacja_testowa.doc</w:t>
      </w:r>
    </w:p>
    <w:p w14:paraId="1E47AB14" w14:textId="0EF66CCB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contact_test.py</w:t>
      </w:r>
    </w:p>
    <w:p w14:paraId="77EE35D9" w14:textId="307F3036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courses_test.py</w:t>
      </w:r>
    </w:p>
    <w:p w14:paraId="5320CCF9" w14:textId="432547AA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edu_test.py</w:t>
      </w:r>
    </w:p>
    <w:p w14:paraId="5FFD5AA6" w14:textId="49E5C1BA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exp_test.py</w:t>
      </w:r>
    </w:p>
    <w:p w14:paraId="292DE116" w14:textId="36C4D128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link_test.py</w:t>
      </w:r>
    </w:p>
    <w:p w14:paraId="77AE03A6" w14:textId="42EC295A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home_test.py</w:t>
      </w:r>
    </w:p>
    <w:p w14:paraId="56DD62D3" w14:textId="67EF6D62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test_app_ui.py</w:t>
      </w:r>
    </w:p>
    <w:p w14:paraId="60BE8B81" w14:textId="380FE134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skill_test.py</w:t>
      </w:r>
    </w:p>
    <w:p w14:paraId="1EA653D5" w14:textId="7798B252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portfolio_test.py</w:t>
      </w:r>
    </w:p>
    <w:p w14:paraId="23B4528A" w14:textId="29B57275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run_test_all.py</w:t>
      </w:r>
    </w:p>
    <w:p w14:paraId="39252B17" w14:textId="79728DE1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lastRenderedPageBreak/>
        <w:t>profile_test.py</w:t>
      </w:r>
    </w:p>
    <w:p w14:paraId="099C87E4" w14:textId="69DEC1BB" w:rsidR="006A5487" w:rsidRPr="00027904" w:rsidRDefault="006A5487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language_test.py</w:t>
      </w:r>
    </w:p>
    <w:p w14:paraId="1233F37F" w14:textId="77777777" w:rsidR="006A5487" w:rsidRPr="00027904" w:rsidRDefault="006A5487" w:rsidP="00DE258E">
      <w:pPr>
        <w:rPr>
          <w:rFonts w:ascii="Seaford" w:hAnsi="Seaford" w:cs="Quire Sans"/>
        </w:rPr>
      </w:pPr>
    </w:p>
    <w:p w14:paraId="40BAF414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20" w:name="_Toc330891920"/>
      <w:bookmarkStart w:id="21" w:name="_Toc167876825"/>
      <w:r w:rsidRPr="00027904">
        <w:rPr>
          <w:rFonts w:ascii="Seaford" w:hAnsi="Seaford" w:cs="Quire Sans"/>
        </w:rPr>
        <w:t>Zadania testowe</w:t>
      </w:r>
      <w:bookmarkEnd w:id="20"/>
      <w:bookmarkEnd w:id="21"/>
    </w:p>
    <w:tbl>
      <w:tblPr>
        <w:tblStyle w:val="Tabela-Siatka"/>
        <w:tblW w:w="9637" w:type="dxa"/>
        <w:tblLook w:val="04A0" w:firstRow="1" w:lastRow="0" w:firstColumn="1" w:lastColumn="0" w:noHBand="0" w:noVBand="1"/>
      </w:tblPr>
      <w:tblGrid>
        <w:gridCol w:w="2397"/>
        <w:gridCol w:w="2442"/>
        <w:gridCol w:w="2397"/>
        <w:gridCol w:w="2401"/>
      </w:tblGrid>
      <w:tr w:rsidR="009A7F0A" w:rsidRPr="00027904" w14:paraId="27AF7FE7" w14:textId="77777777" w:rsidTr="00027904">
        <w:trPr>
          <w:trHeight w:val="454"/>
        </w:trPr>
        <w:tc>
          <w:tcPr>
            <w:tcW w:w="2397" w:type="dxa"/>
          </w:tcPr>
          <w:p w14:paraId="77F4A7AA" w14:textId="0185F751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Nr</w:t>
            </w:r>
          </w:p>
        </w:tc>
        <w:tc>
          <w:tcPr>
            <w:tcW w:w="2442" w:type="dxa"/>
          </w:tcPr>
          <w:p w14:paraId="7FD111ED" w14:textId="00C99295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Nazwa testu</w:t>
            </w:r>
          </w:p>
        </w:tc>
        <w:tc>
          <w:tcPr>
            <w:tcW w:w="2397" w:type="dxa"/>
          </w:tcPr>
          <w:p w14:paraId="12A9A3F7" w14:textId="7D7C57B0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Kroki do wykonania</w:t>
            </w:r>
          </w:p>
        </w:tc>
        <w:tc>
          <w:tcPr>
            <w:tcW w:w="2401" w:type="dxa"/>
          </w:tcPr>
          <w:p w14:paraId="6176DAA9" w14:textId="37B55A06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Oczekiwany rezultat</w:t>
            </w:r>
          </w:p>
        </w:tc>
      </w:tr>
      <w:tr w:rsidR="009A7F0A" w:rsidRPr="00027904" w14:paraId="579B16E8" w14:textId="77777777" w:rsidTr="00027904">
        <w:trPr>
          <w:trHeight w:val="1576"/>
        </w:trPr>
        <w:tc>
          <w:tcPr>
            <w:tcW w:w="2397" w:type="dxa"/>
          </w:tcPr>
          <w:p w14:paraId="5A746B62" w14:textId="4F08C3A7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</w:t>
            </w:r>
          </w:p>
        </w:tc>
        <w:tc>
          <w:tcPr>
            <w:tcW w:w="2442" w:type="dxa"/>
          </w:tcPr>
          <w:p w14:paraId="3F48770D" w14:textId="5CADC3BA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Dodanie/usuwanie kursu</w:t>
            </w:r>
          </w:p>
        </w:tc>
        <w:tc>
          <w:tcPr>
            <w:tcW w:w="2397" w:type="dxa"/>
          </w:tcPr>
          <w:p w14:paraId="5A0C0F81" w14:textId="3B0323AB" w:rsidR="009A7F0A" w:rsidRPr="00027904" w:rsidRDefault="00F439F7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kursy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0873A55A" w14:textId="1BC84431" w:rsidR="009A7F0A" w:rsidRPr="00027904" w:rsidRDefault="009A7F0A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Kurs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9A7F0A" w:rsidRPr="00027904" w14:paraId="32AE3062" w14:textId="77777777" w:rsidTr="00027904">
        <w:trPr>
          <w:trHeight w:val="1589"/>
        </w:trPr>
        <w:tc>
          <w:tcPr>
            <w:tcW w:w="2397" w:type="dxa"/>
          </w:tcPr>
          <w:p w14:paraId="73CA985F" w14:textId="03FF4706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2</w:t>
            </w:r>
          </w:p>
        </w:tc>
        <w:tc>
          <w:tcPr>
            <w:tcW w:w="2442" w:type="dxa"/>
          </w:tcPr>
          <w:p w14:paraId="3E446966" w14:textId="2E3B5742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certyfikatu</w:t>
            </w:r>
          </w:p>
        </w:tc>
        <w:tc>
          <w:tcPr>
            <w:tcW w:w="2397" w:type="dxa"/>
          </w:tcPr>
          <w:p w14:paraId="618C55AE" w14:textId="30067C57" w:rsidR="009A7F0A" w:rsidRPr="00027904" w:rsidRDefault="00F439F7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certyfikaty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5D842C8E" w14:textId="1BB9DA53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Certyfikat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9A7F0A" w:rsidRPr="00027904" w14:paraId="5FDF5EF7" w14:textId="77777777" w:rsidTr="00027904">
        <w:trPr>
          <w:trHeight w:val="1376"/>
        </w:trPr>
        <w:tc>
          <w:tcPr>
            <w:tcW w:w="2397" w:type="dxa"/>
          </w:tcPr>
          <w:p w14:paraId="5F82EF8C" w14:textId="16CB9F20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3</w:t>
            </w:r>
          </w:p>
        </w:tc>
        <w:tc>
          <w:tcPr>
            <w:tcW w:w="2442" w:type="dxa"/>
          </w:tcPr>
          <w:p w14:paraId="3D2CC6CB" w14:textId="0D33AD66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Logowanie z poprawnymi danymi i niepoprawnymi / Wylogowywane</w:t>
            </w:r>
          </w:p>
        </w:tc>
        <w:tc>
          <w:tcPr>
            <w:tcW w:w="2397" w:type="dxa"/>
          </w:tcPr>
          <w:p w14:paraId="79D33A07" w14:textId="45995225" w:rsidR="009A7F0A" w:rsidRPr="00027904" w:rsidRDefault="005E5228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formularz logowania w sekcji login</w:t>
            </w:r>
          </w:p>
        </w:tc>
        <w:tc>
          <w:tcPr>
            <w:tcW w:w="2401" w:type="dxa"/>
          </w:tcPr>
          <w:p w14:paraId="604F5E3E" w14:textId="3D1276D8" w:rsidR="009A7F0A" w:rsidRPr="00027904" w:rsidRDefault="009A7F0A" w:rsidP="007C6315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Zalogowanie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do panelu administracyjnego je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li dane s</w:t>
            </w:r>
            <w:r w:rsidRPr="00027904">
              <w:rPr>
                <w:rFonts w:ascii="Calibri" w:hAnsi="Calibri" w:cs="Calibri"/>
              </w:rPr>
              <w:t>ą</w:t>
            </w:r>
            <w:r w:rsidRPr="00027904">
              <w:rPr>
                <w:rFonts w:ascii="Seaford" w:hAnsi="Seaford" w:cs="Quire Sans"/>
              </w:rPr>
              <w:t xml:space="preserve"> poprawne i wylogowanie si</w:t>
            </w:r>
            <w:r w:rsidRPr="00027904">
              <w:rPr>
                <w:rFonts w:ascii="Calibri" w:hAnsi="Calibri" w:cs="Calibri"/>
              </w:rPr>
              <w:t>ę</w:t>
            </w:r>
          </w:p>
        </w:tc>
      </w:tr>
      <w:tr w:rsidR="005E5228" w:rsidRPr="00027904" w14:paraId="6AA845CD" w14:textId="77777777" w:rsidTr="00027904">
        <w:trPr>
          <w:trHeight w:val="908"/>
        </w:trPr>
        <w:tc>
          <w:tcPr>
            <w:tcW w:w="2397" w:type="dxa"/>
          </w:tcPr>
          <w:p w14:paraId="174B1FE5" w14:textId="1CA44720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4</w:t>
            </w:r>
          </w:p>
        </w:tc>
        <w:tc>
          <w:tcPr>
            <w:tcW w:w="2442" w:type="dxa"/>
          </w:tcPr>
          <w:p w14:paraId="381358D4" w14:textId="0314AE7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Modyfikacja profilu</w:t>
            </w:r>
          </w:p>
        </w:tc>
        <w:tc>
          <w:tcPr>
            <w:tcW w:w="2397" w:type="dxa"/>
          </w:tcPr>
          <w:p w14:paraId="59437F2D" w14:textId="109C465C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profil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07BFF861" w14:textId="36E3F1C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Zmienione Atrybuty profilu</w:t>
            </w:r>
          </w:p>
        </w:tc>
      </w:tr>
      <w:tr w:rsidR="005E5228" w:rsidRPr="00027904" w14:paraId="05099F62" w14:textId="77777777" w:rsidTr="00027904">
        <w:trPr>
          <w:trHeight w:val="1589"/>
        </w:trPr>
        <w:tc>
          <w:tcPr>
            <w:tcW w:w="2397" w:type="dxa"/>
          </w:tcPr>
          <w:p w14:paraId="548ABBE3" w14:textId="65494873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5</w:t>
            </w:r>
          </w:p>
        </w:tc>
        <w:tc>
          <w:tcPr>
            <w:tcW w:w="2442" w:type="dxa"/>
          </w:tcPr>
          <w:p w14:paraId="6956DB50" w14:textId="742B49A7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linku</w:t>
            </w:r>
          </w:p>
        </w:tc>
        <w:tc>
          <w:tcPr>
            <w:tcW w:w="2397" w:type="dxa"/>
          </w:tcPr>
          <w:p w14:paraId="442882D3" w14:textId="51D5F13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 panelu administracyjnym w sekcji portfolio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7D4CC40A" w14:textId="2C12CDA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Link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51BD13CA" w14:textId="77777777" w:rsidTr="00027904">
        <w:trPr>
          <w:trHeight w:val="1817"/>
        </w:trPr>
        <w:tc>
          <w:tcPr>
            <w:tcW w:w="2397" w:type="dxa"/>
          </w:tcPr>
          <w:p w14:paraId="5D342DDE" w14:textId="476D5BF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6</w:t>
            </w:r>
          </w:p>
        </w:tc>
        <w:tc>
          <w:tcPr>
            <w:tcW w:w="2442" w:type="dxa"/>
          </w:tcPr>
          <w:p w14:paraId="35D0917D" w14:textId="2FBA9F21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do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wiadczenia</w:t>
            </w:r>
          </w:p>
        </w:tc>
        <w:tc>
          <w:tcPr>
            <w:tcW w:w="2397" w:type="dxa"/>
          </w:tcPr>
          <w:p w14:paraId="1D6A3B35" w14:textId="2B9A83D1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do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wiadczenie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1110EF68" w14:textId="7838662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Do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wiadczenie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1B0A67F6" w14:textId="77777777" w:rsidTr="00027904">
        <w:trPr>
          <w:trHeight w:val="681"/>
        </w:trPr>
        <w:tc>
          <w:tcPr>
            <w:tcW w:w="2397" w:type="dxa"/>
          </w:tcPr>
          <w:p w14:paraId="7080B5A3" w14:textId="2A7585B8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7</w:t>
            </w:r>
          </w:p>
        </w:tc>
        <w:tc>
          <w:tcPr>
            <w:tcW w:w="2442" w:type="dxa"/>
          </w:tcPr>
          <w:p w14:paraId="14C52055" w14:textId="59F638A1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Wys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anie 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  <w:tc>
          <w:tcPr>
            <w:tcW w:w="2397" w:type="dxa"/>
          </w:tcPr>
          <w:p w14:paraId="697628EE" w14:textId="76A8BC4C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 sekcji kontakt wype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formularz</w:t>
            </w:r>
          </w:p>
        </w:tc>
        <w:tc>
          <w:tcPr>
            <w:tcW w:w="2401" w:type="dxa"/>
          </w:tcPr>
          <w:p w14:paraId="12B73F77" w14:textId="796D10D5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Wys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anie 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</w:tr>
      <w:tr w:rsidR="005E5228" w:rsidRPr="00027904" w14:paraId="6BAB00C3" w14:textId="77777777" w:rsidTr="00027904">
        <w:trPr>
          <w:trHeight w:val="1376"/>
        </w:trPr>
        <w:tc>
          <w:tcPr>
            <w:tcW w:w="2397" w:type="dxa"/>
          </w:tcPr>
          <w:p w14:paraId="71A26566" w14:textId="7997BC68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lastRenderedPageBreak/>
              <w:t>8</w:t>
            </w:r>
          </w:p>
        </w:tc>
        <w:tc>
          <w:tcPr>
            <w:tcW w:w="2442" w:type="dxa"/>
          </w:tcPr>
          <w:p w14:paraId="7E18EF77" w14:textId="4A2F2E9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 / usuwanie 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  <w:tc>
          <w:tcPr>
            <w:tcW w:w="2397" w:type="dxa"/>
          </w:tcPr>
          <w:p w14:paraId="1DA7A5E3" w14:textId="7C11042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  <w:r w:rsidRPr="00027904">
              <w:rPr>
                <w:rFonts w:ascii="Seaford" w:hAnsi="Seaford" w:cs="Quire Sans"/>
              </w:rPr>
              <w:t xml:space="preserve"> </w:t>
            </w:r>
            <w:r w:rsidRPr="00027904">
              <w:rPr>
                <w:rFonts w:ascii="Seaford" w:hAnsi="Seaford" w:cs="Quire Sans"/>
              </w:rPr>
              <w:t>sprawdzi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lub usun</w:t>
            </w:r>
            <w:r w:rsidRPr="00027904">
              <w:rPr>
                <w:rFonts w:ascii="Calibri" w:hAnsi="Calibri" w:cs="Calibri"/>
              </w:rPr>
              <w:t>ąć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164B8E9E" w14:textId="368A9B2A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Lista Wiadomo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 do usuni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cia</w:t>
            </w:r>
          </w:p>
        </w:tc>
      </w:tr>
      <w:tr w:rsidR="005E5228" w:rsidRPr="00027904" w14:paraId="21CBA8A2" w14:textId="77777777" w:rsidTr="00027904">
        <w:trPr>
          <w:trHeight w:val="1589"/>
        </w:trPr>
        <w:tc>
          <w:tcPr>
            <w:tcW w:w="2397" w:type="dxa"/>
          </w:tcPr>
          <w:p w14:paraId="5E6FE73F" w14:textId="4D23D67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9</w:t>
            </w:r>
          </w:p>
        </w:tc>
        <w:tc>
          <w:tcPr>
            <w:tcW w:w="2442" w:type="dxa"/>
          </w:tcPr>
          <w:p w14:paraId="06073D72" w14:textId="3F0E7865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edukacji</w:t>
            </w:r>
          </w:p>
        </w:tc>
        <w:tc>
          <w:tcPr>
            <w:tcW w:w="2397" w:type="dxa"/>
          </w:tcPr>
          <w:p w14:paraId="5ECD04EC" w14:textId="605C592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edukacji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6A4CDD1E" w14:textId="1AF3D08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Edukacja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665FDC4E" w14:textId="77777777" w:rsidTr="00027904">
        <w:trPr>
          <w:trHeight w:val="1589"/>
        </w:trPr>
        <w:tc>
          <w:tcPr>
            <w:tcW w:w="2397" w:type="dxa"/>
          </w:tcPr>
          <w:p w14:paraId="4AC851C8" w14:textId="1583347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10</w:t>
            </w:r>
          </w:p>
        </w:tc>
        <w:tc>
          <w:tcPr>
            <w:tcW w:w="2442" w:type="dxa"/>
          </w:tcPr>
          <w:p w14:paraId="01F653BB" w14:textId="65576BDA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Dodanie/usuwanie kursu</w:t>
            </w:r>
          </w:p>
        </w:tc>
        <w:tc>
          <w:tcPr>
            <w:tcW w:w="2397" w:type="dxa"/>
          </w:tcPr>
          <w:p w14:paraId="61F6D9E4" w14:textId="133881D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kursy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05C15ED6" w14:textId="26B4C7D5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Kurs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17CD8450" w14:textId="77777777" w:rsidTr="00027904">
        <w:trPr>
          <w:trHeight w:val="1817"/>
        </w:trPr>
        <w:tc>
          <w:tcPr>
            <w:tcW w:w="2397" w:type="dxa"/>
          </w:tcPr>
          <w:p w14:paraId="414521FA" w14:textId="6E96F2CF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11</w:t>
            </w:r>
          </w:p>
        </w:tc>
        <w:tc>
          <w:tcPr>
            <w:tcW w:w="2442" w:type="dxa"/>
          </w:tcPr>
          <w:p w14:paraId="1435554E" w14:textId="35CC940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umiej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tno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  <w:tc>
          <w:tcPr>
            <w:tcW w:w="2397" w:type="dxa"/>
          </w:tcPr>
          <w:p w14:paraId="5D1650E0" w14:textId="399477D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umiej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tno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1E96BC96" w14:textId="2F4138CF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Umiej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tno</w:t>
            </w:r>
            <w:r w:rsidRPr="00027904">
              <w:rPr>
                <w:rFonts w:ascii="Calibri" w:hAnsi="Calibri" w:cs="Calibri"/>
              </w:rPr>
              <w:t>ść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205E2166" w14:textId="77777777" w:rsidTr="00027904">
        <w:trPr>
          <w:trHeight w:val="1589"/>
        </w:trPr>
        <w:tc>
          <w:tcPr>
            <w:tcW w:w="2397" w:type="dxa"/>
          </w:tcPr>
          <w:p w14:paraId="4C777F13" w14:textId="51C7850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12</w:t>
            </w:r>
          </w:p>
        </w:tc>
        <w:tc>
          <w:tcPr>
            <w:tcW w:w="2442" w:type="dxa"/>
          </w:tcPr>
          <w:p w14:paraId="1F52EA93" w14:textId="0689209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zyka</w:t>
            </w:r>
          </w:p>
        </w:tc>
        <w:tc>
          <w:tcPr>
            <w:tcW w:w="2397" w:type="dxa"/>
          </w:tcPr>
          <w:p w14:paraId="4AFDC7BE" w14:textId="0856286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W panelu administracyjnym w sekcji </w:t>
            </w:r>
            <w:r w:rsidRPr="00027904">
              <w:rPr>
                <w:rFonts w:ascii="Seaford" w:hAnsi="Seaford" w:cs="Quire Sans"/>
              </w:rPr>
              <w:t>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zyk</w:t>
            </w:r>
            <w:r w:rsidRPr="00027904">
              <w:rPr>
                <w:rFonts w:ascii="Seaford" w:hAnsi="Seaford" w:cs="Quire Sans"/>
              </w:rPr>
              <w:t xml:space="preserve">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5240F0AE" w14:textId="6AFF3A64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J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zyk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32A919B5" w14:textId="77777777" w:rsidTr="00027904">
        <w:trPr>
          <w:trHeight w:val="1589"/>
        </w:trPr>
        <w:tc>
          <w:tcPr>
            <w:tcW w:w="2397" w:type="dxa"/>
          </w:tcPr>
          <w:p w14:paraId="2312F77A" w14:textId="0434A945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13</w:t>
            </w:r>
          </w:p>
        </w:tc>
        <w:tc>
          <w:tcPr>
            <w:tcW w:w="2442" w:type="dxa"/>
          </w:tcPr>
          <w:p w14:paraId="29ACC004" w14:textId="4768777D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 xml:space="preserve">Dodanie/usuwanie </w:t>
            </w:r>
            <w:r w:rsidRPr="00027904">
              <w:rPr>
                <w:rFonts w:ascii="Seaford" w:hAnsi="Seaford" w:cs="Quire Sans"/>
              </w:rPr>
              <w:t>portfolio</w:t>
            </w:r>
          </w:p>
        </w:tc>
        <w:tc>
          <w:tcPr>
            <w:tcW w:w="2397" w:type="dxa"/>
          </w:tcPr>
          <w:p w14:paraId="634F11DF" w14:textId="09982257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 panelu administracyjnym w sekcji portfolio uzupe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ni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dane</w:t>
            </w:r>
          </w:p>
        </w:tc>
        <w:tc>
          <w:tcPr>
            <w:tcW w:w="2401" w:type="dxa"/>
          </w:tcPr>
          <w:p w14:paraId="652AB686" w14:textId="5A8C4974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Portfolio</w:t>
            </w:r>
            <w:r w:rsidRPr="00027904">
              <w:rPr>
                <w:rFonts w:ascii="Seaford" w:hAnsi="Seaford" w:cs="Quire Sans"/>
              </w:rPr>
              <w:t xml:space="preserve"> dodaje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usuwa oraz jest widoczny w panelu administracyjnym oraz w widoku ogólnym</w:t>
            </w:r>
          </w:p>
        </w:tc>
      </w:tr>
      <w:tr w:rsidR="005E5228" w:rsidRPr="00027904" w14:paraId="5E7DF0C8" w14:textId="77777777" w:rsidTr="00027904">
        <w:trPr>
          <w:trHeight w:val="908"/>
        </w:trPr>
        <w:tc>
          <w:tcPr>
            <w:tcW w:w="2397" w:type="dxa"/>
          </w:tcPr>
          <w:p w14:paraId="13DE6C6C" w14:textId="20D2736C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14</w:t>
            </w:r>
          </w:p>
        </w:tc>
        <w:tc>
          <w:tcPr>
            <w:tcW w:w="2442" w:type="dxa"/>
          </w:tcPr>
          <w:p w14:paraId="56F221DB" w14:textId="333116E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skalowalno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  <w:tc>
          <w:tcPr>
            <w:tcW w:w="2397" w:type="dxa"/>
          </w:tcPr>
          <w:p w14:paraId="2209B85C" w14:textId="6A8BBFFF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aplikacje na mniejszej rozdzielczo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</w:t>
            </w:r>
          </w:p>
        </w:tc>
        <w:tc>
          <w:tcPr>
            <w:tcW w:w="2401" w:type="dxa"/>
          </w:tcPr>
          <w:p w14:paraId="136D2DAD" w14:textId="1CFDA1B0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Strona si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skaluje menu „Hamburger” jest widoczny</w:t>
            </w:r>
          </w:p>
        </w:tc>
      </w:tr>
      <w:tr w:rsidR="005E5228" w:rsidRPr="00027904" w14:paraId="38193B77" w14:textId="77777777" w:rsidTr="00027904">
        <w:trPr>
          <w:trHeight w:val="694"/>
        </w:trPr>
        <w:tc>
          <w:tcPr>
            <w:tcW w:w="2397" w:type="dxa"/>
          </w:tcPr>
          <w:p w14:paraId="1D953FBF" w14:textId="33EA480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15</w:t>
            </w:r>
          </w:p>
        </w:tc>
        <w:tc>
          <w:tcPr>
            <w:tcW w:w="2442" w:type="dxa"/>
          </w:tcPr>
          <w:p w14:paraId="01BB3CFC" w14:textId="0C0496F8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przekierowa</w:t>
            </w:r>
            <w:r w:rsidRPr="00027904">
              <w:rPr>
                <w:rFonts w:ascii="Calibri" w:hAnsi="Calibri" w:cs="Calibri"/>
              </w:rPr>
              <w:t>ń</w:t>
            </w:r>
            <w:r w:rsidRPr="00027904">
              <w:rPr>
                <w:rFonts w:ascii="Seaford" w:hAnsi="Seaford" w:cs="Quire Sans"/>
              </w:rPr>
              <w:t xml:space="preserve"> za pomoc</w:t>
            </w:r>
            <w:r w:rsidRPr="00027904">
              <w:rPr>
                <w:rFonts w:ascii="Calibri" w:hAnsi="Calibri" w:cs="Calibri"/>
              </w:rPr>
              <w:t>ą</w:t>
            </w:r>
            <w:r w:rsidRPr="00027904">
              <w:rPr>
                <w:rFonts w:ascii="Seaford" w:hAnsi="Seaford" w:cs="Quire Sans"/>
              </w:rPr>
              <w:t xml:space="preserve"> link</w:t>
            </w:r>
            <w:r w:rsidRPr="00027904">
              <w:rPr>
                <w:rFonts w:ascii="Seaford" w:hAnsi="Seaford" w:cs="Seaford"/>
              </w:rPr>
              <w:t>ó</w:t>
            </w:r>
            <w:r w:rsidRPr="00027904">
              <w:rPr>
                <w:rFonts w:ascii="Seaford" w:hAnsi="Seaford" w:cs="Quire Sans"/>
              </w:rPr>
              <w:t>w</w:t>
            </w:r>
          </w:p>
        </w:tc>
        <w:tc>
          <w:tcPr>
            <w:tcW w:w="2397" w:type="dxa"/>
          </w:tcPr>
          <w:p w14:paraId="071F44AD" w14:textId="433C081F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Klikn</w:t>
            </w:r>
            <w:r w:rsidRPr="00027904">
              <w:rPr>
                <w:rFonts w:ascii="Calibri" w:hAnsi="Calibri" w:cs="Calibri"/>
              </w:rPr>
              <w:t>ąć</w:t>
            </w:r>
            <w:r w:rsidRPr="00027904">
              <w:rPr>
                <w:rFonts w:ascii="Seaford" w:hAnsi="Seaford" w:cs="Quire Sans"/>
              </w:rPr>
              <w:t xml:space="preserve"> w tytu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 xml:space="preserve"> linku.</w:t>
            </w:r>
          </w:p>
        </w:tc>
        <w:tc>
          <w:tcPr>
            <w:tcW w:w="2401" w:type="dxa"/>
          </w:tcPr>
          <w:p w14:paraId="1B62CB2D" w14:textId="18F81AA7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Po wej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ciu w link jeste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my przekierowani</w:t>
            </w:r>
          </w:p>
        </w:tc>
      </w:tr>
      <w:tr w:rsidR="005E5228" w:rsidRPr="00027904" w14:paraId="6E4E0166" w14:textId="77777777" w:rsidTr="00027904">
        <w:trPr>
          <w:trHeight w:val="681"/>
        </w:trPr>
        <w:tc>
          <w:tcPr>
            <w:tcW w:w="2397" w:type="dxa"/>
          </w:tcPr>
          <w:p w14:paraId="6515D2C8" w14:textId="6C928EE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16</w:t>
            </w:r>
          </w:p>
        </w:tc>
        <w:tc>
          <w:tcPr>
            <w:tcW w:w="2442" w:type="dxa"/>
          </w:tcPr>
          <w:p w14:paraId="114436CC" w14:textId="1889DF8F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pobierania pliku w portfolio</w:t>
            </w:r>
          </w:p>
        </w:tc>
        <w:tc>
          <w:tcPr>
            <w:tcW w:w="2397" w:type="dxa"/>
          </w:tcPr>
          <w:p w14:paraId="00F6F86B" w14:textId="27E9AB82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Klikn</w:t>
            </w:r>
            <w:r w:rsidRPr="00027904">
              <w:rPr>
                <w:rFonts w:ascii="Calibri" w:hAnsi="Calibri" w:cs="Calibri"/>
              </w:rPr>
              <w:t>ąć</w:t>
            </w:r>
            <w:r w:rsidRPr="00027904">
              <w:rPr>
                <w:rFonts w:ascii="Seaford" w:hAnsi="Seaford" w:cs="Quire Sans"/>
              </w:rPr>
              <w:t xml:space="preserve"> w link pod tytu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em projektu</w:t>
            </w:r>
          </w:p>
        </w:tc>
        <w:tc>
          <w:tcPr>
            <w:tcW w:w="2401" w:type="dxa"/>
          </w:tcPr>
          <w:p w14:paraId="5913F940" w14:textId="33F9B8C5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 pobranych otrzymujemy plik który klikn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li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my</w:t>
            </w:r>
          </w:p>
        </w:tc>
      </w:tr>
      <w:tr w:rsidR="005E5228" w:rsidRPr="00027904" w14:paraId="6CEDECAF" w14:textId="77777777" w:rsidTr="00027904">
        <w:trPr>
          <w:trHeight w:val="668"/>
        </w:trPr>
        <w:tc>
          <w:tcPr>
            <w:tcW w:w="2397" w:type="dxa"/>
          </w:tcPr>
          <w:p w14:paraId="352CA757" w14:textId="4F435C66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17</w:t>
            </w:r>
          </w:p>
        </w:tc>
        <w:tc>
          <w:tcPr>
            <w:tcW w:w="2442" w:type="dxa"/>
          </w:tcPr>
          <w:p w14:paraId="0D1C7CC4" w14:textId="0027CA4B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czy animacji na stronie</w:t>
            </w:r>
          </w:p>
        </w:tc>
        <w:tc>
          <w:tcPr>
            <w:tcW w:w="2397" w:type="dxa"/>
          </w:tcPr>
          <w:p w14:paraId="18EB1B9C" w14:textId="1FAA484A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Od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wie</w:t>
            </w:r>
            <w:r w:rsidRPr="00027904">
              <w:rPr>
                <w:rFonts w:ascii="Calibri" w:hAnsi="Calibri" w:cs="Calibri"/>
              </w:rPr>
              <w:t>ż</w:t>
            </w:r>
            <w:r w:rsidRPr="00027904">
              <w:rPr>
                <w:rFonts w:ascii="Seaford" w:hAnsi="Seaford" w:cs="Quire Sans"/>
              </w:rPr>
              <w:t xml:space="preserve"> stron</w:t>
            </w:r>
            <w:r w:rsidRPr="00027904">
              <w:rPr>
                <w:rFonts w:ascii="Calibri" w:hAnsi="Calibri" w:cs="Calibri"/>
              </w:rPr>
              <w:t>ę</w:t>
            </w:r>
          </w:p>
        </w:tc>
        <w:tc>
          <w:tcPr>
            <w:tcW w:w="2401" w:type="dxa"/>
          </w:tcPr>
          <w:p w14:paraId="1CA123FA" w14:textId="737A04A7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Przej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cia na stronie</w:t>
            </w:r>
          </w:p>
        </w:tc>
      </w:tr>
      <w:tr w:rsidR="005E5228" w:rsidRPr="00027904" w14:paraId="42615137" w14:textId="77777777" w:rsidTr="00027904">
        <w:trPr>
          <w:trHeight w:val="1149"/>
        </w:trPr>
        <w:tc>
          <w:tcPr>
            <w:tcW w:w="2397" w:type="dxa"/>
          </w:tcPr>
          <w:p w14:paraId="5777DF29" w14:textId="3DE945DA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lastRenderedPageBreak/>
              <w:t>18</w:t>
            </w:r>
          </w:p>
        </w:tc>
        <w:tc>
          <w:tcPr>
            <w:tcW w:w="2442" w:type="dxa"/>
          </w:tcPr>
          <w:p w14:paraId="2CB90602" w14:textId="75CAC67A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Sprawdzenie rautów na podstrony i stron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g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Seaford"/>
              </w:rPr>
              <w:t>ó</w:t>
            </w:r>
            <w:r w:rsidRPr="00027904">
              <w:rPr>
                <w:rFonts w:ascii="Seaford" w:hAnsi="Seaford" w:cs="Quire Sans"/>
              </w:rPr>
              <w:t>wn</w:t>
            </w:r>
            <w:r w:rsidRPr="00027904">
              <w:rPr>
                <w:rFonts w:ascii="Calibri" w:hAnsi="Calibri" w:cs="Calibri"/>
              </w:rPr>
              <w:t>ą</w:t>
            </w:r>
          </w:p>
        </w:tc>
        <w:tc>
          <w:tcPr>
            <w:tcW w:w="2397" w:type="dxa"/>
          </w:tcPr>
          <w:p w14:paraId="51283399" w14:textId="16C792EC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Wej</w:t>
            </w:r>
            <w:r w:rsidRPr="00027904">
              <w:rPr>
                <w:rFonts w:ascii="Calibri" w:hAnsi="Calibri" w:cs="Calibri"/>
              </w:rPr>
              <w:t>ść</w:t>
            </w:r>
            <w:r w:rsidRPr="00027904">
              <w:rPr>
                <w:rFonts w:ascii="Seaford" w:hAnsi="Seaford" w:cs="Quire Sans"/>
              </w:rPr>
              <w:t xml:space="preserve"> w menu / panel admina i sprawdzi</w:t>
            </w:r>
            <w:r w:rsidRPr="00027904">
              <w:rPr>
                <w:rFonts w:ascii="Calibri" w:hAnsi="Calibri" w:cs="Calibri"/>
              </w:rPr>
              <w:t>ć</w:t>
            </w:r>
            <w:r w:rsidRPr="00027904">
              <w:rPr>
                <w:rFonts w:ascii="Seaford" w:hAnsi="Seaford" w:cs="Quire Sans"/>
              </w:rPr>
              <w:t xml:space="preserve"> czy nas przekierowuje na podstron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.</w:t>
            </w:r>
          </w:p>
        </w:tc>
        <w:tc>
          <w:tcPr>
            <w:tcW w:w="2401" w:type="dxa"/>
          </w:tcPr>
          <w:p w14:paraId="3916FFD5" w14:textId="69BB099E" w:rsidR="005E5228" w:rsidRPr="00027904" w:rsidRDefault="005E5228" w:rsidP="005E5228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Po klikni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>ciu w zak</w:t>
            </w:r>
            <w:r w:rsidRPr="00027904">
              <w:rPr>
                <w:rFonts w:ascii="Calibri" w:hAnsi="Calibri" w:cs="Calibri"/>
              </w:rPr>
              <w:t>ł</w:t>
            </w:r>
            <w:r w:rsidRPr="00027904">
              <w:rPr>
                <w:rFonts w:ascii="Seaford" w:hAnsi="Seaford" w:cs="Quire Sans"/>
              </w:rPr>
              <w:t>adk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jeste</w:t>
            </w:r>
            <w:r w:rsidRPr="00027904">
              <w:rPr>
                <w:rFonts w:ascii="Calibri" w:hAnsi="Calibri" w:cs="Calibri"/>
              </w:rPr>
              <w:t>ś</w:t>
            </w:r>
            <w:r w:rsidRPr="00027904">
              <w:rPr>
                <w:rFonts w:ascii="Seaford" w:hAnsi="Seaford" w:cs="Quire Sans"/>
              </w:rPr>
              <w:t>my przekierowywani na inna stron</w:t>
            </w:r>
            <w:r w:rsidRPr="00027904">
              <w:rPr>
                <w:rFonts w:ascii="Calibri" w:hAnsi="Calibri" w:cs="Calibri"/>
              </w:rPr>
              <w:t>ę</w:t>
            </w:r>
          </w:p>
        </w:tc>
      </w:tr>
    </w:tbl>
    <w:p w14:paraId="01A8748F" w14:textId="273DDD38" w:rsidR="00E26917" w:rsidRPr="00027904" w:rsidRDefault="00E26917" w:rsidP="00DE258E">
      <w:pPr>
        <w:rPr>
          <w:rFonts w:ascii="Seaford" w:hAnsi="Seaford" w:cs="Quire Sans"/>
        </w:rPr>
      </w:pPr>
    </w:p>
    <w:p w14:paraId="6B699379" w14:textId="77777777" w:rsidR="00E26917" w:rsidRPr="00027904" w:rsidRDefault="00E26917" w:rsidP="00DE258E">
      <w:pPr>
        <w:rPr>
          <w:rFonts w:ascii="Seaford" w:hAnsi="Seaford" w:cs="Quire Sans"/>
        </w:rPr>
      </w:pPr>
    </w:p>
    <w:p w14:paraId="31AE8E5D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22" w:name="_Toc330891921"/>
      <w:bookmarkStart w:id="23" w:name="_Toc167876826"/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rodowisko testowe</w:t>
      </w:r>
      <w:bookmarkEnd w:id="22"/>
      <w:bookmarkEnd w:id="23"/>
    </w:p>
    <w:p w14:paraId="3FE9F23F" w14:textId="45E572EE" w:rsidR="00E26917" w:rsidRPr="00027904" w:rsidRDefault="00E06FC8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System lokalny z uruchomion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aplikacj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</w:t>
      </w:r>
      <w:proofErr w:type="spellStart"/>
      <w:r w:rsidRPr="00027904">
        <w:rPr>
          <w:rFonts w:ascii="Seaford" w:hAnsi="Seaford" w:cs="Quire Sans"/>
        </w:rPr>
        <w:t>Flask</w:t>
      </w:r>
      <w:proofErr w:type="spellEnd"/>
      <w:r w:rsidRPr="00027904">
        <w:rPr>
          <w:rFonts w:ascii="Seaford" w:hAnsi="Seaford" w:cs="Quire Sans"/>
        </w:rPr>
        <w:t xml:space="preserve">, </w:t>
      </w:r>
      <w:proofErr w:type="spellStart"/>
      <w:r w:rsidRPr="00027904">
        <w:rPr>
          <w:rFonts w:ascii="Seaford" w:hAnsi="Seaford" w:cs="Quire Sans"/>
        </w:rPr>
        <w:t>Python</w:t>
      </w:r>
      <w:proofErr w:type="spellEnd"/>
      <w:r w:rsidRPr="00027904">
        <w:rPr>
          <w:rFonts w:ascii="Seaford" w:hAnsi="Seaford" w:cs="Quire Sans"/>
        </w:rPr>
        <w:t xml:space="preserve"> 3.x, Chrome lub </w:t>
      </w:r>
      <w:proofErr w:type="spellStart"/>
      <w:r w:rsidRPr="00027904">
        <w:rPr>
          <w:rFonts w:ascii="Seaford" w:hAnsi="Seaford" w:cs="Quire Sans"/>
        </w:rPr>
        <w:t>Firefox</w:t>
      </w:r>
      <w:proofErr w:type="spellEnd"/>
      <w:r w:rsidRPr="00027904">
        <w:rPr>
          <w:rFonts w:ascii="Seaford" w:hAnsi="Seaford" w:cs="Quire Sans"/>
        </w:rPr>
        <w:t>.</w:t>
      </w:r>
      <w:r w:rsidR="004C244B" w:rsidRPr="00027904">
        <w:rPr>
          <w:rFonts w:ascii="Seaford" w:hAnsi="Seaford" w:cs="Quire Sans"/>
        </w:rPr>
        <w:t xml:space="preserve"> </w:t>
      </w:r>
      <w:proofErr w:type="spellStart"/>
      <w:r w:rsidR="004C244B" w:rsidRPr="00027904">
        <w:rPr>
          <w:rFonts w:ascii="Seaford" w:hAnsi="Seaford" w:cs="Quire Sans"/>
        </w:rPr>
        <w:t>selenium</w:t>
      </w:r>
      <w:proofErr w:type="spellEnd"/>
      <w:r w:rsidR="004C244B" w:rsidRPr="00027904">
        <w:rPr>
          <w:rFonts w:ascii="Seaford" w:hAnsi="Seaford" w:cs="Quire Sans"/>
        </w:rPr>
        <w:t xml:space="preserve">, </w:t>
      </w:r>
      <w:proofErr w:type="spellStart"/>
      <w:r w:rsidR="004C244B" w:rsidRPr="00027904">
        <w:rPr>
          <w:rFonts w:ascii="Seaford" w:hAnsi="Seaford" w:cs="Quire Sans"/>
        </w:rPr>
        <w:t>chromedriver</w:t>
      </w:r>
      <w:proofErr w:type="spellEnd"/>
    </w:p>
    <w:p w14:paraId="63D6137D" w14:textId="086E1769" w:rsidR="00E26917" w:rsidRPr="00027904" w:rsidRDefault="00E26917" w:rsidP="00DE258E">
      <w:pPr>
        <w:pStyle w:val="Nagwek1"/>
        <w:rPr>
          <w:rFonts w:ascii="Seaford" w:hAnsi="Seaford" w:cs="Quire Sans"/>
        </w:rPr>
      </w:pPr>
      <w:bookmarkStart w:id="24" w:name="_Toc330891922"/>
      <w:bookmarkStart w:id="25" w:name="_Toc167876827"/>
      <w:r w:rsidRPr="00027904">
        <w:rPr>
          <w:rFonts w:ascii="Seaford" w:hAnsi="Seaford" w:cs="Quire Sans"/>
        </w:rPr>
        <w:t>Odpowiedzialno</w:t>
      </w:r>
      <w:r w:rsidRPr="00027904">
        <w:rPr>
          <w:rFonts w:ascii="Calibri" w:hAnsi="Calibri" w:cs="Calibri"/>
        </w:rPr>
        <w:t>ść</w:t>
      </w:r>
      <w:bookmarkEnd w:id="24"/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244B" w:rsidRPr="00027904" w14:paraId="7964130D" w14:textId="77777777" w:rsidTr="004C244B">
        <w:tc>
          <w:tcPr>
            <w:tcW w:w="4531" w:type="dxa"/>
          </w:tcPr>
          <w:p w14:paraId="45D0AFBA" w14:textId="16FDDB72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Czynno</w:t>
            </w:r>
            <w:r w:rsidRPr="00027904">
              <w:rPr>
                <w:rFonts w:ascii="Calibri" w:hAnsi="Calibri" w:cs="Calibri"/>
              </w:rPr>
              <w:t>ść</w:t>
            </w:r>
          </w:p>
        </w:tc>
        <w:tc>
          <w:tcPr>
            <w:tcW w:w="4531" w:type="dxa"/>
          </w:tcPr>
          <w:p w14:paraId="71F25998" w14:textId="0072B540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Odpowiedzialno</w:t>
            </w:r>
            <w:r w:rsidRPr="00027904">
              <w:rPr>
                <w:rFonts w:ascii="Calibri" w:hAnsi="Calibri" w:cs="Calibri"/>
              </w:rPr>
              <w:t>ść</w:t>
            </w:r>
          </w:p>
        </w:tc>
      </w:tr>
      <w:tr w:rsidR="004C244B" w:rsidRPr="00027904" w14:paraId="28A6B404" w14:textId="77777777" w:rsidTr="004C244B">
        <w:tc>
          <w:tcPr>
            <w:tcW w:w="4531" w:type="dxa"/>
          </w:tcPr>
          <w:p w14:paraId="0F3BDD3A" w14:textId="76D5AC18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zarz</w:t>
            </w:r>
            <w:r w:rsidRPr="00027904">
              <w:rPr>
                <w:rFonts w:ascii="Calibri" w:hAnsi="Calibri" w:cs="Calibri"/>
              </w:rPr>
              <w:t>ą</w:t>
            </w:r>
            <w:r w:rsidRPr="00027904">
              <w:rPr>
                <w:rFonts w:ascii="Seaford" w:hAnsi="Seaford" w:cs="Quire Sans"/>
              </w:rPr>
              <w:t>dzanie</w:t>
            </w:r>
          </w:p>
        </w:tc>
        <w:tc>
          <w:tcPr>
            <w:tcW w:w="4531" w:type="dxa"/>
          </w:tcPr>
          <w:p w14:paraId="06A2A528" w14:textId="3AC5C297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</w:tr>
      <w:tr w:rsidR="004C244B" w:rsidRPr="00027904" w14:paraId="301918AB" w14:textId="77777777" w:rsidTr="004C244B">
        <w:tc>
          <w:tcPr>
            <w:tcW w:w="4531" w:type="dxa"/>
          </w:tcPr>
          <w:p w14:paraId="1E54D80B" w14:textId="0FD97FF5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projektowanie</w:t>
            </w:r>
          </w:p>
        </w:tc>
        <w:tc>
          <w:tcPr>
            <w:tcW w:w="4531" w:type="dxa"/>
          </w:tcPr>
          <w:p w14:paraId="37F0E8A0" w14:textId="729422E9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</w:tr>
      <w:tr w:rsidR="004C244B" w:rsidRPr="00027904" w14:paraId="73FAF680" w14:textId="77777777" w:rsidTr="004C244B">
        <w:tc>
          <w:tcPr>
            <w:tcW w:w="4531" w:type="dxa"/>
          </w:tcPr>
          <w:p w14:paraId="4DD42A18" w14:textId="74B831D8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przygotowywanie</w:t>
            </w:r>
          </w:p>
        </w:tc>
        <w:tc>
          <w:tcPr>
            <w:tcW w:w="4531" w:type="dxa"/>
          </w:tcPr>
          <w:p w14:paraId="5F5FA99E" w14:textId="6578C071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</w:tr>
      <w:tr w:rsidR="004C244B" w:rsidRPr="00027904" w14:paraId="78C44C83" w14:textId="77777777" w:rsidTr="004C244B">
        <w:tc>
          <w:tcPr>
            <w:tcW w:w="4531" w:type="dxa"/>
          </w:tcPr>
          <w:p w14:paraId="7DCF801C" w14:textId="7FC88E9B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Wykonywanie testu</w:t>
            </w:r>
          </w:p>
        </w:tc>
        <w:tc>
          <w:tcPr>
            <w:tcW w:w="4531" w:type="dxa"/>
          </w:tcPr>
          <w:p w14:paraId="1C72BCDE" w14:textId="0F544586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</w:tr>
    </w:tbl>
    <w:p w14:paraId="1F72F646" w14:textId="77777777" w:rsidR="00E26917" w:rsidRPr="00027904" w:rsidRDefault="00E26917" w:rsidP="00DE258E">
      <w:pPr>
        <w:rPr>
          <w:rFonts w:ascii="Seaford" w:hAnsi="Seaford" w:cs="Quire Sans"/>
        </w:rPr>
      </w:pPr>
    </w:p>
    <w:p w14:paraId="7F0DF077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26" w:name="_Toc330891923"/>
      <w:bookmarkStart w:id="27" w:name="_Toc167876828"/>
      <w:r w:rsidRPr="00027904">
        <w:rPr>
          <w:rFonts w:ascii="Seaford" w:hAnsi="Seaford" w:cs="Quire Sans"/>
        </w:rPr>
        <w:t>Zasoby i trening</w:t>
      </w:r>
      <w:bookmarkEnd w:id="26"/>
      <w:bookmarkEnd w:id="27"/>
    </w:p>
    <w:p w14:paraId="5E3D2754" w14:textId="218ACC73" w:rsidR="00E26917" w:rsidRPr="00027904" w:rsidRDefault="00E06FC8" w:rsidP="00DE258E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Testy manualne + automatyczne. Wymagane narz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 xml:space="preserve">dzia: </w:t>
      </w:r>
      <w:proofErr w:type="spellStart"/>
      <w:r w:rsidRPr="00027904">
        <w:rPr>
          <w:rFonts w:ascii="Seaford" w:hAnsi="Seaford" w:cs="Quire Sans"/>
        </w:rPr>
        <w:t>pytest</w:t>
      </w:r>
      <w:proofErr w:type="spellEnd"/>
      <w:r w:rsidRPr="00027904">
        <w:rPr>
          <w:rFonts w:ascii="Seaford" w:hAnsi="Seaford" w:cs="Quire Sans"/>
        </w:rPr>
        <w:t xml:space="preserve">, </w:t>
      </w:r>
      <w:proofErr w:type="spellStart"/>
      <w:r w:rsidRPr="00027904">
        <w:rPr>
          <w:rFonts w:ascii="Seaford" w:hAnsi="Seaford" w:cs="Quire Sans"/>
        </w:rPr>
        <w:t>selenium</w:t>
      </w:r>
      <w:proofErr w:type="spellEnd"/>
      <w:r w:rsidRPr="00027904">
        <w:rPr>
          <w:rFonts w:ascii="Seaford" w:hAnsi="Seaford" w:cs="Quire Sans"/>
        </w:rPr>
        <w:t xml:space="preserve">, </w:t>
      </w:r>
      <w:proofErr w:type="spellStart"/>
      <w:r w:rsidRPr="00027904">
        <w:rPr>
          <w:rFonts w:ascii="Seaford" w:hAnsi="Seaford" w:cs="Quire Sans"/>
        </w:rPr>
        <w:t>chromedriver</w:t>
      </w:r>
      <w:proofErr w:type="spellEnd"/>
      <w:r w:rsidR="006A5487" w:rsidRPr="00027904">
        <w:rPr>
          <w:rFonts w:ascii="Seaford" w:hAnsi="Seaford" w:cs="Quire Sans"/>
        </w:rPr>
        <w:t xml:space="preserve">, </w:t>
      </w:r>
      <w:proofErr w:type="spellStart"/>
      <w:r w:rsidR="006A5487" w:rsidRPr="00027904">
        <w:rPr>
          <w:rFonts w:ascii="Seaford" w:hAnsi="Seaford" w:cs="Quire Sans"/>
        </w:rPr>
        <w:t>Flask</w:t>
      </w:r>
      <w:proofErr w:type="spellEnd"/>
      <w:r w:rsidR="006A5487" w:rsidRPr="00027904">
        <w:rPr>
          <w:rFonts w:ascii="Seaford" w:hAnsi="Seaford" w:cs="Quire Sans"/>
        </w:rPr>
        <w:t xml:space="preserve">, </w:t>
      </w:r>
      <w:proofErr w:type="spellStart"/>
      <w:r w:rsidR="006A5487" w:rsidRPr="00027904">
        <w:rPr>
          <w:rFonts w:ascii="Seaford" w:hAnsi="Seaford" w:cs="Quire Sans"/>
        </w:rPr>
        <w:t>Python</w:t>
      </w:r>
      <w:proofErr w:type="spellEnd"/>
      <w:r w:rsidR="006A5487" w:rsidRPr="00027904">
        <w:rPr>
          <w:rFonts w:ascii="Seaford" w:hAnsi="Seaford" w:cs="Quire Sans"/>
        </w:rPr>
        <w:t xml:space="preserve"> 3.x, Chrome lub </w:t>
      </w:r>
      <w:proofErr w:type="spellStart"/>
      <w:r w:rsidR="006A5487" w:rsidRPr="00027904">
        <w:rPr>
          <w:rFonts w:ascii="Seaford" w:hAnsi="Seaford" w:cs="Quire Sans"/>
        </w:rPr>
        <w:t>Firefox</w:t>
      </w:r>
      <w:proofErr w:type="spellEnd"/>
      <w:r w:rsidR="006A5487" w:rsidRPr="00027904">
        <w:rPr>
          <w:rFonts w:ascii="Seaford" w:hAnsi="Seaford" w:cs="Quire Sans"/>
        </w:rPr>
        <w:t xml:space="preserve"> Aplikacja webowa.</w:t>
      </w:r>
    </w:p>
    <w:p w14:paraId="0ABAA9E7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28" w:name="_Toc330891924"/>
      <w:bookmarkStart w:id="29" w:name="_Toc167876829"/>
      <w:r w:rsidRPr="00027904">
        <w:rPr>
          <w:rFonts w:ascii="Seaford" w:hAnsi="Seaford" w:cs="Quire Sans"/>
        </w:rPr>
        <w:t>Harmonogram</w:t>
      </w:r>
      <w:bookmarkEnd w:id="28"/>
      <w:bookmarkEnd w:id="29"/>
    </w:p>
    <w:p w14:paraId="0E111058" w14:textId="616592D8" w:rsidR="006A5487" w:rsidRPr="00027904" w:rsidRDefault="006A5487" w:rsidP="006A5487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Zaprojektowanie aplikacji</w:t>
      </w:r>
    </w:p>
    <w:p w14:paraId="18FA2D5A" w14:textId="3B19B3D2" w:rsidR="006A5487" w:rsidRPr="00027904" w:rsidRDefault="006A5487" w:rsidP="006A5487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 xml:space="preserve">Pobranie odpowiednich zasobów i przygotowanie 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rodowiska</w:t>
      </w:r>
    </w:p>
    <w:p w14:paraId="7C7DE24E" w14:textId="4054E39E" w:rsidR="006A5487" w:rsidRPr="00027904" w:rsidRDefault="006A5487" w:rsidP="006A5487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 xml:space="preserve">Testy manualne </w:t>
      </w:r>
    </w:p>
    <w:p w14:paraId="6F85519D" w14:textId="7F87D8B1" w:rsidR="006A5487" w:rsidRPr="00027904" w:rsidRDefault="006A5487" w:rsidP="006A5487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Testy automatyczne</w:t>
      </w:r>
    </w:p>
    <w:p w14:paraId="672AB318" w14:textId="28B66190" w:rsidR="006A5487" w:rsidRPr="00027904" w:rsidRDefault="006A5487" w:rsidP="006A5487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Sporz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>dzenie dokumentacji</w:t>
      </w:r>
    </w:p>
    <w:p w14:paraId="327EDC5F" w14:textId="77777777" w:rsidR="00E26917" w:rsidRPr="00027904" w:rsidRDefault="00E26917" w:rsidP="007D0F8C">
      <w:pPr>
        <w:pStyle w:val="Nagwek1"/>
        <w:rPr>
          <w:rFonts w:ascii="Seaford" w:hAnsi="Seaford" w:cs="Quire Sans"/>
        </w:rPr>
      </w:pPr>
      <w:bookmarkStart w:id="30" w:name="_Toc330891925"/>
      <w:bookmarkStart w:id="31" w:name="_Toc167876830"/>
      <w:r w:rsidRPr="00027904">
        <w:rPr>
          <w:rFonts w:ascii="Seaford" w:hAnsi="Seaford" w:cs="Quire Sans"/>
        </w:rPr>
        <w:t>Ryzyka</w:t>
      </w:r>
      <w:bookmarkEnd w:id="30"/>
      <w:bookmarkEnd w:id="31"/>
    </w:p>
    <w:p w14:paraId="60BF4426" w14:textId="77777777" w:rsidR="005D3DF9" w:rsidRPr="00027904" w:rsidRDefault="005D3DF9" w:rsidP="005D3DF9">
      <w:p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Bezpiecze</w:t>
      </w:r>
      <w:r w:rsidRPr="00027904">
        <w:rPr>
          <w:rFonts w:ascii="Calibri" w:hAnsi="Calibri" w:cs="Calibri"/>
        </w:rPr>
        <w:t>ń</w:t>
      </w:r>
      <w:r w:rsidRPr="00027904">
        <w:rPr>
          <w:rFonts w:ascii="Seaford" w:hAnsi="Seaford" w:cs="Quire Sans"/>
        </w:rPr>
        <w:t>stwo</w:t>
      </w:r>
      <w:r w:rsidRPr="00027904">
        <w:rPr>
          <w:rFonts w:ascii="Seaford" w:hAnsi="Seaford" w:cs="Quire Sans"/>
        </w:rPr>
        <w:br/>
      </w:r>
      <w:r w:rsidRPr="00027904">
        <w:rPr>
          <w:rFonts w:ascii="Seaford" w:hAnsi="Seaford" w:cs="Quire Sans"/>
          <w:b/>
          <w:bCs/>
        </w:rPr>
        <w:t>Logowanie admina w testach</w:t>
      </w:r>
      <w:r w:rsidRPr="00027904">
        <w:rPr>
          <w:rFonts w:ascii="Seaford" w:hAnsi="Seaford" w:cs="Quire Sans"/>
        </w:rPr>
        <w:t>:</w:t>
      </w:r>
    </w:p>
    <w:p w14:paraId="732CD9A7" w14:textId="241FAE41" w:rsidR="004C244B" w:rsidRPr="00027904" w:rsidRDefault="005D3DF9" w:rsidP="005D3DF9">
      <w:pPr>
        <w:numPr>
          <w:ilvl w:val="0"/>
          <w:numId w:val="6"/>
        </w:numPr>
        <w:rPr>
          <w:rFonts w:ascii="Seaford" w:hAnsi="Seaford" w:cs="Quire Sans"/>
        </w:rPr>
      </w:pPr>
      <w:r w:rsidRPr="005D3DF9">
        <w:rPr>
          <w:rFonts w:ascii="Seaford" w:hAnsi="Seaford" w:cs="Quire Sans"/>
        </w:rPr>
        <w:t>W testach wysy</w:t>
      </w:r>
      <w:r w:rsidRPr="005D3DF9">
        <w:rPr>
          <w:rFonts w:ascii="Calibri" w:hAnsi="Calibri" w:cs="Calibri"/>
        </w:rPr>
        <w:t>ł</w:t>
      </w:r>
      <w:r w:rsidRPr="005D3DF9">
        <w:rPr>
          <w:rFonts w:ascii="Seaford" w:hAnsi="Seaford" w:cs="Quire Sans"/>
        </w:rPr>
        <w:t>asz has</w:t>
      </w:r>
      <w:r w:rsidRPr="005D3DF9">
        <w:rPr>
          <w:rFonts w:ascii="Calibri" w:hAnsi="Calibri" w:cs="Calibri"/>
        </w:rPr>
        <w:t>ł</w:t>
      </w:r>
      <w:r w:rsidRPr="005D3DF9">
        <w:rPr>
          <w:rFonts w:ascii="Seaford" w:hAnsi="Seaford" w:cs="Quire Sans"/>
        </w:rPr>
        <w:t>o i email wprost w kodzie (hubert.krol0000@gmail.com / admin123).</w:t>
      </w:r>
      <w:r w:rsidRPr="005D3DF9">
        <w:rPr>
          <w:rFonts w:ascii="Seaford" w:hAnsi="Seaford" w:cs="Quire Sans"/>
        </w:rPr>
        <w:br/>
      </w:r>
      <w:r w:rsidRPr="005D3DF9">
        <w:rPr>
          <w:rFonts w:ascii="Seaford" w:hAnsi="Seaford" w:cs="Quire Sans"/>
          <w:b/>
          <w:bCs/>
        </w:rPr>
        <w:t>Ryzyko:</w:t>
      </w:r>
      <w:r w:rsidRPr="005D3DF9">
        <w:rPr>
          <w:rFonts w:ascii="Seaford" w:hAnsi="Seaford" w:cs="Quire Sans"/>
        </w:rPr>
        <w:t xml:space="preserve"> je</w:t>
      </w:r>
      <w:r w:rsidRPr="005D3DF9">
        <w:rPr>
          <w:rFonts w:ascii="Calibri" w:hAnsi="Calibri" w:cs="Calibri"/>
        </w:rPr>
        <w:t>ś</w:t>
      </w:r>
      <w:r w:rsidRPr="005D3DF9">
        <w:rPr>
          <w:rFonts w:ascii="Seaford" w:hAnsi="Seaford" w:cs="Quire Sans"/>
        </w:rPr>
        <w:t>li kto</w:t>
      </w:r>
      <w:r w:rsidRPr="005D3DF9">
        <w:rPr>
          <w:rFonts w:ascii="Calibri" w:hAnsi="Calibri" w:cs="Calibri"/>
        </w:rPr>
        <w:t>ś</w:t>
      </w:r>
      <w:r w:rsidRPr="005D3DF9">
        <w:rPr>
          <w:rFonts w:ascii="Seaford" w:hAnsi="Seaford" w:cs="Quire Sans"/>
        </w:rPr>
        <w:t xml:space="preserve"> dostanie dost</w:t>
      </w:r>
      <w:r w:rsidRPr="005D3DF9">
        <w:rPr>
          <w:rFonts w:ascii="Calibri" w:hAnsi="Calibri" w:cs="Calibri"/>
        </w:rPr>
        <w:t>ę</w:t>
      </w:r>
      <w:r w:rsidRPr="005D3DF9">
        <w:rPr>
          <w:rFonts w:ascii="Seaford" w:hAnsi="Seaford" w:cs="Quire Sans"/>
        </w:rPr>
        <w:t>p do repozytorium lub komputera, mo</w:t>
      </w:r>
      <w:r w:rsidRPr="005D3DF9">
        <w:rPr>
          <w:rFonts w:ascii="Calibri" w:hAnsi="Calibri" w:cs="Calibri"/>
        </w:rPr>
        <w:t>ż</w:t>
      </w:r>
      <w:r w:rsidRPr="005D3DF9">
        <w:rPr>
          <w:rFonts w:ascii="Seaford" w:hAnsi="Seaford" w:cs="Quire Sans"/>
        </w:rPr>
        <w:t>e zalogowa</w:t>
      </w:r>
      <w:r w:rsidRPr="005D3DF9">
        <w:rPr>
          <w:rFonts w:ascii="Calibri" w:hAnsi="Calibri" w:cs="Calibri"/>
        </w:rPr>
        <w:t>ć</w:t>
      </w:r>
      <w:r w:rsidRPr="005D3DF9">
        <w:rPr>
          <w:rFonts w:ascii="Seaford" w:hAnsi="Seaford" w:cs="Quire Sans"/>
        </w:rPr>
        <w:t xml:space="preserve"> si</w:t>
      </w:r>
      <w:r w:rsidRPr="005D3DF9">
        <w:rPr>
          <w:rFonts w:ascii="Calibri" w:hAnsi="Calibri" w:cs="Calibri"/>
        </w:rPr>
        <w:t>ę</w:t>
      </w:r>
      <w:r w:rsidRPr="005D3DF9">
        <w:rPr>
          <w:rFonts w:ascii="Seaford" w:hAnsi="Seaford" w:cs="Quire Sans"/>
        </w:rPr>
        <w:t xml:space="preserve"> jako admin.</w:t>
      </w:r>
      <w:r w:rsidRPr="005D3DF9">
        <w:rPr>
          <w:rFonts w:ascii="Seaford" w:hAnsi="Seaford" w:cs="Quire Sans"/>
        </w:rPr>
        <w:br/>
      </w:r>
      <w:r w:rsidRPr="005D3DF9">
        <w:rPr>
          <w:rFonts w:ascii="Seaford" w:hAnsi="Seaford" w:cs="Quire Sans"/>
          <w:b/>
          <w:bCs/>
        </w:rPr>
        <w:t>Zalecenie:</w:t>
      </w:r>
      <w:r w:rsidRPr="005D3DF9">
        <w:rPr>
          <w:rFonts w:ascii="Seaford" w:hAnsi="Seaford" w:cs="Quire Sans"/>
        </w:rPr>
        <w:t xml:space="preserve"> u</w:t>
      </w:r>
      <w:r w:rsidRPr="005D3DF9">
        <w:rPr>
          <w:rFonts w:ascii="Calibri" w:hAnsi="Calibri" w:cs="Calibri"/>
        </w:rPr>
        <w:t>ż</w:t>
      </w:r>
      <w:r w:rsidRPr="005D3DF9">
        <w:rPr>
          <w:rFonts w:ascii="Seaford" w:hAnsi="Seaford" w:cs="Quire Sans"/>
        </w:rPr>
        <w:t>ywa</w:t>
      </w:r>
      <w:r w:rsidRPr="005D3DF9">
        <w:rPr>
          <w:rFonts w:ascii="Calibri" w:hAnsi="Calibri" w:cs="Calibri"/>
        </w:rPr>
        <w:t>ć</w:t>
      </w:r>
      <w:r w:rsidRPr="005D3DF9">
        <w:rPr>
          <w:rFonts w:ascii="Seaford" w:hAnsi="Seaford" w:cs="Quire Sans"/>
        </w:rPr>
        <w:t xml:space="preserve"> zmiennych </w:t>
      </w:r>
      <w:r w:rsidRPr="005D3DF9">
        <w:rPr>
          <w:rFonts w:ascii="Calibri" w:hAnsi="Calibri" w:cs="Calibri"/>
        </w:rPr>
        <w:t>ś</w:t>
      </w:r>
      <w:r w:rsidRPr="005D3DF9">
        <w:rPr>
          <w:rFonts w:ascii="Seaford" w:hAnsi="Seaford" w:cs="Quire Sans"/>
        </w:rPr>
        <w:t>rodowiskowych lub plik</w:t>
      </w:r>
      <w:r w:rsidRPr="005D3DF9">
        <w:rPr>
          <w:rFonts w:ascii="Seaford" w:hAnsi="Seaford" w:cs="Seaford"/>
        </w:rPr>
        <w:t>ó</w:t>
      </w:r>
      <w:r w:rsidRPr="005D3DF9">
        <w:rPr>
          <w:rFonts w:ascii="Seaford" w:hAnsi="Seaford" w:cs="Quire Sans"/>
        </w:rPr>
        <w:t>w konfiguracyjnych .</w:t>
      </w:r>
      <w:proofErr w:type="spellStart"/>
      <w:r w:rsidRPr="005D3DF9">
        <w:rPr>
          <w:rFonts w:ascii="Seaford" w:hAnsi="Seaford" w:cs="Quire Sans"/>
        </w:rPr>
        <w:t>env</w:t>
      </w:r>
      <w:proofErr w:type="spellEnd"/>
    </w:p>
    <w:p w14:paraId="24A6602A" w14:textId="1AA6C206" w:rsidR="005D3DF9" w:rsidRPr="00027904" w:rsidRDefault="004C244B" w:rsidP="004C244B">
      <w:pPr>
        <w:rPr>
          <w:rFonts w:ascii="Seaford" w:hAnsi="Seaford" w:cs="Quire Sans"/>
          <w:b/>
          <w:bCs/>
        </w:rPr>
      </w:pPr>
      <w:r w:rsidRPr="00027904">
        <w:rPr>
          <w:rFonts w:ascii="Seaford" w:hAnsi="Seaford" w:cs="Quire Sans"/>
          <w:b/>
          <w:bCs/>
        </w:rPr>
        <w:lastRenderedPageBreak/>
        <w:t>Stabilno</w:t>
      </w:r>
      <w:r w:rsidRPr="00027904">
        <w:rPr>
          <w:rFonts w:ascii="Calibri" w:hAnsi="Calibri" w:cs="Calibri"/>
          <w:b/>
          <w:bCs/>
        </w:rPr>
        <w:t>ść</w:t>
      </w:r>
      <w:r w:rsidRPr="00027904">
        <w:rPr>
          <w:rFonts w:ascii="Seaford" w:hAnsi="Seaford" w:cs="Quire Sans"/>
          <w:b/>
          <w:bCs/>
        </w:rPr>
        <w:t xml:space="preserve"> / logika aplikacj</w:t>
      </w:r>
      <w:r w:rsidRPr="00027904">
        <w:rPr>
          <w:rFonts w:ascii="Seaford" w:hAnsi="Seaford" w:cs="Quire Sans"/>
          <w:b/>
          <w:bCs/>
        </w:rPr>
        <w:t>i</w:t>
      </w:r>
    </w:p>
    <w:p w14:paraId="319D514D" w14:textId="28493090" w:rsidR="005D3DF9" w:rsidRPr="00027904" w:rsidRDefault="005D3DF9" w:rsidP="005D3DF9">
      <w:pPr>
        <w:numPr>
          <w:ilvl w:val="0"/>
          <w:numId w:val="6"/>
        </w:num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j</w:t>
      </w:r>
      <w:r w:rsidRPr="00027904">
        <w:rPr>
          <w:rFonts w:ascii="Seaford" w:hAnsi="Seaford" w:cs="Quire Sans"/>
        </w:rPr>
        <w:t>e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li dane nie s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walidowane</w:t>
      </w:r>
      <w:r w:rsidR="004C244B" w:rsidRPr="00027904">
        <w:rPr>
          <w:rFonts w:ascii="Seaford" w:hAnsi="Seaford" w:cs="Quire Sans"/>
        </w:rPr>
        <w:t xml:space="preserve"> w </w:t>
      </w:r>
      <w:proofErr w:type="spellStart"/>
      <w:r w:rsidR="004C244B" w:rsidRPr="00027904">
        <w:rPr>
          <w:rFonts w:ascii="Seaford" w:hAnsi="Seaford" w:cs="Quire Sans"/>
        </w:rPr>
        <w:t>wiadomosciach</w:t>
      </w:r>
      <w:proofErr w:type="spellEnd"/>
      <w:r w:rsidRPr="00027904">
        <w:rPr>
          <w:rFonts w:ascii="Seaford" w:hAnsi="Seaford" w:cs="Quire Sans"/>
        </w:rPr>
        <w:t xml:space="preserve"> ani </w:t>
      </w:r>
      <w:proofErr w:type="spellStart"/>
      <w:r w:rsidRPr="00027904">
        <w:rPr>
          <w:rFonts w:ascii="Seaford" w:hAnsi="Seaford" w:cs="Quire Sans"/>
        </w:rPr>
        <w:t>sanityzowane</w:t>
      </w:r>
      <w:proofErr w:type="spellEnd"/>
      <w:r w:rsidRPr="00027904">
        <w:rPr>
          <w:rFonts w:ascii="Seaford" w:hAnsi="Seaford" w:cs="Quire Sans"/>
        </w:rPr>
        <w:t>, mo</w:t>
      </w:r>
      <w:r w:rsidRPr="00027904">
        <w:rPr>
          <w:rFonts w:ascii="Calibri" w:hAnsi="Calibri" w:cs="Calibri"/>
        </w:rPr>
        <w:t>ż</w:t>
      </w:r>
      <w:r w:rsidRPr="00027904">
        <w:rPr>
          <w:rFonts w:ascii="Seaford" w:hAnsi="Seaford" w:cs="Quire Sans"/>
        </w:rPr>
        <w:t>e doj</w:t>
      </w:r>
      <w:r w:rsidRPr="00027904">
        <w:rPr>
          <w:rFonts w:ascii="Calibri" w:hAnsi="Calibri" w:cs="Calibri"/>
        </w:rPr>
        <w:t>ść</w:t>
      </w:r>
      <w:r w:rsidRPr="00027904">
        <w:rPr>
          <w:rFonts w:ascii="Seaford" w:hAnsi="Seaford" w:cs="Quire Sans"/>
        </w:rPr>
        <w:t xml:space="preserve"> do XSS lub spamowania.</w:t>
      </w:r>
      <w:r w:rsidRPr="00027904">
        <w:rPr>
          <w:rFonts w:ascii="Seaford" w:hAnsi="Seaford" w:cs="Quire Sans"/>
        </w:rPr>
        <w:br/>
      </w:r>
      <w:r w:rsidRPr="00027904">
        <w:rPr>
          <w:rFonts w:ascii="Seaford" w:hAnsi="Seaford" w:cs="Quire Sans"/>
          <w:b/>
          <w:bCs/>
        </w:rPr>
        <w:t>Zalecenie:</w:t>
      </w:r>
      <w:r w:rsidRPr="00027904">
        <w:rPr>
          <w:rFonts w:ascii="Seaford" w:hAnsi="Seaford" w:cs="Quire Sans"/>
        </w:rPr>
        <w:t xml:space="preserve"> walidacja po stronie serwera i filtrowanie HTML w tre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ci.</w:t>
      </w:r>
    </w:p>
    <w:p w14:paraId="08CE6F91" w14:textId="69C9EAB7" w:rsidR="00E26917" w:rsidRPr="00027904" w:rsidRDefault="004C244B" w:rsidP="00DE258E">
      <w:pPr>
        <w:numPr>
          <w:ilvl w:val="0"/>
          <w:numId w:val="6"/>
        </w:numPr>
        <w:rPr>
          <w:rFonts w:ascii="Seaford" w:hAnsi="Seaford" w:cs="Quire Sans"/>
        </w:rPr>
      </w:pPr>
      <w:r w:rsidRPr="00027904">
        <w:rPr>
          <w:rFonts w:ascii="Seaford" w:hAnsi="Seaford" w:cs="Quire Sans"/>
        </w:rPr>
        <w:t>Usuwanie projektów polega na wyszukiwaniu po tytule. Je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li dwa projekty maj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t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 xml:space="preserve"> sam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nazw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>, testy mog</w:t>
      </w:r>
      <w:r w:rsidRPr="00027904">
        <w:rPr>
          <w:rFonts w:ascii="Calibri" w:hAnsi="Calibri" w:cs="Calibri"/>
        </w:rPr>
        <w:t>ą</w:t>
      </w:r>
      <w:r w:rsidRPr="00027904">
        <w:rPr>
          <w:rFonts w:ascii="Seaford" w:hAnsi="Seaford" w:cs="Quire Sans"/>
        </w:rPr>
        <w:t xml:space="preserve"> usuwa</w:t>
      </w:r>
      <w:r w:rsidRPr="00027904">
        <w:rPr>
          <w:rFonts w:ascii="Calibri" w:hAnsi="Calibri" w:cs="Calibri"/>
        </w:rPr>
        <w:t>ć</w:t>
      </w:r>
      <w:r w:rsidRPr="00027904">
        <w:rPr>
          <w:rFonts w:ascii="Seaford" w:hAnsi="Seaford" w:cs="Quire Sans"/>
        </w:rPr>
        <w:t xml:space="preserve"> niew</w:t>
      </w:r>
      <w:r w:rsidRPr="00027904">
        <w:rPr>
          <w:rFonts w:ascii="Calibri" w:hAnsi="Calibri" w:cs="Calibri"/>
        </w:rPr>
        <w:t>ł</w:t>
      </w:r>
      <w:r w:rsidRPr="00027904">
        <w:rPr>
          <w:rFonts w:ascii="Seaford" w:hAnsi="Seaford" w:cs="Quire Sans"/>
        </w:rPr>
        <w:t>a</w:t>
      </w:r>
      <w:r w:rsidRPr="00027904">
        <w:rPr>
          <w:rFonts w:ascii="Calibri" w:hAnsi="Calibri" w:cs="Calibri"/>
        </w:rPr>
        <w:t>ś</w:t>
      </w:r>
      <w:r w:rsidRPr="00027904">
        <w:rPr>
          <w:rFonts w:ascii="Seaford" w:hAnsi="Seaford" w:cs="Quire Sans"/>
        </w:rPr>
        <w:t>ciwy element</w:t>
      </w:r>
      <w:r w:rsidRPr="00027904">
        <w:rPr>
          <w:rFonts w:ascii="Seaford" w:hAnsi="Seaford" w:cs="Quire Sans"/>
        </w:rPr>
        <w:t>.</w:t>
      </w:r>
      <w:r w:rsidRPr="00027904">
        <w:rPr>
          <w:rFonts w:ascii="Seaford" w:hAnsi="Seaford" w:cs="Quire Sans"/>
        </w:rPr>
        <w:br/>
      </w:r>
      <w:r w:rsidRPr="00027904">
        <w:rPr>
          <w:rFonts w:ascii="Seaford" w:hAnsi="Seaford" w:cs="Quire Sans"/>
          <w:b/>
          <w:bCs/>
        </w:rPr>
        <w:t>Ryzyko:</w:t>
      </w:r>
      <w:r w:rsidRPr="00027904">
        <w:rPr>
          <w:rFonts w:ascii="Seaford" w:hAnsi="Seaford" w:cs="Quire Sans"/>
        </w:rPr>
        <w:t xml:space="preserve"> b</w:t>
      </w:r>
      <w:r w:rsidRPr="00027904">
        <w:rPr>
          <w:rFonts w:ascii="Calibri" w:hAnsi="Calibri" w:cs="Calibri"/>
        </w:rPr>
        <w:t>łę</w:t>
      </w:r>
      <w:r w:rsidRPr="00027904">
        <w:rPr>
          <w:rFonts w:ascii="Seaford" w:hAnsi="Seaford" w:cs="Quire Sans"/>
        </w:rPr>
        <w:t>dy w testach lub w produkcji.</w:t>
      </w:r>
      <w:r w:rsidRPr="00027904">
        <w:rPr>
          <w:rFonts w:ascii="Seaford" w:hAnsi="Seaford" w:cs="Quire Sans"/>
        </w:rPr>
        <w:br/>
      </w:r>
      <w:r w:rsidRPr="00027904">
        <w:rPr>
          <w:rFonts w:ascii="Seaford" w:hAnsi="Seaford" w:cs="Quire Sans"/>
          <w:b/>
          <w:bCs/>
        </w:rPr>
        <w:t>Zalecenie:</w:t>
      </w:r>
      <w:r w:rsidRPr="00027904">
        <w:rPr>
          <w:rFonts w:ascii="Seaford" w:hAnsi="Seaford" w:cs="Quire Sans"/>
        </w:rPr>
        <w:t xml:space="preserve"> ka</w:t>
      </w:r>
      <w:r w:rsidRPr="00027904">
        <w:rPr>
          <w:rFonts w:ascii="Calibri" w:hAnsi="Calibri" w:cs="Calibri"/>
        </w:rPr>
        <w:t>ż</w:t>
      </w:r>
      <w:r w:rsidRPr="00027904">
        <w:rPr>
          <w:rFonts w:ascii="Seaford" w:hAnsi="Seaford" w:cs="Quire Sans"/>
        </w:rPr>
        <w:t>dy projekt powinien mie</w:t>
      </w:r>
      <w:r w:rsidRPr="00027904">
        <w:rPr>
          <w:rFonts w:ascii="Calibri" w:hAnsi="Calibri" w:cs="Calibri"/>
        </w:rPr>
        <w:t>ć</w:t>
      </w:r>
      <w:r w:rsidRPr="00027904">
        <w:rPr>
          <w:rFonts w:ascii="Seaford" w:hAnsi="Seaford" w:cs="Quire Sans"/>
        </w:rPr>
        <w:t xml:space="preserve"> unikalny identyfikator i operacje CRUD powinny opiera</w:t>
      </w:r>
      <w:r w:rsidRPr="00027904">
        <w:rPr>
          <w:rFonts w:ascii="Calibri" w:hAnsi="Calibri" w:cs="Calibri"/>
        </w:rPr>
        <w:t>ć</w:t>
      </w:r>
      <w:r w:rsidRPr="00027904">
        <w:rPr>
          <w:rFonts w:ascii="Seaford" w:hAnsi="Seaford" w:cs="Quire Sans"/>
        </w:rPr>
        <w:t xml:space="preserve"> si</w:t>
      </w:r>
      <w:r w:rsidRPr="00027904">
        <w:rPr>
          <w:rFonts w:ascii="Calibri" w:hAnsi="Calibri" w:cs="Calibri"/>
        </w:rPr>
        <w:t>ę</w:t>
      </w:r>
      <w:r w:rsidRPr="00027904">
        <w:rPr>
          <w:rFonts w:ascii="Seaford" w:hAnsi="Seaford" w:cs="Quire Sans"/>
        </w:rPr>
        <w:t xml:space="preserve"> na nim.</w:t>
      </w:r>
    </w:p>
    <w:p w14:paraId="68F43435" w14:textId="3C81A4F5" w:rsidR="00E26917" w:rsidRPr="00027904" w:rsidRDefault="00E26917" w:rsidP="00DE258E">
      <w:pPr>
        <w:pStyle w:val="Nagwek1"/>
        <w:rPr>
          <w:rFonts w:ascii="Seaford" w:hAnsi="Seaford" w:cs="Quire Sans"/>
        </w:rPr>
      </w:pPr>
      <w:bookmarkStart w:id="32" w:name="_Toc330891926"/>
      <w:bookmarkStart w:id="33" w:name="_Toc167876831"/>
      <w:r w:rsidRPr="00027904">
        <w:rPr>
          <w:rFonts w:ascii="Seaford" w:hAnsi="Seaford" w:cs="Quire Sans"/>
        </w:rPr>
        <w:t>Zatwierdzenie dokumentacji testowej i wyników</w:t>
      </w:r>
      <w:bookmarkEnd w:id="32"/>
      <w:bookmarkEnd w:id="3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244B" w:rsidRPr="00027904" w14:paraId="0DB8F33D" w14:textId="77777777" w:rsidTr="004C244B">
        <w:tc>
          <w:tcPr>
            <w:tcW w:w="3020" w:type="dxa"/>
          </w:tcPr>
          <w:p w14:paraId="7035B278" w14:textId="728F9824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Imi</w:t>
            </w:r>
            <w:r w:rsidRPr="00027904">
              <w:rPr>
                <w:rFonts w:ascii="Calibri" w:hAnsi="Calibri" w:cs="Calibri"/>
              </w:rPr>
              <w:t>ę</w:t>
            </w:r>
            <w:r w:rsidRPr="00027904">
              <w:rPr>
                <w:rFonts w:ascii="Seaford" w:hAnsi="Seaford" w:cs="Quire Sans"/>
              </w:rPr>
              <w:t xml:space="preserve"> i nazwisko</w:t>
            </w:r>
          </w:p>
        </w:tc>
        <w:tc>
          <w:tcPr>
            <w:tcW w:w="3021" w:type="dxa"/>
          </w:tcPr>
          <w:p w14:paraId="570C8833" w14:textId="74136DC0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Data</w:t>
            </w:r>
          </w:p>
        </w:tc>
        <w:tc>
          <w:tcPr>
            <w:tcW w:w="3021" w:type="dxa"/>
          </w:tcPr>
          <w:p w14:paraId="16D1E7DE" w14:textId="04E46A78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Podpis</w:t>
            </w:r>
          </w:p>
        </w:tc>
      </w:tr>
      <w:tr w:rsidR="004C244B" w:rsidRPr="00027904" w14:paraId="3CBC7C28" w14:textId="77777777" w:rsidTr="004C244B">
        <w:tc>
          <w:tcPr>
            <w:tcW w:w="3020" w:type="dxa"/>
          </w:tcPr>
          <w:p w14:paraId="0B58187F" w14:textId="7B5C7AA3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Hubert Król</w:t>
            </w:r>
          </w:p>
        </w:tc>
        <w:tc>
          <w:tcPr>
            <w:tcW w:w="3021" w:type="dxa"/>
          </w:tcPr>
          <w:p w14:paraId="4DB06F7E" w14:textId="008D28DC" w:rsidR="004C244B" w:rsidRPr="00027904" w:rsidRDefault="004C244B" w:rsidP="00DE258E">
            <w:pPr>
              <w:rPr>
                <w:rFonts w:ascii="Seaford" w:hAnsi="Seaford" w:cs="Quire Sans"/>
              </w:rPr>
            </w:pPr>
            <w:r w:rsidRPr="00027904">
              <w:rPr>
                <w:rFonts w:ascii="Seaford" w:hAnsi="Seaford" w:cs="Quire Sans"/>
              </w:rPr>
              <w:t>17.09.2025</w:t>
            </w:r>
          </w:p>
        </w:tc>
        <w:tc>
          <w:tcPr>
            <w:tcW w:w="3021" w:type="dxa"/>
          </w:tcPr>
          <w:p w14:paraId="04B206D3" w14:textId="194534E5" w:rsidR="004C244B" w:rsidRPr="00027904" w:rsidRDefault="004C244B" w:rsidP="00DE258E">
            <w:pPr>
              <w:rPr>
                <w:rFonts w:ascii="Seaford" w:hAnsi="Seaford" w:cs="Quire Sans"/>
                <w:i/>
                <w:iCs/>
              </w:rPr>
            </w:pPr>
            <w:r w:rsidRPr="00027904">
              <w:rPr>
                <w:rFonts w:ascii="Seaford" w:hAnsi="Seaford" w:cs="Quire Sans"/>
                <w:i/>
                <w:iCs/>
              </w:rPr>
              <w:t>Hubert Król</w:t>
            </w:r>
          </w:p>
        </w:tc>
      </w:tr>
      <w:tr w:rsidR="004C244B" w:rsidRPr="00027904" w14:paraId="5B199A15" w14:textId="77777777" w:rsidTr="004C244B">
        <w:tc>
          <w:tcPr>
            <w:tcW w:w="3020" w:type="dxa"/>
          </w:tcPr>
          <w:p w14:paraId="25F3EA84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19789795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425BE980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</w:tr>
      <w:tr w:rsidR="004C244B" w:rsidRPr="00027904" w14:paraId="2BF0AC48" w14:textId="77777777" w:rsidTr="004C244B">
        <w:tc>
          <w:tcPr>
            <w:tcW w:w="3020" w:type="dxa"/>
          </w:tcPr>
          <w:p w14:paraId="0038F585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242F9349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50321230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</w:tr>
      <w:tr w:rsidR="004C244B" w:rsidRPr="00027904" w14:paraId="33100505" w14:textId="77777777" w:rsidTr="004C244B">
        <w:tc>
          <w:tcPr>
            <w:tcW w:w="3020" w:type="dxa"/>
          </w:tcPr>
          <w:p w14:paraId="4B0E0EC3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7559290D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7888CC3C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</w:tr>
      <w:tr w:rsidR="004C244B" w:rsidRPr="00027904" w14:paraId="4E504995" w14:textId="77777777" w:rsidTr="004C244B">
        <w:tc>
          <w:tcPr>
            <w:tcW w:w="3020" w:type="dxa"/>
          </w:tcPr>
          <w:p w14:paraId="089D67F6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19AA055D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  <w:tc>
          <w:tcPr>
            <w:tcW w:w="3021" w:type="dxa"/>
          </w:tcPr>
          <w:p w14:paraId="2A9C6EB8" w14:textId="77777777" w:rsidR="004C244B" w:rsidRPr="00027904" w:rsidRDefault="004C244B" w:rsidP="00DE258E">
            <w:pPr>
              <w:rPr>
                <w:rFonts w:ascii="Seaford" w:hAnsi="Seaford" w:cs="Quire Sans"/>
              </w:rPr>
            </w:pPr>
          </w:p>
        </w:tc>
      </w:tr>
    </w:tbl>
    <w:p w14:paraId="3CACDD6D" w14:textId="77777777" w:rsidR="004C244B" w:rsidRPr="00027904" w:rsidRDefault="004C244B" w:rsidP="00DE258E">
      <w:pPr>
        <w:rPr>
          <w:rFonts w:ascii="Seaford" w:hAnsi="Seaford" w:cs="Quire Sans"/>
        </w:rPr>
      </w:pPr>
    </w:p>
    <w:p w14:paraId="61CDCEAD" w14:textId="77777777" w:rsidR="00E26917" w:rsidRPr="00027904" w:rsidRDefault="00E26917" w:rsidP="00DE258E">
      <w:pPr>
        <w:rPr>
          <w:rFonts w:ascii="Seaford" w:hAnsi="Seaford" w:cs="Quire Sans"/>
        </w:rPr>
      </w:pPr>
    </w:p>
    <w:sectPr w:rsidR="00E26917" w:rsidRPr="00027904" w:rsidSect="00FD2600">
      <w:pgSz w:w="11906" w:h="16838"/>
      <w:pgMar w:top="20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C1745" w14:textId="77777777" w:rsidR="00142C2F" w:rsidRDefault="00142C2F" w:rsidP="00DE258E">
      <w:r>
        <w:separator/>
      </w:r>
    </w:p>
  </w:endnote>
  <w:endnote w:type="continuationSeparator" w:id="0">
    <w:p w14:paraId="6AF8DD07" w14:textId="77777777" w:rsidR="00142C2F" w:rsidRDefault="00142C2F" w:rsidP="00DE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4FB9E" w14:textId="77777777" w:rsidR="00142C2F" w:rsidRDefault="00142C2F" w:rsidP="00DE258E">
      <w:r>
        <w:separator/>
      </w:r>
    </w:p>
  </w:footnote>
  <w:footnote w:type="continuationSeparator" w:id="0">
    <w:p w14:paraId="43FF66C5" w14:textId="77777777" w:rsidR="00142C2F" w:rsidRDefault="00142C2F" w:rsidP="00DE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9E21C7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EC6267"/>
    <w:multiLevelType w:val="hybridMultilevel"/>
    <w:tmpl w:val="C22A5A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2B72"/>
    <w:multiLevelType w:val="hybridMultilevel"/>
    <w:tmpl w:val="92C86A3C"/>
    <w:lvl w:ilvl="0" w:tplc="0F0A6298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23083"/>
    <w:multiLevelType w:val="multilevel"/>
    <w:tmpl w:val="9716C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3AB1396"/>
    <w:multiLevelType w:val="multilevel"/>
    <w:tmpl w:val="249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523BC"/>
    <w:multiLevelType w:val="hybridMultilevel"/>
    <w:tmpl w:val="39A6EA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160747">
    <w:abstractNumId w:val="1"/>
  </w:num>
  <w:num w:numId="2" w16cid:durableId="311755561">
    <w:abstractNumId w:val="3"/>
  </w:num>
  <w:num w:numId="3" w16cid:durableId="411781584">
    <w:abstractNumId w:val="5"/>
  </w:num>
  <w:num w:numId="4" w16cid:durableId="132136189">
    <w:abstractNumId w:val="2"/>
  </w:num>
  <w:num w:numId="5" w16cid:durableId="1581210760">
    <w:abstractNumId w:val="0"/>
  </w:num>
  <w:num w:numId="6" w16cid:durableId="1868830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D1"/>
    <w:rsid w:val="00027904"/>
    <w:rsid w:val="00045EA7"/>
    <w:rsid w:val="000B3FEE"/>
    <w:rsid w:val="00142C2F"/>
    <w:rsid w:val="00227777"/>
    <w:rsid w:val="002358FA"/>
    <w:rsid w:val="002B60A7"/>
    <w:rsid w:val="002D6175"/>
    <w:rsid w:val="00327207"/>
    <w:rsid w:val="00375436"/>
    <w:rsid w:val="003F4541"/>
    <w:rsid w:val="00493848"/>
    <w:rsid w:val="004C244B"/>
    <w:rsid w:val="00503609"/>
    <w:rsid w:val="00511A39"/>
    <w:rsid w:val="00522D96"/>
    <w:rsid w:val="0058538E"/>
    <w:rsid w:val="005A0A55"/>
    <w:rsid w:val="005B576B"/>
    <w:rsid w:val="005C083F"/>
    <w:rsid w:val="005D1A85"/>
    <w:rsid w:val="005D3DF9"/>
    <w:rsid w:val="005D5CEA"/>
    <w:rsid w:val="005E5228"/>
    <w:rsid w:val="006700DE"/>
    <w:rsid w:val="006A5487"/>
    <w:rsid w:val="006C0E24"/>
    <w:rsid w:val="006E74B4"/>
    <w:rsid w:val="00747A7D"/>
    <w:rsid w:val="007C6315"/>
    <w:rsid w:val="007C6A9C"/>
    <w:rsid w:val="007D0F8C"/>
    <w:rsid w:val="0086735F"/>
    <w:rsid w:val="00942ED1"/>
    <w:rsid w:val="00962B2F"/>
    <w:rsid w:val="00965A82"/>
    <w:rsid w:val="009A7F0A"/>
    <w:rsid w:val="009C6AAE"/>
    <w:rsid w:val="009D599D"/>
    <w:rsid w:val="00A04FA6"/>
    <w:rsid w:val="00A75489"/>
    <w:rsid w:val="00A93F74"/>
    <w:rsid w:val="00A963FB"/>
    <w:rsid w:val="00AC3EDC"/>
    <w:rsid w:val="00C20065"/>
    <w:rsid w:val="00C47B0B"/>
    <w:rsid w:val="00C778EC"/>
    <w:rsid w:val="00C8751E"/>
    <w:rsid w:val="00C919DD"/>
    <w:rsid w:val="00D347FB"/>
    <w:rsid w:val="00D96BCC"/>
    <w:rsid w:val="00DE258E"/>
    <w:rsid w:val="00E06FC8"/>
    <w:rsid w:val="00E26917"/>
    <w:rsid w:val="00E42AEB"/>
    <w:rsid w:val="00E53694"/>
    <w:rsid w:val="00E74C18"/>
    <w:rsid w:val="00F25820"/>
    <w:rsid w:val="00F33F48"/>
    <w:rsid w:val="00F439F7"/>
    <w:rsid w:val="00F67048"/>
    <w:rsid w:val="00FB7B42"/>
    <w:rsid w:val="00FC78E4"/>
    <w:rsid w:val="00FD2600"/>
    <w:rsid w:val="00FE1DDE"/>
    <w:rsid w:val="10CC476D"/>
    <w:rsid w:val="27E7D147"/>
    <w:rsid w:val="56D8A238"/>
    <w:rsid w:val="6F35E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7A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7B42"/>
    <w:rPr>
      <w:rFonts w:ascii="Tahoma" w:hAnsi="Tahoma" w:cs="Tahoma"/>
      <w:sz w:val="20"/>
      <w:szCs w:val="20"/>
    </w:rPr>
  </w:style>
  <w:style w:type="paragraph" w:styleId="Nagwek1">
    <w:name w:val="heading 1"/>
    <w:basedOn w:val="Normalny"/>
    <w:next w:val="Normalny"/>
    <w:link w:val="Nagwek1Znak"/>
    <w:qFormat/>
    <w:rsid w:val="007D0F8C"/>
    <w:pPr>
      <w:keepNext/>
      <w:keepLines/>
      <w:numPr>
        <w:numId w:val="4"/>
      </w:numPr>
      <w:spacing w:before="480" w:after="0"/>
      <w:outlineLvl w:val="0"/>
    </w:pPr>
    <w:rPr>
      <w:rFonts w:asciiTheme="minorHAnsi" w:eastAsiaTheme="majorEastAsia" w:hAnsiTheme="minorHAnsi" w:cstheme="minorHAns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D2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2600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FD2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2600"/>
    <w:rPr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2600"/>
    <w:pPr>
      <w:spacing w:after="0" w:line="240" w:lineRule="auto"/>
    </w:pPr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2600"/>
    <w:rPr>
      <w:rFonts w:ascii="Tahoma" w:hAnsi="Tahoma" w:cs="Tahoma"/>
      <w:sz w:val="16"/>
      <w:szCs w:val="16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FD2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D2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Nagwek1Znak">
    <w:name w:val="Nagłówek 1 Znak"/>
    <w:basedOn w:val="Domylnaczcionkaakapitu"/>
    <w:link w:val="Nagwek1"/>
    <w:rsid w:val="007D0F8C"/>
    <w:rPr>
      <w:rFonts w:eastAsiaTheme="majorEastAsia" w:cstheme="minorHAnsi"/>
      <w:b/>
      <w:bCs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C0E2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C0E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C0E24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86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aneFirmy1">
    <w:name w:val="DaneFirmy1"/>
    <w:basedOn w:val="Normalny"/>
    <w:link w:val="DaneFirmy1Znak"/>
    <w:qFormat/>
    <w:rsid w:val="006E74B4"/>
    <w:pPr>
      <w:spacing w:line="288" w:lineRule="auto"/>
      <w:contextualSpacing/>
      <w:jc w:val="right"/>
    </w:pPr>
    <w:rPr>
      <w:rFonts w:ascii="Arial" w:hAnsi="Arial" w:cs="Arial"/>
      <w:color w:val="404040" w:themeColor="text1" w:themeTint="BF"/>
      <w:sz w:val="14"/>
      <w:szCs w:val="14"/>
    </w:rPr>
  </w:style>
  <w:style w:type="character" w:customStyle="1" w:styleId="DaneFirmy1Znak">
    <w:name w:val="DaneFirmy1 Znak"/>
    <w:basedOn w:val="Domylnaczcionkaakapitu"/>
    <w:link w:val="DaneFirmy1"/>
    <w:rsid w:val="006E74B4"/>
    <w:rPr>
      <w:rFonts w:ascii="Arial" w:hAnsi="Arial" w:cs="Arial"/>
      <w:color w:val="404040" w:themeColor="text1" w:themeTint="BF"/>
      <w:sz w:val="14"/>
      <w:szCs w:val="1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E258E"/>
    <w:pPr>
      <w:spacing w:after="100"/>
      <w:ind w:left="200"/>
    </w:pPr>
  </w:style>
  <w:style w:type="paragraph" w:styleId="Listapunktowana">
    <w:name w:val="List Bullet"/>
    <w:basedOn w:val="Normalny"/>
    <w:uiPriority w:val="99"/>
    <w:unhideWhenUsed/>
    <w:rsid w:val="00E06FC8"/>
    <w:pPr>
      <w:numPr>
        <w:numId w:val="5"/>
      </w:numPr>
      <w:tabs>
        <w:tab w:val="clear" w:pos="360"/>
      </w:tabs>
      <w:ind w:left="0" w:firstLine="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5D3DF9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59"/>
    <w:rsid w:val="004C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4C244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4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127.0.0.1:50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63C4733AF5564C88A0346314288093" ma:contentTypeVersion="3" ma:contentTypeDescription="Utwórz nowy dokument." ma:contentTypeScope="" ma:versionID="f0d8c4eda57b6a6fa10ae773d98ad2e2">
  <xsd:schema xmlns:xsd="http://www.w3.org/2001/XMLSchema" xmlns:xs="http://www.w3.org/2001/XMLSchema" xmlns:p="http://schemas.microsoft.com/office/2006/metadata/properties" xmlns:ns2="16e7e4a0-c990-42d1-a025-145a359c4cad" targetNamespace="http://schemas.microsoft.com/office/2006/metadata/properties" ma:root="true" ma:fieldsID="3b3cb1eb7349428adce6bf0f5d13b240" ns2:_="">
    <xsd:import namespace="16e7e4a0-c990-42d1-a025-145a359c4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7e4a0-c990-42d1-a025-145a359c4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C08AE-18BF-49D0-B057-31CF6BF07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7e4a0-c990-42d1-a025-145a359c4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AC4EC8-3996-4E8F-9433-BDD60A97B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000F5-8AA0-43CA-9958-3F04786BC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1236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2025-09-17T16:03:00Z</dcterms:created>
  <dcterms:modified xsi:type="dcterms:W3CDTF">2025-09-17T16:03:00Z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0x010100F363C4733AF5564C88A0346314288093</vt:lpwstr>
  </property>
</Properties>
</file>