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1B15D6" w:rsidRDefault="00267108" w:rsidP="00050852">
      <w:pPr>
        <w:spacing w:line="240" w:lineRule="auto"/>
        <w:jc w:val="center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Удалённый мониторинг системы</w:t>
      </w:r>
    </w:p>
    <w:p w:rsidR="00D42A13" w:rsidRPr="001B15D6" w:rsidRDefault="00D42A13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Задачи</w:t>
      </w:r>
      <w:r w:rsidR="00256CFB" w:rsidRPr="001B15D6">
        <w:rPr>
          <w:sz w:val="22"/>
          <w:szCs w:val="22"/>
        </w:rPr>
        <w:t xml:space="preserve">: </w:t>
      </w:r>
    </w:p>
    <w:p w:rsidR="003F2B39" w:rsidRPr="001B15D6" w:rsidRDefault="00267108" w:rsidP="00050852">
      <w:pPr>
        <w:pStyle w:val="a3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  <w:color w:val="000000"/>
        </w:rPr>
        <w:t>Удалённо просматривать загруженность метрик систем</w:t>
      </w:r>
      <w:r w:rsidR="00D42A13" w:rsidRPr="001B15D6">
        <w:rPr>
          <w:rFonts w:asciiTheme="majorHAnsi" w:hAnsiTheme="majorHAnsi" w:cs="Times New Roman"/>
          <w:color w:val="000000"/>
        </w:rPr>
        <w:t>.</w:t>
      </w:r>
    </w:p>
    <w:p w:rsidR="00D42A13" w:rsidRPr="001B15D6" w:rsidRDefault="00267108" w:rsidP="00050852">
      <w:pPr>
        <w:pStyle w:val="a3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  <w:color w:val="000000"/>
        </w:rPr>
        <w:t>Получения уведомлений об ошибках</w:t>
      </w:r>
      <w:r w:rsidR="00D42A13" w:rsidRPr="001B15D6">
        <w:rPr>
          <w:rFonts w:asciiTheme="majorHAnsi" w:hAnsiTheme="majorHAnsi" w:cs="Times New Roman"/>
          <w:color w:val="000000"/>
        </w:rPr>
        <w:t>.</w:t>
      </w:r>
    </w:p>
    <w:p w:rsidR="00D42A13" w:rsidRPr="001B15D6" w:rsidRDefault="007C55C3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Вступление</w:t>
      </w:r>
      <w:r w:rsidR="00D42A13" w:rsidRPr="001B15D6">
        <w:rPr>
          <w:sz w:val="22"/>
          <w:szCs w:val="22"/>
        </w:rPr>
        <w:t>:</w:t>
      </w:r>
    </w:p>
    <w:p w:rsidR="00534E05" w:rsidRPr="001B15D6" w:rsidRDefault="005D640E" w:rsidP="00050852">
      <w:p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1B15D6">
        <w:rPr>
          <w:rFonts w:asciiTheme="majorHAnsi" w:hAnsiTheme="majorHAnsi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1B15D6" w:rsidRDefault="00813659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Используемые технологии:</w:t>
      </w:r>
    </w:p>
    <w:p w:rsidR="00CE2D6B" w:rsidRPr="001B15D6" w:rsidRDefault="00813659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 xml:space="preserve">ПО реализовано на языке программирования </w:t>
      </w:r>
      <w:r w:rsidRPr="001B15D6">
        <w:rPr>
          <w:rFonts w:asciiTheme="majorHAnsi" w:hAnsiTheme="majorHAnsi" w:cs="Times New Roman"/>
          <w:color w:val="000000"/>
          <w:lang w:val="en-US"/>
        </w:rPr>
        <w:t>Java</w:t>
      </w:r>
      <w:r w:rsidR="00841712" w:rsidRPr="001B15D6">
        <w:rPr>
          <w:rFonts w:asciiTheme="majorHAnsi" w:hAnsiTheme="majorHAnsi" w:cs="Times New Roman"/>
          <w:color w:val="000000"/>
        </w:rPr>
        <w:t xml:space="preserve"> с использованием </w:t>
      </w:r>
      <w:r w:rsidR="00841712" w:rsidRPr="001B15D6">
        <w:rPr>
          <w:rFonts w:asciiTheme="majorHAnsi" w:hAnsiTheme="majorHAnsi" w:cs="Times New Roman"/>
          <w:color w:val="000000"/>
          <w:lang w:val="en-US"/>
        </w:rPr>
        <w:t>Spring</w:t>
      </w:r>
      <w:r w:rsidR="00841712" w:rsidRPr="001B15D6">
        <w:rPr>
          <w:rFonts w:asciiTheme="majorHAnsi" w:hAnsiTheme="majorHAnsi" w:cs="Times New Roman"/>
          <w:color w:val="000000"/>
        </w:rPr>
        <w:t xml:space="preserve"> </w:t>
      </w:r>
      <w:r w:rsidR="00EE2FD3" w:rsidRPr="001B15D6">
        <w:rPr>
          <w:rFonts w:asciiTheme="majorHAnsi" w:hAnsiTheme="majorHAnsi" w:cs="Times New Roman"/>
          <w:color w:val="000000"/>
          <w:lang w:val="en-US"/>
        </w:rPr>
        <w:t>MVC</w:t>
      </w:r>
      <w:r w:rsidR="00E46673" w:rsidRPr="001B15D6">
        <w:rPr>
          <w:rFonts w:asciiTheme="majorHAnsi" w:hAnsiTheme="majorHAnsi" w:cs="Times New Roman"/>
          <w:color w:val="000000"/>
        </w:rPr>
        <w:t>,</w:t>
      </w:r>
      <w:r w:rsidR="00EE2FD3" w:rsidRPr="001B15D6">
        <w:rPr>
          <w:rFonts w:asciiTheme="majorHAnsi" w:hAnsiTheme="majorHAnsi" w:cs="Times New Roman"/>
          <w:color w:val="000000"/>
        </w:rPr>
        <w:t xml:space="preserve"> </w:t>
      </w:r>
      <w:r w:rsidR="008F03D9" w:rsidRPr="001B15D6">
        <w:rPr>
          <w:rFonts w:asciiTheme="majorHAnsi" w:hAnsiTheme="majorHAnsi" w:cs="Times New Roman"/>
          <w:color w:val="000000"/>
        </w:rPr>
        <w:t>Hibernate Framework</w:t>
      </w:r>
      <w:r w:rsidR="00E46673" w:rsidRPr="001B15D6">
        <w:rPr>
          <w:rFonts w:asciiTheme="majorHAnsi" w:hAnsiTheme="majorHAnsi" w:cs="Times New Roman"/>
          <w:color w:val="000000"/>
        </w:rPr>
        <w:t xml:space="preserve"> и highcharts</w:t>
      </w:r>
      <w:r w:rsidR="00EE2FD3" w:rsidRPr="001B15D6">
        <w:rPr>
          <w:rFonts w:asciiTheme="majorHAnsi" w:hAnsiTheme="majorHAnsi" w:cs="Times New Roman"/>
          <w:color w:val="000000"/>
        </w:rPr>
        <w:t xml:space="preserve">. </w:t>
      </w:r>
      <w:r w:rsidR="00841712" w:rsidRPr="001B15D6">
        <w:rPr>
          <w:rFonts w:asciiTheme="majorHAnsi" w:hAnsiTheme="majorHAnsi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1B15D6">
        <w:rPr>
          <w:rFonts w:asciiTheme="majorHAnsi" w:hAnsiTheme="majorHAnsi" w:cs="Times New Roman"/>
          <w:color w:val="000000"/>
        </w:rPr>
        <w:t xml:space="preserve">удалённым </w:t>
      </w:r>
      <w:r w:rsidR="00841712" w:rsidRPr="001B15D6">
        <w:rPr>
          <w:rFonts w:asciiTheme="majorHAnsi" w:hAnsiTheme="majorHAnsi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1B15D6" w:rsidRDefault="00CE2D6B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Краткое писание:</w:t>
      </w:r>
    </w:p>
    <w:p w:rsidR="004F7FA4" w:rsidRPr="001B15D6" w:rsidRDefault="00210B76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System Monitoring (</w:t>
      </w:r>
      <w:r w:rsidRPr="001B15D6">
        <w:rPr>
          <w:rFonts w:asciiTheme="majorHAnsi" w:hAnsiTheme="majorHAnsi" w:cs="Times New Roman"/>
          <w:color w:val="000000"/>
          <w:lang w:val="en-US"/>
        </w:rPr>
        <w:t>SM</w:t>
      </w:r>
      <w:r w:rsidRPr="001B15D6">
        <w:rPr>
          <w:rFonts w:asciiTheme="majorHAnsi" w:hAnsiTheme="majorHAnsi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1B15D6">
        <w:rPr>
          <w:rFonts w:asciiTheme="majorHAnsi" w:hAnsiTheme="majorHAnsi" w:cs="Times New Roman"/>
          <w:color w:val="000000"/>
        </w:rPr>
        <w:t xml:space="preserve"> </w:t>
      </w:r>
      <w:r w:rsidR="0074201E" w:rsidRPr="001B15D6">
        <w:rPr>
          <w:rFonts w:asciiTheme="majorHAnsi" w:hAnsiTheme="majorHAnsi" w:cs="Times New Roman"/>
          <w:color w:val="000000"/>
          <w:lang w:val="en-US"/>
        </w:rPr>
        <w:t>UI</w:t>
      </w:r>
      <w:r w:rsidR="0074201E" w:rsidRPr="001B15D6">
        <w:rPr>
          <w:rFonts w:asciiTheme="majorHAnsi" w:hAnsiTheme="majorHAnsi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Возможности, предоставленные пользователю: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Добавление нового хоста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Просмотр сведений о хосте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Просмотр возникших проблем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Система оповещения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Графическое представление для состояния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Настройка графиков для главной страницы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хостов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локальных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шаблонных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сервисов для хоста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Добавление новой шаблонной метрики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аккаунтов</w:t>
      </w:r>
    </w:p>
    <w:p w:rsidR="00210B76" w:rsidRPr="001B15D6" w:rsidRDefault="00210B76" w:rsidP="00050852">
      <w:pPr>
        <w:spacing w:line="240" w:lineRule="auto"/>
        <w:rPr>
          <w:rFonts w:asciiTheme="majorHAnsi" w:hAnsiTheme="majorHAnsi" w:cs="Times New Roman"/>
          <w:color w:val="000000"/>
        </w:rPr>
      </w:pPr>
    </w:p>
    <w:p w:rsidR="00210B76" w:rsidRPr="001B15D6" w:rsidRDefault="00210B76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 xml:space="preserve">Архитектура </w:t>
      </w:r>
      <w:r w:rsidRPr="001B15D6">
        <w:rPr>
          <w:sz w:val="22"/>
          <w:szCs w:val="22"/>
          <w:lang w:val="en-US"/>
        </w:rPr>
        <w:t>SM</w:t>
      </w:r>
      <w:r w:rsidRPr="001B15D6">
        <w:rPr>
          <w:sz w:val="22"/>
          <w:szCs w:val="22"/>
        </w:rPr>
        <w:t>: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Архитектуру можно разбить на несколько частей: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 xml:space="preserve">UI – </w:t>
      </w:r>
      <w:r w:rsidRPr="001B15D6">
        <w:rPr>
          <w:rFonts w:asciiTheme="majorHAnsi" w:hAnsiTheme="majorHAnsi"/>
        </w:rPr>
        <w:t>интерфейс пользователя.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Controllers</w:t>
      </w:r>
      <w:r w:rsidRPr="001B15D6">
        <w:rPr>
          <w:rFonts w:asciiTheme="majorHAnsi" w:hAnsiTheme="majorHAnsi"/>
        </w:rPr>
        <w:t xml:space="preserve"> – слой который о</w:t>
      </w:r>
      <w:r w:rsidRPr="001B15D6">
        <w:rPr>
          <w:rFonts w:asciiTheme="majorHAnsi" w:hAnsiTheme="majorHAnsi" w:cs="Arial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Agents</w:t>
      </w:r>
      <w:r w:rsidRPr="001B15D6">
        <w:rPr>
          <w:rFonts w:asciiTheme="majorHAnsi" w:hAnsiTheme="majorHAnsi"/>
        </w:rPr>
        <w:t xml:space="preserve"> – Агенты управляющие жизненным циклом ПО.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DB</w:t>
      </w:r>
      <w:r w:rsidRPr="001B15D6">
        <w:rPr>
          <w:rFonts w:asciiTheme="majorHAnsi" w:hAnsiTheme="majorHAnsi"/>
        </w:rPr>
        <w:t xml:space="preserve"> – Слой базы данных, для хранения необходимой информации.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</w:p>
    <w:p w:rsidR="00210B76" w:rsidRPr="001B15D6" w:rsidRDefault="00602980" w:rsidP="00050852">
      <w:pPr>
        <w:spacing w:line="240" w:lineRule="auto"/>
        <w:rPr>
          <w:rFonts w:asciiTheme="majorHAnsi" w:hAnsiTheme="majorHAnsi"/>
        </w:rPr>
      </w:pPr>
      <w:r w:rsidRPr="00CC591B">
        <w:rPr>
          <w:noProof/>
          <w:lang w:eastAsia="ru-RU"/>
        </w:rPr>
        <w:drawing>
          <wp:inline distT="0" distB="0" distL="0" distR="0" wp14:anchorId="3E0D1F3D" wp14:editId="18742C06">
            <wp:extent cx="5940425" cy="3018155"/>
            <wp:effectExtent l="0" t="0" r="3175" b="0"/>
            <wp:docPr id="2" name="Рисунок 2" descr="C:\Users\Kromnik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omnik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1B15D6" w:rsidRDefault="00210B76" w:rsidP="00050852">
      <w:pPr>
        <w:spacing w:line="240" w:lineRule="auto"/>
        <w:jc w:val="center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Рис.1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Слой </w:t>
      </w:r>
      <w:r w:rsidRPr="001B15D6">
        <w:rPr>
          <w:rFonts w:asciiTheme="majorHAnsi" w:hAnsiTheme="majorHAnsi"/>
          <w:lang w:val="en-US"/>
        </w:rPr>
        <w:t>BD</w:t>
      </w:r>
      <w:r w:rsidRPr="001B15D6">
        <w:rPr>
          <w:rFonts w:asciiTheme="majorHAnsi" w:hAnsiTheme="majorHAnsi"/>
        </w:rPr>
        <w:t xml:space="preserve"> состоит из двух баз данных, с одной из которых взаимодействует реализация интерфейса </w:t>
      </w:r>
      <w:r w:rsidRPr="001B15D6">
        <w:rPr>
          <w:rFonts w:asciiTheme="majorHAnsi" w:hAnsiTheme="majorHAnsi"/>
          <w:lang w:val="en-US"/>
        </w:rPr>
        <w:t>IStorage</w:t>
      </w:r>
      <w:r w:rsidR="00602980">
        <w:rPr>
          <w:rFonts w:asciiTheme="majorHAnsi" w:hAnsiTheme="majorHAnsi"/>
          <w:lang w:val="en-US"/>
        </w:rPr>
        <w:t>Controller</w:t>
      </w:r>
      <w:r w:rsidRPr="001B15D6">
        <w:rPr>
          <w:rFonts w:asciiTheme="majorHAnsi" w:hAnsiTheme="majorHAnsi"/>
        </w:rPr>
        <w:t xml:space="preserve">, она хранит в себе информацию о метриках и их значениях. Взаимодействие со второй БД происходит через интерфейс </w:t>
      </w:r>
      <w:r w:rsidRPr="001B15D6">
        <w:rPr>
          <w:rFonts w:asciiTheme="majorHAnsi" w:hAnsiTheme="majorHAnsi"/>
          <w:lang w:val="en-US"/>
        </w:rPr>
        <w:t>JPA</w:t>
      </w:r>
      <w:r w:rsidRPr="001B15D6">
        <w:rPr>
          <w:rFonts w:asciiTheme="majorHAnsi" w:hAnsiTheme="majorHAnsi"/>
        </w:rPr>
        <w:t>, в этой базе хранятся информация о хостах и уведомлениях.</w:t>
      </w:r>
    </w:p>
    <w:p w:rsidR="001B15D6" w:rsidRDefault="001B15D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Сервис “SchedulerTask” запускает по расписанию Агентов, которые отвечают за подключение к хосту, считывании значений метрик с хостов и за отправку уведомлений.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Уведомления в системе делятся на два типа:</w:t>
      </w:r>
    </w:p>
    <w:p w:rsidR="00210B76" w:rsidRPr="001B15D6" w:rsidRDefault="0074201E" w:rsidP="00050852">
      <w:pPr>
        <w:pStyle w:val="a3"/>
        <w:numPr>
          <w:ilvl w:val="0"/>
          <w:numId w:val="3"/>
        </w:numPr>
        <w:spacing w:line="240" w:lineRule="auto"/>
        <w:rPr>
          <w:rFonts w:asciiTheme="majorHAnsi" w:hAnsiTheme="majorHAnsi"/>
          <w:lang w:val="en-US"/>
        </w:rPr>
      </w:pPr>
      <w:r w:rsidRPr="001B15D6">
        <w:rPr>
          <w:rFonts w:asciiTheme="majorHAnsi" w:hAnsiTheme="majorHAnsi"/>
        </w:rPr>
        <w:t>Отправка сообщений на почт</w:t>
      </w:r>
      <w:r w:rsidR="00210B76" w:rsidRPr="001B15D6">
        <w:rPr>
          <w:rFonts w:asciiTheme="majorHAnsi" w:hAnsiTheme="majorHAnsi"/>
        </w:rPr>
        <w:t>у.</w:t>
      </w:r>
    </w:p>
    <w:p w:rsidR="00210B76" w:rsidRPr="001B15D6" w:rsidRDefault="00210B76" w:rsidP="00050852">
      <w:pPr>
        <w:pStyle w:val="a3"/>
        <w:numPr>
          <w:ilvl w:val="0"/>
          <w:numId w:val="3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Отправка уведомления на </w:t>
      </w:r>
      <w:r w:rsidRPr="001B15D6">
        <w:rPr>
          <w:rFonts w:asciiTheme="majorHAnsi" w:hAnsiTheme="majorHAnsi"/>
          <w:lang w:val="en-US"/>
        </w:rPr>
        <w:t>UI</w:t>
      </w:r>
      <w:r w:rsidRPr="001B15D6">
        <w:rPr>
          <w:rFonts w:asciiTheme="majorHAnsi" w:hAnsiTheme="majorHAnsi"/>
        </w:rPr>
        <w:t xml:space="preserve"> пользователя.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Слой </w:t>
      </w:r>
      <w:r w:rsidRPr="001B15D6">
        <w:rPr>
          <w:rFonts w:asciiTheme="majorHAnsi" w:hAnsiTheme="majorHAnsi"/>
          <w:lang w:val="en-US"/>
        </w:rPr>
        <w:t>UI</w:t>
      </w:r>
      <w:r w:rsidRPr="001B15D6">
        <w:rPr>
          <w:rFonts w:asciiTheme="majorHAnsi" w:hAnsiTheme="majorHAnsi"/>
        </w:rPr>
        <w:t xml:space="preserve"> представлен в виде </w:t>
      </w:r>
      <w:r w:rsidRPr="001B15D6">
        <w:rPr>
          <w:rFonts w:asciiTheme="majorHAnsi" w:hAnsiTheme="majorHAnsi"/>
          <w:lang w:val="en-US"/>
        </w:rPr>
        <w:t>Web</w:t>
      </w:r>
      <w:r w:rsidRPr="001B15D6">
        <w:rPr>
          <w:rFonts w:asciiTheme="majorHAnsi" w:hAnsiTheme="majorHAnsi"/>
        </w:rPr>
        <w:t xml:space="preserve"> интерфейса, который использует технологию </w:t>
      </w:r>
      <w:r w:rsidRPr="001B15D6">
        <w:rPr>
          <w:rFonts w:asciiTheme="majorHAnsi" w:hAnsiTheme="majorHAnsi"/>
          <w:lang w:val="en-US"/>
        </w:rPr>
        <w:t>Thymeleaf</w:t>
      </w:r>
      <w:r w:rsidRPr="001B15D6">
        <w:rPr>
          <w:rFonts w:asciiTheme="majorHAnsi" w:hAnsiTheme="majorHAnsi"/>
        </w:rPr>
        <w:t xml:space="preserve"> для построения страниц. </w:t>
      </w:r>
    </w:p>
    <w:p w:rsidR="002909B8" w:rsidRPr="001B15D6" w:rsidRDefault="00CB5AD8" w:rsidP="00050852">
      <w:pPr>
        <w:pStyle w:val="1"/>
        <w:spacing w:line="240" w:lineRule="auto"/>
        <w:rPr>
          <w:rFonts w:cs="Times New Roman"/>
          <w:color w:val="000000"/>
          <w:sz w:val="22"/>
          <w:szCs w:val="22"/>
        </w:rPr>
      </w:pPr>
      <w:r w:rsidRPr="001B15D6">
        <w:rPr>
          <w:sz w:val="22"/>
          <w:szCs w:val="22"/>
        </w:rPr>
        <w:t>Детальный дизайн ядра системы</w:t>
      </w:r>
      <w:r w:rsidR="00452DDE" w:rsidRPr="001B15D6">
        <w:rPr>
          <w:sz w:val="22"/>
          <w:szCs w:val="22"/>
        </w:rPr>
        <w:t>:</w:t>
      </w:r>
      <w:r w:rsidR="008F6372" w:rsidRPr="001B15D6">
        <w:rPr>
          <w:rFonts w:cs="Times New Roman"/>
          <w:color w:val="000000"/>
          <w:sz w:val="22"/>
          <w:szCs w:val="22"/>
        </w:rPr>
        <w:t xml:space="preserve"> </w:t>
      </w:r>
    </w:p>
    <w:p w:rsidR="00050852" w:rsidRDefault="00CB5AD8" w:rsidP="00050852">
      <w:pPr>
        <w:spacing w:line="240" w:lineRule="auto"/>
        <w:rPr>
          <w:rFonts w:asciiTheme="majorHAnsi" w:hAnsiTheme="majorHAnsi" w:cs="Arial"/>
          <w:color w:val="252525"/>
          <w:shd w:val="clear" w:color="auto" w:fill="FFFFFF"/>
        </w:rPr>
      </w:pPr>
      <w:r w:rsidRPr="001B15D6">
        <w:rPr>
          <w:rFonts w:asciiTheme="majorHAnsi" w:hAnsiTheme="majorHAnsi"/>
        </w:rPr>
        <w:t xml:space="preserve">Центральной частью ПО является </w:t>
      </w:r>
      <w:r w:rsidRPr="001B15D6">
        <w:rPr>
          <w:rFonts w:asciiTheme="majorHAnsi" w:hAnsiTheme="majorHAnsi" w:cs="Arial"/>
          <w:color w:val="252525"/>
          <w:shd w:val="clear" w:color="auto" w:fill="FFFFFF"/>
        </w:rPr>
        <w:t xml:space="preserve">Spring Framework,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1B15D6">
        <w:rPr>
          <w:rFonts w:asciiTheme="majorHAnsi" w:hAnsiTheme="majorHAnsi" w:cs="Arial"/>
          <w:color w:val="252525"/>
          <w:shd w:val="clear" w:color="auto" w:fill="FFFFFF"/>
          <w:lang w:val="en-US"/>
        </w:rPr>
        <w:t>Database</w:t>
      </w:r>
      <w:r w:rsidRPr="001B15D6">
        <w:rPr>
          <w:rFonts w:asciiTheme="majorHAnsi" w:hAnsiTheme="majorHAnsi" w:cs="Arial"/>
          <w:color w:val="252525"/>
          <w:shd w:val="clear" w:color="auto" w:fill="FFFFFF"/>
        </w:rPr>
        <w:t>Config, содержащих информацию, необходимую для создания bean’ов.</w:t>
      </w:r>
    </w:p>
    <w:p w:rsidR="00CB5AD8" w:rsidRPr="001B15D6" w:rsidRDefault="00CB5AD8" w:rsidP="00050852">
      <w:pPr>
        <w:spacing w:line="240" w:lineRule="auto"/>
        <w:rPr>
          <w:rFonts w:asciiTheme="majorHAnsi" w:hAnsiTheme="majorHAnsi"/>
        </w:rPr>
      </w:pPr>
      <w:bookmarkStart w:id="0" w:name="_GoBack"/>
      <w:bookmarkEnd w:id="0"/>
      <w:r w:rsidRPr="001B15D6">
        <w:rPr>
          <w:rFonts w:asciiTheme="majorHAnsi" w:hAnsiTheme="majorHAnsi"/>
        </w:rPr>
        <w:lastRenderedPageBreak/>
        <w:t xml:space="preserve">После запуска приложения </w:t>
      </w:r>
      <w:r w:rsidRPr="001B15D6">
        <w:rPr>
          <w:rFonts w:asciiTheme="majorHAnsi" w:hAnsiTheme="majorHAnsi"/>
          <w:lang w:val="en-US"/>
        </w:rPr>
        <w:t>Spring</w:t>
      </w:r>
      <w:r w:rsidRPr="001B15D6">
        <w:rPr>
          <w:rFonts w:asciiTheme="majorHAnsi" w:hAnsiTheme="majorHAnsi"/>
        </w:rPr>
        <w:t xml:space="preserve"> разворачивает </w:t>
      </w:r>
      <w:r w:rsidRPr="001B15D6">
        <w:rPr>
          <w:rFonts w:asciiTheme="majorHAnsi" w:hAnsiTheme="majorHAnsi"/>
          <w:lang w:val="en-US"/>
        </w:rPr>
        <w:t>Web</w:t>
      </w:r>
      <w:r w:rsidRPr="001B15D6">
        <w:rPr>
          <w:rFonts w:asciiTheme="majorHAnsi" w:hAnsiTheme="majorHAnsi"/>
        </w:rPr>
        <w:t xml:space="preserve"> сервер и инициализирует </w:t>
      </w:r>
      <w:r w:rsidRPr="001B15D6">
        <w:rPr>
          <w:rFonts w:asciiTheme="majorHAnsi" w:hAnsiTheme="majorHAnsi"/>
          <w:lang w:val="en-US"/>
        </w:rPr>
        <w:t>beans</w:t>
      </w:r>
      <w:r w:rsidRPr="001B15D6">
        <w:rPr>
          <w:rFonts w:asciiTheme="majorHAnsi" w:hAnsiTheme="majorHAnsi"/>
        </w:rPr>
        <w:t xml:space="preserve">, далее с помощью аннотации </w:t>
      </w:r>
      <w:r w:rsidRPr="001B15D6">
        <w:rPr>
          <w:rFonts w:asciiTheme="majorHAnsi" w:hAnsiTheme="majorHAnsi"/>
          <w:lang w:val="en-US"/>
        </w:rPr>
        <w:t>Scheduler</w:t>
      </w:r>
      <w:r w:rsidR="00862012" w:rsidRPr="001B15D6">
        <w:rPr>
          <w:rFonts w:asciiTheme="majorHAnsi" w:hAnsiTheme="majorHAnsi"/>
        </w:rPr>
        <w:t xml:space="preserve">, каждые 10 секунд сервис </w:t>
      </w:r>
      <w:r w:rsidRPr="001B15D6">
        <w:rPr>
          <w:rFonts w:asciiTheme="majorHAnsi" w:hAnsiTheme="majorHAnsi"/>
        </w:rPr>
        <w:t>“ScheduledTask”</w:t>
      </w:r>
      <w:r w:rsidR="00862012" w:rsidRPr="001B15D6">
        <w:rPr>
          <w:rFonts w:asciiTheme="majorHAnsi" w:hAnsiTheme="majorHAnsi"/>
        </w:rPr>
        <w:t xml:space="preserve"> запускает считывание метрик с удалённых хостов</w:t>
      </w:r>
      <w:r w:rsidRPr="001B15D6">
        <w:rPr>
          <w:rFonts w:asciiTheme="majorHAnsi" w:hAnsiTheme="majorHAnsi"/>
        </w:rPr>
        <w:t xml:space="preserve">. </w:t>
      </w: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  <w:r w:rsidRPr="006112CF">
        <w:rPr>
          <w:rFonts w:asciiTheme="majorHAnsi" w:hAnsiTheme="majorHAnsi"/>
        </w:rPr>
        <w:t>Метод run() поочерёдно считывает информацию о каждом хосте, которая хранится в базе, создаёт объект класса SSHAgent, который по сетевому протоколу SSH подключается к удалённому хосту (Рис.3), если подключение не удалось установить, то с помощью сервиса “RouteAlarms” происходит отправка сообщения об ошибке (Рис.5), если подключение удалось установить, то IStorageController возвращает все InstanceMetric для данного хоста и для каждой метрики SSHAgent создаёт новый канал, отправляет команду считавшую из поля в InstanceMetric и возвращает double значения (значения метрики в данный момент) (Рис.4). С помощью метода rageValue сервиса “ScheduledTask” сравнивается полученное значения с пороговыми записанными в InstanceMetric и если значение выходит за порог, то с помощью сервиса “RouteAlarms” происходит отправка сообщения об ошибке (Рис.7). Далее цикл для сервиса “ScheduledTask” повторяется. Диаграмма классов для сервиса “Sche</w:t>
      </w:r>
      <w:r>
        <w:rPr>
          <w:rFonts w:asciiTheme="majorHAnsi" w:hAnsiTheme="majorHAnsi"/>
        </w:rPr>
        <w:t>duledTask” представлена на Рис.2</w:t>
      </w:r>
    </w:p>
    <w:p w:rsidR="006112CF" w:rsidRPr="00F2507A" w:rsidRDefault="006112CF" w:rsidP="006112CF"/>
    <w:p w:rsidR="006112CF" w:rsidRDefault="006112CF" w:rsidP="006112CF">
      <w:r>
        <w:rPr>
          <w:noProof/>
          <w:lang w:eastAsia="ru-RU"/>
        </w:rPr>
        <w:drawing>
          <wp:inline distT="0" distB="0" distL="0" distR="0" wp14:anchorId="48A9FA7C" wp14:editId="3BFB466E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1CD">
        <w:t xml:space="preserve"> </w:t>
      </w:r>
    </w:p>
    <w:p w:rsidR="006112CF" w:rsidRDefault="006112CF" w:rsidP="006112CF">
      <w:pPr>
        <w:jc w:val="center"/>
      </w:pPr>
      <w:r>
        <w:t>Рис.</w:t>
      </w:r>
      <w:r>
        <w:rPr>
          <w:lang w:val="en-US"/>
        </w:rPr>
        <w:t>2</w:t>
      </w:r>
      <w:r>
        <w:t xml:space="preserve"> </w:t>
      </w:r>
      <w:r w:rsidRPr="002A5F3C">
        <w:t>“ScheduledTask”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 wp14:anchorId="31C9CC91" wp14:editId="25B9B20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 xml:space="preserve">Рис.3 </w:t>
      </w:r>
      <w:r w:rsidRPr="008309B0">
        <w:t>“</w:t>
      </w:r>
      <w:r>
        <w:t>Открытие сессии</w:t>
      </w:r>
      <w:r w:rsidRPr="008309B0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155872">
        <w:rPr>
          <w:noProof/>
          <w:lang w:eastAsia="ru-RU"/>
        </w:rPr>
        <w:drawing>
          <wp:inline distT="0" distB="0" distL="0" distR="0" wp14:anchorId="5FEF0709" wp14:editId="6FEDDE53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>Рис.</w:t>
      </w:r>
      <w:r w:rsidRPr="006112CF">
        <w:t>4</w:t>
      </w:r>
      <w:r>
        <w:t xml:space="preserve"> </w:t>
      </w:r>
      <w:r w:rsidRPr="004233DD">
        <w:t>“</w:t>
      </w:r>
      <w:r>
        <w:t>Снятие значений метрик с хоста</w:t>
      </w:r>
      <w:r w:rsidRPr="004233DD">
        <w:t>”</w:t>
      </w:r>
    </w:p>
    <w:p w:rsidR="006112CF" w:rsidRPr="004233DD" w:rsidRDefault="006112CF" w:rsidP="006112CF"/>
    <w:p w:rsidR="006112CF" w:rsidRDefault="006112CF" w:rsidP="006112C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 wp14:anchorId="1377123D" wp14:editId="5A0359D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 xml:space="preserve"> Рис.</w:t>
      </w:r>
      <w:r w:rsidRPr="006112CF">
        <w:t>5</w:t>
      </w:r>
      <w:r>
        <w:t xml:space="preserve"> </w:t>
      </w:r>
      <w:r w:rsidRPr="004233DD">
        <w:t>“</w:t>
      </w:r>
      <w:r>
        <w:t>Оповещение пользователя о проблеме с хостом</w:t>
      </w:r>
      <w:r w:rsidRPr="004233DD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4A4929">
        <w:rPr>
          <w:noProof/>
          <w:lang w:eastAsia="ru-RU"/>
        </w:rPr>
        <w:drawing>
          <wp:inline distT="0" distB="0" distL="0" distR="0" wp14:anchorId="4D9A8956" wp14:editId="3C93883A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>Рис.</w:t>
      </w:r>
      <w:r w:rsidRPr="006112CF">
        <w:t>6</w:t>
      </w:r>
      <w:r>
        <w:t xml:space="preserve"> </w:t>
      </w:r>
      <w:r w:rsidRPr="004233DD">
        <w:t>“</w:t>
      </w:r>
      <w:r>
        <w:t>Оповещение пользователя о работоспособности хоста</w:t>
      </w:r>
      <w:r w:rsidRPr="004233DD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97622E">
        <w:rPr>
          <w:noProof/>
          <w:lang w:eastAsia="ru-RU"/>
        </w:rPr>
        <w:drawing>
          <wp:inline distT="0" distB="0" distL="0" distR="0" wp14:anchorId="02DDE6B3" wp14:editId="15E81B66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lastRenderedPageBreak/>
        <w:t>Рис.</w:t>
      </w:r>
      <w:r w:rsidRPr="006112CF">
        <w:t>7</w:t>
      </w:r>
      <w:r>
        <w:t xml:space="preserve">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6112CF" w:rsidRDefault="006112CF" w:rsidP="006112CF"/>
    <w:p w:rsidR="006112CF" w:rsidRPr="00060393" w:rsidRDefault="006112CF" w:rsidP="006112C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инжектит в необходимые нам классы сервис </w:t>
      </w:r>
      <w:r w:rsidRPr="005E768B">
        <w:t>“</w:t>
      </w:r>
      <w:r>
        <w:rPr>
          <w:lang w:val="en-US"/>
        </w:rPr>
        <w:t>I</w:t>
      </w:r>
      <w:r w:rsidRPr="005E768B">
        <w:t>Storage</w:t>
      </w:r>
      <w:r>
        <w:rPr>
          <w:lang w:val="en-US"/>
        </w:rPr>
        <w:t>Controller</w:t>
      </w:r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 w:rsidR="00D14274" w:rsidRPr="00D14274">
        <w:t xml:space="preserve"> </w:t>
      </w:r>
      <w:r w:rsidR="00D14274">
        <w:rPr>
          <w:lang w:val="en-US"/>
        </w:rPr>
        <w:t>I</w:t>
      </w:r>
      <w:r w:rsidR="00D14274" w:rsidRPr="005E768B">
        <w:t>Storage</w:t>
      </w:r>
      <w:r w:rsidR="00D14274">
        <w:rPr>
          <w:lang w:val="en-US"/>
        </w:rPr>
        <w:t>Controller</w:t>
      </w:r>
      <w:r w:rsidR="00D14274" w:rsidRPr="005E768B">
        <w:t xml:space="preserve"> </w:t>
      </w:r>
      <w:r w:rsidRPr="005E768B">
        <w:t>”</w:t>
      </w:r>
      <w:r>
        <w:t xml:space="preserve">. Например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r w:rsidR="00D14274" w:rsidRPr="005E768B">
        <w:t>Storage</w:t>
      </w:r>
      <w:r w:rsidR="00D14274">
        <w:rPr>
          <w:lang w:val="en-US"/>
        </w:rPr>
        <w:t>Controller</w:t>
      </w:r>
      <w:r w:rsidR="00D14274">
        <w:t xml:space="preserve"> </w:t>
      </w:r>
      <w:r>
        <w:t xml:space="preserve">который реализует интерфейс </w:t>
      </w:r>
      <w:r w:rsidR="00D14274">
        <w:rPr>
          <w:lang w:val="en-US"/>
        </w:rPr>
        <w:t>I</w:t>
      </w:r>
      <w:r w:rsidR="00D14274" w:rsidRPr="005E768B">
        <w:t>Storage</w:t>
      </w:r>
      <w:r w:rsidR="00D14274">
        <w:rPr>
          <w:lang w:val="en-US"/>
        </w:rPr>
        <w:t>Controller</w:t>
      </w:r>
      <w:r w:rsidR="00D14274">
        <w:t xml:space="preserve"> </w:t>
      </w:r>
      <w:r>
        <w:t>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r w:rsidRPr="004971C1">
        <w:rPr>
          <w:lang w:val="en-US"/>
        </w:rPr>
        <w:t>MetricState</w:t>
      </w:r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r w:rsidRPr="004971C1">
        <w:rPr>
          <w:lang w:val="en-US"/>
        </w:rPr>
        <w:t>HostsState</w:t>
      </w:r>
      <w:r w:rsidRPr="004971C1">
        <w:t>&gt;</w:t>
      </w:r>
      <w:r>
        <w:t xml:space="preserve">, в свою очередь </w:t>
      </w:r>
      <w:r w:rsidR="00D14274" w:rsidRPr="005E768B">
        <w:t>Storage</w:t>
      </w:r>
      <w:r w:rsidR="00D14274">
        <w:rPr>
          <w:lang w:val="en-US"/>
        </w:rPr>
        <w:t>Controller</w:t>
      </w:r>
      <w:r w:rsidR="00D14274">
        <w:t xml:space="preserve"> </w:t>
      </w:r>
      <w:r>
        <w:t>с помощью метода queryForList(</w:t>
      </w:r>
      <w:r>
        <w:rPr>
          <w:lang w:val="en-US"/>
        </w:rPr>
        <w:t>String</w:t>
      </w:r>
      <w:r>
        <w:t xml:space="preserve">) объекта </w:t>
      </w:r>
      <w:r w:rsidRPr="004971C1">
        <w:t>jdbcTemplateObject (</w:t>
      </w:r>
      <w:r>
        <w:t xml:space="preserve">который был создан при инициализации </w:t>
      </w:r>
      <w:r w:rsidR="00D14274" w:rsidRPr="005E768B">
        <w:t>Storage</w:t>
      </w:r>
      <w:r w:rsidR="00D14274">
        <w:rPr>
          <w:lang w:val="en-US"/>
        </w:rPr>
        <w:t>Controller</w:t>
      </w:r>
      <w:r>
        <w:t xml:space="preserve">) посылает запрос в БД и на выходе принимает список List&lt;Map&lt;String, Object&gt;&gt;, который в дальнейшем обрабатывается и заполняет </w:t>
      </w:r>
      <w:r w:rsidRPr="004971C1">
        <w:t>List&lt;MetricState&gt;</w:t>
      </w:r>
      <w:r>
        <w:t xml:space="preserve">, по завершению заполнения листа </w:t>
      </w:r>
      <w:r w:rsidR="00D14274" w:rsidRPr="005E768B">
        <w:t>Storage</w:t>
      </w:r>
      <w:r w:rsidR="00D14274">
        <w:rPr>
          <w:lang w:val="en-US"/>
        </w:rPr>
        <w:t>Controller</w:t>
      </w:r>
      <w:r w:rsidR="00D14274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r w:rsidRPr="004971C1">
        <w:t>ModelAndView</w:t>
      </w:r>
      <w:r w:rsidRPr="00060393">
        <w:t xml:space="preserve"> </w:t>
      </w:r>
      <w:r>
        <w:t xml:space="preserve">для дальнейшей обработки с помощью технологии </w:t>
      </w:r>
      <w:r w:rsidRPr="00060393">
        <w:t>thymeleaf</w:t>
      </w:r>
      <w:r>
        <w:t>, которая вернёт уже готовую страницу пользователю.</w:t>
      </w:r>
    </w:p>
    <w:p w:rsidR="006112CF" w:rsidRDefault="006112CF" w:rsidP="006112CF">
      <w:r>
        <w:rPr>
          <w:noProof/>
          <w:lang w:eastAsia="ru-RU"/>
        </w:rPr>
        <w:drawing>
          <wp:inline distT="0" distB="0" distL="0" distR="0" wp14:anchorId="246BDA84" wp14:editId="58AAD2AB">
            <wp:extent cx="594360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>Рис.8</w:t>
      </w:r>
    </w:p>
    <w:p w:rsidR="006112CF" w:rsidRDefault="006112CF" w:rsidP="006112CF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 wp14:anchorId="2C60C65C" wp14:editId="17A681E7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Pr="000C0ACA" w:rsidRDefault="006112CF" w:rsidP="006112CF">
      <w:pPr>
        <w:jc w:val="center"/>
      </w:pPr>
      <w:r>
        <w:t>Рис.</w:t>
      </w:r>
      <w:r w:rsidRPr="00D14274">
        <w:t>9</w:t>
      </w:r>
      <w:r>
        <w:t xml:space="preserve"> </w:t>
      </w:r>
      <w:r w:rsidRPr="000C0ACA">
        <w:t>“</w:t>
      </w:r>
      <w:r>
        <w:t>Страница с проблемами</w:t>
      </w:r>
      <w:r w:rsidRPr="000C0ACA">
        <w:t>”</w:t>
      </w:r>
    </w:p>
    <w:p w:rsidR="00D14274" w:rsidRDefault="00D14274" w:rsidP="00D14274">
      <w:pPr>
        <w:pStyle w:val="a3"/>
      </w:pPr>
      <w:r>
        <w:t xml:space="preserve">В приложении реализовано графическое представление для снятых значений метрик. Данная функция реализована с помощью Highcharts. </w:t>
      </w:r>
      <w:r w:rsidRPr="00501142">
        <w:t xml:space="preserve">Highcharts — библиотека для создания чартов написанная на </w:t>
      </w:r>
      <w:r>
        <w:t xml:space="preserve">языке </w:t>
      </w:r>
      <w:r w:rsidRPr="00501142">
        <w:t>JavaScript</w:t>
      </w:r>
      <w:r w:rsidRPr="00013C3D">
        <w:t>.</w:t>
      </w:r>
      <w:r>
        <w:t xml:space="preserve"> Для получения необходимых данных для построения графика используется </w:t>
      </w:r>
      <w:r>
        <w:rPr>
          <w:lang w:val="en-US"/>
        </w:rPr>
        <w:t>ajax</w:t>
      </w:r>
      <w:r w:rsidRPr="00D54FB6">
        <w:t xml:space="preserve"> </w:t>
      </w:r>
      <w:r>
        <w:t xml:space="preserve">запрос, который передаёт </w:t>
      </w:r>
      <w:r>
        <w:rPr>
          <w:lang w:val="en-US"/>
        </w:rPr>
        <w:t>id</w:t>
      </w:r>
      <w:r w:rsidRPr="00D54FB6">
        <w:t xml:space="preserve"> </w:t>
      </w:r>
      <w:r>
        <w:t xml:space="preserve">метрики и дату (если дата не указана, то построение графика будет производиться от последнего снятого </w:t>
      </w:r>
      <w:r>
        <w:lastRenderedPageBreak/>
        <w:t xml:space="preserve">значения) в контроллер. После контроллер обращается в </w:t>
      </w:r>
      <w:r>
        <w:rPr>
          <w:lang w:val="en-US"/>
        </w:rPr>
        <w:t>I</w:t>
      </w:r>
      <w:r w:rsidRPr="00B20116">
        <w:t>ChartStorage</w:t>
      </w:r>
      <w:r>
        <w:t xml:space="preserve">, который в свою очередь посылает запрос в базу данных и принимает последовательность значений метрики за определённый период времени. Так, как количество </w:t>
      </w:r>
      <w:r w:rsidRPr="00436134">
        <w:t>‘</w:t>
      </w:r>
      <w:r>
        <w:t>точек</w:t>
      </w:r>
      <w:r w:rsidRPr="00436134">
        <w:t>’</w:t>
      </w:r>
      <w:r>
        <w:t xml:space="preserve"> за некоторый период может быть очень большим, то необходим агрегация данных. На выбор предоставляется несколько </w:t>
      </w:r>
      <w:r w:rsidRPr="00487600">
        <w:t>“</w:t>
      </w:r>
      <w:r>
        <w:t>масштабов</w:t>
      </w:r>
      <w:r w:rsidRPr="00487600">
        <w:t>”</w:t>
      </w:r>
      <w:r>
        <w:t xml:space="preserve">, а именно 1 минута, 3 минуты, час, день, неделя, месяц, 6 месяцев, год и все значения, агрегация производится для </w:t>
      </w:r>
      <w:r w:rsidRPr="00072A96">
        <w:t>“</w:t>
      </w:r>
      <w:r>
        <w:t>масштаба</w:t>
      </w:r>
      <w:r w:rsidRPr="00072A96">
        <w:t>”</w:t>
      </w:r>
      <w:r>
        <w:t xml:space="preserve"> час, день, неделя, месяц, 6 месяцев. Для масштаба 1 и 3 минуты сравнивается разница времени между соседними точками, пока разница больше чем 10 секунд в объект </w:t>
      </w:r>
      <w:r w:rsidRPr="00C929CF">
        <w:t>Map&lt;Long, Object&gt;</w:t>
      </w:r>
      <w:r>
        <w:t xml:space="preserve"> записывается </w:t>
      </w:r>
      <w:r>
        <w:rPr>
          <w:lang w:val="en-US"/>
        </w:rPr>
        <w:t>null</w:t>
      </w:r>
      <w:r>
        <w:t xml:space="preserve">. </w:t>
      </w:r>
      <w:r w:rsidRPr="004405F3">
        <w:t>Для агрегации</w:t>
      </w:r>
      <w:r>
        <w:t xml:space="preserve"> масштаба</w:t>
      </w:r>
      <w:r w:rsidRPr="004405F3">
        <w:t xml:space="preserve"> высчитывается среднее арифметическое за</w:t>
      </w:r>
      <w:r>
        <w:t xml:space="preserve"> предыдущий </w:t>
      </w:r>
      <w:r w:rsidRPr="004405F3">
        <w:t>“</w:t>
      </w:r>
      <w:r>
        <w:t>уровень</w:t>
      </w:r>
      <w:r w:rsidRPr="004405F3">
        <w:t>”</w:t>
      </w:r>
      <w:r>
        <w:t xml:space="preserve"> масштаба </w:t>
      </w:r>
      <w:r w:rsidRPr="00C6717E">
        <w:t>и производится запись этого значения и времени в объект Map&lt;Long, Object&gt;, если метрика</w:t>
      </w:r>
      <w:r>
        <w:t xml:space="preserve"> на данной ед. масштаба не имеет значений в базе, то вместо значения записывается </w:t>
      </w:r>
      <w:r>
        <w:rPr>
          <w:lang w:val="en-US"/>
        </w:rPr>
        <w:t>null</w:t>
      </w:r>
      <w:r w:rsidRPr="00C6717E">
        <w:t>, это необходимо для обрыва графика в данном месте.</w:t>
      </w:r>
      <w:r>
        <w:t xml:space="preserve"> После агрегации объект </w:t>
      </w:r>
      <w:r w:rsidRPr="00C929CF">
        <w:t>Map&lt;Long, Object&gt;</w:t>
      </w:r>
      <w:r>
        <w:t xml:space="preserve"> передаётся на обработку в </w:t>
      </w:r>
      <w:r>
        <w:rPr>
          <w:lang w:val="en-US"/>
        </w:rPr>
        <w:t>javascript</w:t>
      </w:r>
      <w:r w:rsidRPr="00A70BC1">
        <w:t xml:space="preserve"> </w:t>
      </w:r>
      <w:r>
        <w:t xml:space="preserve">где поточечно производится отрисовка графика.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r>
        <w:rPr>
          <w:lang w:val="en-US"/>
        </w:rPr>
        <w:t>javascript</w:t>
      </w:r>
      <w:r w:rsidRPr="00B63D91">
        <w:t xml:space="preserve"> </w:t>
      </w:r>
      <w:r>
        <w:t xml:space="preserve">считывает атрибут </w:t>
      </w:r>
      <w:r w:rsidRPr="006E7F5B">
        <w:t>“zoomCount”</w:t>
      </w:r>
      <w:r>
        <w:t xml:space="preserve">, который записан в </w:t>
      </w:r>
      <w:r>
        <w:rPr>
          <w:lang w:val="en-US"/>
        </w:rPr>
        <w:t>div</w:t>
      </w:r>
      <w:r w:rsidRPr="006E7F5B">
        <w:t>’</w:t>
      </w:r>
      <w:r>
        <w:rPr>
          <w:lang w:val="en-US"/>
        </w:rPr>
        <w:t>e</w:t>
      </w:r>
      <w:r>
        <w:t xml:space="preserve"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</w:t>
      </w:r>
      <w:r w:rsidRPr="006E7F5B">
        <w:t>“zoomCount”</w:t>
      </w:r>
      <w:r>
        <w:t xml:space="preserve"> перезаписывается и обновляются все точки графика.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05124F" w:rsidRDefault="00D14274" w:rsidP="00D1427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24558F6" wp14:editId="59729EA5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D14274" w:rsidRDefault="00D14274" w:rsidP="00D14274">
      <w:pPr>
        <w:pStyle w:val="a3"/>
        <w:jc w:val="center"/>
      </w:pPr>
      <w:r>
        <w:t>Рис.</w:t>
      </w:r>
      <w:r>
        <w:rPr>
          <w:lang w:val="en-US"/>
        </w:rPr>
        <w:t>10</w:t>
      </w:r>
      <w:r>
        <w:t xml:space="preserve"> </w:t>
      </w:r>
      <w:r w:rsidRPr="00D14274">
        <w:t>“</w:t>
      </w:r>
      <w:r>
        <w:t>Отрисовка графика</w:t>
      </w:r>
      <w:r w:rsidRPr="00D14274">
        <w:t>”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D14274" w:rsidRDefault="00D14274" w:rsidP="00D1427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1D3D1282" wp14:editId="4AFBD4A6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D14274" w:rsidRDefault="00D14274" w:rsidP="00D14274">
      <w:pPr>
        <w:pStyle w:val="a3"/>
        <w:jc w:val="center"/>
      </w:pPr>
      <w:r>
        <w:t>Рис.1</w:t>
      </w:r>
      <w:r>
        <w:rPr>
          <w:lang w:val="en-US"/>
        </w:rPr>
        <w:t>1</w:t>
      </w:r>
      <w:r>
        <w:t xml:space="preserve"> </w:t>
      </w:r>
      <w:r w:rsidRPr="00D14274">
        <w:t>“</w:t>
      </w:r>
      <w:r>
        <w:t>Масштабирование графика</w:t>
      </w:r>
      <w:r w:rsidRPr="00D14274">
        <w:t>”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  <w:r>
        <w:rPr>
          <w:noProof/>
          <w:lang w:eastAsia="ru-RU"/>
        </w:rPr>
        <w:drawing>
          <wp:inline distT="0" distB="0" distL="0" distR="0" wp14:anchorId="3A19D2D3" wp14:editId="0BB9BF6C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487B46" w:rsidRDefault="00D14274" w:rsidP="00D14274">
      <w:pPr>
        <w:pStyle w:val="a3"/>
        <w:jc w:val="center"/>
      </w:pPr>
      <w:r>
        <w:t>Рис.1</w:t>
      </w:r>
      <w:r w:rsidRPr="00D14274">
        <w:t>2</w:t>
      </w:r>
      <w:r>
        <w:t xml:space="preserve"> </w:t>
      </w:r>
      <w:r w:rsidRPr="00487B46">
        <w:t>“</w:t>
      </w:r>
      <w:r>
        <w:t>Диаграмма классов для отрисовки графика</w:t>
      </w:r>
      <w:r w:rsidRPr="00487B46">
        <w:t>”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C609EB" w:rsidRDefault="00D14274" w:rsidP="00D14274">
      <w:r>
        <w:lastRenderedPageBreak/>
        <w:t>Логика работы бд подразумевает использование двух различных баз данных.</w:t>
      </w:r>
    </w:p>
    <w:p w:rsidR="00D14274" w:rsidRDefault="00D14274" w:rsidP="00D14274">
      <w:r>
        <w:t xml:space="preserve">База данных с которой взаимодействует реализация интерфейса </w:t>
      </w:r>
      <w:r w:rsidRPr="00C609EB">
        <w:rPr>
          <w:lang w:val="en-US"/>
        </w:rPr>
        <w:t>IStorageController</w:t>
      </w:r>
      <w:r>
        <w:t xml:space="preserve"> содержит такие таблицы, как</w:t>
      </w:r>
      <w:r w:rsidRPr="00C609EB">
        <w:t xml:space="preserve">: 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VALUE_METRIC</w:t>
      </w:r>
      <w:r>
        <w:t xml:space="preserve"> – Хранит снятые значения метрик с хостов.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TEMPLATE_METRICS</w:t>
      </w:r>
      <w:r>
        <w:t xml:space="preserve"> – Шаблонные метрики, метрики которые часто используются.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INSTANCE_METRIC</w:t>
      </w:r>
      <w:r>
        <w:t xml:space="preserve"> – Метрики которые привязаны к определённому хосту.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METRIC_STATE</w:t>
      </w:r>
      <w:r>
        <w:t xml:space="preserve"> – Таблица хранит информацию о состоянии </w:t>
      </w:r>
      <w:r>
        <w:rPr>
          <w:lang w:val="en-US"/>
        </w:rPr>
        <w:t>instance</w:t>
      </w:r>
      <w:r w:rsidRPr="00C609EB">
        <w:t xml:space="preserve"> </w:t>
      </w:r>
      <w:r>
        <w:t>метрик.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HOST_STATE</w:t>
      </w:r>
      <w:r>
        <w:t xml:space="preserve"> – Таблица хранит информацию о состоянии хостов.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FAVORITES</w:t>
      </w:r>
      <w:r>
        <w:t xml:space="preserve"> – Таблица хранит информацию о тех графиках, которые хочет видеть пользователь на главной странице приложения.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Users</w:t>
      </w:r>
      <w:r>
        <w:t xml:space="preserve"> – Таблица с пользователями.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Roles</w:t>
      </w:r>
      <w:r>
        <w:t xml:space="preserve"> – Таблица с ролями пользователей.</w:t>
      </w:r>
    </w:p>
    <w:p w:rsidR="00D14274" w:rsidRPr="00CD1B64" w:rsidRDefault="00D14274" w:rsidP="00D14274">
      <w:r>
        <w:t xml:space="preserve">Взаимодействие со второй БД происходит с помощью библиотеки </w:t>
      </w:r>
      <w:r>
        <w:rPr>
          <w:lang w:val="en-US"/>
        </w:rPr>
        <w:t>hibernate</w:t>
      </w:r>
      <w:r>
        <w:t>, данная база данных хранит такие таблицы, как</w:t>
      </w:r>
      <w:r w:rsidRPr="00CD1B64">
        <w:t>:</w:t>
      </w:r>
    </w:p>
    <w:p w:rsidR="00D14274" w:rsidRDefault="00D14274" w:rsidP="00D14274">
      <w:pPr>
        <w:pStyle w:val="a3"/>
        <w:numPr>
          <w:ilvl w:val="0"/>
          <w:numId w:val="5"/>
        </w:numPr>
      </w:pPr>
      <w:r w:rsidRPr="00292A9C">
        <w:t>Sshconfigurationhibernate</w:t>
      </w:r>
      <w:r>
        <w:t xml:space="preserve"> – Таблица содержит информацию о хостах.</w:t>
      </w:r>
    </w:p>
    <w:p w:rsidR="00D14274" w:rsidRDefault="00D14274" w:rsidP="00D14274">
      <w:pPr>
        <w:pStyle w:val="a3"/>
        <w:numPr>
          <w:ilvl w:val="0"/>
          <w:numId w:val="5"/>
        </w:numPr>
      </w:pPr>
      <w:r w:rsidRPr="00292A9C">
        <w:t>Genericalarm</w:t>
      </w:r>
      <w:r>
        <w:t xml:space="preserve"> – Таблица содержит информацию о том, какой текст сообщения и куда его оправить.</w:t>
      </w:r>
    </w:p>
    <w:p w:rsidR="00D14274" w:rsidRDefault="00D14274" w:rsidP="00D14274">
      <w:pPr>
        <w:pStyle w:val="a3"/>
        <w:numPr>
          <w:ilvl w:val="0"/>
          <w:numId w:val="5"/>
        </w:numPr>
      </w:pPr>
      <w:r w:rsidRPr="00292A9C">
        <w:t>log_alarms</w:t>
      </w:r>
      <w:r>
        <w:t xml:space="preserve"> – Таблица нужна для вывода и хранении сообщений, которые были отправлены на интерфейс пользователя.</w:t>
      </w:r>
    </w:p>
    <w:p w:rsidR="00D14274" w:rsidRPr="00CD1B64" w:rsidRDefault="00D14274" w:rsidP="00D14274">
      <w:r>
        <w:t xml:space="preserve">Схему этих двух баз данных можно представить в виде одной базы данных. На данной схеме все лини связи подразумевают тип связи </w:t>
      </w:r>
      <w:r w:rsidRPr="00E25B70">
        <w:t>“</w:t>
      </w:r>
      <w:r>
        <w:t>один ко многим</w:t>
      </w:r>
      <w:r w:rsidRPr="00E25B70">
        <w:t>”</w:t>
      </w:r>
      <w:r>
        <w:t>.</w:t>
      </w:r>
    </w:p>
    <w:p w:rsidR="00D14274" w:rsidRPr="00C609EB" w:rsidRDefault="00D14274" w:rsidP="00D14274">
      <w:pPr>
        <w:pStyle w:val="a3"/>
        <w:ind w:left="1080"/>
      </w:pPr>
      <w:r>
        <w:t xml:space="preserve"> </w:t>
      </w:r>
    </w:p>
    <w:p w:rsidR="00D14274" w:rsidRPr="00487B46" w:rsidRDefault="00D14274" w:rsidP="00D14274">
      <w:pPr>
        <w:pStyle w:val="a3"/>
      </w:pPr>
    </w:p>
    <w:p w:rsidR="00D14274" w:rsidRPr="000E5455" w:rsidRDefault="00D14274" w:rsidP="00D1427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F152BF" wp14:editId="1800524A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487B46" w:rsidRDefault="00D14274" w:rsidP="00D14274">
      <w:pPr>
        <w:pStyle w:val="a3"/>
        <w:jc w:val="center"/>
      </w:pPr>
      <w:r>
        <w:t>Рис.1</w:t>
      </w:r>
      <w:r w:rsidRPr="006C7C1F">
        <w:t>3</w:t>
      </w:r>
      <w:r>
        <w:t xml:space="preserve"> </w:t>
      </w:r>
      <w:r w:rsidRPr="00487B46">
        <w:t>“</w:t>
      </w:r>
      <w:r>
        <w:t>Схема базы данных</w:t>
      </w:r>
      <w:r w:rsidRPr="00487B46">
        <w:t>”</w:t>
      </w: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</w:p>
    <w:p w:rsidR="006C7C1F" w:rsidRPr="0063769D" w:rsidRDefault="00DE2A4A" w:rsidP="006C7C1F">
      <w:p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системе предусмотрена защита ввода в адресную строку адреса недоступного для данного пользователи или </w:t>
      </w:r>
      <w:r w:rsidRPr="00DE2A4A">
        <w:rPr>
          <w:rFonts w:asciiTheme="majorHAnsi" w:hAnsiTheme="majorHAnsi"/>
        </w:rPr>
        <w:t>“</w:t>
      </w:r>
      <w:r>
        <w:rPr>
          <w:rFonts w:asciiTheme="majorHAnsi" w:hAnsiTheme="majorHAnsi"/>
        </w:rPr>
        <w:t>Инжекции</w:t>
      </w:r>
      <w:r w:rsidRPr="00DE2A4A">
        <w:rPr>
          <w:rFonts w:asciiTheme="majorHAnsi" w:hAnsiTheme="majorHAnsi"/>
        </w:rPr>
        <w:t xml:space="preserve">” </w:t>
      </w:r>
      <w:r>
        <w:rPr>
          <w:rFonts w:asciiTheme="majorHAnsi" w:hAnsiTheme="majorHAnsi"/>
        </w:rPr>
        <w:t xml:space="preserve">в файл </w:t>
      </w:r>
      <w:r>
        <w:rPr>
          <w:rFonts w:asciiTheme="majorHAnsi" w:hAnsiTheme="majorHAnsi"/>
          <w:lang w:val="en-US"/>
        </w:rPr>
        <w:t>javascript</w:t>
      </w:r>
      <w:r>
        <w:rPr>
          <w:rFonts w:asciiTheme="majorHAnsi" w:hAnsiTheme="majorHAnsi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 на страницу с кодом ошибки 404, хотя данная 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  <w:r w:rsidR="00603F39" w:rsidRPr="00603F39">
        <w:rPr>
          <w:rFonts w:asciiTheme="majorHAnsi" w:hAnsiTheme="majorHAnsi"/>
        </w:rPr>
        <w:t xml:space="preserve"> </w:t>
      </w:r>
      <w:r w:rsidR="00603F39">
        <w:rPr>
          <w:rFonts w:asciiTheme="majorHAnsi" w:hAnsiTheme="majorHAnsi"/>
        </w:rPr>
        <w:t xml:space="preserve">Данная возможность реализована с помощью </w:t>
      </w:r>
      <w:r w:rsidR="006C7C1F">
        <w:rPr>
          <w:rFonts w:asciiTheme="majorHAnsi" w:hAnsiTheme="majorHAnsi"/>
        </w:rPr>
        <w:t xml:space="preserve">файла конфигурации, который был унаследован от </w:t>
      </w:r>
      <w:r w:rsidR="006C7C1F" w:rsidRPr="006C7C1F">
        <w:rPr>
          <w:rFonts w:asciiTheme="majorHAnsi" w:hAnsiTheme="majorHAnsi"/>
        </w:rPr>
        <w:t>WebSecurityConfigurerAdapter</w:t>
      </w:r>
      <w:r w:rsidR="00FA66AB">
        <w:rPr>
          <w:rFonts w:asciiTheme="majorHAnsi" w:hAnsiTheme="majorHAnsi"/>
        </w:rPr>
        <w:t xml:space="preserve"> и содержит следующую строку</w:t>
      </w:r>
      <w:r w:rsidR="006C7C1F" w:rsidRPr="006C7C1F">
        <w:rPr>
          <w:rFonts w:asciiTheme="majorHAnsi" w:hAnsiTheme="majorHAnsi"/>
        </w:rPr>
        <w:t>: “http.authorizeRequests().</w:t>
      </w:r>
      <w:r w:rsidR="006C7C1F" w:rsidRPr="006C7C1F">
        <w:rPr>
          <w:rFonts w:asciiTheme="majorHAnsi" w:hAnsiTheme="majorHAnsi"/>
          <w:lang w:val="en-US"/>
        </w:rPr>
        <w:t>antMatchers</w:t>
      </w:r>
      <w:r w:rsidR="006C7C1F" w:rsidRPr="006C7C1F">
        <w:rPr>
          <w:rFonts w:asciiTheme="majorHAnsi" w:hAnsiTheme="majorHAnsi"/>
        </w:rPr>
        <w:t>("/</w:t>
      </w:r>
      <w:r w:rsidR="006C7C1F" w:rsidRPr="006C7C1F">
        <w:rPr>
          <w:rFonts w:asciiTheme="majorHAnsi" w:hAnsiTheme="majorHAnsi"/>
          <w:lang w:val="en-US"/>
        </w:rPr>
        <w:t>admin</w:t>
      </w:r>
      <w:r w:rsidR="006C7C1F" w:rsidRPr="006C7C1F">
        <w:rPr>
          <w:rFonts w:asciiTheme="majorHAnsi" w:hAnsiTheme="majorHAnsi"/>
        </w:rPr>
        <w:t>/**").</w:t>
      </w:r>
      <w:r w:rsidR="006C7C1F" w:rsidRPr="006C7C1F">
        <w:rPr>
          <w:rFonts w:asciiTheme="majorHAnsi" w:hAnsiTheme="majorHAnsi"/>
          <w:lang w:val="en-US"/>
        </w:rPr>
        <w:t>access</w:t>
      </w:r>
      <w:r w:rsidR="006C7C1F" w:rsidRPr="006C7C1F">
        <w:rPr>
          <w:rFonts w:asciiTheme="majorHAnsi" w:hAnsiTheme="majorHAnsi"/>
        </w:rPr>
        <w:t>("</w:t>
      </w:r>
      <w:r w:rsidR="006C7C1F" w:rsidRPr="006C7C1F">
        <w:rPr>
          <w:rFonts w:asciiTheme="majorHAnsi" w:hAnsiTheme="majorHAnsi"/>
          <w:lang w:val="en-US"/>
        </w:rPr>
        <w:t>hasRole</w:t>
      </w:r>
      <w:r w:rsidR="006C7C1F" w:rsidRPr="006C7C1F">
        <w:rPr>
          <w:rFonts w:asciiTheme="majorHAnsi" w:hAnsiTheme="majorHAnsi"/>
        </w:rPr>
        <w:t>('</w:t>
      </w:r>
      <w:r w:rsidR="006C7C1F" w:rsidRPr="006C7C1F">
        <w:rPr>
          <w:rFonts w:asciiTheme="majorHAnsi" w:hAnsiTheme="majorHAnsi"/>
          <w:lang w:val="en-US"/>
        </w:rPr>
        <w:t>ROLE</w:t>
      </w:r>
      <w:r w:rsidR="006C7C1F" w:rsidRPr="006C7C1F">
        <w:rPr>
          <w:rFonts w:asciiTheme="majorHAnsi" w:hAnsiTheme="majorHAnsi"/>
        </w:rPr>
        <w:t>_</w:t>
      </w:r>
      <w:r w:rsidR="006C7C1F" w:rsidRPr="006C7C1F">
        <w:rPr>
          <w:rFonts w:asciiTheme="majorHAnsi" w:hAnsiTheme="majorHAnsi"/>
          <w:lang w:val="en-US"/>
        </w:rPr>
        <w:t>ADMIN</w:t>
      </w:r>
      <w:r w:rsidR="006C7C1F" w:rsidRPr="006C7C1F">
        <w:rPr>
          <w:rFonts w:asciiTheme="majorHAnsi" w:hAnsiTheme="majorHAnsi"/>
        </w:rPr>
        <w:t>')")</w:t>
      </w:r>
      <w:r w:rsidR="00FA66AB">
        <w:rPr>
          <w:rFonts w:asciiTheme="majorHAnsi" w:hAnsiTheme="majorHAnsi"/>
        </w:rPr>
        <w:t>…</w:t>
      </w:r>
      <w:r w:rsidR="006C7C1F" w:rsidRPr="006C7C1F">
        <w:rPr>
          <w:rFonts w:asciiTheme="majorHAnsi" w:hAnsiTheme="majorHAnsi"/>
        </w:rPr>
        <w:t>and().exceptionHandling().accessDeniedPage("/403");”</w:t>
      </w:r>
      <w:r w:rsidR="00FA66AB" w:rsidRPr="00FA66AB">
        <w:rPr>
          <w:rFonts w:asciiTheme="majorHAnsi" w:hAnsiTheme="majorHAnsi"/>
        </w:rPr>
        <w:t xml:space="preserve">. </w:t>
      </w:r>
      <w:r w:rsidR="00FA66AB">
        <w:rPr>
          <w:rFonts w:asciiTheme="majorHAnsi" w:hAnsiTheme="majorHAnsi"/>
        </w:rPr>
        <w:t xml:space="preserve">Данная строка конфигурация позволяет все пользователей, которые не являются администраторами перенаправлять по адресу </w:t>
      </w:r>
      <w:r w:rsidR="00FA66AB" w:rsidRPr="00FA66AB">
        <w:rPr>
          <w:rFonts w:asciiTheme="majorHAnsi" w:hAnsiTheme="majorHAnsi"/>
        </w:rPr>
        <w:t>“/403”</w:t>
      </w:r>
      <w:r w:rsidR="00FA66AB">
        <w:rPr>
          <w:rFonts w:asciiTheme="majorHAnsi" w:hAnsiTheme="majorHAnsi"/>
        </w:rPr>
        <w:t>.</w:t>
      </w:r>
      <w:r w:rsidR="00C97DA5">
        <w:rPr>
          <w:rFonts w:asciiTheme="majorHAnsi" w:hAnsiTheme="majorHAnsi"/>
        </w:rPr>
        <w:t xml:space="preserve"> Также на </w:t>
      </w:r>
      <w:r w:rsidR="00C97DA5">
        <w:rPr>
          <w:rFonts w:asciiTheme="majorHAnsi" w:hAnsiTheme="majorHAnsi"/>
          <w:lang w:val="en-US"/>
        </w:rPr>
        <w:t>UI</w:t>
      </w:r>
      <w:r w:rsidR="00C97DA5" w:rsidRPr="00C97DA5">
        <w:rPr>
          <w:rFonts w:asciiTheme="majorHAnsi" w:hAnsiTheme="majorHAnsi"/>
        </w:rPr>
        <w:t xml:space="preserve"> </w:t>
      </w:r>
      <w:r w:rsidR="00C97DA5">
        <w:rPr>
          <w:rFonts w:asciiTheme="majorHAnsi" w:hAnsiTheme="majorHAnsi"/>
        </w:rPr>
        <w:t xml:space="preserve">пользователя скрыто меню администратора, сделано это с помощью зависимости </w:t>
      </w:r>
      <w:r w:rsidR="00C97DA5" w:rsidRPr="00C97DA5">
        <w:rPr>
          <w:rFonts w:asciiTheme="majorHAnsi" w:hAnsiTheme="majorHAnsi"/>
        </w:rPr>
        <w:t>thymeleaf-extras-springsecurity4</w:t>
      </w:r>
      <w:r w:rsidR="00C97DA5">
        <w:rPr>
          <w:rFonts w:asciiTheme="majorHAnsi" w:hAnsiTheme="majorHAnsi"/>
        </w:rPr>
        <w:t xml:space="preserve"> </w:t>
      </w:r>
      <w:r w:rsidR="0063769D">
        <w:rPr>
          <w:rFonts w:asciiTheme="majorHAnsi" w:hAnsiTheme="majorHAnsi"/>
        </w:rPr>
        <w:t xml:space="preserve">и тега </w:t>
      </w:r>
      <w:r w:rsidR="0063769D" w:rsidRPr="0063769D">
        <w:rPr>
          <w:rFonts w:asciiTheme="majorHAnsi" w:hAnsiTheme="majorHAnsi"/>
        </w:rPr>
        <w:t>&lt;div sec:authorize="hasRole('ROLE_ADMIN')"&gt; &lt;/</w:t>
      </w:r>
      <w:r w:rsidR="0063769D">
        <w:rPr>
          <w:rFonts w:asciiTheme="majorHAnsi" w:hAnsiTheme="majorHAnsi"/>
          <w:lang w:val="en-US"/>
        </w:rPr>
        <w:t>div</w:t>
      </w:r>
      <w:r w:rsidR="0063769D">
        <w:rPr>
          <w:rFonts w:asciiTheme="majorHAnsi" w:hAnsiTheme="majorHAnsi"/>
        </w:rPr>
        <w:t>&gt;</w:t>
      </w:r>
      <w:r w:rsidR="00881505">
        <w:rPr>
          <w:rFonts w:asciiTheme="majorHAnsi" w:hAnsiTheme="majorHAnsi"/>
        </w:rPr>
        <w:t xml:space="preserve">, содержимое данного тега отрисовывается только пользователю с ролью </w:t>
      </w:r>
      <w:r w:rsidR="00881505">
        <w:rPr>
          <w:rFonts w:asciiTheme="majorHAnsi" w:hAnsiTheme="majorHAnsi"/>
          <w:lang w:val="en-US"/>
        </w:rPr>
        <w:t>“ROLE_ADMIN”</w:t>
      </w:r>
      <w:r w:rsidR="0063769D">
        <w:rPr>
          <w:rFonts w:asciiTheme="majorHAnsi" w:hAnsiTheme="majorHAnsi"/>
        </w:rPr>
        <w:t>.</w:t>
      </w:r>
    </w:p>
    <w:p w:rsidR="00CB5AD8" w:rsidRPr="001B15D6" w:rsidRDefault="000A6B56" w:rsidP="00050852">
      <w:pPr>
        <w:pStyle w:val="1"/>
        <w:spacing w:line="240" w:lineRule="auto"/>
        <w:rPr>
          <w:rFonts w:cs="Times New Roman"/>
          <w:color w:val="000000"/>
          <w:sz w:val="22"/>
          <w:szCs w:val="22"/>
        </w:rPr>
      </w:pPr>
      <w:r w:rsidRPr="001B15D6">
        <w:rPr>
          <w:sz w:val="22"/>
          <w:szCs w:val="22"/>
        </w:rPr>
        <w:t>Вывод:</w:t>
      </w:r>
      <w:r w:rsidRPr="001B15D6">
        <w:rPr>
          <w:rFonts w:cs="Times New Roman"/>
          <w:color w:val="000000"/>
          <w:sz w:val="22"/>
          <w:szCs w:val="22"/>
        </w:rPr>
        <w:t xml:space="preserve"> </w:t>
      </w:r>
    </w:p>
    <w:p w:rsidR="0005139D" w:rsidRPr="001B15D6" w:rsidRDefault="00050852" w:rsidP="00050852">
      <w:pPr>
        <w:rPr>
          <w:rFonts w:asciiTheme="majorHAnsi" w:hAnsiTheme="majorHAnsi" w:cs="Times New Roman"/>
        </w:rPr>
      </w:pPr>
      <w:r w:rsidRPr="001B15D6">
        <w:rPr>
          <w:rFonts w:asciiTheme="majorHAnsi" w:hAnsiTheme="majorHAnsi"/>
        </w:rPr>
        <w:t>Из всего вышесказанного можно сделать вывод, что данное п</w:t>
      </w:r>
      <w:r w:rsidR="004F7FA4" w:rsidRPr="001B15D6">
        <w:rPr>
          <w:rFonts w:asciiTheme="majorHAnsi" w:hAnsiTheme="majorHAnsi"/>
        </w:rPr>
        <w:t>риложение решает поставленные</w:t>
      </w:r>
      <w:r w:rsidRPr="001B15D6">
        <w:rPr>
          <w:rFonts w:asciiTheme="majorHAnsi" w:hAnsiTheme="majorHAnsi"/>
        </w:rPr>
        <w:t xml:space="preserve"> задачи</w:t>
      </w:r>
      <w:r w:rsidR="004F7FA4" w:rsidRPr="001B15D6">
        <w:rPr>
          <w:rFonts w:asciiTheme="majorHAnsi" w:hAnsiTheme="majorHAnsi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1B15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56A"/>
    <w:rsid w:val="00050852"/>
    <w:rsid w:val="0005139D"/>
    <w:rsid w:val="000A6B56"/>
    <w:rsid w:val="000B421C"/>
    <w:rsid w:val="000B76A3"/>
    <w:rsid w:val="000D2D0E"/>
    <w:rsid w:val="001B15D6"/>
    <w:rsid w:val="00210B76"/>
    <w:rsid w:val="00256CFB"/>
    <w:rsid w:val="00267108"/>
    <w:rsid w:val="002909B8"/>
    <w:rsid w:val="00312736"/>
    <w:rsid w:val="003F2B39"/>
    <w:rsid w:val="00412794"/>
    <w:rsid w:val="00452DDE"/>
    <w:rsid w:val="004B16F2"/>
    <w:rsid w:val="004F7FA4"/>
    <w:rsid w:val="00506ADD"/>
    <w:rsid w:val="00534E05"/>
    <w:rsid w:val="00546E5A"/>
    <w:rsid w:val="005A5044"/>
    <w:rsid w:val="005D0AFF"/>
    <w:rsid w:val="005D640E"/>
    <w:rsid w:val="005E271E"/>
    <w:rsid w:val="00602980"/>
    <w:rsid w:val="00603F39"/>
    <w:rsid w:val="006112CF"/>
    <w:rsid w:val="0063769D"/>
    <w:rsid w:val="00674668"/>
    <w:rsid w:val="006C7C1F"/>
    <w:rsid w:val="0074201E"/>
    <w:rsid w:val="007B456A"/>
    <w:rsid w:val="007C55C3"/>
    <w:rsid w:val="00813659"/>
    <w:rsid w:val="00841712"/>
    <w:rsid w:val="00862012"/>
    <w:rsid w:val="00881505"/>
    <w:rsid w:val="008F03D9"/>
    <w:rsid w:val="008F6372"/>
    <w:rsid w:val="009358DA"/>
    <w:rsid w:val="00994AF5"/>
    <w:rsid w:val="00A3561D"/>
    <w:rsid w:val="00A66356"/>
    <w:rsid w:val="00AD39B4"/>
    <w:rsid w:val="00B10BDD"/>
    <w:rsid w:val="00C97DA5"/>
    <w:rsid w:val="00CB5AD8"/>
    <w:rsid w:val="00CE2D6B"/>
    <w:rsid w:val="00D14274"/>
    <w:rsid w:val="00D22EB6"/>
    <w:rsid w:val="00D42A13"/>
    <w:rsid w:val="00DC01B5"/>
    <w:rsid w:val="00DE2A4A"/>
    <w:rsid w:val="00E1499F"/>
    <w:rsid w:val="00E41D9C"/>
    <w:rsid w:val="00E46673"/>
    <w:rsid w:val="00EE2FD3"/>
    <w:rsid w:val="00F06714"/>
    <w:rsid w:val="00FA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CA2D7A-6EF5-4870-8586-949885B6E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10</Pages>
  <Words>1683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Kromnikov</cp:lastModifiedBy>
  <cp:revision>39</cp:revision>
  <dcterms:created xsi:type="dcterms:W3CDTF">2016-04-02T19:17:00Z</dcterms:created>
  <dcterms:modified xsi:type="dcterms:W3CDTF">2016-05-10T16:54:00Z</dcterms:modified>
</cp:coreProperties>
</file>