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Respuesta:</w:t>
            </w:r>
            <w:r w:rsidDel="00000000" w:rsidR="00000000" w:rsidRPr="00000000">
              <w:rPr>
                <w:sz w:val="24"/>
                <w:szCs w:val="24"/>
                <w:rtl w:val="0"/>
              </w:rPr>
              <w:t xml:space="preserve"> Luego de haber realizado mi Proyecto APT, mis intereses profesionales no han cambiado de manera significativa, sino que más bien se han reafirmado. Desde el inicio me ha interesado la programación, especialmente todo lo relacionado con el desarrollo backend y el trabajo con la lógica del negocio y los datos. La experiencia del proyecto confirmó que ese es el ámbito en el que me siento más cómodo y motivado, y además reforzó mi interés por la ciencia de datos, ya que me gustaría seguir profundizando en el análisis de información para apoyar la toma de decisiones dentro de una organización.</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El Proyecto APT influyó positivamente en mis intereses profesionales, ya que me permitió enfrentar desafíos más complejos y aprender a programar funciones y soluciones más avanzadas. Gracias a esta experiencia, desarrollé más seguridad para tomar la iniciativa, proponer mejoras y buscar soluciones por mi cuenta cuando surgían problemas. Además, el proyecto me ayudó a comprender mejor cómo se aplica el desarrollo backend y el manejo de datos en un contexto real de trabajo, lo que consolidó mi interés por seguir especializándome en estas áreas.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spacing w:line="259" w:lineRule="auto"/>
              <w:ind w:left="720" w:firstLine="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Después de haber realizado el Proyecto APT, mis fortalezas no han cambiado, ya que siempre he contado con características como la iniciativa, la perseverancia y la capacidad para trabajar en equipo. Estas cualidades se han mantenido constantes a lo largo del proyecto. Sin embargo, he notado un crecimiento en mi confianza y capacidad para enfrentar desafíos complejos, lo cual me ha permitido aplicar mis fortalezas de manera más efectiva en situaciones reales de trabajo.</w:t>
            </w:r>
          </w:p>
          <w:p w:rsidR="00000000" w:rsidDel="00000000" w:rsidP="00000000" w:rsidRDefault="00000000" w:rsidRPr="00000000" w14:paraId="00000019">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spacing w:line="259" w:lineRule="auto"/>
              <w:ind w:left="720" w:firstLine="0"/>
              <w:jc w:val="both"/>
              <w:rPr>
                <w:sz w:val="24"/>
                <w:szCs w:val="24"/>
              </w:rPr>
            </w:pPr>
            <w:r w:rsidDel="00000000" w:rsidR="00000000" w:rsidRPr="00000000">
              <w:rPr>
                <w:b w:val="1"/>
                <w:bCs w:val="1"/>
                <w:sz w:val="24"/>
                <w:szCs w:val="24"/>
                <w:rtl w:val="0"/>
              </w:rPr>
              <w:t xml:space="preserve">Respuesta:</w:t>
            </w:r>
            <w:r w:rsidDel="00000000" w:rsidR="00000000" w:rsidRPr="00000000">
              <w:rPr>
                <w:sz w:val="24"/>
                <w:szCs w:val="24"/>
                <w:rtl w:val="0"/>
              </w:rPr>
              <w:t xml:space="preserve">Mis planes para seguir desarrollando mis fortalezas incluyen continuar proponiéndome desafíos que me permitan ponerlas en práctica y mejorar cada vez más. Considero que el aprendizaje continuo y la exposición a nuevas situaciones son claves para fortalecer mis habilidades. De esta manera, seguiré buscando oportunidades que me permitan aplicar mis conocimientos y enfrentar retos que me ayuden a seguir creciendo profesionalmente.</w:t>
            </w:r>
          </w:p>
          <w:p w:rsidR="00000000" w:rsidDel="00000000" w:rsidP="00000000" w:rsidRDefault="00000000" w:rsidRPr="00000000" w14:paraId="0000001C">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Respuesta: </w:t>
            </w:r>
            <w:r w:rsidDel="00000000" w:rsidR="00000000" w:rsidRPr="00000000">
              <w:rPr>
                <w:rFonts w:ascii="Century Gothic" w:cs="Century Gothic" w:eastAsia="Century Gothic" w:hAnsi="Century Gothic"/>
                <w:sz w:val="20"/>
                <w:szCs w:val="20"/>
                <w:rtl w:val="0"/>
              </w:rPr>
              <w:t xml:space="preserve">Mis planes para mejorar mis debilidades consisten en identificar áreas específicas          </w:t>
            </w:r>
          </w:p>
          <w:p w:rsidR="00000000" w:rsidDel="00000000" w:rsidP="00000000" w:rsidRDefault="00000000" w:rsidRPr="00000000" w14:paraId="0000001F">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donde necesito más práctica y dedicarme a trabajarlas de manera constante. A través de la </w:t>
            </w:r>
          </w:p>
          <w:p w:rsidR="00000000" w:rsidDel="00000000" w:rsidP="00000000" w:rsidRDefault="00000000" w:rsidRPr="00000000" w14:paraId="00000020">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práctica y el aprendizaje activo, busco minimizar mis debilidades para que no se repitan en el   </w:t>
            </w:r>
          </w:p>
          <w:p w:rsidR="00000000" w:rsidDel="00000000" w:rsidP="00000000" w:rsidRDefault="00000000" w:rsidRPr="00000000" w14:paraId="00000021">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futuro. También estoy enfocado en recibir retroalimentación para mejorar de manera continua </w:t>
            </w:r>
          </w:p>
          <w:p w:rsidR="00000000" w:rsidDel="00000000" w:rsidP="00000000" w:rsidRDefault="00000000" w:rsidRPr="00000000" w14:paraId="00000022">
            <w:pPr>
              <w:jc w:val="both"/>
              <w:rPr>
                <w:sz w:val="24"/>
                <w:szCs w:val="24"/>
              </w:rPr>
            </w:pPr>
            <w:r w:rsidDel="00000000" w:rsidR="00000000" w:rsidRPr="00000000">
              <w:rPr>
                <w:rFonts w:ascii="Century Gothic" w:cs="Century Gothic" w:eastAsia="Century Gothic" w:hAnsi="Century Gothic"/>
                <w:sz w:val="20"/>
                <w:szCs w:val="20"/>
                <w:rtl w:val="0"/>
              </w:rPr>
              <w:t xml:space="preserve">           y aprender de mis errores, con el objetivo de lograr un rendimiento más equilibrado y eficiente.</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bookmarkStart w:colFirst="0" w:colLast="0" w:name="_heading=h.p4y5dwklmew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no por el momento no han cambiado mis proyecciones laborales</w:t>
            </w:r>
          </w:p>
          <w:p w:rsidR="00000000" w:rsidDel="00000000" w:rsidP="00000000" w:rsidRDefault="00000000" w:rsidRPr="00000000" w14:paraId="00000033">
            <w:pPr>
              <w:numPr>
                <w:ilvl w:val="0"/>
                <w:numId w:val="1"/>
              </w:numPr>
              <w:spacing w:line="259" w:lineRule="auto"/>
              <w:ind w:left="720" w:hanging="36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Por el momento, mis proyecciones laborales no han cambiado como resultado del Proyecto APT. Aunque la experiencia me ha permitido consolidar y afianzar mis intereses profesionales, sigo manteniendo los mismos objetivos a largo plazo en cuanto a mi desarrollo laboral. Mi enfoque sigue siendo el de crecer en el ámbito de la programación y la ciencia de datos, con la intención de seguir aprendiendo y perfeccionando mis habilidades.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6">
            <w:pPr>
              <w:spacing w:after="160" w:line="259" w:lineRule="auto"/>
              <w:ind w:left="720" w:firstLine="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En cinco años, me imagino trabajando en un entorno donde pueda aplicar y desarrollar mis habilidades en las áreas que más me apasionan: el desarrollo de software, especialmente en backend, y la ciencia de datos. Espero estar en un puesto que me permita asumir responsabilidades más complejas y participar en proyectos que involucren tanto la creación de soluciones tecnológicas como el análisis y la interpretación de datos, con el fin de contribuir al éxito de la organización.</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1">
            <w:pPr>
              <w:numPr>
                <w:ilvl w:val="0"/>
                <w:numId w:val="1"/>
              </w:numPr>
              <w:spacing w:line="259" w:lineRule="auto"/>
              <w:ind w:left="720" w:hanging="36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Uno de los aspectos positivos del trabajo en grupo fue que me permitió aprender a proponerme desafíos en el ámbito de la programación y, lo más importante, a llevarlos a cabo de manera efectiva. Esta experiencia me ayudó a fortalecer mi capacidad para afrontar retos y ejecutar soluciones en equipo. Sin embargo, uno de los aspectos negativos que identifiqué fue la desigualdad en el esfuerzo, que pusimos para cumplir con los desafíos, especialmente en lo que respecta a la programación de la aplicación final. La diferencia en el compromiso y la carga de trabajo entre los miembros afectó la fluidez del proyecto.</w:t>
            </w:r>
          </w:p>
          <w:p w:rsidR="00000000" w:rsidDel="00000000" w:rsidP="00000000" w:rsidRDefault="00000000" w:rsidRPr="00000000" w14:paraId="00000042">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4">
            <w:pPr>
              <w:spacing w:after="160" w:line="259" w:lineRule="auto"/>
              <w:ind w:left="720" w:firstLine="0"/>
              <w:jc w:val="both"/>
              <w:rPr>
                <w:sz w:val="24"/>
                <w:szCs w:val="24"/>
              </w:rPr>
            </w:pPr>
            <w:r w:rsidDel="00000000" w:rsidR="00000000" w:rsidRPr="00000000">
              <w:rPr>
                <w:b w:val="1"/>
                <w:bCs w:val="1"/>
                <w:sz w:val="24"/>
                <w:szCs w:val="24"/>
                <w:rtl w:val="0"/>
              </w:rPr>
              <w:t xml:space="preserve">Respuesta: </w:t>
            </w:r>
            <w:r w:rsidDel="00000000" w:rsidR="00000000" w:rsidRPr="00000000">
              <w:rPr>
                <w:sz w:val="24"/>
                <w:szCs w:val="24"/>
                <w:rtl w:val="0"/>
              </w:rPr>
              <w:t xml:space="preserve">Para mis próximos trabajos en grupo, creo que una de las áreas en las que podría mejorar es en el liderazgo, específicamente en la manera de gestionar y coordinar el equipo para asegurar que todos trabajen de manera equilibrada y efectiva hacia el mismo objetivo. Es fundamental garantizar que cada miembro del grupo asuma una responsabilidad similar, evitando que el esfuerzo se distribuya de manera desigual. Para ello, considero importante establecer roles claros desde el inicio, fomentar la comunicación constante y motivar a todos los integrantes para que contribuyan activamente al éxito del proyecto.</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r7OA3jFU2ztVNgbWvc+as9g4g==">CgMxLjAyDmgucDR5NWR3a2xtZXd1OAByITFnU3ROMTJqLTBtcDNKamtxZjdJNzI3Wmt4U2dwWURaUQ==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