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b w:val="1"/>
                <w:sz w:val="28"/>
                <w:szCs w:val="28"/>
              </w:rPr>
            </w:pPr>
            <w:r w:rsidDel="00000000" w:rsidR="00000000" w:rsidRPr="00000000">
              <w:rPr>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Asignaturas o certificados que más me gustaron y se relacionan con mis intereses profesionales:</w:t>
            </w:r>
          </w:p>
          <w:p w:rsidR="00000000" w:rsidDel="00000000" w:rsidP="00000000" w:rsidRDefault="00000000" w:rsidRPr="00000000" w14:paraId="0000000F">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Bases de Datos y Modelamiento de Datos</w:t>
              <w:br w:type="textWrapping"/>
              <w:t xml:space="preserve"> Lo que más me gustó fue aprender a estructurar y organizar información de manera eficiente, lo que me resulta esencial para proyectos como un gestor de inventario. Disfruto especialmente crear esquemas y relaciones que faciliten la gestión de la información.</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Gestión de Proyectos Informáticos</w:t>
              <w:br w:type="textWrapping"/>
              <w:t xml:space="preserve"> Me permitió comprender cómo planificar, organizar y seguir proyectos, integrando distintos recursos y metodologías. Lo más interesante fue aprender a coordinar tareas, tiempos y equipos para cumplir objetivos.</w:t>
              <w:br w:type="textWrapping"/>
            </w:r>
          </w:p>
          <w:p w:rsidR="00000000" w:rsidDel="00000000" w:rsidP="00000000" w:rsidRDefault="00000000" w:rsidRPr="00000000" w14:paraId="00000011">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Documentación y Análisis de Sistemas</w:t>
              <w:br w:type="textWrapping"/>
              <w:t xml:space="preserve"> Fue una de mis asignaturas favoritas porque me permitió profundizar en la creación de manuales, reportes y diagramas claros y útiles. Esta asignatura se relaciona directamente con mi fortaleza principal: la documentación.</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Sí, tienen valor. Me han permitido demostrar conocimientos específicos y competencias adquiridas en áreas técnicas y de gestión. Además, certifican mi capacidad de aplicar lo aprendido de manera práctica, lo cual es relevante para mi futuro profesional y para el desarrollo de proyectos de alto impacto.</w:t>
            </w:r>
            <w:r w:rsidDel="00000000" w:rsidR="00000000" w:rsidRPr="00000000">
              <w:rPr>
                <w:rtl w:val="0"/>
              </w:rPr>
            </w:r>
          </w:p>
          <w:p w:rsidR="00000000" w:rsidDel="00000000" w:rsidP="00000000" w:rsidRDefault="00000000" w:rsidRPr="00000000" w14:paraId="00000017">
            <w:pPr>
              <w:jc w:val="both"/>
              <w:rPr>
                <w:b w:val="1"/>
                <w:color w:val="1f4e79"/>
              </w:rPr>
            </w:pP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i w:val="0"/>
                <w:smallCaps w:val="0"/>
                <w:strike w:val="0"/>
                <w:color w:val="767171"/>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spacing w:after="240" w:before="240" w:lineRule="auto"/>
              <w:jc w:val="both"/>
              <w:rPr>
                <w:b w:val="1"/>
                <w:color w:val="385623"/>
                <w:sz w:val="24"/>
                <w:szCs w:val="24"/>
              </w:rPr>
            </w:pPr>
            <w:r w:rsidDel="00000000" w:rsidR="00000000" w:rsidRPr="00000000">
              <w:rPr>
                <w:b w:val="1"/>
                <w:color w:val="385623"/>
                <w:sz w:val="24"/>
                <w:szCs w:val="24"/>
                <w:rtl w:val="0"/>
              </w:rPr>
              <w:t xml:space="preserve">Competencias más desarrolladas (marcadas en verde):</w:t>
            </w:r>
          </w:p>
          <w:p w:rsidR="00000000" w:rsidDel="00000000" w:rsidP="00000000" w:rsidRDefault="00000000" w:rsidRPr="00000000" w14:paraId="00000021">
            <w:pPr>
              <w:numPr>
                <w:ilvl w:val="0"/>
                <w:numId w:val="1"/>
              </w:numPr>
              <w:tabs>
                <w:tab w:val="left" w:leader="none" w:pos="454"/>
              </w:tabs>
              <w:spacing w:after="0" w:afterAutospacing="0" w:before="240" w:lineRule="auto"/>
              <w:ind w:left="720" w:hanging="360"/>
              <w:rPr>
                <w:color w:val="385623"/>
                <w:sz w:val="24"/>
                <w:szCs w:val="24"/>
              </w:rPr>
            </w:pPr>
            <w:r w:rsidDel="00000000" w:rsidR="00000000" w:rsidRPr="00000000">
              <w:rPr>
                <w:color w:val="385623"/>
                <w:sz w:val="24"/>
                <w:szCs w:val="24"/>
                <w:rtl w:val="0"/>
              </w:rPr>
              <w:t xml:space="preserve">Documentación de proyectos y procesos</w:t>
              <w:br w:type="textWrapping"/>
            </w:r>
          </w:p>
          <w:p w:rsidR="00000000" w:rsidDel="00000000" w:rsidP="00000000" w:rsidRDefault="00000000" w:rsidRPr="00000000" w14:paraId="00000022">
            <w:pPr>
              <w:numPr>
                <w:ilvl w:val="0"/>
                <w:numId w:val="1"/>
              </w:numPr>
              <w:tabs>
                <w:tab w:val="left" w:leader="none" w:pos="454"/>
              </w:tabs>
              <w:spacing w:after="0" w:afterAutospacing="0" w:before="0" w:beforeAutospacing="0" w:lineRule="auto"/>
              <w:ind w:left="720" w:hanging="360"/>
              <w:rPr>
                <w:color w:val="385623"/>
                <w:sz w:val="24"/>
                <w:szCs w:val="24"/>
              </w:rPr>
            </w:pPr>
            <w:r w:rsidDel="00000000" w:rsidR="00000000" w:rsidRPr="00000000">
              <w:rPr>
                <w:color w:val="385623"/>
                <w:sz w:val="24"/>
                <w:szCs w:val="24"/>
                <w:rtl w:val="0"/>
              </w:rPr>
              <w:t xml:space="preserve">Pensamiento analítico y crítico</w:t>
              <w:br w:type="textWrapping"/>
            </w:r>
          </w:p>
          <w:p w:rsidR="00000000" w:rsidDel="00000000" w:rsidP="00000000" w:rsidRDefault="00000000" w:rsidRPr="00000000" w14:paraId="00000023">
            <w:pPr>
              <w:numPr>
                <w:ilvl w:val="0"/>
                <w:numId w:val="1"/>
              </w:numPr>
              <w:tabs>
                <w:tab w:val="left" w:leader="none" w:pos="454"/>
              </w:tabs>
              <w:spacing w:after="0" w:afterAutospacing="0" w:before="0" w:beforeAutospacing="0" w:lineRule="auto"/>
              <w:ind w:left="720" w:hanging="360"/>
              <w:rPr>
                <w:color w:val="385623"/>
                <w:sz w:val="24"/>
                <w:szCs w:val="24"/>
              </w:rPr>
            </w:pPr>
            <w:r w:rsidDel="00000000" w:rsidR="00000000" w:rsidRPr="00000000">
              <w:rPr>
                <w:color w:val="385623"/>
                <w:sz w:val="24"/>
                <w:szCs w:val="24"/>
                <w:rtl w:val="0"/>
              </w:rPr>
              <w:t xml:space="preserve">Comunicación efectiva en distintos medios</w:t>
              <w:br w:type="textWrapping"/>
            </w:r>
          </w:p>
          <w:p w:rsidR="00000000" w:rsidDel="00000000" w:rsidP="00000000" w:rsidRDefault="00000000" w:rsidRPr="00000000" w14:paraId="00000024">
            <w:pPr>
              <w:numPr>
                <w:ilvl w:val="0"/>
                <w:numId w:val="1"/>
              </w:numPr>
              <w:tabs>
                <w:tab w:val="left" w:leader="none" w:pos="454"/>
              </w:tabs>
              <w:spacing w:after="240" w:before="0" w:beforeAutospacing="0" w:lineRule="auto"/>
              <w:ind w:left="720" w:hanging="360"/>
              <w:rPr>
                <w:color w:val="385623"/>
                <w:sz w:val="24"/>
                <w:szCs w:val="24"/>
              </w:rPr>
            </w:pPr>
            <w:r w:rsidDel="00000000" w:rsidR="00000000" w:rsidRPr="00000000">
              <w:rPr>
                <w:color w:val="385623"/>
                <w:sz w:val="24"/>
                <w:szCs w:val="24"/>
                <w:rtl w:val="0"/>
              </w:rPr>
              <w:t xml:space="preserve">Ética profesional y aprendizaje permanente</w:t>
            </w:r>
          </w:p>
          <w:p w:rsidR="00000000" w:rsidDel="00000000" w:rsidP="00000000" w:rsidRDefault="00000000" w:rsidRPr="00000000" w14:paraId="00000025">
            <w:pPr>
              <w:tabs>
                <w:tab w:val="left" w:leader="none" w:pos="454"/>
              </w:tabs>
              <w:spacing w:after="240" w:before="240" w:lineRule="auto"/>
              <w:jc w:val="both"/>
              <w:rPr>
                <w:b w:val="1"/>
                <w:color w:val="ff0000"/>
                <w:sz w:val="24"/>
                <w:szCs w:val="24"/>
              </w:rPr>
            </w:pPr>
            <w:r w:rsidDel="00000000" w:rsidR="00000000" w:rsidRPr="00000000">
              <w:rPr>
                <w:b w:val="1"/>
                <w:color w:val="ff0000"/>
                <w:sz w:val="24"/>
                <w:szCs w:val="24"/>
                <w:rtl w:val="0"/>
              </w:rPr>
              <w:t xml:space="preserve">Competencias que requieren fortalecerse (marcadas en rojo):</w:t>
            </w:r>
          </w:p>
          <w:p w:rsidR="00000000" w:rsidDel="00000000" w:rsidP="00000000" w:rsidRDefault="00000000" w:rsidRPr="00000000" w14:paraId="00000026">
            <w:pPr>
              <w:numPr>
                <w:ilvl w:val="0"/>
                <w:numId w:val="2"/>
              </w:numPr>
              <w:tabs>
                <w:tab w:val="left" w:leader="none" w:pos="454"/>
              </w:tabs>
              <w:spacing w:after="0" w:afterAutospacing="0" w:before="240" w:lineRule="auto"/>
              <w:ind w:left="720" w:hanging="360"/>
              <w:rPr>
                <w:color w:val="ff0000"/>
                <w:sz w:val="24"/>
                <w:szCs w:val="24"/>
              </w:rPr>
            </w:pPr>
            <w:r w:rsidDel="00000000" w:rsidR="00000000" w:rsidRPr="00000000">
              <w:rPr>
                <w:color w:val="ff0000"/>
                <w:sz w:val="24"/>
                <w:szCs w:val="24"/>
                <w:rtl w:val="0"/>
              </w:rPr>
              <w:t xml:space="preserve">Desarrollo y programación de soluciones complejas</w:t>
              <w:br w:type="textWrapping"/>
            </w:r>
          </w:p>
          <w:p w:rsidR="00000000" w:rsidDel="00000000" w:rsidP="00000000" w:rsidRDefault="00000000" w:rsidRPr="00000000" w14:paraId="00000027">
            <w:pPr>
              <w:numPr>
                <w:ilvl w:val="0"/>
                <w:numId w:val="2"/>
              </w:numPr>
              <w:tabs>
                <w:tab w:val="left" w:leader="none" w:pos="454"/>
              </w:tabs>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Innovación aplicada de manera práctica</w:t>
              <w:br w:type="textWrapping"/>
            </w:r>
          </w:p>
          <w:p w:rsidR="00000000" w:rsidDel="00000000" w:rsidP="00000000" w:rsidRDefault="00000000" w:rsidRPr="00000000" w14:paraId="00000028">
            <w:pPr>
              <w:numPr>
                <w:ilvl w:val="0"/>
                <w:numId w:val="2"/>
              </w:numPr>
              <w:tabs>
                <w:tab w:val="left" w:leader="none" w:pos="454"/>
              </w:tabs>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Gestión de proyectos con múltiples variables</w:t>
              <w:br w:type="textWrapping"/>
            </w:r>
          </w:p>
          <w:p w:rsidR="00000000" w:rsidDel="00000000" w:rsidP="00000000" w:rsidRDefault="00000000" w:rsidRPr="00000000" w14:paraId="00000029">
            <w:pPr>
              <w:numPr>
                <w:ilvl w:val="0"/>
                <w:numId w:val="2"/>
              </w:numPr>
              <w:tabs>
                <w:tab w:val="left" w:leader="none" w:pos="454"/>
              </w:tabs>
              <w:spacing w:after="240" w:before="0" w:beforeAutospacing="0" w:lineRule="auto"/>
              <w:ind w:left="720" w:hanging="360"/>
              <w:rPr>
                <w:color w:val="ff0000"/>
                <w:sz w:val="24"/>
                <w:szCs w:val="24"/>
              </w:rPr>
            </w:pPr>
            <w:r w:rsidDel="00000000" w:rsidR="00000000" w:rsidRPr="00000000">
              <w:rPr>
                <w:color w:val="ff0000"/>
                <w:sz w:val="24"/>
                <w:szCs w:val="24"/>
                <w:rtl w:val="0"/>
              </w:rPr>
              <w:t xml:space="preserve">Aplicación avanzada de estándares, marcos y metodologías</w:t>
            </w:r>
            <w:r w:rsidDel="00000000" w:rsidR="00000000" w:rsidRPr="00000000">
              <w:rPr>
                <w:rtl w:val="0"/>
              </w:rPr>
            </w:r>
          </w:p>
          <w:p w:rsidR="00000000" w:rsidDel="00000000" w:rsidP="00000000" w:rsidRDefault="00000000" w:rsidRPr="00000000" w14:paraId="0000002A">
            <w:pPr>
              <w:jc w:val="both"/>
              <w:rPr>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spacing w:after="240" w:before="240" w:lineRule="auto"/>
              <w:jc w:val="both"/>
              <w:rPr>
                <w:b w:val="1"/>
                <w:sz w:val="24"/>
                <w:szCs w:val="24"/>
              </w:rPr>
            </w:pPr>
            <w:r w:rsidDel="00000000" w:rsidR="00000000" w:rsidRPr="00000000">
              <w:rPr>
                <w:b w:val="1"/>
                <w:sz w:val="24"/>
                <w:szCs w:val="24"/>
                <w:rtl w:val="0"/>
              </w:rPr>
              <w:t xml:space="preserve">Mis intereses son desarrollar soluciones informáticas aplicables a la gestión empresarial, con un enfoque especial en sistemas de inventario, control y organización de recursos. Me motiva trabajar en proyectos que integren análisis de datos, eficiencia en procesos y documentación clara y profesional.</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tabs>
                <w:tab w:val="left" w:leader="none" w:pos="454"/>
              </w:tabs>
              <w:spacing w:after="240" w:before="240" w:lineRule="auto"/>
              <w:ind w:left="0" w:firstLine="0"/>
              <w:rPr>
                <w:color w:val="767171"/>
                <w:sz w:val="24"/>
                <w:szCs w:val="24"/>
              </w:rPr>
            </w:pPr>
            <w:r w:rsidDel="00000000" w:rsidR="00000000" w:rsidRPr="00000000">
              <w:rPr>
                <w:b w:val="1"/>
                <w:sz w:val="24"/>
                <w:szCs w:val="24"/>
                <w:rtl w:val="0"/>
              </w:rPr>
              <w:t xml:space="preserve">Mis competencias más desarrolladas están en la documentación, análisis y organización de información, mientras que necesito reforzar mis habilidades prácticas en programación y desarrollo de soluciones informáticas.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4">
            <w:pPr>
              <w:tabs>
                <w:tab w:val="left" w:leader="none" w:pos="454"/>
              </w:tabs>
              <w:jc w:val="both"/>
              <w:rPr>
                <w:b w:val="1"/>
                <w:sz w:val="24"/>
                <w:szCs w:val="24"/>
              </w:rPr>
            </w:pPr>
            <w:r w:rsidDel="00000000" w:rsidR="00000000" w:rsidRPr="00000000">
              <w:rPr>
                <w:b w:val="1"/>
                <w:sz w:val="24"/>
                <w:szCs w:val="24"/>
                <w:rtl w:val="0"/>
              </w:rPr>
              <w:t xml:space="preserve">Me visualizo trabajando en una empresa tecnológica o de servicios, desarrollando soluciones de software para la gestión empresarial, liderando proyectos de manera parcial o total y aplicando metodologías modernas de desarrollo y documentación. Mi objetivo es combinar programación, análisis de datos y documentación de alto nivel para contribuir de manera integral al éxito de los proyectos.</w:t>
            </w:r>
          </w:p>
          <w:p w:rsidR="00000000" w:rsidDel="00000000" w:rsidP="00000000" w:rsidRDefault="00000000" w:rsidRPr="00000000" w14:paraId="00000035">
            <w:pPr>
              <w:jc w:val="both"/>
              <w:rPr>
                <w:b w:val="1"/>
                <w:color w:val="1f4e79"/>
              </w:rPr>
            </w:pPr>
            <w:r w:rsidDel="00000000" w:rsidR="00000000" w:rsidRPr="00000000">
              <w:rPr>
                <w:rtl w:val="0"/>
              </w:rPr>
            </w:r>
          </w:p>
          <w:p w:rsidR="00000000" w:rsidDel="00000000" w:rsidP="00000000" w:rsidRDefault="00000000" w:rsidRPr="00000000" w14:paraId="00000036">
            <w:pPr>
              <w:jc w:val="both"/>
              <w:rPr>
                <w:b w:val="1"/>
                <w:color w:val="1f4e79"/>
              </w:rPr>
            </w:pPr>
            <w:r w:rsidDel="00000000" w:rsidR="00000000" w:rsidRPr="00000000">
              <w:rPr>
                <w:rtl w:val="0"/>
              </w:rPr>
            </w:r>
          </w:p>
          <w:p w:rsidR="00000000" w:rsidDel="00000000" w:rsidP="00000000" w:rsidRDefault="00000000" w:rsidRPr="00000000" w14:paraId="00000037">
            <w:pPr>
              <w:jc w:val="both"/>
              <w:rPr>
                <w:b w:val="1"/>
                <w:color w:val="1f4e79"/>
              </w:rPr>
            </w:pPr>
            <w:r w:rsidDel="00000000" w:rsidR="00000000" w:rsidRPr="00000000">
              <w:rPr>
                <w:rtl w:val="0"/>
              </w:rPr>
            </w:r>
          </w:p>
          <w:p w:rsidR="00000000" w:rsidDel="00000000" w:rsidP="00000000" w:rsidRDefault="00000000" w:rsidRPr="00000000" w14:paraId="00000038">
            <w:pPr>
              <w:jc w:val="both"/>
              <w:rPr>
                <w:b w:val="1"/>
                <w:color w:val="1f4e79"/>
              </w:rPr>
            </w:pPr>
            <w:r w:rsidDel="00000000" w:rsidR="00000000" w:rsidRPr="00000000">
              <w:rPr>
                <w:rtl w:val="0"/>
              </w:rPr>
            </w:r>
          </w:p>
          <w:p w:rsidR="00000000" w:rsidDel="00000000" w:rsidP="00000000" w:rsidRDefault="00000000" w:rsidRPr="00000000" w14:paraId="00000039">
            <w:pPr>
              <w:jc w:val="both"/>
              <w:rPr>
                <w:b w:val="1"/>
                <w:color w:val="1f4e79"/>
              </w:rPr>
            </w:pPr>
            <w:r w:rsidDel="00000000" w:rsidR="00000000" w:rsidRPr="00000000">
              <w:rPr>
                <w:rtl w:val="0"/>
              </w:rPr>
            </w:r>
          </w:p>
          <w:p w:rsidR="00000000" w:rsidDel="00000000" w:rsidP="00000000" w:rsidRDefault="00000000" w:rsidRPr="00000000" w14:paraId="0000003A">
            <w:pPr>
              <w:jc w:val="both"/>
              <w:rPr>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sz w:val="20"/>
                <w:szCs w:val="20"/>
              </w:rPr>
            </w:pPr>
            <w:bookmarkStart w:colFirst="0" w:colLast="0" w:name="_heading=h.o47wg4xjxpbk"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4">
            <w:pPr>
              <w:tabs>
                <w:tab w:val="left" w:leader="none" w:pos="454"/>
              </w:tabs>
              <w:jc w:val="both"/>
              <w:rPr>
                <w:sz w:val="24"/>
                <w:szCs w:val="24"/>
              </w:rPr>
            </w:pPr>
            <w:r w:rsidDel="00000000" w:rsidR="00000000" w:rsidRPr="00000000">
              <w:rPr>
                <w:b w:val="1"/>
                <w:sz w:val="24"/>
                <w:szCs w:val="24"/>
                <w:rtl w:val="0"/>
              </w:rPr>
              <w:t xml:space="preserve">Los Proyectos antes Dados, no son relacionados al 100% con el gestor de inventario</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Los proyectos APT que había pensado antes, como el Ecommerce, están dentro del área de soluciones informáticas, pero ahora mis intereses profesionales se enfocan más en desarrollar un Gestor de Inventario. Este proyecto me permitirá reforzar competencias en análisis de procesos, gestión de datos y documentación técnica, que son mis puntos fuertes, y al mismo tiempo mejorar mis habilidades prácticas en programación y desarrollo de software. Lo ideal sería que el proyecto se desarrollara en un contexto real de gestión empresarial, donde la solución informática ayude a optimizar los procesos internos y a llevar un control más eficiente de los inventarios.</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cJdJ9nl1q/tukLqmZtjNn0X+XA==">CgMxLjAyDmgubzQ3d2c0eGp4cGJrOAByITFibHM4WTRrOTh6QVpoSnVCVHhOSFVoSFdLZkViRzNrOA==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