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CAPSTONE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LogisticFour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Fecha:[1/12/2025]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tnwqlnbutn2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481669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xbj5mq3p36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4ju6hx4pu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usru229va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 y definiciones de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qnu7bbyds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Estrategias de pruebas y definiciones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5q8ey7wtlb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Calendarización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14b1dcmjb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Riesgos, clasificación y definiciones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1n9sqvjn4w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de aceptación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line="240" w:lineRule="auto"/>
        <w:rPr/>
      </w:pPr>
      <w:bookmarkStart w:colFirst="0" w:colLast="0" w:name="_heading=h.txbj5mq3p363" w:id="1"/>
      <w:bookmarkEnd w:id="1"/>
      <w:r w:rsidDel="00000000" w:rsidR="00000000" w:rsidRPr="00000000">
        <w:rPr>
          <w:rtl w:val="0"/>
        </w:rPr>
        <w:t xml:space="preserve">Información del documento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Propósito del documento, alcances, definición de roles, estrategias de pruebas, resumen de riesgo, clasificación de defectos, condiciones de aceptación para cierre del proceso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Término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dnr19pdb0ld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LogisticFour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Julio Tapia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ow0pb74k72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19.812.719-1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ke.bustosr@duocuc.cl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21.452.954-8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Freddy Cardenas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fre.cardenas@duocuc.cl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18.185.882-6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Luis Mardones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lu.mardones@duocuc.cl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21.592.681-8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Antonio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an.martinezc@duocuc.cl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tabs>
          <w:tab w:val="left" w:leader="none" w:pos="1276"/>
        </w:tabs>
        <w:rPr/>
      </w:pPr>
      <w:bookmarkStart w:colFirst="0" w:colLast="0" w:name="_heading=h.n64ju6hx4pub" w:id="4"/>
      <w:bookmarkEnd w:id="4"/>
      <w:r w:rsidDel="00000000" w:rsidR="00000000" w:rsidRPr="00000000">
        <w:rPr>
          <w:rtl w:val="0"/>
        </w:rPr>
        <w:t xml:space="preserve">Planes</w:t>
      </w:r>
    </w:p>
    <w:p w:rsidR="00000000" w:rsidDel="00000000" w:rsidP="00000000" w:rsidRDefault="00000000" w:rsidRPr="00000000" w14:paraId="0000006B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17qsn05isgrr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documento es definir la planificación, alcance, estrategia y actividades a realizar durante el proceso de pruebas del proyecto LogisticFour. El objetivo es garantizar que el sistema cumpla con los requerimientos funcionales y no funcionales establecidos en el ERS, asegurando la calidad, confiabilidad, seguridad y funcionalidad del software antes de su implementación.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kjnmrk8qgxoi" w:id="6"/>
            <w:bookmarkEnd w:id="6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de pruebas abarcara: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del software a probar: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productos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bodegas y sucursales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usuarios (roles)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reportes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alertas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Historial y trazabilidad de movimientos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y seguridad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Rendimiento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Portabilidad (diseño responsivo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Módulos de software a probar: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(roles)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Bodegas y sucursales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Movimientos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ambiente de pruebas: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 web a elección (idealmente google chrome)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Plataforma: Se probará plataforma web y desktop (entorno de escritorio)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con: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3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i5 9na/11na gen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3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4–6 GB RAM</w:t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Documentación referenciada: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Constitución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Negocio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EDT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Mockups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heading=h.ukusru229vay" w:id="7"/>
      <w:bookmarkEnd w:id="7"/>
      <w:r w:rsidDel="00000000" w:rsidR="00000000" w:rsidRPr="00000000">
        <w:rPr>
          <w:rtl w:val="0"/>
        </w:rPr>
        <w:t xml:space="preserve">Definición de roles y definiciones de pruebas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179"/>
        <w:gridCol w:w="2283"/>
        <w:tblGridChange w:id="0">
          <w:tblGrid>
            <w:gridCol w:w="2592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11n4t5jrlc31" w:id="8"/>
            <w:bookmarkEnd w:id="8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/ Tester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casos de prueba, ejecutar pruebas, registrar defectos, generar informes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Supervisión general del proceso de testing, aprobación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defectos, soporte técnico a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 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integridad de datos y rendimiento de consultas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usabilidad e interfaz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yj1fk6ke3yrn" w:id="9"/>
            <w:bookmarkEnd w:id="9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Funcionales</w:t>
              <w:br w:type="textWrapping"/>
              <w:t xml:space="preserve">Validar cada requisito funcional del ERS</w:t>
              <w:br w:type="textWrapping"/>
              <w:t xml:space="preserve">Responsable: QA / Tester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Integración</w:t>
              <w:br w:type="textWrapping"/>
              <w:t xml:space="preserve">Validar interacción entre módulos</w:t>
              <w:br w:type="textWrapping"/>
              <w:t xml:space="preserve">Responsables: Desarrolladores y QA / Tester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Usabilidad</w:t>
              <w:br w:type="textWrapping"/>
              <w:t xml:space="preserve">Evaluar accesibilidad, claridad y facilidad de uso</w:t>
              <w:br w:type="textWrapping"/>
              <w:t xml:space="preserve">Responsables: QA / Tester y Diseñador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Seguridad</w:t>
              <w:br w:type="textWrapping"/>
              <w:t xml:space="preserve">Validación de roles, autenticación, cifrado</w:t>
              <w:br w:type="textWrapping"/>
              <w:t xml:space="preserve">Responsables: QA y Administrador BD</w:t>
              <w:br w:type="textWrapping"/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Rendimiento</w:t>
              <w:br w:type="textWrapping"/>
              <w:t xml:space="preserve">Respuesta ≤ 3 segundos, 50 usuarios concurrentes</w:t>
              <w:br w:type="textWrapping"/>
              <w:t xml:space="preserve">Responsables: QA / Tester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Regresión</w:t>
              <w:br w:type="textWrapping"/>
              <w:t xml:space="preserve">Verificar que correcciones no rompan el sistema</w:t>
              <w:br w:type="textWrapping"/>
              <w:t xml:space="preserve">Responsables: QA / Tester</w:t>
              <w:br w:type="textWrapping"/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Aceptación del Usuario</w:t>
              <w:br w:type="textWrapping"/>
              <w:t xml:space="preserve">Validar aceptación final</w:t>
              <w:br w:type="textWrapping"/>
              <w:t xml:space="preserve">Responsables: Cliente y QA / Tester</w:t>
            </w:r>
          </w:p>
          <w:p w:rsidR="00000000" w:rsidDel="00000000" w:rsidP="00000000" w:rsidRDefault="00000000" w:rsidRPr="00000000" w14:paraId="000000B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tabs>
          <w:tab w:val="left" w:leader="none" w:pos="1276"/>
        </w:tabs>
        <w:rPr/>
      </w:pPr>
      <w:bookmarkStart w:colFirst="0" w:colLast="0" w:name="_heading=h.8yqnu7bbydsv" w:id="10"/>
      <w:bookmarkEnd w:id="10"/>
      <w:r w:rsidDel="00000000" w:rsidR="00000000" w:rsidRPr="00000000">
        <w:rPr>
          <w:rtl w:val="0"/>
        </w:rPr>
        <w:t xml:space="preserve">Estrategias de pruebas y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Caja Negra: Validación sin conocer el código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basadas en casos de uso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Técnicas de partición de equivalencia y valores límite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manuales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incremental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con checklist de requisitos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requisitos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casos de prueba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entorno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de pruebas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defectos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y revalidación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final de pruebas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generados: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Casos de prueba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Matriz trazabilidad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de defectos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6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final de pruebas</w:t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1 – Pruebas funcionales por módulo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Validar requisitos funcionales</w:t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QA</w:t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2 – Pruebas de integración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Objetivo: Validar interacciones entre módulos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3 – Pruebas no funcionales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Incluye rendimiento, seguridad y usabilidad</w:t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Ciclo 4 – Pruebas de aceptación (UAT)</w:t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Cliente QA / Tester</w:t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tabs>
          <w:tab w:val="left" w:leader="none" w:pos="1276"/>
        </w:tabs>
        <w:rPr/>
      </w:pPr>
      <w:bookmarkStart w:colFirst="0" w:colLast="0" w:name="_heading=h.j5q8ey7wtlbq" w:id="11"/>
      <w:bookmarkEnd w:id="11"/>
      <w:r w:rsidDel="00000000" w:rsidR="00000000" w:rsidRPr="00000000">
        <w:rPr>
          <w:rtl w:val="0"/>
        </w:rPr>
        <w:t xml:space="preserve">Calendarización</w:t>
      </w:r>
    </w:p>
    <w:p w:rsidR="00000000" w:rsidDel="00000000" w:rsidP="00000000" w:rsidRDefault="00000000" w:rsidRPr="00000000" w14:paraId="000000F1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nu0x8dudbb9d" w:id="12"/>
            <w:bookmarkEnd w:id="12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del plan de pruebas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21/11/2025</w:t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5 Hrs</w:t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QA</w:t>
            </w:r>
          </w:p>
          <w:p w:rsidR="00000000" w:rsidDel="00000000" w:rsidP="00000000" w:rsidRDefault="00000000" w:rsidRPr="00000000" w14:paraId="000000F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21/11/2025</w:t>
            </w:r>
          </w:p>
          <w:p w:rsidR="00000000" w:rsidDel="00000000" w:rsidP="00000000" w:rsidRDefault="00000000" w:rsidRPr="00000000" w14:paraId="000000FB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7 Hrs</w:t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QA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Ciclo 1</w:t>
              <w:tab/>
            </w:r>
          </w:p>
          <w:p w:rsidR="00000000" w:rsidDel="00000000" w:rsidP="00000000" w:rsidRDefault="00000000" w:rsidRPr="00000000" w14:paraId="000000FE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21/11/2025</w:t>
              <w:tab/>
            </w:r>
          </w:p>
          <w:p w:rsidR="00000000" w:rsidDel="00000000" w:rsidP="00000000" w:rsidRDefault="00000000" w:rsidRPr="00000000" w14:paraId="000000FF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14 Hrs</w:t>
            </w:r>
          </w:p>
          <w:p w:rsidR="00000000" w:rsidDel="00000000" w:rsidP="00000000" w:rsidRDefault="00000000" w:rsidRPr="00000000" w14:paraId="00000100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 QA</w:t>
            </w:r>
          </w:p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Ciclo 2</w:t>
            </w:r>
          </w:p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22/11/2025</w:t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7 Hrs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 QA</w:t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3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Ejecución Ciclo 3</w:t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22/11/2025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7 Hrs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 QA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de aceptación</w:t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23/11/2025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7 Hrs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 Cliente + QA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0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final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 24/11/2025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3 Hrs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Responsable:  QA</w:t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Gantt: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Carta Gantt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tabs>
          <w:tab w:val="left" w:leader="none" w:pos="1276"/>
        </w:tabs>
        <w:rPr/>
      </w:pPr>
      <w:bookmarkStart w:colFirst="0" w:colLast="0" w:name="_heading=h.7w14b1dcmjbh" w:id="13"/>
      <w:bookmarkEnd w:id="13"/>
      <w:r w:rsidDel="00000000" w:rsidR="00000000" w:rsidRPr="00000000">
        <w:rPr>
          <w:rtl w:val="0"/>
        </w:rPr>
        <w:t xml:space="preserve">Riesgos, clasificación y definiciones</w:t>
      </w:r>
    </w:p>
    <w:p w:rsidR="00000000" w:rsidDel="00000000" w:rsidP="00000000" w:rsidRDefault="00000000" w:rsidRPr="00000000" w14:paraId="0000011B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93qv62cq8dxb" w:id="14"/>
            <w:bookmarkEnd w:id="14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2">
            <w:pPr>
              <w:ind w:left="113" w:right="113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Requisitos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Falta de documentación de usuario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incompletos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Moderado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Fallas en la base de datos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Retrasos por correcciones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Significativo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Defectos no corregidos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1sq5o4g13ezt" w:id="15"/>
            <w:bookmarkEnd w:id="1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impide totalmente el funcionamiento del sistema o bloquea procesos esenciales. No permite continuar con las pruebas hasta ser corregido. Afecta operaciones críticas como login, movimientos de inventario, o acceso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afecta funciones importantes pero el sistema puede continuar operando parcialmente. Impacta módulos relevantes (productos, bodegas, usuarios) pero tiene alternativas temporales.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 que afecta funcionalidades secundarias o genera inconsistencias menores sin interrumpir el flujo principal del sistema. Puede esperar a una corrección en iteraciones posteriores.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menores que no afectan la funcionalidad, como errores de interfaz, textos desalineados, colores incorrectos, o elementos visuales. No afecta los resultados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 o hallazgo que no representa un defecto, pero se registra para el equipo como punto de atención o revisión. No requiere corrección inmediata ni genera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Recomendación para optimizar la experiencia del usuario, performance, diseño o usabilidad. No corresponde a un error del sistema, sino a una sugerencia de valor agregado.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8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Documento maestro del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Paso a paso para validar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Bitácora de defectos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Registro de fallos detectados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pruebas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Resultado global del testing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heading=h.i1n9sqvjn4wl" w:id="16"/>
      <w:bookmarkEnd w:id="16"/>
      <w:r w:rsidDel="00000000" w:rsidR="00000000" w:rsidRPr="00000000">
        <w:rPr>
          <w:rtl w:val="0"/>
        </w:rPr>
        <w:t xml:space="preserve">Condiciones de aceptación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9E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cerrar el proceso de pruebas se requiere: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de los casos de prueba ejecutados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95% de casos aprobados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defectos críticos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defectos altos sin corregir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defectos medios menor o igual a 2 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Defectos bajos y/o cosméticos aceptables según cliente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8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formal del usuario final (cliente)</w:t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-CAPSTONE-</w:t>
    </w:r>
  </w:p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de Software – DuocUC</w:t>
    </w:r>
  </w:p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pruebas</w:t>
    </w:r>
  </w:p>
  <w:p w:rsidR="00000000" w:rsidDel="00000000" w:rsidP="00000000" w:rsidRDefault="00000000" w:rsidRPr="00000000" w14:paraId="000001A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JkeOZJzGwOvXaG7FHW4l6oiAcFCMuBSP/edit?usp=drive_link&amp;ouid=113869671064870162814&amp;rtpof=true&amp;sd=true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FNvkcWJJOhRnlIE3Vb84n7FkQ==">CgMxLjAyDmguMnRud3FsbmJ1dG4yMg5oLnR4Ymo1bXEzcDM2MzIOaC42ZG5yMTlwZGIwbGQyDmguMm93MHBiNzRrNzJ3Mg5oLm42NGp1Nmh4NHB1YjIOaC4xN3FzbjA1aXNncnIyDmgua2pubXJrOHFneG9pMg5oLnVrdXNydTIyOXZheTIOaC4xMW40dDVqcmxjMzEyDmgueWoxZms2a2UzeXJuMg5oLjh5cW51N2JieWRzdjIOaC5qNXE4ZXk3d3RsYnEyDmgubnUweDhkdWRiYjlkMg5oLjd3MTRiMWRjbWpiaDIOaC45M3F2NjJjcThkeGIyDmguMXNxNW80ZzEzZXp0Mg5oLmkxbjlzcXZqbjR3bDgAciExY3gwUDZiMnRuNzBSWFpxUGY0ZC04cnYzbjFWVWN6W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