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615D" w14:textId="63D23E40" w:rsidR="00C44DB3" w:rsidRDefault="00C44DB3">
      <w:r>
        <w:t>There are a lot of different</w:t>
      </w:r>
      <w:r>
        <w:t xml:space="preserve"> factors can affect the fertility rate.</w:t>
      </w:r>
      <w:r>
        <w:t xml:space="preserve"> </w:t>
      </w:r>
      <w:r>
        <w:t xml:space="preserve">Some are economic while some are social. The social factors that </w:t>
      </w:r>
      <w:r>
        <w:t>affect the society</w:t>
      </w:r>
      <w:r>
        <w:t xml:space="preserve"> are related to race, education, religion, contraceptive use, abortion, immigration, marriage, cohabitation, divorce, age of marriage, female participation in the labor force, teenage </w:t>
      </w:r>
      <w:r>
        <w:t>fertility,</w:t>
      </w:r>
      <w:r>
        <w:t xml:space="preserve"> and government programs.</w:t>
      </w:r>
      <w:r>
        <w:t xml:space="preserve"> The economic factors depend on how well developed is the economic in the local habitats. If the base incomes are low, many couples choose to have </w:t>
      </w:r>
      <w:r w:rsidR="001C614F">
        <w:t>high fertility rates due to the need of more work force in the family. More individuals at work will increase the total income and will guarantee better survival rate. Also, the access to healthcare and the levels of development of the health system are also important. If healthcare is hard to reach, too expensive or missing, fertility rates are high to assure that there will be enough individuals survived variety of diseases and epidemics to ensure the continuation of the family line. High levels of education are sign for well developed society in many levels, including science and agriculture, which are the key factors in health care and the well beings of the individual. This is in direct relationship</w:t>
      </w:r>
      <w:r w:rsidR="00CE4E20">
        <w:t xml:space="preserve"> with fertility rates which will go down since more individuals in the family will </w:t>
      </w:r>
      <w:proofErr w:type="gramStart"/>
      <w:r w:rsidR="00CE4E20">
        <w:t>affect negatively</w:t>
      </w:r>
      <w:proofErr w:type="gramEnd"/>
      <w:r w:rsidR="00CE4E20">
        <w:t xml:space="preserve"> the budget (higher utility bills, more money spent for health, food, clothing and recreation activities), but also in planetary scale will lead to faster depletion of basic resources. </w:t>
      </w:r>
      <w:r w:rsidR="001E3CFF">
        <w:t xml:space="preserve">   </w:t>
      </w:r>
    </w:p>
    <w:p w14:paraId="57EABA86" w14:textId="77777777" w:rsidR="009D26CD" w:rsidRDefault="009D26CD" w:rsidP="009D26CD">
      <w:pPr>
        <w:pStyle w:val="a3"/>
        <w:shd w:val="clear" w:color="auto" w:fill="FCFCFC"/>
        <w:rPr>
          <w:rFonts w:ascii="Georgia" w:hAnsi="Georgia"/>
          <w:color w:val="333333"/>
          <w:sz w:val="27"/>
          <w:szCs w:val="27"/>
        </w:rPr>
      </w:pPr>
      <w:r>
        <w:rPr>
          <w:rFonts w:ascii="Georgia" w:hAnsi="Georgia"/>
          <w:color w:val="333333"/>
          <w:sz w:val="27"/>
          <w:szCs w:val="27"/>
        </w:rPr>
        <w:t xml:space="preserve">The relentless pressure on </w:t>
      </w:r>
      <w:proofErr w:type="spellStart"/>
      <w:r>
        <w:rPr>
          <w:rFonts w:ascii="Georgia" w:hAnsi="Georgia"/>
          <w:color w:val="333333"/>
          <w:sz w:val="27"/>
          <w:szCs w:val="27"/>
        </w:rPr>
        <w:t>TikTok</w:t>
      </w:r>
      <w:proofErr w:type="spellEnd"/>
      <w:r>
        <w:rPr>
          <w:rFonts w:ascii="Georgia" w:hAnsi="Georgia"/>
          <w:color w:val="333333"/>
          <w:sz w:val="27"/>
          <w:szCs w:val="27"/>
        </w:rPr>
        <w:t xml:space="preserve"> ramped up further this week, with U.S. Secretary of State Mike Pompeo again claiming user data is sent to China. “It’s not possible to have your personal information flow across a Chinese server,” he warned during a British media </w:t>
      </w:r>
      <w:hyperlink r:id="rId4" w:tgtFrame="_blank" w:tooltip="https://www.thesun.co.uk/news/12198297/china-harvest-brit-data-tiktok/" w:history="1">
        <w:r>
          <w:rPr>
            <w:rStyle w:val="a4"/>
            <w:rFonts w:ascii="Georgia" w:hAnsi="Georgia"/>
            <w:color w:val="003891"/>
            <w:sz w:val="27"/>
            <w:szCs w:val="27"/>
          </w:rPr>
          <w:t>interview</w:t>
        </w:r>
      </w:hyperlink>
      <w:r>
        <w:rPr>
          <w:rFonts w:ascii="Georgia" w:hAnsi="Georgia"/>
          <w:color w:val="333333"/>
          <w:sz w:val="27"/>
          <w:szCs w:val="27"/>
        </w:rPr>
        <w:t>, without that data “ending up in the hands of the Chinese Communist Party,” which he </w:t>
      </w:r>
      <w:hyperlink r:id="rId5" w:tgtFrame="_blank" w:tooltip="https://www.express.co.uk/news/uk/1313177/TikTok-warning-mike-pompeo-data-Chinese-communist-party-app-ban-US-Huawei" w:history="1">
        <w:r>
          <w:rPr>
            <w:rStyle w:val="a4"/>
            <w:rFonts w:ascii="Georgia" w:hAnsi="Georgia"/>
            <w:color w:val="003891"/>
            <w:sz w:val="27"/>
            <w:szCs w:val="27"/>
          </w:rPr>
          <w:t>characterized</w:t>
        </w:r>
      </w:hyperlink>
      <w:r>
        <w:rPr>
          <w:rFonts w:ascii="Georgia" w:hAnsi="Georgia"/>
          <w:color w:val="333333"/>
          <w:sz w:val="27"/>
          <w:szCs w:val="27"/>
        </w:rPr>
        <w:t xml:space="preserve"> as an “evil empire.” </w:t>
      </w:r>
      <w:proofErr w:type="spellStart"/>
      <w:r>
        <w:rPr>
          <w:rFonts w:ascii="Georgia" w:hAnsi="Georgia"/>
          <w:color w:val="333333"/>
          <w:sz w:val="27"/>
          <w:szCs w:val="27"/>
        </w:rPr>
        <w:t>TikTok</w:t>
      </w:r>
      <w:proofErr w:type="spellEnd"/>
      <w:r>
        <w:rPr>
          <w:rFonts w:ascii="Georgia" w:hAnsi="Georgia"/>
          <w:color w:val="333333"/>
          <w:sz w:val="27"/>
          <w:szCs w:val="27"/>
        </w:rPr>
        <w:t xml:space="preserve"> is firmly in the sights of the Trump administration, and they’re not letting up.</w:t>
      </w:r>
    </w:p>
    <w:p w14:paraId="6302968C" w14:textId="77777777" w:rsidR="009D26CD" w:rsidRDefault="009D26CD" w:rsidP="009D26CD">
      <w:pPr>
        <w:pStyle w:val="a3"/>
        <w:shd w:val="clear" w:color="auto" w:fill="FCFCFC"/>
        <w:rPr>
          <w:rFonts w:ascii="Georgia" w:hAnsi="Georgia"/>
          <w:color w:val="333333"/>
          <w:sz w:val="27"/>
          <w:szCs w:val="27"/>
        </w:rPr>
      </w:pPr>
      <w:r>
        <w:rPr>
          <w:rFonts w:ascii="Georgia" w:hAnsi="Georgia"/>
          <w:color w:val="333333"/>
          <w:sz w:val="27"/>
          <w:szCs w:val="27"/>
        </w:rPr>
        <w:t xml:space="preserve">But now, as </w:t>
      </w:r>
      <w:proofErr w:type="spellStart"/>
      <w:r>
        <w:rPr>
          <w:rFonts w:ascii="Georgia" w:hAnsi="Georgia"/>
          <w:color w:val="333333"/>
          <w:sz w:val="27"/>
          <w:szCs w:val="27"/>
        </w:rPr>
        <w:t>TikTok</w:t>
      </w:r>
      <w:proofErr w:type="spellEnd"/>
      <w:r>
        <w:rPr>
          <w:rFonts w:ascii="Georgia" w:hAnsi="Georgia"/>
          <w:color w:val="333333"/>
          <w:sz w:val="27"/>
          <w:szCs w:val="27"/>
        </w:rPr>
        <w:t xml:space="preserve"> continues to deny U.S. accusations of data mishandling, of it bowing to pressure from Beijing, a </w:t>
      </w:r>
      <w:hyperlink r:id="rId6" w:tgtFrame="_blank" w:tooltip="https://protonmail.com/blog/tiktok-privacy/?utm_campaign=ww-en-2a-generic-coms_soc-social_organic&amp;utm_content=&amp;utm_medium=soc&amp;utm_source=twitter&amp;utm_term=1595520917" w:history="1">
        <w:r>
          <w:rPr>
            <w:rStyle w:val="a4"/>
            <w:rFonts w:ascii="Georgia" w:hAnsi="Georgia"/>
            <w:color w:val="003891"/>
            <w:sz w:val="27"/>
            <w:szCs w:val="27"/>
          </w:rPr>
          <w:t>new report</w:t>
        </w:r>
      </w:hyperlink>
      <w:r>
        <w:rPr>
          <w:rFonts w:ascii="Georgia" w:hAnsi="Georgia"/>
          <w:color w:val="333333"/>
          <w:sz w:val="27"/>
          <w:szCs w:val="27"/>
        </w:rPr>
        <w:t xml:space="preserve"> from the cyber experts at </w:t>
      </w:r>
      <w:proofErr w:type="spellStart"/>
      <w:r>
        <w:rPr>
          <w:rFonts w:ascii="Georgia" w:hAnsi="Georgia"/>
          <w:color w:val="333333"/>
          <w:sz w:val="27"/>
          <w:szCs w:val="27"/>
        </w:rPr>
        <w:t>ProtonMail</w:t>
      </w:r>
      <w:proofErr w:type="spellEnd"/>
      <w:r>
        <w:rPr>
          <w:rFonts w:ascii="Georgia" w:hAnsi="Georgia"/>
          <w:color w:val="333333"/>
          <w:sz w:val="27"/>
          <w:szCs w:val="27"/>
        </w:rPr>
        <w:t xml:space="preserve"> has called those denials into question. “Beware,” it warns, “the social media giant not only collects troves of personal data on you, but also cooperates with the CCP, extending China’s surveillance and censorship reach beyond its borders.”</w:t>
      </w:r>
    </w:p>
    <w:p w14:paraId="0F789A53" w14:textId="77777777" w:rsidR="009D26CD" w:rsidRPr="009D26CD" w:rsidRDefault="009D26CD" w:rsidP="009D26CD">
      <w:pPr>
        <w:shd w:val="clear" w:color="auto" w:fill="FCFCFC"/>
        <w:spacing w:before="100" w:beforeAutospacing="1" w:after="100" w:afterAutospacing="1" w:line="240" w:lineRule="auto"/>
        <w:rPr>
          <w:rFonts w:ascii="Georgia" w:eastAsia="Times New Roman" w:hAnsi="Georgia" w:cs="Times New Roman"/>
          <w:color w:val="333333"/>
          <w:sz w:val="27"/>
          <w:szCs w:val="27"/>
        </w:rPr>
      </w:pPr>
      <w:proofErr w:type="spellStart"/>
      <w:r w:rsidRPr="009D26CD">
        <w:rPr>
          <w:rFonts w:ascii="Georgia" w:eastAsia="Times New Roman" w:hAnsi="Georgia" w:cs="Times New Roman"/>
          <w:color w:val="333333"/>
          <w:sz w:val="27"/>
          <w:szCs w:val="27"/>
        </w:rPr>
        <w:t>TikTok’s</w:t>
      </w:r>
      <w:proofErr w:type="spellEnd"/>
      <w:r w:rsidRPr="009D26CD">
        <w:rPr>
          <w:rFonts w:ascii="Georgia" w:eastAsia="Times New Roman" w:hAnsi="Georgia" w:cs="Times New Roman"/>
          <w:color w:val="333333"/>
          <w:sz w:val="27"/>
          <w:szCs w:val="27"/>
        </w:rPr>
        <w:t xml:space="preserve"> world is now dominated by </w:t>
      </w:r>
      <w:hyperlink r:id="rId7" w:anchor="2f718c956a75" w:tgtFrame="_self" w:tooltip="https://www.forbes.com/sites/zakdoffman/2020/07/18/threat-of-tiktok-ban-suddenly-gets-serious-heres-what-that-means-for-you/#2f718c956a75" w:history="1">
        <w:r w:rsidRPr="009D26CD">
          <w:rPr>
            <w:rFonts w:ascii="Georgia" w:eastAsia="Times New Roman" w:hAnsi="Georgia" w:cs="Times New Roman"/>
            <w:color w:val="003891"/>
            <w:sz w:val="27"/>
            <w:szCs w:val="27"/>
          </w:rPr>
          <w:t>speculation as to whether the U.S. will find some way to ban the app</w:t>
        </w:r>
      </w:hyperlink>
      <w:r w:rsidRPr="009D26CD">
        <w:rPr>
          <w:rFonts w:ascii="Georgia" w:eastAsia="Times New Roman" w:hAnsi="Georgia" w:cs="Times New Roman"/>
          <w:color w:val="333333"/>
          <w:sz w:val="27"/>
          <w:szCs w:val="27"/>
        </w:rPr>
        <w:t xml:space="preserve">, cutting access to tens of millions of American users and calling a halt to </w:t>
      </w:r>
      <w:proofErr w:type="spellStart"/>
      <w:r w:rsidRPr="009D26CD">
        <w:rPr>
          <w:rFonts w:ascii="Georgia" w:eastAsia="Times New Roman" w:hAnsi="Georgia" w:cs="Times New Roman"/>
          <w:color w:val="333333"/>
          <w:sz w:val="27"/>
          <w:szCs w:val="27"/>
        </w:rPr>
        <w:t>TikTok’s</w:t>
      </w:r>
      <w:proofErr w:type="spellEnd"/>
      <w:r w:rsidRPr="009D26CD">
        <w:rPr>
          <w:rFonts w:ascii="Georgia" w:eastAsia="Times New Roman" w:hAnsi="Georgia" w:cs="Times New Roman"/>
          <w:color w:val="333333"/>
          <w:sz w:val="27"/>
          <w:szCs w:val="27"/>
        </w:rPr>
        <w:t xml:space="preserve"> </w:t>
      </w:r>
      <w:proofErr w:type="spellStart"/>
      <w:r w:rsidRPr="009D26CD">
        <w:rPr>
          <w:rFonts w:ascii="Georgia" w:eastAsia="Times New Roman" w:hAnsi="Georgia" w:cs="Times New Roman"/>
          <w:color w:val="333333"/>
          <w:sz w:val="27"/>
          <w:szCs w:val="27"/>
        </w:rPr>
        <w:t>soaraway</w:t>
      </w:r>
      <w:proofErr w:type="spellEnd"/>
      <w:r w:rsidRPr="009D26CD">
        <w:rPr>
          <w:rFonts w:ascii="Georgia" w:eastAsia="Times New Roman" w:hAnsi="Georgia" w:cs="Times New Roman"/>
          <w:color w:val="333333"/>
          <w:sz w:val="27"/>
          <w:szCs w:val="27"/>
        </w:rPr>
        <w:t xml:space="preserve"> growth. The week had started with confirmation of a </w:t>
      </w:r>
      <w:hyperlink r:id="rId8" w:tgtFrame="_blank" w:tooltip="https://www.politico.com/news/2020/07/20/house-tiktok-federal-phones-374315" w:history="1">
        <w:r w:rsidRPr="009D26CD">
          <w:rPr>
            <w:rFonts w:ascii="Georgia" w:eastAsia="Times New Roman" w:hAnsi="Georgia" w:cs="Times New Roman"/>
            <w:color w:val="003891"/>
            <w:sz w:val="27"/>
            <w:szCs w:val="27"/>
          </w:rPr>
          <w:t>ban on federal employees installing the app</w:t>
        </w:r>
      </w:hyperlink>
      <w:r w:rsidRPr="009D26CD">
        <w:rPr>
          <w:rFonts w:ascii="Georgia" w:eastAsia="Times New Roman" w:hAnsi="Georgia" w:cs="Times New Roman"/>
          <w:color w:val="333333"/>
          <w:sz w:val="27"/>
          <w:szCs w:val="27"/>
        </w:rPr>
        <w:t> on government-issued devices, seen by many as a precursor to some form of wider action by the Trump administration. </w:t>
      </w:r>
      <w:hyperlink r:id="rId9" w:anchor="2f718c956a75" w:tgtFrame="_self" w:tooltip="https://www.forbes.com/sites/zakdoffman/2020/07/18/threat-of-tiktok-ban-suddenly-gets-serious-heres-what-that-means-for-you/#2f718c956a75" w:history="1">
        <w:r w:rsidRPr="009D26CD">
          <w:rPr>
            <w:rFonts w:ascii="Georgia" w:eastAsia="Times New Roman" w:hAnsi="Georgia" w:cs="Times New Roman"/>
            <w:color w:val="003891"/>
            <w:sz w:val="27"/>
            <w:szCs w:val="27"/>
          </w:rPr>
          <w:t>We also now know how such a ban would operate</w:t>
        </w:r>
      </w:hyperlink>
      <w:r w:rsidRPr="009D26CD">
        <w:rPr>
          <w:rFonts w:ascii="Georgia" w:eastAsia="Times New Roman" w:hAnsi="Georgia" w:cs="Times New Roman"/>
          <w:color w:val="333333"/>
          <w:sz w:val="27"/>
          <w:szCs w:val="27"/>
        </w:rPr>
        <w:t>—</w:t>
      </w:r>
      <w:proofErr w:type="spellStart"/>
      <w:r w:rsidRPr="009D26CD">
        <w:rPr>
          <w:rFonts w:ascii="Georgia" w:eastAsia="Times New Roman" w:hAnsi="Georgia" w:cs="Times New Roman"/>
          <w:color w:val="333333"/>
          <w:sz w:val="27"/>
          <w:szCs w:val="27"/>
        </w:rPr>
        <w:t>TikTok</w:t>
      </w:r>
      <w:proofErr w:type="spellEnd"/>
      <w:r w:rsidRPr="009D26CD">
        <w:rPr>
          <w:rFonts w:ascii="Georgia" w:eastAsia="Times New Roman" w:hAnsi="Georgia" w:cs="Times New Roman"/>
          <w:color w:val="333333"/>
          <w:sz w:val="27"/>
          <w:szCs w:val="27"/>
        </w:rPr>
        <w:t xml:space="preserve"> would be added to a Commerce Department entity list, in the same way Huawei has been sanctioned.</w:t>
      </w:r>
    </w:p>
    <w:p w14:paraId="20C50C1D" w14:textId="77777777" w:rsidR="009D26CD" w:rsidRPr="009D26CD" w:rsidRDefault="009D26CD" w:rsidP="009D26CD">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9D26CD">
        <w:rPr>
          <w:rFonts w:ascii="Georgia" w:eastAsia="Times New Roman" w:hAnsi="Georgia" w:cs="Times New Roman"/>
          <w:color w:val="333333"/>
          <w:sz w:val="27"/>
          <w:szCs w:val="27"/>
        </w:rPr>
        <w:t>With every week that goes by, it is becoming ever more critical to remind ourselves of what we know and what we don’t know. </w:t>
      </w:r>
      <w:hyperlink r:id="rId10" w:anchor="5ec228a42b0e" w:tgtFrame="_self" w:tooltip="https://www.forbes.com/sites/zakdoffman/2020/07/11/tiktok-seriously-dangerous-warning-delete-app-trump-ban/#5ec228a42b0e" w:history="1">
        <w:r w:rsidRPr="009D26CD">
          <w:rPr>
            <w:rFonts w:ascii="Georgia" w:eastAsia="Times New Roman" w:hAnsi="Georgia" w:cs="Times New Roman"/>
            <w:color w:val="003891"/>
            <w:sz w:val="27"/>
            <w:szCs w:val="27"/>
          </w:rPr>
          <w:t xml:space="preserve">Yes, </w:t>
        </w:r>
        <w:proofErr w:type="spellStart"/>
        <w:r w:rsidRPr="009D26CD">
          <w:rPr>
            <w:rFonts w:ascii="Georgia" w:eastAsia="Times New Roman" w:hAnsi="Georgia" w:cs="Times New Roman"/>
            <w:color w:val="003891"/>
            <w:sz w:val="27"/>
            <w:szCs w:val="27"/>
          </w:rPr>
          <w:t>TikTok</w:t>
        </w:r>
        <w:proofErr w:type="spellEnd"/>
        <w:r w:rsidRPr="009D26CD">
          <w:rPr>
            <w:rFonts w:ascii="Georgia" w:eastAsia="Times New Roman" w:hAnsi="Georgia" w:cs="Times New Roman"/>
            <w:color w:val="003891"/>
            <w:sz w:val="27"/>
            <w:szCs w:val="27"/>
          </w:rPr>
          <w:t xml:space="preserve"> is a potential threat to the west, in as much as it is a Chinese-owned app now installed on </w:t>
        </w:r>
        <w:r w:rsidRPr="009D26CD">
          <w:rPr>
            <w:rFonts w:ascii="Georgia" w:eastAsia="Times New Roman" w:hAnsi="Georgia" w:cs="Times New Roman"/>
            <w:color w:val="003891"/>
            <w:sz w:val="27"/>
            <w:szCs w:val="27"/>
          </w:rPr>
          <w:lastRenderedPageBreak/>
          <w:t>hundreds of millions of devices</w:t>
        </w:r>
      </w:hyperlink>
      <w:r w:rsidRPr="009D26CD">
        <w:rPr>
          <w:rFonts w:ascii="Georgia" w:eastAsia="Times New Roman" w:hAnsi="Georgia" w:cs="Times New Roman"/>
          <w:color w:val="333333"/>
          <w:sz w:val="27"/>
          <w:szCs w:val="27"/>
        </w:rPr>
        <w:t xml:space="preserve">. In a world where Facebook data has allegedly facilitated so much damage to political processes, so much manipulation and disinformation, to assume that </w:t>
      </w:r>
      <w:proofErr w:type="spellStart"/>
      <w:r w:rsidRPr="009D26CD">
        <w:rPr>
          <w:rFonts w:ascii="Georgia" w:eastAsia="Times New Roman" w:hAnsi="Georgia" w:cs="Times New Roman"/>
          <w:color w:val="333333"/>
          <w:sz w:val="27"/>
          <w:szCs w:val="27"/>
        </w:rPr>
        <w:t>TikTok</w:t>
      </w:r>
      <w:proofErr w:type="spellEnd"/>
      <w:r w:rsidRPr="009D26CD">
        <w:rPr>
          <w:rFonts w:ascii="Georgia" w:eastAsia="Times New Roman" w:hAnsi="Georgia" w:cs="Times New Roman"/>
          <w:color w:val="333333"/>
          <w:sz w:val="27"/>
          <w:szCs w:val="27"/>
        </w:rPr>
        <w:t xml:space="preserve"> doesn’t carry any serious threat is woefully naive.</w:t>
      </w:r>
    </w:p>
    <w:p w14:paraId="426E8396" w14:textId="77777777" w:rsidR="009D26CD" w:rsidRPr="009D26CD" w:rsidRDefault="009D26CD" w:rsidP="009D26CD">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9D26CD">
        <w:rPr>
          <w:rFonts w:ascii="Georgia" w:eastAsia="Times New Roman" w:hAnsi="Georgia" w:cs="Times New Roman"/>
          <w:color w:val="333333"/>
          <w:sz w:val="27"/>
          <w:szCs w:val="27"/>
        </w:rPr>
        <w:t xml:space="preserve">But, that said, allegations of data exfiltration and “spying” are technical, they are binary, they can be proven one way or the other. And this is where the rhetoric meets a reality test. For all the talk, there is no solid proof that </w:t>
      </w:r>
      <w:proofErr w:type="spellStart"/>
      <w:r w:rsidRPr="009D26CD">
        <w:rPr>
          <w:rFonts w:ascii="Georgia" w:eastAsia="Times New Roman" w:hAnsi="Georgia" w:cs="Times New Roman"/>
          <w:color w:val="333333"/>
          <w:sz w:val="27"/>
          <w:szCs w:val="27"/>
        </w:rPr>
        <w:t>TikTok</w:t>
      </w:r>
      <w:proofErr w:type="spellEnd"/>
      <w:r w:rsidRPr="009D26CD">
        <w:rPr>
          <w:rFonts w:ascii="Georgia" w:eastAsia="Times New Roman" w:hAnsi="Georgia" w:cs="Times New Roman"/>
          <w:color w:val="333333"/>
          <w:sz w:val="27"/>
          <w:szCs w:val="27"/>
        </w:rPr>
        <w:t xml:space="preserve"> sends any data to China, there is no solid proof that any information is pulled from users’ devices over and above the prying data grabs typical of all social media platforms.</w:t>
      </w:r>
    </w:p>
    <w:p w14:paraId="783DA2B6" w14:textId="2D0DFF3C" w:rsidR="009D26CD" w:rsidRPr="009D26CD" w:rsidRDefault="009D26CD" w:rsidP="009D26CD">
      <w:pPr>
        <w:shd w:val="clear" w:color="auto" w:fill="FCFCFC"/>
        <w:spacing w:after="0" w:line="240" w:lineRule="auto"/>
        <w:rPr>
          <w:rFonts w:ascii="Georgia" w:eastAsia="Times New Roman" w:hAnsi="Georgia" w:cs="Times New Roman"/>
          <w:color w:val="333333"/>
          <w:sz w:val="27"/>
          <w:szCs w:val="27"/>
        </w:rPr>
      </w:pPr>
    </w:p>
    <w:p w14:paraId="6F98184D" w14:textId="77777777" w:rsidR="009D26CD" w:rsidRPr="009D26CD" w:rsidRDefault="009D26CD" w:rsidP="009D26CD">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9D26CD">
        <w:rPr>
          <w:rFonts w:ascii="Georgia" w:eastAsia="Times New Roman" w:hAnsi="Georgia" w:cs="Times New Roman"/>
          <w:color w:val="333333"/>
          <w:sz w:val="27"/>
          <w:szCs w:val="27"/>
        </w:rPr>
        <w:t xml:space="preserve">When </w:t>
      </w:r>
      <w:proofErr w:type="spellStart"/>
      <w:r w:rsidRPr="009D26CD">
        <w:rPr>
          <w:rFonts w:ascii="Georgia" w:eastAsia="Times New Roman" w:hAnsi="Georgia" w:cs="Times New Roman"/>
          <w:color w:val="333333"/>
          <w:sz w:val="27"/>
          <w:szCs w:val="27"/>
        </w:rPr>
        <w:t>TikTok</w:t>
      </w:r>
      <w:proofErr w:type="spellEnd"/>
      <w:r w:rsidRPr="009D26CD">
        <w:rPr>
          <w:rFonts w:ascii="Georgia" w:eastAsia="Times New Roman" w:hAnsi="Georgia" w:cs="Times New Roman"/>
          <w:color w:val="333333"/>
          <w:sz w:val="27"/>
          <w:szCs w:val="27"/>
        </w:rPr>
        <w:t xml:space="preserve"> is asked about claims to the contrary, it stands by the lack of proof, the missing smoking gun. There’s no evidence, it says, it’s a political campaign steeped in the standoff between Washington and Beijing. “There's a lot of misinformation about </w:t>
      </w:r>
      <w:proofErr w:type="spellStart"/>
      <w:r w:rsidRPr="009D26CD">
        <w:rPr>
          <w:rFonts w:ascii="Georgia" w:eastAsia="Times New Roman" w:hAnsi="Georgia" w:cs="Times New Roman"/>
          <w:color w:val="333333"/>
          <w:sz w:val="27"/>
          <w:szCs w:val="27"/>
        </w:rPr>
        <w:t>TikTok</w:t>
      </w:r>
      <w:proofErr w:type="spellEnd"/>
      <w:r w:rsidRPr="009D26CD">
        <w:rPr>
          <w:rFonts w:ascii="Georgia" w:eastAsia="Times New Roman" w:hAnsi="Georgia" w:cs="Times New Roman"/>
          <w:color w:val="333333"/>
          <w:sz w:val="27"/>
          <w:szCs w:val="27"/>
        </w:rPr>
        <w:t xml:space="preserve"> out there,” the company tells me, pointing to its U.S. CEO and its CISO “with decades of U.S. military and law enforcement experience, and a U.S. team that works diligently to develop a best-in-class security infrastructure.” The company also reassures that U.S. data </w:t>
      </w:r>
      <w:r w:rsidRPr="009D26CD">
        <w:rPr>
          <w:rFonts w:ascii="Georgia" w:eastAsia="Times New Roman" w:hAnsi="Georgia" w:cs="Times New Roman"/>
          <w:i/>
          <w:iCs/>
          <w:color w:val="333333"/>
          <w:sz w:val="27"/>
          <w:szCs w:val="27"/>
        </w:rPr>
        <w:t>never</w:t>
      </w:r>
      <w:r w:rsidRPr="009D26CD">
        <w:rPr>
          <w:rFonts w:ascii="Georgia" w:eastAsia="Times New Roman" w:hAnsi="Georgia" w:cs="Times New Roman"/>
          <w:color w:val="333333"/>
          <w:sz w:val="27"/>
          <w:szCs w:val="27"/>
        </w:rPr>
        <w:t> travels to China.</w:t>
      </w:r>
    </w:p>
    <w:p w14:paraId="38E9294D" w14:textId="77777777" w:rsidR="009D26CD" w:rsidRPr="009D26CD" w:rsidRDefault="009D26CD" w:rsidP="009D26CD">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9D26CD">
        <w:rPr>
          <w:rFonts w:ascii="Georgia" w:eastAsia="Times New Roman" w:hAnsi="Georgia" w:cs="Times New Roman"/>
          <w:color w:val="333333"/>
          <w:sz w:val="27"/>
          <w:szCs w:val="27"/>
        </w:rPr>
        <w:t xml:space="preserve">But the warning this week from the cyber security analysts at </w:t>
      </w:r>
      <w:proofErr w:type="spellStart"/>
      <w:r w:rsidRPr="009D26CD">
        <w:rPr>
          <w:rFonts w:ascii="Georgia" w:eastAsia="Times New Roman" w:hAnsi="Georgia" w:cs="Times New Roman"/>
          <w:color w:val="333333"/>
          <w:sz w:val="27"/>
          <w:szCs w:val="27"/>
        </w:rPr>
        <w:t>ProtonMail</w:t>
      </w:r>
      <w:proofErr w:type="spellEnd"/>
      <w:r w:rsidRPr="009D26CD">
        <w:rPr>
          <w:rFonts w:ascii="Georgia" w:eastAsia="Times New Roman" w:hAnsi="Georgia" w:cs="Times New Roman"/>
          <w:color w:val="333333"/>
          <w:sz w:val="27"/>
          <w:szCs w:val="27"/>
        </w:rPr>
        <w:t xml:space="preserve"> isn’t political point scoring—these are ex-CERN security engineers. </w:t>
      </w:r>
      <w:proofErr w:type="spellStart"/>
      <w:r w:rsidRPr="009D26CD">
        <w:rPr>
          <w:rFonts w:ascii="Georgia" w:eastAsia="Times New Roman" w:hAnsi="Georgia" w:cs="Times New Roman"/>
          <w:color w:val="333333"/>
          <w:sz w:val="27"/>
          <w:szCs w:val="27"/>
        </w:rPr>
        <w:t>TikTok’s</w:t>
      </w:r>
      <w:proofErr w:type="spellEnd"/>
      <w:r w:rsidRPr="009D26CD">
        <w:rPr>
          <w:rFonts w:ascii="Georgia" w:eastAsia="Times New Roman" w:hAnsi="Georgia" w:cs="Times New Roman"/>
          <w:color w:val="333333"/>
          <w:sz w:val="27"/>
          <w:szCs w:val="27"/>
        </w:rPr>
        <w:t xml:space="preserve"> “zealous data collection,” the company warns, “its use of Chinese infrastructure, and its parent company’s close ties to the Chinese Communist Party make it a perfect tool for massive surveillance and data collection by the Chinese government.”</w:t>
      </w:r>
    </w:p>
    <w:p w14:paraId="605495BE" w14:textId="77777777" w:rsidR="009D26CD" w:rsidRDefault="009D26CD" w:rsidP="009D26CD">
      <w:pPr>
        <w:pStyle w:val="a3"/>
        <w:shd w:val="clear" w:color="auto" w:fill="FCFCFC"/>
        <w:rPr>
          <w:rFonts w:ascii="Georgia" w:hAnsi="Georgia"/>
          <w:color w:val="333333"/>
          <w:sz w:val="27"/>
          <w:szCs w:val="27"/>
        </w:rPr>
      </w:pPr>
      <w:proofErr w:type="spellStart"/>
      <w:r>
        <w:rPr>
          <w:rFonts w:ascii="Georgia" w:hAnsi="Georgia"/>
          <w:color w:val="333333"/>
          <w:sz w:val="27"/>
          <w:szCs w:val="27"/>
        </w:rPr>
        <w:t>ProtonMail</w:t>
      </w:r>
      <w:proofErr w:type="spellEnd"/>
      <w:r>
        <w:rPr>
          <w:rFonts w:ascii="Georgia" w:hAnsi="Georgia"/>
          <w:color w:val="333333"/>
          <w:sz w:val="27"/>
          <w:szCs w:val="27"/>
        </w:rPr>
        <w:t xml:space="preserve"> says that it reviewed </w:t>
      </w:r>
      <w:proofErr w:type="spellStart"/>
      <w:r>
        <w:rPr>
          <w:rFonts w:ascii="Georgia" w:hAnsi="Georgia"/>
          <w:color w:val="333333"/>
          <w:sz w:val="27"/>
          <w:szCs w:val="27"/>
        </w:rPr>
        <w:t>TikTok’s</w:t>
      </w:r>
      <w:proofErr w:type="spellEnd"/>
      <w:r>
        <w:rPr>
          <w:rFonts w:ascii="Georgia" w:hAnsi="Georgia"/>
          <w:color w:val="333333"/>
          <w:sz w:val="27"/>
          <w:szCs w:val="27"/>
        </w:rPr>
        <w:t xml:space="preserve"> “data collection policies, lawsuits, cybersecurity white papers, past security vulnerabilities, and its privacy policy,” and concluded that “we find </w:t>
      </w:r>
      <w:proofErr w:type="spellStart"/>
      <w:r>
        <w:rPr>
          <w:rFonts w:ascii="Georgia" w:hAnsi="Georgia"/>
          <w:color w:val="333333"/>
          <w:sz w:val="27"/>
          <w:szCs w:val="27"/>
        </w:rPr>
        <w:t>TikTok</w:t>
      </w:r>
      <w:proofErr w:type="spellEnd"/>
      <w:r>
        <w:rPr>
          <w:rFonts w:ascii="Georgia" w:hAnsi="Georgia"/>
          <w:color w:val="333333"/>
          <w:sz w:val="27"/>
          <w:szCs w:val="27"/>
        </w:rPr>
        <w:t xml:space="preserve"> to be a grave privacy threat that likely shares data with the Chinese government. We recommend everyone approach </w:t>
      </w:r>
      <w:proofErr w:type="spellStart"/>
      <w:r>
        <w:rPr>
          <w:rFonts w:ascii="Georgia" w:hAnsi="Georgia"/>
          <w:color w:val="333333"/>
          <w:sz w:val="27"/>
          <w:szCs w:val="27"/>
        </w:rPr>
        <w:t>TikTok</w:t>
      </w:r>
      <w:proofErr w:type="spellEnd"/>
      <w:r>
        <w:rPr>
          <w:rFonts w:ascii="Georgia" w:hAnsi="Georgia"/>
          <w:color w:val="333333"/>
          <w:sz w:val="27"/>
          <w:szCs w:val="27"/>
        </w:rPr>
        <w:t xml:space="preserve"> with great caution, especially if your threat model includes the questionable use of your personal data or Chinese government surveillance.”</w:t>
      </w:r>
    </w:p>
    <w:p w14:paraId="2801943C" w14:textId="77777777" w:rsidR="009D26CD" w:rsidRDefault="009D26CD" w:rsidP="009D26CD">
      <w:pPr>
        <w:pStyle w:val="a3"/>
        <w:shd w:val="clear" w:color="auto" w:fill="FCFCFC"/>
        <w:rPr>
          <w:rFonts w:ascii="Georgia" w:hAnsi="Georgia"/>
          <w:color w:val="333333"/>
          <w:sz w:val="27"/>
          <w:szCs w:val="27"/>
        </w:rPr>
      </w:pPr>
      <w:proofErr w:type="spellStart"/>
      <w:r>
        <w:rPr>
          <w:rFonts w:ascii="Georgia" w:hAnsi="Georgia"/>
          <w:color w:val="333333"/>
          <w:sz w:val="27"/>
          <w:szCs w:val="27"/>
        </w:rPr>
        <w:t>ProtonMail</w:t>
      </w:r>
      <w:proofErr w:type="spellEnd"/>
      <w:r>
        <w:rPr>
          <w:rFonts w:ascii="Georgia" w:hAnsi="Georgia"/>
          <w:color w:val="333333"/>
          <w:sz w:val="27"/>
          <w:szCs w:val="27"/>
        </w:rPr>
        <w:t xml:space="preserve"> also cites a </w:t>
      </w:r>
      <w:hyperlink r:id="rId11" w:tgtFrame="_blank" w:tooltip="https://docs.google.com/document/d/1QEyWqAiTE_5xzCs_X3tjDCQxMvWWtntdJnhBOjtP9Qg/edit" w:history="1">
        <w:r>
          <w:rPr>
            <w:rStyle w:val="a4"/>
            <w:rFonts w:ascii="Georgia" w:hAnsi="Georgia"/>
            <w:color w:val="003891"/>
            <w:sz w:val="27"/>
            <w:szCs w:val="27"/>
          </w:rPr>
          <w:t xml:space="preserve">white paper published by </w:t>
        </w:r>
        <w:proofErr w:type="spellStart"/>
        <w:r>
          <w:rPr>
            <w:rStyle w:val="a4"/>
            <w:rFonts w:ascii="Georgia" w:hAnsi="Georgia"/>
            <w:color w:val="003891"/>
            <w:sz w:val="27"/>
            <w:szCs w:val="27"/>
          </w:rPr>
          <w:t>Penetrum</w:t>
        </w:r>
        <w:proofErr w:type="spellEnd"/>
      </w:hyperlink>
      <w:r>
        <w:rPr>
          <w:rFonts w:ascii="Georgia" w:hAnsi="Georgia"/>
          <w:color w:val="333333"/>
          <w:sz w:val="27"/>
          <w:szCs w:val="27"/>
        </w:rPr>
        <w:t xml:space="preserve"> earlier this year, which warned that “37.70% of the known IP addresses linked to </w:t>
      </w:r>
      <w:proofErr w:type="spellStart"/>
      <w:r>
        <w:rPr>
          <w:rFonts w:ascii="Georgia" w:hAnsi="Georgia"/>
          <w:color w:val="333333"/>
          <w:sz w:val="27"/>
          <w:szCs w:val="27"/>
        </w:rPr>
        <w:t>TikTok</w:t>
      </w:r>
      <w:proofErr w:type="spellEnd"/>
      <w:r>
        <w:rPr>
          <w:rFonts w:ascii="Georgia" w:hAnsi="Georgia"/>
          <w:color w:val="333333"/>
          <w:sz w:val="27"/>
          <w:szCs w:val="27"/>
        </w:rPr>
        <w:t xml:space="preserve"> are Chinese,” and which described the “excessive amount of data harvesting, </w:t>
      </w:r>
      <w:r>
        <w:rPr>
          <w:rFonts w:ascii="Georgia" w:hAnsi="Georgia"/>
          <w:color w:val="333333"/>
          <w:sz w:val="27"/>
          <w:szCs w:val="27"/>
        </w:rPr>
        <w:lastRenderedPageBreak/>
        <w:t xml:space="preserve">vulnerabilities in </w:t>
      </w:r>
      <w:proofErr w:type="spellStart"/>
      <w:r>
        <w:rPr>
          <w:rFonts w:ascii="Georgia" w:hAnsi="Georgia"/>
          <w:color w:val="333333"/>
          <w:sz w:val="27"/>
          <w:szCs w:val="27"/>
        </w:rPr>
        <w:t>TikTok’s</w:t>
      </w:r>
      <w:proofErr w:type="spellEnd"/>
      <w:r>
        <w:rPr>
          <w:rFonts w:ascii="Georgia" w:hAnsi="Georgia"/>
          <w:color w:val="333333"/>
          <w:sz w:val="27"/>
          <w:szCs w:val="27"/>
        </w:rPr>
        <w:t xml:space="preserve"> code, as well as a few things that may make you feel pretty uncomfortable.</w:t>
      </w:r>
    </w:p>
    <w:p w14:paraId="7B2A137A" w14:textId="77777777" w:rsidR="009D26CD" w:rsidRDefault="009D26CD" w:rsidP="009D26CD">
      <w:pPr>
        <w:pStyle w:val="a3"/>
        <w:shd w:val="clear" w:color="auto" w:fill="FCFCFC"/>
        <w:rPr>
          <w:rFonts w:ascii="Georgia" w:hAnsi="Georgia"/>
          <w:color w:val="333333"/>
          <w:sz w:val="27"/>
          <w:szCs w:val="27"/>
        </w:rPr>
      </w:pPr>
      <w:proofErr w:type="spellStart"/>
      <w:r>
        <w:rPr>
          <w:rFonts w:ascii="Georgia" w:hAnsi="Georgia"/>
          <w:color w:val="333333"/>
          <w:sz w:val="27"/>
          <w:szCs w:val="27"/>
        </w:rPr>
        <w:t>TikTok</w:t>
      </w:r>
      <w:proofErr w:type="spellEnd"/>
      <w:r>
        <w:rPr>
          <w:rFonts w:ascii="Georgia" w:hAnsi="Georgia"/>
          <w:color w:val="333333"/>
          <w:sz w:val="27"/>
          <w:szCs w:val="27"/>
        </w:rPr>
        <w:t xml:space="preserve"> stands by its defense, telling me </w:t>
      </w:r>
      <w:proofErr w:type="gramStart"/>
      <w:r>
        <w:rPr>
          <w:rFonts w:ascii="Georgia" w:hAnsi="Georgia"/>
          <w:color w:val="333333"/>
          <w:sz w:val="27"/>
          <w:szCs w:val="27"/>
        </w:rPr>
        <w:t>“millions</w:t>
      </w:r>
      <w:proofErr w:type="gramEnd"/>
      <w:r>
        <w:rPr>
          <w:rFonts w:ascii="Georgia" w:hAnsi="Georgia"/>
          <w:color w:val="333333"/>
          <w:sz w:val="27"/>
          <w:szCs w:val="27"/>
        </w:rPr>
        <w:t xml:space="preserve"> of American families use </w:t>
      </w:r>
      <w:proofErr w:type="spellStart"/>
      <w:r>
        <w:rPr>
          <w:rFonts w:ascii="Georgia" w:hAnsi="Georgia"/>
          <w:color w:val="333333"/>
          <w:sz w:val="27"/>
          <w:szCs w:val="27"/>
        </w:rPr>
        <w:t>TikTok</w:t>
      </w:r>
      <w:proofErr w:type="spellEnd"/>
      <w:r>
        <w:rPr>
          <w:rFonts w:ascii="Georgia" w:hAnsi="Georgia"/>
          <w:color w:val="333333"/>
          <w:sz w:val="27"/>
          <w:szCs w:val="27"/>
        </w:rPr>
        <w:t xml:space="preserve"> for entertainment and creative expression, which we recognize is not what federal government devices are for. Our American CEO, our CISO... our entire and growing U.S. team—which has tripled since the start of the year—have no higher priority than promoting a safe app experience that protects our users' privacy. That's our focus.”</w:t>
      </w:r>
    </w:p>
    <w:p w14:paraId="183A3140" w14:textId="77777777" w:rsidR="009D26CD" w:rsidRDefault="009D26CD" w:rsidP="009D26CD">
      <w:pPr>
        <w:pStyle w:val="a3"/>
        <w:shd w:val="clear" w:color="auto" w:fill="FCFCFC"/>
        <w:rPr>
          <w:rFonts w:ascii="Georgia" w:hAnsi="Georgia"/>
          <w:color w:val="333333"/>
          <w:sz w:val="27"/>
          <w:szCs w:val="27"/>
        </w:rPr>
      </w:pPr>
      <w:proofErr w:type="spellStart"/>
      <w:r>
        <w:rPr>
          <w:rFonts w:ascii="Georgia" w:hAnsi="Georgia"/>
          <w:color w:val="333333"/>
          <w:sz w:val="27"/>
          <w:szCs w:val="27"/>
        </w:rPr>
        <w:t>ProtonMail’s</w:t>
      </w:r>
      <w:proofErr w:type="spellEnd"/>
      <w:r>
        <w:rPr>
          <w:rFonts w:ascii="Georgia" w:hAnsi="Georgia"/>
          <w:color w:val="333333"/>
          <w:sz w:val="27"/>
          <w:szCs w:val="27"/>
        </w:rPr>
        <w:t xml:space="preserve"> conclusion on </w:t>
      </w:r>
      <w:proofErr w:type="spellStart"/>
      <w:r>
        <w:rPr>
          <w:rFonts w:ascii="Georgia" w:hAnsi="Georgia"/>
          <w:color w:val="333333"/>
          <w:sz w:val="27"/>
          <w:szCs w:val="27"/>
        </w:rPr>
        <w:t>TikTok</w:t>
      </w:r>
      <w:proofErr w:type="spellEnd"/>
      <w:r>
        <w:rPr>
          <w:rFonts w:ascii="Georgia" w:hAnsi="Georgia"/>
          <w:color w:val="333333"/>
          <w:sz w:val="27"/>
          <w:szCs w:val="27"/>
        </w:rPr>
        <w:t xml:space="preserve"> is pretty stark: “The fact that </w:t>
      </w:r>
      <w:proofErr w:type="spellStart"/>
      <w:r>
        <w:rPr>
          <w:rFonts w:ascii="Georgia" w:hAnsi="Georgia"/>
          <w:color w:val="333333"/>
          <w:sz w:val="27"/>
          <w:szCs w:val="27"/>
        </w:rPr>
        <w:t>TikTok</w:t>
      </w:r>
      <w:proofErr w:type="spellEnd"/>
      <w:r>
        <w:rPr>
          <w:rFonts w:ascii="Georgia" w:hAnsi="Georgia"/>
          <w:color w:val="333333"/>
          <w:sz w:val="27"/>
          <w:szCs w:val="27"/>
        </w:rPr>
        <w:t xml:space="preserve"> is owned by a Chinese company, one that has explicitly said it would deepen its cooperation with the Chinese Communist Party, makes this excessive data collection even more concerning. The Chinese government has a history of strong-arming and co-opting Chinese tech companies into sharing their data and then using this data to intimidate, threaten, censor, or engage in human rights abuses.”</w:t>
      </w:r>
    </w:p>
    <w:p w14:paraId="0B801688" w14:textId="77777777" w:rsidR="009D26CD" w:rsidRDefault="009D26CD" w:rsidP="009D26CD">
      <w:pPr>
        <w:pStyle w:val="a3"/>
        <w:shd w:val="clear" w:color="auto" w:fill="FCFCFC"/>
        <w:rPr>
          <w:rFonts w:ascii="Georgia" w:hAnsi="Georgia"/>
          <w:color w:val="333333"/>
          <w:sz w:val="27"/>
          <w:szCs w:val="27"/>
        </w:rPr>
      </w:pPr>
      <w:r>
        <w:rPr>
          <w:rFonts w:ascii="Georgia" w:hAnsi="Georgia"/>
          <w:color w:val="333333"/>
          <w:sz w:val="27"/>
          <w:szCs w:val="27"/>
        </w:rPr>
        <w:t xml:space="preserve">The Swiss-based company goes on to warn </w:t>
      </w:r>
      <w:proofErr w:type="spellStart"/>
      <w:r>
        <w:rPr>
          <w:rFonts w:ascii="Georgia" w:hAnsi="Georgia"/>
          <w:color w:val="333333"/>
          <w:sz w:val="27"/>
          <w:szCs w:val="27"/>
        </w:rPr>
        <w:t>TikTok</w:t>
      </w:r>
      <w:proofErr w:type="spellEnd"/>
      <w:r>
        <w:rPr>
          <w:rFonts w:ascii="Georgia" w:hAnsi="Georgia"/>
          <w:color w:val="333333"/>
          <w:sz w:val="27"/>
          <w:szCs w:val="27"/>
        </w:rPr>
        <w:t xml:space="preserve"> users that “from a security and privacy standpoint, </w:t>
      </w:r>
      <w:proofErr w:type="spellStart"/>
      <w:r>
        <w:rPr>
          <w:rFonts w:ascii="Georgia" w:hAnsi="Georgia"/>
          <w:color w:val="333333"/>
          <w:sz w:val="27"/>
          <w:szCs w:val="27"/>
        </w:rPr>
        <w:t>TikTok</w:t>
      </w:r>
      <w:proofErr w:type="spellEnd"/>
      <w:r>
        <w:rPr>
          <w:rFonts w:ascii="Georgia" w:hAnsi="Georgia"/>
          <w:color w:val="333333"/>
          <w:sz w:val="27"/>
          <w:szCs w:val="27"/>
        </w:rPr>
        <w:t xml:space="preserve"> is an extremely dangerous social media platform. Its potential for mass collection of data from hundreds of millions of adults, teenagers, and children poses a grave risk to privacy.” And its advice to those users is to proceed “with great caution... and </w:t>
      </w:r>
      <w:proofErr w:type="spellStart"/>
      <w:r>
        <w:rPr>
          <w:rFonts w:ascii="Georgia" w:hAnsi="Georgia"/>
          <w:color w:val="333333"/>
          <w:sz w:val="27"/>
          <w:szCs w:val="27"/>
        </w:rPr>
        <w:t>and</w:t>
      </w:r>
      <w:proofErr w:type="spellEnd"/>
      <w:r>
        <w:rPr>
          <w:rFonts w:ascii="Georgia" w:hAnsi="Georgia"/>
          <w:color w:val="333333"/>
          <w:sz w:val="27"/>
          <w:szCs w:val="27"/>
        </w:rPr>
        <w:t xml:space="preserve"> if this concerns you, you should strongly consider deleting </w:t>
      </w:r>
      <w:proofErr w:type="spellStart"/>
      <w:r>
        <w:rPr>
          <w:rFonts w:ascii="Georgia" w:hAnsi="Georgia"/>
          <w:color w:val="333333"/>
          <w:sz w:val="27"/>
          <w:szCs w:val="27"/>
        </w:rPr>
        <w:t>TikTok</w:t>
      </w:r>
      <w:proofErr w:type="spellEnd"/>
      <w:r>
        <w:rPr>
          <w:rFonts w:ascii="Georgia" w:hAnsi="Georgia"/>
          <w:color w:val="333333"/>
          <w:sz w:val="27"/>
          <w:szCs w:val="27"/>
        </w:rPr>
        <w:t> and its associated data.”</w:t>
      </w:r>
    </w:p>
    <w:p w14:paraId="4BED0E50" w14:textId="77777777" w:rsidR="009D26CD" w:rsidRDefault="009D26CD" w:rsidP="009D26CD">
      <w:pPr>
        <w:pStyle w:val="a3"/>
        <w:shd w:val="clear" w:color="auto" w:fill="FCFCFC"/>
        <w:rPr>
          <w:rFonts w:ascii="Georgia" w:hAnsi="Georgia"/>
          <w:color w:val="333333"/>
          <w:sz w:val="27"/>
          <w:szCs w:val="27"/>
        </w:rPr>
      </w:pPr>
      <w:r>
        <w:rPr>
          <w:rFonts w:ascii="Georgia" w:hAnsi="Georgia"/>
          <w:color w:val="333333"/>
          <w:sz w:val="27"/>
          <w:szCs w:val="27"/>
        </w:rPr>
        <w:t xml:space="preserve">And </w:t>
      </w:r>
      <w:proofErr w:type="gramStart"/>
      <w:r>
        <w:rPr>
          <w:rFonts w:ascii="Georgia" w:hAnsi="Georgia"/>
          <w:color w:val="333333"/>
          <w:sz w:val="27"/>
          <w:szCs w:val="27"/>
        </w:rPr>
        <w:t>so</w:t>
      </w:r>
      <w:proofErr w:type="gramEnd"/>
      <w:r>
        <w:rPr>
          <w:rFonts w:ascii="Georgia" w:hAnsi="Georgia"/>
          <w:color w:val="333333"/>
          <w:sz w:val="27"/>
          <w:szCs w:val="27"/>
        </w:rPr>
        <w:t xml:space="preserve"> another week ends, and </w:t>
      </w:r>
      <w:proofErr w:type="spellStart"/>
      <w:r>
        <w:rPr>
          <w:rFonts w:ascii="Georgia" w:hAnsi="Georgia"/>
          <w:color w:val="333333"/>
          <w:sz w:val="27"/>
          <w:szCs w:val="27"/>
        </w:rPr>
        <w:t>TikTok</w:t>
      </w:r>
      <w:proofErr w:type="spellEnd"/>
      <w:r>
        <w:rPr>
          <w:rFonts w:ascii="Georgia" w:hAnsi="Georgia"/>
          <w:color w:val="333333"/>
          <w:sz w:val="27"/>
          <w:szCs w:val="27"/>
        </w:rPr>
        <w:t xml:space="preserve"> remains caught in this maelstrom of security controversy and Sino-American politics. A ban or sanctions of some sort seem ever more likely with each passing week, and the U.S. rhetoric has found an audience with other hawkish politicians around the world. As things stand, </w:t>
      </w:r>
      <w:proofErr w:type="spellStart"/>
      <w:r>
        <w:rPr>
          <w:rFonts w:ascii="Georgia" w:hAnsi="Georgia"/>
          <w:color w:val="333333"/>
          <w:sz w:val="27"/>
          <w:szCs w:val="27"/>
        </w:rPr>
        <w:t>TikTok</w:t>
      </w:r>
      <w:proofErr w:type="spellEnd"/>
      <w:r>
        <w:rPr>
          <w:rFonts w:ascii="Georgia" w:hAnsi="Georgia"/>
          <w:color w:val="333333"/>
          <w:sz w:val="27"/>
          <w:szCs w:val="27"/>
        </w:rPr>
        <w:t xml:space="preserve"> owner </w:t>
      </w:r>
      <w:proofErr w:type="spellStart"/>
      <w:r>
        <w:rPr>
          <w:rFonts w:ascii="Georgia" w:hAnsi="Georgia"/>
          <w:color w:val="333333"/>
          <w:sz w:val="27"/>
          <w:szCs w:val="27"/>
        </w:rPr>
        <w:t>ByeDance</w:t>
      </w:r>
      <w:proofErr w:type="spellEnd"/>
      <w:r>
        <w:rPr>
          <w:rFonts w:ascii="Georgia" w:hAnsi="Georgia"/>
          <w:color w:val="333333"/>
          <w:sz w:val="27"/>
          <w:szCs w:val="27"/>
        </w:rPr>
        <w:t xml:space="preserve"> has gone from topping the social media world to </w:t>
      </w:r>
      <w:hyperlink r:id="rId12" w:tgtFrame="_blank" w:tooltip="https://www.theinformation.com/articles/bytedance-investors-discuss-tiktok-purchase" w:history="1">
        <w:r>
          <w:rPr>
            <w:rStyle w:val="a4"/>
            <w:rFonts w:ascii="Georgia" w:hAnsi="Georgia"/>
            <w:color w:val="003891"/>
            <w:sz w:val="27"/>
            <w:szCs w:val="27"/>
          </w:rPr>
          <w:t>contemplating a sale of its prize asset to U.S. investors</w:t>
        </w:r>
      </w:hyperlink>
      <w:r>
        <w:rPr>
          <w:rFonts w:ascii="Georgia" w:hAnsi="Georgia"/>
          <w:color w:val="333333"/>
          <w:sz w:val="27"/>
          <w:szCs w:val="27"/>
        </w:rPr>
        <w:t> in just a few short weeks.</w:t>
      </w:r>
    </w:p>
    <w:p w14:paraId="604AE1A9" w14:textId="77777777" w:rsidR="009D26CD" w:rsidRDefault="009D26CD" w:rsidP="009D26CD">
      <w:pPr>
        <w:pStyle w:val="a3"/>
        <w:shd w:val="clear" w:color="auto" w:fill="FCFCFC"/>
        <w:rPr>
          <w:rFonts w:ascii="Georgia" w:hAnsi="Georgia"/>
          <w:color w:val="333333"/>
          <w:sz w:val="27"/>
          <w:szCs w:val="27"/>
        </w:rPr>
      </w:pPr>
      <w:r>
        <w:rPr>
          <w:rFonts w:ascii="Georgia" w:hAnsi="Georgia"/>
          <w:color w:val="333333"/>
          <w:sz w:val="27"/>
          <w:szCs w:val="27"/>
        </w:rPr>
        <w:t xml:space="preserve">The real issue for </w:t>
      </w:r>
      <w:proofErr w:type="spellStart"/>
      <w:r>
        <w:rPr>
          <w:rFonts w:ascii="Georgia" w:hAnsi="Georgia"/>
          <w:color w:val="333333"/>
          <w:sz w:val="27"/>
          <w:szCs w:val="27"/>
        </w:rPr>
        <w:t>TikTok</w:t>
      </w:r>
      <w:proofErr w:type="spellEnd"/>
      <w:r>
        <w:rPr>
          <w:rFonts w:ascii="Georgia" w:hAnsi="Georgia"/>
          <w:color w:val="333333"/>
          <w:sz w:val="27"/>
          <w:szCs w:val="27"/>
        </w:rPr>
        <w:t xml:space="preserve">, though, is that there doesn’t need to be a smoking security gun for the U.S. and its allies to have a credible excuse to sanction and restrict the platform. China is an adversarial state to the U.S., the </w:t>
      </w:r>
      <w:proofErr w:type="gramStart"/>
      <w:r>
        <w:rPr>
          <w:rFonts w:ascii="Georgia" w:hAnsi="Georgia"/>
          <w:color w:val="333333"/>
          <w:sz w:val="27"/>
          <w:szCs w:val="27"/>
        </w:rPr>
        <w:t>U.K.</w:t>
      </w:r>
      <w:proofErr w:type="gramEnd"/>
      <w:r>
        <w:rPr>
          <w:rFonts w:ascii="Georgia" w:hAnsi="Georgia"/>
          <w:color w:val="333333"/>
          <w:sz w:val="27"/>
          <w:szCs w:val="27"/>
        </w:rPr>
        <w:t xml:space="preserve"> and their allies. There </w:t>
      </w:r>
      <w:r>
        <w:rPr>
          <w:rStyle w:val="a5"/>
          <w:rFonts w:ascii="Georgia" w:hAnsi="Georgia"/>
          <w:color w:val="333333"/>
          <w:sz w:val="27"/>
          <w:szCs w:val="27"/>
        </w:rPr>
        <w:t>are</w:t>
      </w:r>
      <w:r>
        <w:rPr>
          <w:rFonts w:ascii="Georgia" w:hAnsi="Georgia"/>
          <w:color w:val="333333"/>
          <w:sz w:val="27"/>
          <w:szCs w:val="27"/>
        </w:rPr>
        <w:t xml:space="preserve"> reasons to believe Beijing could exert influence over </w:t>
      </w:r>
      <w:proofErr w:type="spellStart"/>
      <w:r>
        <w:rPr>
          <w:rFonts w:ascii="Georgia" w:hAnsi="Georgia"/>
          <w:color w:val="333333"/>
          <w:sz w:val="27"/>
          <w:szCs w:val="27"/>
        </w:rPr>
        <w:t>TikTok</w:t>
      </w:r>
      <w:proofErr w:type="spellEnd"/>
      <w:r>
        <w:rPr>
          <w:rFonts w:ascii="Georgia" w:hAnsi="Georgia"/>
          <w:color w:val="333333"/>
          <w:sz w:val="27"/>
          <w:szCs w:val="27"/>
        </w:rPr>
        <w:t xml:space="preserve"> parent </w:t>
      </w:r>
      <w:proofErr w:type="spellStart"/>
      <w:r>
        <w:rPr>
          <w:rFonts w:ascii="Georgia" w:hAnsi="Georgia"/>
          <w:color w:val="333333"/>
          <w:sz w:val="27"/>
          <w:szCs w:val="27"/>
        </w:rPr>
        <w:t>ByteDance</w:t>
      </w:r>
      <w:proofErr w:type="spellEnd"/>
      <w:r>
        <w:rPr>
          <w:rFonts w:ascii="Georgia" w:hAnsi="Georgia"/>
          <w:color w:val="333333"/>
          <w:sz w:val="27"/>
          <w:szCs w:val="27"/>
        </w:rPr>
        <w:t>. That should be reason enough to act—and it’s looking ever more likely it will be.</w:t>
      </w:r>
    </w:p>
    <w:p w14:paraId="7251A142" w14:textId="77777777" w:rsidR="009D26CD" w:rsidRDefault="009D26CD"/>
    <w:sectPr w:rsidR="009D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B3"/>
    <w:rsid w:val="001C614F"/>
    <w:rsid w:val="001E3CFF"/>
    <w:rsid w:val="00791E34"/>
    <w:rsid w:val="009D26CD"/>
    <w:rsid w:val="00C44DB3"/>
    <w:rsid w:val="00CE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FC0F"/>
  <w15:chartTrackingRefBased/>
  <w15:docId w15:val="{011CF70B-3D26-4441-BDA5-38F78971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6C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9D26CD"/>
    <w:rPr>
      <w:color w:val="0000FF"/>
      <w:u w:val="single"/>
    </w:rPr>
  </w:style>
  <w:style w:type="character" w:styleId="a5">
    <w:name w:val="Emphasis"/>
    <w:basedOn w:val="a0"/>
    <w:uiPriority w:val="20"/>
    <w:qFormat/>
    <w:rsid w:val="009D26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44">
      <w:bodyDiv w:val="1"/>
      <w:marLeft w:val="0"/>
      <w:marRight w:val="0"/>
      <w:marTop w:val="0"/>
      <w:marBottom w:val="0"/>
      <w:divBdr>
        <w:top w:val="none" w:sz="0" w:space="0" w:color="auto"/>
        <w:left w:val="none" w:sz="0" w:space="0" w:color="auto"/>
        <w:bottom w:val="none" w:sz="0" w:space="0" w:color="auto"/>
        <w:right w:val="none" w:sz="0" w:space="0" w:color="auto"/>
      </w:divBdr>
    </w:div>
    <w:div w:id="749154477">
      <w:bodyDiv w:val="1"/>
      <w:marLeft w:val="0"/>
      <w:marRight w:val="0"/>
      <w:marTop w:val="0"/>
      <w:marBottom w:val="0"/>
      <w:divBdr>
        <w:top w:val="none" w:sz="0" w:space="0" w:color="auto"/>
        <w:left w:val="none" w:sz="0" w:space="0" w:color="auto"/>
        <w:bottom w:val="none" w:sz="0" w:space="0" w:color="auto"/>
        <w:right w:val="none" w:sz="0" w:space="0" w:color="auto"/>
      </w:divBdr>
    </w:div>
    <w:div w:id="1507787580">
      <w:bodyDiv w:val="1"/>
      <w:marLeft w:val="0"/>
      <w:marRight w:val="0"/>
      <w:marTop w:val="0"/>
      <w:marBottom w:val="0"/>
      <w:divBdr>
        <w:top w:val="none" w:sz="0" w:space="0" w:color="auto"/>
        <w:left w:val="none" w:sz="0" w:space="0" w:color="auto"/>
        <w:bottom w:val="none" w:sz="0" w:space="0" w:color="auto"/>
        <w:right w:val="none" w:sz="0" w:space="0" w:color="auto"/>
      </w:divBdr>
      <w:divsChild>
        <w:div w:id="126752188">
          <w:marLeft w:val="0"/>
          <w:marRight w:val="0"/>
          <w:marTop w:val="0"/>
          <w:marBottom w:val="0"/>
          <w:divBdr>
            <w:top w:val="single" w:sz="6" w:space="9" w:color="EBEBEB"/>
            <w:left w:val="none" w:sz="0" w:space="0" w:color="auto"/>
            <w:bottom w:val="single" w:sz="6" w:space="9" w:color="EBEBEB"/>
            <w:right w:val="none" w:sz="0" w:space="0" w:color="auto"/>
          </w:divBdr>
          <w:divsChild>
            <w:div w:id="1292177386">
              <w:marLeft w:val="0"/>
              <w:marRight w:val="0"/>
              <w:marTop w:val="0"/>
              <w:marBottom w:val="0"/>
              <w:divBdr>
                <w:top w:val="none" w:sz="0" w:space="0" w:color="auto"/>
                <w:left w:val="none" w:sz="0" w:space="0" w:color="auto"/>
                <w:bottom w:val="none" w:sz="0" w:space="0" w:color="auto"/>
                <w:right w:val="none" w:sz="0" w:space="0" w:color="auto"/>
              </w:divBdr>
              <w:divsChild>
                <w:div w:id="754784303">
                  <w:marLeft w:val="0"/>
                  <w:marRight w:val="0"/>
                  <w:marTop w:val="0"/>
                  <w:marBottom w:val="0"/>
                  <w:divBdr>
                    <w:top w:val="none" w:sz="0" w:space="0" w:color="auto"/>
                    <w:left w:val="none" w:sz="0" w:space="0" w:color="auto"/>
                    <w:bottom w:val="none" w:sz="0" w:space="0" w:color="auto"/>
                    <w:right w:val="none" w:sz="0" w:space="0" w:color="auto"/>
                  </w:divBdr>
                </w:div>
                <w:div w:id="961032714">
                  <w:marLeft w:val="0"/>
                  <w:marRight w:val="0"/>
                  <w:marTop w:val="0"/>
                  <w:marBottom w:val="0"/>
                  <w:divBdr>
                    <w:top w:val="none" w:sz="0" w:space="0" w:color="auto"/>
                    <w:left w:val="none" w:sz="0" w:space="0" w:color="auto"/>
                    <w:bottom w:val="none" w:sz="0" w:space="0" w:color="auto"/>
                    <w:right w:val="none" w:sz="0" w:space="0" w:color="auto"/>
                  </w:divBdr>
                  <w:divsChild>
                    <w:div w:id="956644333">
                      <w:marLeft w:val="0"/>
                      <w:marRight w:val="0"/>
                      <w:marTop w:val="0"/>
                      <w:marBottom w:val="0"/>
                      <w:divBdr>
                        <w:top w:val="none" w:sz="0" w:space="0" w:color="auto"/>
                        <w:left w:val="none" w:sz="0" w:space="0" w:color="auto"/>
                        <w:bottom w:val="none" w:sz="0" w:space="0" w:color="auto"/>
                        <w:right w:val="none" w:sz="0" w:space="0" w:color="auto"/>
                      </w:divBdr>
                    </w:div>
                    <w:div w:id="2009672928">
                      <w:marLeft w:val="0"/>
                      <w:marRight w:val="0"/>
                      <w:marTop w:val="0"/>
                      <w:marBottom w:val="0"/>
                      <w:divBdr>
                        <w:top w:val="none" w:sz="0" w:space="0" w:color="auto"/>
                        <w:left w:val="none" w:sz="0" w:space="0" w:color="auto"/>
                        <w:bottom w:val="none" w:sz="0" w:space="0" w:color="auto"/>
                        <w:right w:val="none" w:sz="0" w:space="0" w:color="auto"/>
                      </w:divBdr>
                    </w:div>
                    <w:div w:id="15150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3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com/news/2020/07/20/house-tiktok-federal-phones-37431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rbes.com/sites/zakdoffman/2020/07/18/threat-of-tiktok-ban-suddenly-gets-serious-heres-what-that-means-for-you/" TargetMode="External"/><Relationship Id="rId12" Type="http://schemas.openxmlformats.org/officeDocument/2006/relationships/hyperlink" Target="https://www.theinformation.com/articles/bytedance-investors-discuss-tiktok-purch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tonmail.com/blog/tiktok-privacy/?utm_campaign=ww-en-2a-generic-coms_soc-social_organic&amp;utm_content=&amp;utm_medium=soc&amp;utm_source=twitter&amp;utm_term=1595520917" TargetMode="External"/><Relationship Id="rId11" Type="http://schemas.openxmlformats.org/officeDocument/2006/relationships/hyperlink" Target="https://docs.google.com/document/d/1QEyWqAiTE_5xzCs_X3tjDCQxMvWWtntdJnhBOjtP9Qg/edit" TargetMode="External"/><Relationship Id="rId5" Type="http://schemas.openxmlformats.org/officeDocument/2006/relationships/hyperlink" Target="https://www.express.co.uk/news/uk/1313177/TikTok-warning-mike-pompeo-data-Chinese-communist-party-app-ban-US-Huawei" TargetMode="External"/><Relationship Id="rId10" Type="http://schemas.openxmlformats.org/officeDocument/2006/relationships/hyperlink" Target="https://www.forbes.com/sites/zakdoffman/2020/07/11/tiktok-seriously-dangerous-warning-delete-app-trump-ban/" TargetMode="External"/><Relationship Id="rId4" Type="http://schemas.openxmlformats.org/officeDocument/2006/relationships/hyperlink" Target="https://www.thesun.co.uk/news/12198297/china-harvest-brit-data-tiktok/" TargetMode="External"/><Relationship Id="rId9" Type="http://schemas.openxmlformats.org/officeDocument/2006/relationships/hyperlink" Target="https://www.forbes.com/sites/zakdoffman/2020/07/18/threat-of-tiktok-ban-suddenly-gets-serious-heres-what-that-means-for-you/" TargetMode="External"/><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1510</Words>
  <Characters>8612</Characters>
  <Application>Microsoft Office Word</Application>
  <DocSecurity>0</DocSecurity>
  <Lines>71</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HP</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Mladenoff, Javor</dc:creator>
  <cp:keywords/>
  <dc:description/>
  <cp:lastModifiedBy>Mladenoff, Javor</cp:lastModifiedBy>
  <cp:revision>2</cp:revision>
  <dcterms:created xsi:type="dcterms:W3CDTF">2021-09-05T03:28:00Z</dcterms:created>
  <dcterms:modified xsi:type="dcterms:W3CDTF">2021-09-05T07:37:00Z</dcterms:modified>
</cp:coreProperties>
</file>