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F73E02">
      <w:r>
        <w:rPr>
          <w:lang w:val="en-US"/>
        </w:rPr>
        <w:t>A</w:t>
      </w:r>
      <w:r>
        <w:t xml:space="preserve"> и (</w:t>
      </w:r>
      <w:r>
        <w:rPr>
          <w:lang w:val="en-US"/>
        </w:rPr>
        <w:t>B</w:t>
      </w:r>
      <w:r w:rsidRPr="00F73E02">
        <w:t xml:space="preserve"> </w:t>
      </w:r>
      <w:r>
        <w:t xml:space="preserve">или не </w:t>
      </w:r>
      <w:r>
        <w:rPr>
          <w:lang w:val="en-US"/>
        </w:rPr>
        <w:t>B</w:t>
      </w:r>
      <w:r w:rsidRPr="00F73E02">
        <w:t xml:space="preserve">) </w:t>
      </w:r>
      <w:r>
        <w:t xml:space="preserve">или (не </w:t>
      </w:r>
      <w:r>
        <w:rPr>
          <w:lang w:val="en-US"/>
        </w:rPr>
        <w:t>A</w:t>
      </w:r>
      <w:r w:rsidRPr="00F73E02">
        <w:t xml:space="preserve"> </w:t>
      </w:r>
      <w:r>
        <w:t xml:space="preserve">и </w:t>
      </w:r>
      <w:r>
        <w:rPr>
          <w:lang w:val="en-US"/>
        </w:rPr>
        <w:t>B</w:t>
      </w:r>
      <w:r w:rsidRPr="00F73E02">
        <w:t>)</w:t>
      </w:r>
    </w:p>
    <w:p w:rsidR="00F73E02" w:rsidRPr="00EE62FE" w:rsidRDefault="00EE62FE">
      <w:proofErr w:type="gramStart"/>
      <w:r>
        <w:rPr>
          <w:lang w:val="en-US"/>
        </w:rPr>
        <w:t>A</w:t>
      </w:r>
      <w:r>
        <w:t xml:space="preserve"> </w:t>
      </w:r>
      <w:r w:rsidRPr="00F73E02">
        <w:t xml:space="preserve"> </w:t>
      </w:r>
      <w:r>
        <w:t>или</w:t>
      </w:r>
      <w:proofErr w:type="gramEnd"/>
      <w:r>
        <w:t xml:space="preserve"> (не </w:t>
      </w:r>
      <w:r>
        <w:rPr>
          <w:lang w:val="en-US"/>
        </w:rPr>
        <w:t>A</w:t>
      </w:r>
      <w:r w:rsidRPr="00F73E02">
        <w:t xml:space="preserve"> </w:t>
      </w:r>
      <w:r>
        <w:t xml:space="preserve">и </w:t>
      </w:r>
      <w:r>
        <w:rPr>
          <w:lang w:val="en-US"/>
        </w:rPr>
        <w:t>B</w:t>
      </w:r>
      <w:r w:rsidRPr="00F73E02">
        <w:t>)</w:t>
      </w:r>
      <w:r w:rsidRPr="00EE62FE">
        <w:t xml:space="preserve">   </w:t>
      </w:r>
      <w:r>
        <w:t xml:space="preserve">Убрал </w:t>
      </w:r>
      <w:r>
        <w:t>(</w:t>
      </w:r>
      <w:r>
        <w:rPr>
          <w:lang w:val="en-US"/>
        </w:rPr>
        <w:t>B</w:t>
      </w:r>
      <w:r w:rsidRPr="00F73E02">
        <w:t xml:space="preserve"> </w:t>
      </w:r>
      <w:r>
        <w:t xml:space="preserve">или не </w:t>
      </w:r>
      <w:r>
        <w:rPr>
          <w:lang w:val="en-US"/>
        </w:rPr>
        <w:t>B</w:t>
      </w:r>
      <w:r w:rsidRPr="00F73E02">
        <w:t>)</w:t>
      </w:r>
      <w:r>
        <w:t xml:space="preserve"> потому</w:t>
      </w:r>
      <w:r w:rsidRPr="00EE62FE">
        <w:t xml:space="preserve"> </w:t>
      </w:r>
      <w:r>
        <w:t xml:space="preserve">что всегда </w:t>
      </w:r>
      <w:r>
        <w:rPr>
          <w:lang w:val="en-US"/>
        </w:rPr>
        <w:t>true</w:t>
      </w:r>
    </w:p>
    <w:p w:rsidR="00EE62FE" w:rsidRDefault="003364FA">
      <w:r w:rsidRPr="003364FA">
        <w:t>(</w:t>
      </w:r>
      <w:r>
        <w:rPr>
          <w:lang w:val="en-US"/>
        </w:rPr>
        <w:t>A</w:t>
      </w:r>
      <w:r w:rsidRPr="003364FA">
        <w:t xml:space="preserve"> </w:t>
      </w:r>
      <w:r>
        <w:t xml:space="preserve">или не </w:t>
      </w:r>
      <w:r>
        <w:rPr>
          <w:lang w:val="en-US"/>
        </w:rPr>
        <w:t>A</w:t>
      </w:r>
      <w:r w:rsidRPr="003364FA">
        <w:t xml:space="preserve">) </w:t>
      </w:r>
      <w:r>
        <w:t>или (</w:t>
      </w:r>
      <w:r>
        <w:rPr>
          <w:lang w:val="en-US"/>
        </w:rPr>
        <w:t>A</w:t>
      </w:r>
      <w:r w:rsidRPr="003364FA">
        <w:t xml:space="preserve"> </w:t>
      </w:r>
      <w:r>
        <w:t xml:space="preserve">или В) </w:t>
      </w:r>
    </w:p>
    <w:p w:rsidR="003364FA" w:rsidRDefault="003364FA" w:rsidP="003364FA">
      <w:r>
        <w:rPr>
          <w:lang w:val="en-US"/>
        </w:rPr>
        <w:t>A</w:t>
      </w:r>
      <w:r w:rsidRPr="003364FA">
        <w:t xml:space="preserve"> </w:t>
      </w:r>
      <w:r>
        <w:t xml:space="preserve">и </w:t>
      </w:r>
      <w:proofErr w:type="gramStart"/>
      <w:r>
        <w:t>В .</w:t>
      </w:r>
      <w:proofErr w:type="gramEnd"/>
      <w:r>
        <w:t xml:space="preserve">  Так </w:t>
      </w:r>
      <w:proofErr w:type="gramStart"/>
      <w:r>
        <w:t xml:space="preserve">как  </w:t>
      </w:r>
      <w:r w:rsidRPr="003364FA">
        <w:t>(</w:t>
      </w:r>
      <w:proofErr w:type="gramEnd"/>
      <w:r>
        <w:rPr>
          <w:lang w:val="en-US"/>
        </w:rPr>
        <w:t>A</w:t>
      </w:r>
      <w:r w:rsidRPr="003364FA">
        <w:t xml:space="preserve"> </w:t>
      </w:r>
      <w:r>
        <w:t xml:space="preserve">или не </w:t>
      </w:r>
      <w:r>
        <w:rPr>
          <w:lang w:val="en-US"/>
        </w:rPr>
        <w:t>A</w:t>
      </w:r>
      <w:r w:rsidRPr="003364FA">
        <w:t>)</w:t>
      </w:r>
      <w:r>
        <w:t xml:space="preserve"> всегда </w:t>
      </w:r>
      <w:r>
        <w:rPr>
          <w:lang w:val="en-US"/>
        </w:rPr>
        <w:t>true</w:t>
      </w:r>
      <w:r w:rsidRPr="003364FA">
        <w:t xml:space="preserve"> </w:t>
      </w:r>
      <w:r>
        <w:t>1</w:t>
      </w:r>
    </w:p>
    <w:p w:rsidR="003364FA" w:rsidRDefault="003364FA" w:rsidP="003364FA"/>
    <w:p w:rsidR="003364FA" w:rsidRDefault="00444137" w:rsidP="003364FA">
      <w:r>
        <w:t xml:space="preserve">Новая формула </w:t>
      </w:r>
    </w:p>
    <w:p w:rsidR="00444137" w:rsidRDefault="00444137" w:rsidP="00444137">
      <w:r>
        <w:t xml:space="preserve">AB </w:t>
      </w:r>
      <w:r>
        <w:rPr>
          <w:rFonts w:ascii="Arial" w:hAnsi="Arial" w:cs="Arial"/>
        </w:rPr>
        <w:t>▼</w:t>
      </w:r>
    </w:p>
    <w:p w:rsidR="00444137" w:rsidRDefault="00444137" w:rsidP="00444137">
      <w:r>
        <w:t>00 0</w:t>
      </w:r>
    </w:p>
    <w:p w:rsidR="00444137" w:rsidRDefault="00444137" w:rsidP="00444137">
      <w:r>
        <w:t>01 1</w:t>
      </w:r>
    </w:p>
    <w:p w:rsidR="00444137" w:rsidRDefault="00444137" w:rsidP="00444137">
      <w:r>
        <w:t>10 1</w:t>
      </w:r>
    </w:p>
    <w:p w:rsidR="00444137" w:rsidRDefault="00444137" w:rsidP="00444137">
      <w:r>
        <w:t>11 1</w:t>
      </w:r>
    </w:p>
    <w:p w:rsidR="00444137" w:rsidRDefault="00444137" w:rsidP="00444137"/>
    <w:p w:rsidR="00444137" w:rsidRDefault="00444137" w:rsidP="00444137">
      <w:pPr>
        <w:rPr>
          <w:lang w:val="en-US"/>
        </w:rPr>
      </w:pPr>
      <w:r>
        <w:t>Старая</w:t>
      </w:r>
    </w:p>
    <w:p w:rsidR="00444137" w:rsidRPr="00444137" w:rsidRDefault="00444137" w:rsidP="00444137">
      <w:pPr>
        <w:rPr>
          <w:lang w:val="en-US"/>
        </w:rPr>
      </w:pPr>
      <w:r w:rsidRPr="00444137">
        <w:rPr>
          <w:lang w:val="en-US"/>
        </w:rPr>
        <w:t xml:space="preserve">AB </w:t>
      </w:r>
      <w:r w:rsidRPr="00444137">
        <w:rPr>
          <w:rFonts w:ascii="Arial" w:hAnsi="Arial" w:cs="Arial"/>
          <w:lang w:val="en-US"/>
        </w:rPr>
        <w:t>▼</w:t>
      </w:r>
    </w:p>
    <w:p w:rsidR="00444137" w:rsidRPr="00444137" w:rsidRDefault="00444137" w:rsidP="00444137">
      <w:pPr>
        <w:rPr>
          <w:lang w:val="en-US"/>
        </w:rPr>
      </w:pPr>
      <w:r w:rsidRPr="00444137">
        <w:rPr>
          <w:lang w:val="en-US"/>
        </w:rPr>
        <w:t>00 0</w:t>
      </w:r>
    </w:p>
    <w:p w:rsidR="00444137" w:rsidRPr="00444137" w:rsidRDefault="00444137" w:rsidP="00444137">
      <w:pPr>
        <w:rPr>
          <w:lang w:val="en-US"/>
        </w:rPr>
      </w:pPr>
      <w:r w:rsidRPr="00444137">
        <w:rPr>
          <w:lang w:val="en-US"/>
        </w:rPr>
        <w:t>01 1</w:t>
      </w:r>
    </w:p>
    <w:p w:rsidR="00444137" w:rsidRPr="00444137" w:rsidRDefault="00444137" w:rsidP="00444137">
      <w:pPr>
        <w:rPr>
          <w:lang w:val="en-US"/>
        </w:rPr>
      </w:pPr>
      <w:r w:rsidRPr="00444137">
        <w:rPr>
          <w:lang w:val="en-US"/>
        </w:rPr>
        <w:t>10 1</w:t>
      </w:r>
    </w:p>
    <w:p w:rsidR="00444137" w:rsidRDefault="00444137" w:rsidP="00444137">
      <w:pPr>
        <w:rPr>
          <w:lang w:val="en-US"/>
        </w:rPr>
      </w:pPr>
      <w:r w:rsidRPr="00444137">
        <w:rPr>
          <w:lang w:val="en-US"/>
        </w:rPr>
        <w:t>11 1</w:t>
      </w:r>
    </w:p>
    <w:p w:rsidR="00444137" w:rsidRDefault="00444137" w:rsidP="00444137">
      <w:pPr>
        <w:rPr>
          <w:lang w:val="en-US"/>
        </w:rPr>
      </w:pPr>
    </w:p>
    <w:p w:rsidR="00444137" w:rsidRDefault="00444137" w:rsidP="00444137">
      <w:r>
        <w:t>Они идентичны</w:t>
      </w:r>
    </w:p>
    <w:p w:rsidR="00327DEE" w:rsidRPr="00444137" w:rsidRDefault="00327DEE" w:rsidP="00444137"/>
    <w:p w:rsidR="00444137" w:rsidRDefault="00D0299D" w:rsidP="00444137">
      <w:r>
        <w:t>4.1</w:t>
      </w:r>
    </w:p>
    <w:p w:rsidR="00D0299D" w:rsidRPr="005F3CB0" w:rsidRDefault="00D0299D" w:rsidP="00444137">
      <w:pPr>
        <w:rPr>
          <w:lang w:val="en-US"/>
        </w:rPr>
      </w:pPr>
      <w:r>
        <w:t>7</w:t>
      </w:r>
      <w:r w:rsidR="005F3CB0">
        <w:rPr>
          <w:lang w:val="en-US"/>
        </w:rPr>
        <w:t xml:space="preserve">   </w:t>
      </w:r>
      <w:bookmarkStart w:id="0" w:name="_GoBack"/>
      <w:bookmarkEnd w:id="0"/>
    </w:p>
    <w:p w:rsidR="00D0299D" w:rsidRDefault="00D0299D" w:rsidP="00444137">
      <w:r>
        <w:t>4.2</w:t>
      </w:r>
    </w:p>
    <w:p w:rsidR="00D0299D" w:rsidRDefault="00D0299D" w:rsidP="00444137">
      <w:r>
        <w:t>1</w:t>
      </w:r>
    </w:p>
    <w:p w:rsidR="00D0299D" w:rsidRDefault="00D0299D" w:rsidP="00444137">
      <w:r>
        <w:t>4.3</w:t>
      </w:r>
    </w:p>
    <w:p w:rsidR="00D0299D" w:rsidRDefault="00D0299D" w:rsidP="00444137">
      <w:r>
        <w:t>86%</w:t>
      </w:r>
    </w:p>
    <w:p w:rsidR="00D0299D" w:rsidRPr="00D0299D" w:rsidRDefault="00D0299D" w:rsidP="00444137">
      <w:pPr>
        <w:rPr>
          <w:lang w:val="en-US"/>
        </w:rPr>
      </w:pPr>
      <w:r>
        <w:t>4.4</w:t>
      </w:r>
    </w:p>
    <w:p w:rsidR="00D0299D" w:rsidRDefault="00D0299D" w:rsidP="00444137">
      <w:r>
        <w:t>360</w:t>
      </w:r>
    </w:p>
    <w:p w:rsidR="00D0299D" w:rsidRPr="00D0299D" w:rsidRDefault="00D0299D" w:rsidP="00444137"/>
    <w:sectPr w:rsidR="00D0299D" w:rsidRPr="00D02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1CC"/>
    <w:rsid w:val="00327DEE"/>
    <w:rsid w:val="003364FA"/>
    <w:rsid w:val="00444137"/>
    <w:rsid w:val="005F3CB0"/>
    <w:rsid w:val="00622C55"/>
    <w:rsid w:val="00D0299D"/>
    <w:rsid w:val="00EE62FE"/>
    <w:rsid w:val="00F73E02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142B5"/>
  <w15:chartTrackingRefBased/>
  <w15:docId w15:val="{940BC6CC-D439-4811-BE3E-6BA40C7A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73E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2026-09-24T08:43:00Z</dcterms:created>
  <dcterms:modified xsi:type="dcterms:W3CDTF">2026-09-24T08:48:00Z</dcterms:modified>
</cp:coreProperties>
</file>