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25" w:rsidRDefault="00A81A25">
      <w:r>
        <w:t>Командная строка.  1960-1970 Команда реакция на команду</w:t>
      </w:r>
    </w:p>
    <w:p w:rsidR="00A81A25" w:rsidRDefault="00A81A25">
      <w:r>
        <w:rPr>
          <w:lang w:val="en-US"/>
        </w:rPr>
        <w:t>GUI</w:t>
      </w:r>
      <w:r w:rsidRPr="00A81A25">
        <w:t xml:space="preserve"> </w:t>
      </w:r>
      <w:r>
        <w:t>графический интерфейс. 1980- Кнопки окна. Реакция через ввод с клавиатуры и нажатия мышью</w:t>
      </w:r>
    </w:p>
    <w:p w:rsidR="00A81A25" w:rsidRDefault="00A81A25">
      <w:r>
        <w:t xml:space="preserve">Веб интерфейсы.1990- Тот же самый </w:t>
      </w:r>
      <w:r>
        <w:rPr>
          <w:lang w:val="en-US"/>
        </w:rPr>
        <w:t>GUI</w:t>
      </w:r>
      <w:r w:rsidRPr="00A81A25">
        <w:t xml:space="preserve"> </w:t>
      </w:r>
      <w:r>
        <w:t>интерфейс, но теперь одно окно</w:t>
      </w:r>
    </w:p>
    <w:p w:rsidR="00A81A25" w:rsidRDefault="00A81A25">
      <w:r>
        <w:t>Мобильные интерфейсы. 2000-</w:t>
      </w:r>
    </w:p>
    <w:p w:rsidR="00A81A25" w:rsidRDefault="00A81A25"/>
    <w:p w:rsidR="00837C09" w:rsidRDefault="00837C09">
      <w:r>
        <w:t>2010- Управление голосом и жестами</w:t>
      </w:r>
    </w:p>
    <w:p w:rsidR="00837C09" w:rsidRDefault="00837C09">
      <w:r>
        <w:t xml:space="preserve">2020- Развитие </w:t>
      </w:r>
      <w:r>
        <w:rPr>
          <w:lang w:val="en-US"/>
        </w:rPr>
        <w:t>VR</w:t>
      </w:r>
      <w:r w:rsidRPr="00B73A7A">
        <w:t xml:space="preserve"> </w:t>
      </w:r>
      <w:r>
        <w:rPr>
          <w:lang w:val="en-US"/>
        </w:rPr>
        <w:t>AR</w:t>
      </w:r>
      <w:r w:rsidRPr="00B73A7A">
        <w:t xml:space="preserve"> </w:t>
      </w:r>
      <w:r>
        <w:t xml:space="preserve">интерфейсов. </w:t>
      </w:r>
    </w:p>
    <w:p w:rsidR="00837C09" w:rsidRDefault="00837C09"/>
    <w:p w:rsidR="00837C09" w:rsidRPr="00B73A7A" w:rsidRDefault="00837C09">
      <w:r>
        <w:t xml:space="preserve">Ключевые прорывы </w:t>
      </w:r>
      <w:r>
        <w:rPr>
          <w:lang w:val="en-US"/>
        </w:rPr>
        <w:t>AI</w:t>
      </w:r>
      <w:r w:rsidRPr="00837C09">
        <w:t xml:space="preserve">- </w:t>
      </w:r>
      <w:proofErr w:type="spellStart"/>
      <w:r>
        <w:t>асистенты</w:t>
      </w:r>
      <w:proofErr w:type="spellEnd"/>
      <w:r>
        <w:t xml:space="preserve"> голосовое управление – Дополнительная и виртуальная реальность</w:t>
      </w:r>
    </w:p>
    <w:p w:rsidR="00837C09" w:rsidRPr="00B73A7A" w:rsidRDefault="00837C09"/>
    <w:p w:rsidR="00837C09" w:rsidRDefault="00837C09">
      <w:pPr>
        <w:rPr>
          <w:lang w:val="en-US"/>
        </w:rPr>
      </w:pPr>
      <w:r>
        <w:rPr>
          <w:lang w:val="en-US"/>
        </w:rPr>
        <w:t xml:space="preserve">CLI </w:t>
      </w:r>
    </w:p>
    <w:p w:rsidR="00837C09" w:rsidRPr="00837C09" w:rsidRDefault="00837C09" w:rsidP="00837C09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r w:rsidRPr="00837C09">
        <w:rPr>
          <w:lang w:val="en-US"/>
        </w:rPr>
        <w:t>2048-cli</w:t>
      </w:r>
    </w:p>
    <w:p w:rsidR="00A81A25" w:rsidRDefault="00837C09">
      <w:pPr>
        <w:rPr>
          <w:lang w:val="en-US"/>
        </w:rPr>
      </w:pPr>
      <w:r>
        <w:t>Приложение</w:t>
      </w:r>
      <w:r>
        <w:rPr>
          <w:lang w:val="en-US"/>
        </w:rPr>
        <w:t xml:space="preserve">: </w:t>
      </w:r>
      <w:proofErr w:type="spellStart"/>
      <w:r w:rsidRPr="00837C09">
        <w:rPr>
          <w:lang w:val="en-US"/>
        </w:rPr>
        <w:t>zapret</w:t>
      </w:r>
      <w:proofErr w:type="spellEnd"/>
      <w:r w:rsidRPr="00837C09">
        <w:rPr>
          <w:lang w:val="en-US"/>
        </w:rPr>
        <w:t xml:space="preserve"> discord </w:t>
      </w:r>
      <w:proofErr w:type="spellStart"/>
      <w:r w:rsidRPr="00837C09">
        <w:rPr>
          <w:lang w:val="en-US"/>
        </w:rPr>
        <w:t>youtube</w:t>
      </w:r>
      <w:proofErr w:type="spellEnd"/>
    </w:p>
    <w:p w:rsidR="00837C09" w:rsidRDefault="00837C09">
      <w:pPr>
        <w:rPr>
          <w:lang w:val="en-US"/>
        </w:rPr>
      </w:pPr>
      <w:r>
        <w:rPr>
          <w:lang w:val="en-US"/>
        </w:rPr>
        <w:t>GUI</w:t>
      </w:r>
    </w:p>
    <w:p w:rsidR="00837C09" w:rsidRDefault="00837C09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Starcraft</w:t>
      </w:r>
      <w:proofErr w:type="spellEnd"/>
    </w:p>
    <w:p w:rsidR="00837C09" w:rsidRDefault="00837C09">
      <w:pPr>
        <w:rPr>
          <w:lang w:val="en-US"/>
        </w:rPr>
      </w:pPr>
      <w:r>
        <w:t>Приложение</w:t>
      </w:r>
      <w:r>
        <w:rPr>
          <w:lang w:val="en-US"/>
        </w:rPr>
        <w:t>: Word</w:t>
      </w:r>
    </w:p>
    <w:p w:rsidR="00837C09" w:rsidRDefault="00D74520">
      <w:pPr>
        <w:rPr>
          <w:lang w:val="en-US"/>
        </w:rPr>
      </w:pPr>
      <w:r>
        <w:t>Веб</w:t>
      </w:r>
      <w:r>
        <w:rPr>
          <w:lang w:val="en-US"/>
        </w:rPr>
        <w:t xml:space="preserve">: </w:t>
      </w:r>
      <w:r w:rsidRPr="00D74520">
        <w:rPr>
          <w:lang w:val="en-US"/>
        </w:rPr>
        <w:t>Game of Thrones: Winter is Coming</w:t>
      </w:r>
    </w:p>
    <w:p w:rsidR="00D74520" w:rsidRPr="00B73A7A" w:rsidRDefault="00D74520">
      <w:pPr>
        <w:rPr>
          <w:lang w:val="en-US"/>
        </w:rPr>
      </w:pPr>
      <w:r>
        <w:t>Приложение</w:t>
      </w:r>
      <w:r>
        <w:rPr>
          <w:lang w:val="en-US"/>
        </w:rPr>
        <w:t>:</w:t>
      </w:r>
      <w:r w:rsidRPr="00B73A7A">
        <w:rPr>
          <w:lang w:val="en-US"/>
        </w:rPr>
        <w:t xml:space="preserve"> Facebook</w:t>
      </w:r>
    </w:p>
    <w:p w:rsidR="00D74520" w:rsidRDefault="00D74520">
      <w:pPr>
        <w:rPr>
          <w:lang w:val="en-US"/>
        </w:rPr>
      </w:pPr>
      <w:r>
        <w:rPr>
          <w:lang w:val="en-US"/>
        </w:rPr>
        <w:t>Mobile</w:t>
      </w:r>
    </w:p>
    <w:p w:rsidR="00D74520" w:rsidRPr="00B73A7A" w:rsidRDefault="00D74520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r>
        <w:t>Злые</w:t>
      </w:r>
      <w:r w:rsidRPr="00B73A7A">
        <w:rPr>
          <w:lang w:val="en-US"/>
        </w:rPr>
        <w:t xml:space="preserve"> </w:t>
      </w:r>
      <w:r>
        <w:t>птицы</w:t>
      </w:r>
    </w:p>
    <w:p w:rsidR="00D74520" w:rsidRPr="00B73A7A" w:rsidRDefault="00D74520">
      <w:r>
        <w:t>Приложение</w:t>
      </w:r>
      <w:r w:rsidRPr="00B73A7A">
        <w:t xml:space="preserve">: </w:t>
      </w:r>
      <w:r>
        <w:rPr>
          <w:lang w:val="en-US"/>
        </w:rPr>
        <w:t>AdGuard</w:t>
      </w:r>
      <w:r w:rsidRPr="00B73A7A">
        <w:t xml:space="preserve"> </w:t>
      </w:r>
      <w:r>
        <w:rPr>
          <w:lang w:val="en-US"/>
        </w:rPr>
        <w:t>VPN</w:t>
      </w:r>
    </w:p>
    <w:p w:rsidR="00D74520" w:rsidRDefault="00D74520">
      <w:r>
        <w:t>Голос и жесты</w:t>
      </w:r>
    </w:p>
    <w:p w:rsidR="00D74520" w:rsidRDefault="00D74520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r w:rsidRPr="00D74520">
        <w:rPr>
          <w:lang w:val="en-US"/>
        </w:rPr>
        <w:t>One Hand Clapping</w:t>
      </w:r>
    </w:p>
    <w:p w:rsidR="00D74520" w:rsidRDefault="00D74520">
      <w:pPr>
        <w:rPr>
          <w:lang w:val="en-US"/>
        </w:rPr>
      </w:pPr>
      <w:r>
        <w:t>Приложения</w:t>
      </w:r>
      <w:r>
        <w:rPr>
          <w:lang w:val="en-US"/>
        </w:rPr>
        <w:t>:</w:t>
      </w:r>
      <w:r w:rsidRPr="00B73A7A">
        <w:rPr>
          <w:lang w:val="en-US"/>
        </w:rPr>
        <w:t xml:space="preserve"> </w:t>
      </w:r>
      <w:proofErr w:type="spellStart"/>
      <w:r w:rsidRPr="00D74520">
        <w:rPr>
          <w:lang w:val="en-US"/>
        </w:rPr>
        <w:t>Wispr</w:t>
      </w:r>
      <w:proofErr w:type="spellEnd"/>
      <w:r w:rsidRPr="00D74520">
        <w:rPr>
          <w:lang w:val="en-US"/>
        </w:rPr>
        <w:t xml:space="preserve"> Flow</w:t>
      </w:r>
    </w:p>
    <w:p w:rsidR="00D74520" w:rsidRDefault="00D74520">
      <w:pPr>
        <w:rPr>
          <w:lang w:val="en-US"/>
        </w:rPr>
      </w:pPr>
      <w:r>
        <w:rPr>
          <w:lang w:val="en-US"/>
        </w:rPr>
        <w:t>AR/VR</w:t>
      </w:r>
    </w:p>
    <w:p w:rsidR="00D74520" w:rsidRPr="00D74520" w:rsidRDefault="00D74520" w:rsidP="00D74520">
      <w:pPr>
        <w:rPr>
          <w:lang w:val="en-US"/>
        </w:rPr>
      </w:pPr>
      <w:r>
        <w:t>Игра</w:t>
      </w:r>
      <w:r>
        <w:rPr>
          <w:lang w:val="en-US"/>
        </w:rPr>
        <w:t>:</w:t>
      </w:r>
      <w:r w:rsidRPr="00D74520">
        <w:rPr>
          <w:lang w:val="en-US"/>
        </w:rPr>
        <w:t xml:space="preserve"> Beat Saber</w:t>
      </w:r>
    </w:p>
    <w:p w:rsidR="00D74520" w:rsidRDefault="00D74520" w:rsidP="00D74520">
      <w:pPr>
        <w:rPr>
          <w:lang w:val="en-US"/>
        </w:rPr>
      </w:pPr>
      <w:r>
        <w:t>Приложение</w:t>
      </w:r>
      <w:r>
        <w:rPr>
          <w:lang w:val="en-US"/>
        </w:rPr>
        <w:t>:</w:t>
      </w:r>
      <w:r w:rsidRPr="00D74520">
        <w:rPr>
          <w:lang w:val="en-US"/>
        </w:rPr>
        <w:t xml:space="preserve"> Virtual Desktop</w:t>
      </w:r>
    </w:p>
    <w:p w:rsidR="00B73A7A" w:rsidRDefault="00B73A7A" w:rsidP="00D74520">
      <w:pPr>
        <w:rPr>
          <w:lang w:val="en-US"/>
        </w:rPr>
      </w:pPr>
    </w:p>
    <w:p w:rsidR="00B73A7A" w:rsidRPr="006D3FED" w:rsidRDefault="00B73A7A" w:rsidP="00D74520">
      <w:r>
        <w:t xml:space="preserve">Определение </w:t>
      </w:r>
      <w:r w:rsidR="00CE31FA">
        <w:t>интерфейса – точка взаимодействия пользователя с системой.</w:t>
      </w:r>
    </w:p>
    <w:p w:rsidR="00CE31FA" w:rsidRDefault="00CE31FA" w:rsidP="00D74520">
      <w:r w:rsidRPr="00CE31FA">
        <w:rPr>
          <w:b/>
        </w:rPr>
        <w:t>Функции</w:t>
      </w:r>
      <w:r>
        <w:t>. Ввод вывод. Навигация. Обратная связь.</w:t>
      </w:r>
    </w:p>
    <w:p w:rsidR="00CE31FA" w:rsidRDefault="00CE31FA" w:rsidP="00D74520">
      <w:r w:rsidRPr="00CE31FA">
        <w:rPr>
          <w:b/>
        </w:rPr>
        <w:t>Основные элементы</w:t>
      </w:r>
      <w:r>
        <w:t>. Кнопки и иконки.  Меню и выпадающие списки.  Поля ввода. Слайдеры</w:t>
      </w:r>
    </w:p>
    <w:p w:rsidR="00CE31FA" w:rsidRDefault="00CE31FA" w:rsidP="00D74520">
      <w:r>
        <w:rPr>
          <w:b/>
        </w:rPr>
        <w:lastRenderedPageBreak/>
        <w:t>Принципы</w:t>
      </w:r>
      <w:r>
        <w:t>. Интуитивность. Предсказуемость. Минимализм.</w:t>
      </w:r>
    </w:p>
    <w:p w:rsidR="006D3FED" w:rsidRPr="006D3FED" w:rsidRDefault="006D3FED" w:rsidP="006D3FED">
      <w:pPr>
        <w:pStyle w:val="a3"/>
        <w:jc w:val="center"/>
        <w:rPr>
          <w:lang w:val="ru-RU"/>
        </w:rPr>
      </w:pPr>
      <w:r w:rsidRPr="006D3FED">
        <w:rPr>
          <w:lang w:val="ru-RU"/>
        </w:rPr>
        <w:t>Современные тренды и основы дизайна цифровых продуктов</w:t>
      </w:r>
    </w:p>
    <w:p w:rsidR="006D3FED" w:rsidRDefault="006D3FED" w:rsidP="006D3FED">
      <w:pPr>
        <w:pStyle w:val="1"/>
      </w:pPr>
      <w:proofErr w:type="spellStart"/>
      <w:r>
        <w:t>Тренды</w:t>
      </w:r>
      <w:proofErr w:type="spellEnd"/>
      <w:r>
        <w:t xml:space="preserve"> 2020-х: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65"/>
        <w:gridCol w:w="1889"/>
        <w:gridCol w:w="1436"/>
        <w:gridCol w:w="1711"/>
        <w:gridCol w:w="1614"/>
        <w:gridCol w:w="1330"/>
      </w:tblGrid>
      <w:tr w:rsidR="006D3FED" w:rsidTr="006D3FE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Pr="006D3FED" w:rsidRDefault="006D3FED">
            <w:pPr>
              <w:spacing w:before="40" w:after="40"/>
              <w:rPr>
                <w:lang w:val="ru-RU"/>
              </w:rPr>
            </w:pPr>
            <w:r w:rsidRPr="006D3FED">
              <w:rPr>
                <w:rFonts w:ascii="Calibri" w:hAnsi="Calibri"/>
                <w:sz w:val="21"/>
                <w:lang w:val="ru-RU"/>
              </w:rPr>
              <w:t>Тёмные темы и адаптивная цветовая схема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Микроинтеракции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анимации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наведении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Pr="006D3FED" w:rsidRDefault="006D3FED">
            <w:pPr>
              <w:spacing w:before="40" w:after="40"/>
              <w:rPr>
                <w:lang w:val="ru-RU"/>
              </w:rPr>
            </w:pPr>
            <w:r w:rsidRPr="006D3FED">
              <w:rPr>
                <w:rFonts w:ascii="Calibri" w:hAnsi="Calibri"/>
                <w:sz w:val="21"/>
                <w:lang w:val="ru-RU"/>
              </w:rPr>
              <w:t>Минимализм и плоский дизайн (</w:t>
            </w:r>
            <w:r>
              <w:rPr>
                <w:rFonts w:ascii="Calibri" w:hAnsi="Calibri"/>
                <w:sz w:val="21"/>
              </w:rPr>
              <w:t>Flat</w:t>
            </w:r>
            <w:r w:rsidRPr="006D3FED">
              <w:rPr>
                <w:rFonts w:ascii="Calibri" w:hAnsi="Calibri"/>
                <w:sz w:val="21"/>
                <w:lang w:val="ru-RU"/>
              </w:rPr>
              <w:t xml:space="preserve"> 2.0)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Персонализация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адаптация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под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пользователя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Инклюзивность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и </w:t>
            </w:r>
            <w:proofErr w:type="spellStart"/>
            <w:r>
              <w:rPr>
                <w:rFonts w:ascii="Calibri" w:hAnsi="Calibri"/>
                <w:sz w:val="21"/>
              </w:rPr>
              <w:t>доступность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(WCAG)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Голосовой</w:t>
            </w:r>
            <w:proofErr w:type="spellEnd"/>
            <w:r>
              <w:rPr>
                <w:rFonts w:ascii="Calibri" w:hAnsi="Calibri"/>
                <w:sz w:val="21"/>
              </w:rPr>
              <w:t xml:space="preserve"> и </w:t>
            </w:r>
            <w:proofErr w:type="spellStart"/>
            <w:r>
              <w:rPr>
                <w:rFonts w:ascii="Calibri" w:hAnsi="Calibri"/>
                <w:sz w:val="21"/>
              </w:rPr>
              <w:t>жестовый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ввод</w:t>
            </w:r>
            <w:proofErr w:type="spellEnd"/>
          </w:p>
        </w:tc>
      </w:tr>
    </w:tbl>
    <w:p w:rsidR="006D3FED" w:rsidRDefault="006D3FED" w:rsidP="006D3FED">
      <w:pPr>
        <w:rPr>
          <w:lang w:val="en-US"/>
        </w:rPr>
      </w:pPr>
    </w:p>
    <w:p w:rsidR="006D3FED" w:rsidRDefault="006D3FED" w:rsidP="006D3FED">
      <w:pPr>
        <w:pStyle w:val="1"/>
      </w:pPr>
      <w:proofErr w:type="spellStart"/>
      <w:r>
        <w:t>Основы</w:t>
      </w:r>
      <w:proofErr w:type="spellEnd"/>
      <w:r>
        <w:t xml:space="preserve"> </w:t>
      </w:r>
      <w:proofErr w:type="spellStart"/>
      <w:r>
        <w:t>дизайна</w:t>
      </w:r>
      <w:proofErr w:type="spellEnd"/>
      <w:r>
        <w:t>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28"/>
        <w:gridCol w:w="1728"/>
        <w:gridCol w:w="1821"/>
        <w:gridCol w:w="1728"/>
        <w:gridCol w:w="1728"/>
      </w:tblGrid>
      <w:tr w:rsidR="006D3FED" w:rsidTr="006D3F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Юзабилити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удобство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использования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Консистентность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единый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стиль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Информационная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архитектура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логичная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структура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Pr="006D3FED" w:rsidRDefault="006D3FED">
            <w:pPr>
              <w:spacing w:before="40" w:after="40"/>
              <w:rPr>
                <w:lang w:val="ru-RU"/>
              </w:rPr>
            </w:pPr>
            <w:r w:rsidRPr="006D3FED">
              <w:rPr>
                <w:rFonts w:ascii="Calibri" w:hAnsi="Calibri"/>
                <w:sz w:val="21"/>
                <w:lang w:val="ru-RU"/>
              </w:rPr>
              <w:t>Визуальная иерархия (акценты на главном)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Отзывчивость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быстрая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реакция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системы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</w:tr>
    </w:tbl>
    <w:p w:rsidR="006D3FED" w:rsidRDefault="006D3FED" w:rsidP="006D3FED">
      <w:pPr>
        <w:rPr>
          <w:lang w:val="en-US"/>
        </w:rPr>
      </w:pPr>
    </w:p>
    <w:p w:rsidR="00D44BB9" w:rsidRDefault="00D44BB9" w:rsidP="00D44BB9"/>
    <w:p w:rsidR="00D44BB9" w:rsidRDefault="00D44BB9" w:rsidP="00D44BB9">
      <w:r>
        <w:t>Диегетический</w:t>
      </w:r>
    </w:p>
    <w:p w:rsidR="00D44BB9" w:rsidRDefault="00D44BB9" w:rsidP="00D44BB9"/>
    <w:p w:rsidR="00D44BB9" w:rsidRDefault="00D44BB9" w:rsidP="00D44BB9">
      <w:r>
        <w:t>Существует внутри игрового мира и может восприниматься персонажем.</w:t>
      </w:r>
    </w:p>
    <w:p w:rsidR="00D44BB9" w:rsidRDefault="00D44BB9" w:rsidP="00D44BB9"/>
    <w:p w:rsidR="00D44BB9" w:rsidRDefault="00D44BB9" w:rsidP="00D44BB9">
      <w:proofErr w:type="spellStart"/>
      <w:r>
        <w:t>Недиегетический</w:t>
      </w:r>
      <w:proofErr w:type="spellEnd"/>
    </w:p>
    <w:p w:rsidR="00D44BB9" w:rsidRDefault="00D44BB9" w:rsidP="00D44BB9"/>
    <w:p w:rsidR="00D44BB9" w:rsidRDefault="00D44BB9" w:rsidP="00D44BB9">
      <w:proofErr w:type="spellStart"/>
      <w:r>
        <w:t>Облечный</w:t>
      </w:r>
      <w:proofErr w:type="spellEnd"/>
      <w:r>
        <w:t xml:space="preserve"> HUD поверх игрового мира, видимый только игроку.</w:t>
      </w:r>
    </w:p>
    <w:p w:rsidR="00D44BB9" w:rsidRDefault="00D44BB9" w:rsidP="00D44BB9"/>
    <w:p w:rsidR="00D44BB9" w:rsidRDefault="00D44BB9" w:rsidP="00D44BB9">
      <w:r>
        <w:t>Пространственный</w:t>
      </w:r>
    </w:p>
    <w:p w:rsidR="00D44BB9" w:rsidRDefault="00D44BB9" w:rsidP="00D44BB9"/>
    <w:p w:rsidR="00D44BB9" w:rsidRDefault="00D44BB9" w:rsidP="00D44BB9">
      <w:r>
        <w:t>Интерфейс расположен непосредственно в пространстве игрового мира.</w:t>
      </w:r>
    </w:p>
    <w:p w:rsidR="00D44BB9" w:rsidRDefault="00D44BB9" w:rsidP="00D44BB9"/>
    <w:p w:rsidR="00D44BB9" w:rsidRDefault="00D44BB9" w:rsidP="00D44BB9">
      <w:r>
        <w:t>Мета</w:t>
      </w:r>
    </w:p>
    <w:p w:rsidR="00D44BB9" w:rsidRDefault="00D44BB9" w:rsidP="00D44BB9"/>
    <w:p w:rsidR="006D3FED" w:rsidRDefault="00D44BB9" w:rsidP="00D44BB9">
      <w:r>
        <w:t>Визуальная информация или связанный с состоянием игры.</w:t>
      </w:r>
    </w:p>
    <w:p w:rsidR="00CB0B64" w:rsidRDefault="00CB0B64" w:rsidP="00D44BB9"/>
    <w:p w:rsidR="00CB0B64" w:rsidRPr="006149DD" w:rsidRDefault="00CB0B64" w:rsidP="00CB0B64">
      <w:r>
        <w:lastRenderedPageBreak/>
        <w:t>Диегетический</w:t>
      </w:r>
      <w:r w:rsidR="006149DD">
        <w:t xml:space="preserve"> часы </w:t>
      </w:r>
      <w:proofErr w:type="gramStart"/>
      <w:r w:rsidR="006149DD">
        <w:t xml:space="preserve">в </w:t>
      </w:r>
      <w:r>
        <w:t xml:space="preserve"> </w:t>
      </w:r>
      <w:r>
        <w:rPr>
          <w:lang w:val="en-US"/>
        </w:rPr>
        <w:t>Metro</w:t>
      </w:r>
      <w:proofErr w:type="gramEnd"/>
      <w:r w:rsidRPr="006149DD">
        <w:t>2033</w:t>
      </w:r>
      <w:r w:rsidR="006149DD">
        <w:t xml:space="preserve">  , Компас в </w:t>
      </w:r>
      <w:proofErr w:type="spellStart"/>
      <w:r w:rsidR="006149DD">
        <w:t>майнкравте</w:t>
      </w:r>
      <w:proofErr w:type="spellEnd"/>
    </w:p>
    <w:p w:rsidR="00CB0B64" w:rsidRDefault="00CB0B64" w:rsidP="00D44BB9"/>
    <w:p w:rsidR="00CB0B64" w:rsidRPr="006149DD" w:rsidRDefault="00CB0B64" w:rsidP="00CB0B64">
      <w:proofErr w:type="gramStart"/>
      <w:r>
        <w:t>Недиегетический</w:t>
      </w:r>
      <w:r w:rsidRPr="006149DD">
        <w:t xml:space="preserve">  </w:t>
      </w:r>
      <w:r w:rsidRPr="00CB0B64">
        <w:rPr>
          <w:lang w:val="en-US"/>
        </w:rPr>
        <w:t>Counter</w:t>
      </w:r>
      <w:proofErr w:type="gramEnd"/>
      <w:r w:rsidRPr="006149DD">
        <w:t>-</w:t>
      </w:r>
      <w:r w:rsidRPr="00CB0B64">
        <w:rPr>
          <w:lang w:val="en-US"/>
        </w:rPr>
        <w:t>Strike</w:t>
      </w:r>
      <w:r w:rsidR="006149DD">
        <w:t xml:space="preserve">, Интерфейс в  </w:t>
      </w:r>
      <w:proofErr w:type="spellStart"/>
      <w:r w:rsidR="006149DD">
        <w:t>майнкравте</w:t>
      </w:r>
      <w:proofErr w:type="spellEnd"/>
    </w:p>
    <w:p w:rsidR="00CB0B64" w:rsidRDefault="00CB0B64" w:rsidP="00D44BB9"/>
    <w:p w:rsidR="00CB0B64" w:rsidRDefault="00CB0B64" w:rsidP="00CB0B64">
      <w:r>
        <w:t>Пространственный</w:t>
      </w:r>
      <w:r w:rsidRPr="00CB0B64">
        <w:t xml:space="preserve">   </w:t>
      </w:r>
      <w:proofErr w:type="spellStart"/>
      <w:r>
        <w:t>ники</w:t>
      </w:r>
      <w:proofErr w:type="spellEnd"/>
      <w:r>
        <w:t xml:space="preserve"> игроков в </w:t>
      </w:r>
      <w:proofErr w:type="spellStart"/>
      <w:r>
        <w:t>майнкрави</w:t>
      </w:r>
      <w:proofErr w:type="spellEnd"/>
      <w:r w:rsidR="006149DD">
        <w:t xml:space="preserve">, </w:t>
      </w:r>
      <w:proofErr w:type="spellStart"/>
      <w:r w:rsidR="006149DD">
        <w:t>Вейпоинты</w:t>
      </w:r>
      <w:proofErr w:type="spellEnd"/>
      <w:r w:rsidR="006149DD">
        <w:t xml:space="preserve"> в </w:t>
      </w:r>
      <w:proofErr w:type="spellStart"/>
      <w:r w:rsidR="006149DD">
        <w:t>кибер</w:t>
      </w:r>
      <w:proofErr w:type="spellEnd"/>
      <w:r w:rsidR="006149DD">
        <w:t xml:space="preserve"> панк</w:t>
      </w:r>
    </w:p>
    <w:p w:rsidR="00CB0B64" w:rsidRPr="00CB0B64" w:rsidRDefault="00CB0B64" w:rsidP="00CB0B64"/>
    <w:p w:rsidR="00CB0B64" w:rsidRPr="006149DD" w:rsidRDefault="00CB0B64" w:rsidP="00CB0B64">
      <w:r>
        <w:t>Мета</w:t>
      </w:r>
      <w:r>
        <w:t xml:space="preserve">   в </w:t>
      </w:r>
      <w:proofErr w:type="spellStart"/>
      <w:r>
        <w:t>кибер</w:t>
      </w:r>
      <w:proofErr w:type="spellEnd"/>
      <w:r>
        <w:t xml:space="preserve"> панке есть </w:t>
      </w:r>
      <w:proofErr w:type="gramStart"/>
      <w:r>
        <w:t>пушка</w:t>
      </w:r>
      <w:proofErr w:type="gramEnd"/>
      <w:r>
        <w:t xml:space="preserve"> которая может разговаривать с игроком</w:t>
      </w:r>
      <w:r w:rsidR="006149DD">
        <w:t xml:space="preserve">, </w:t>
      </w:r>
      <w:r w:rsidR="006149DD">
        <w:rPr>
          <w:lang w:val="en-US"/>
        </w:rPr>
        <w:t>Portal</w:t>
      </w:r>
      <w:r w:rsidR="006149DD" w:rsidRPr="006149DD">
        <w:t xml:space="preserve"> </w:t>
      </w:r>
      <w:r w:rsidR="006149DD">
        <w:t xml:space="preserve">разговоры с </w:t>
      </w:r>
      <w:proofErr w:type="spellStart"/>
      <w:r w:rsidR="006149DD">
        <w:t>игроокм</w:t>
      </w:r>
      <w:proofErr w:type="spellEnd"/>
    </w:p>
    <w:p w:rsidR="00CB0B64" w:rsidRPr="00CE31FA" w:rsidRDefault="00CB0B64" w:rsidP="00D44BB9">
      <w:bookmarkStart w:id="0" w:name="_GoBack"/>
      <w:bookmarkEnd w:id="0"/>
    </w:p>
    <w:sectPr w:rsidR="00CB0B64" w:rsidRPr="00CE3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006"/>
    <w:rsid w:val="00374073"/>
    <w:rsid w:val="006149DD"/>
    <w:rsid w:val="00622C55"/>
    <w:rsid w:val="006D3FED"/>
    <w:rsid w:val="00837C09"/>
    <w:rsid w:val="00A81A25"/>
    <w:rsid w:val="00B73A7A"/>
    <w:rsid w:val="00BB7B7C"/>
    <w:rsid w:val="00CB0B64"/>
    <w:rsid w:val="00CE31FA"/>
    <w:rsid w:val="00D44BB9"/>
    <w:rsid w:val="00D74520"/>
    <w:rsid w:val="00E85006"/>
    <w:rsid w:val="00F1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CE184"/>
  <w15:chartTrackingRefBased/>
  <w15:docId w15:val="{BDA0F302-47DA-42A8-BABF-4BBB96AC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FE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6D3FE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Заголовок Знак"/>
    <w:basedOn w:val="a0"/>
    <w:link w:val="a3"/>
    <w:uiPriority w:val="10"/>
    <w:rsid w:val="006D3FE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a5">
    <w:name w:val="Table Grid"/>
    <w:basedOn w:val="a1"/>
    <w:uiPriority w:val="59"/>
    <w:rsid w:val="006D3FED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8</cp:revision>
  <dcterms:created xsi:type="dcterms:W3CDTF">2026-09-22T09:32:00Z</dcterms:created>
  <dcterms:modified xsi:type="dcterms:W3CDTF">2026-09-22T10:49:00Z</dcterms:modified>
</cp:coreProperties>
</file>