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7227" w14:textId="77777777" w:rsidR="00EA3EA6" w:rsidRPr="00EA3EA6" w:rsidRDefault="00EA3EA6" w:rsidP="00EA3EA6">
      <w:pPr>
        <w:rPr>
          <w:b/>
          <w:bCs/>
        </w:rPr>
      </w:pPr>
      <w:r w:rsidRPr="00EA3EA6">
        <w:rPr>
          <w:b/>
          <w:bCs/>
        </w:rPr>
        <w:t>Analyst Reflection</w:t>
      </w:r>
    </w:p>
    <w:p w14:paraId="338C27EC" w14:textId="77777777" w:rsidR="00EA3EA6" w:rsidRPr="00EA3EA6" w:rsidRDefault="00EA3EA6" w:rsidP="00EA3EA6">
      <w:r w:rsidRPr="00EA3EA6">
        <w:t xml:space="preserve">This project reinforced that effective data cleaning requires more than identifying and correcting </w:t>
      </w:r>
      <w:proofErr w:type="gramStart"/>
      <w:r w:rsidRPr="00EA3EA6">
        <w:t>errors—</w:t>
      </w:r>
      <w:proofErr w:type="gramEnd"/>
      <w:r w:rsidRPr="00EA3EA6">
        <w:t>it requires thoughtful analysis and sound judgment. Throughout the profiling process, every potential issue was investigated before changes were made to ensure that legitimate business information was not mistakenly removed or altered.</w:t>
      </w:r>
    </w:p>
    <w:p w14:paraId="22E455D6" w14:textId="77777777" w:rsidR="00EA3EA6" w:rsidRPr="00EA3EA6" w:rsidRDefault="00EA3EA6" w:rsidP="00EA3EA6">
      <w:r w:rsidRPr="00EA3EA6">
        <w:t>Several values initially appeared suspicious, such as unusually large order quantities, extended shipping times, and missing discount values. Rather than assuming these records were incorrect, each was evaluated in the context of related data. When supporting evidence indicated that the values were valid, they were preserved. This approach helped maintain the integrity and authenticity of the dataset while minimizing unnecessary modifications.</w:t>
      </w:r>
    </w:p>
    <w:p w14:paraId="2CBDC910" w14:textId="77777777" w:rsidR="00EA3EA6" w:rsidRPr="00EA3EA6" w:rsidRDefault="00EA3EA6" w:rsidP="00EA3EA6">
      <w:r w:rsidRPr="00EA3EA6">
        <w:t>The project also highlighted the importance of documenting every cleaning decision. Maintaining a detailed cleaning log created a transparent record of the data preparation process, making the work reproducible and easier for others to review. This level of documentation supports stronger data governance practices and increases confidence in the quality of the final dataset.</w:t>
      </w:r>
    </w:p>
    <w:p w14:paraId="07D727E2" w14:textId="77777777" w:rsidR="00EA3EA6" w:rsidRPr="00EA3EA6" w:rsidRDefault="00EA3EA6" w:rsidP="00EA3EA6">
      <w:r w:rsidRPr="00EA3EA6">
        <w:t>Beyond improving technical Excel skills, this project strengthened my understanding of data profiling, validation techniques, and analytical decision-making. It reinforced that high-quality analysis begins with high-quality data and that careful preparation is essential for producing reliable business insights.</w:t>
      </w:r>
    </w:p>
    <w:p w14:paraId="6421BE00" w14:textId="77777777" w:rsidR="00EA3EA6" w:rsidRPr="00EA3EA6" w:rsidRDefault="00EA3EA6" w:rsidP="00EA3EA6">
      <w:r w:rsidRPr="00EA3EA6">
        <w:t>As I continue building the Kronos Intelligence portfolio, this project serves as a reminder that successful data analysts do more than clean data—they evaluate evidence, document their reasoning, and preserve the integrity of the information they are entrusted to analyze.</w:t>
      </w:r>
    </w:p>
    <w:p w14:paraId="76853197" w14:textId="77777777" w:rsidR="004615D3" w:rsidRDefault="004615D3"/>
    <w:sectPr w:rsidR="00461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A6"/>
    <w:rsid w:val="001342AB"/>
    <w:rsid w:val="00145E60"/>
    <w:rsid w:val="001A6F1E"/>
    <w:rsid w:val="001E2D51"/>
    <w:rsid w:val="00385850"/>
    <w:rsid w:val="004615D3"/>
    <w:rsid w:val="00462BBB"/>
    <w:rsid w:val="00994D2A"/>
    <w:rsid w:val="00EA3EA6"/>
    <w:rsid w:val="00F52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AE33"/>
  <w15:chartTrackingRefBased/>
  <w15:docId w15:val="{059CF4D1-D389-42D8-B206-BEE063EF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E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E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E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E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E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E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E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E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E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EA6"/>
    <w:rPr>
      <w:rFonts w:eastAsiaTheme="majorEastAsia" w:cstheme="majorBidi"/>
      <w:color w:val="272727" w:themeColor="text1" w:themeTint="D8"/>
    </w:rPr>
  </w:style>
  <w:style w:type="paragraph" w:styleId="Title">
    <w:name w:val="Title"/>
    <w:basedOn w:val="Normal"/>
    <w:next w:val="Normal"/>
    <w:link w:val="TitleChar"/>
    <w:uiPriority w:val="10"/>
    <w:qFormat/>
    <w:rsid w:val="00EA3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EA6"/>
    <w:pPr>
      <w:spacing w:before="160"/>
      <w:jc w:val="center"/>
    </w:pPr>
    <w:rPr>
      <w:i/>
      <w:iCs/>
      <w:color w:val="404040" w:themeColor="text1" w:themeTint="BF"/>
    </w:rPr>
  </w:style>
  <w:style w:type="character" w:customStyle="1" w:styleId="QuoteChar">
    <w:name w:val="Quote Char"/>
    <w:basedOn w:val="DefaultParagraphFont"/>
    <w:link w:val="Quote"/>
    <w:uiPriority w:val="29"/>
    <w:rsid w:val="00EA3EA6"/>
    <w:rPr>
      <w:i/>
      <w:iCs/>
      <w:color w:val="404040" w:themeColor="text1" w:themeTint="BF"/>
    </w:rPr>
  </w:style>
  <w:style w:type="paragraph" w:styleId="ListParagraph">
    <w:name w:val="List Paragraph"/>
    <w:basedOn w:val="Normal"/>
    <w:uiPriority w:val="34"/>
    <w:qFormat/>
    <w:rsid w:val="00EA3EA6"/>
    <w:pPr>
      <w:ind w:left="720"/>
      <w:contextualSpacing/>
    </w:pPr>
  </w:style>
  <w:style w:type="character" w:styleId="IntenseEmphasis">
    <w:name w:val="Intense Emphasis"/>
    <w:basedOn w:val="DefaultParagraphFont"/>
    <w:uiPriority w:val="21"/>
    <w:qFormat/>
    <w:rsid w:val="00EA3EA6"/>
    <w:rPr>
      <w:i/>
      <w:iCs/>
      <w:color w:val="2F5496" w:themeColor="accent1" w:themeShade="BF"/>
    </w:rPr>
  </w:style>
  <w:style w:type="paragraph" w:styleId="IntenseQuote">
    <w:name w:val="Intense Quote"/>
    <w:basedOn w:val="Normal"/>
    <w:next w:val="Normal"/>
    <w:link w:val="IntenseQuoteChar"/>
    <w:uiPriority w:val="30"/>
    <w:qFormat/>
    <w:rsid w:val="00EA3E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EA6"/>
    <w:rPr>
      <w:i/>
      <w:iCs/>
      <w:color w:val="2F5496" w:themeColor="accent1" w:themeShade="BF"/>
    </w:rPr>
  </w:style>
  <w:style w:type="character" w:styleId="IntenseReference">
    <w:name w:val="Intense Reference"/>
    <w:basedOn w:val="DefaultParagraphFont"/>
    <w:uiPriority w:val="32"/>
    <w:qFormat/>
    <w:rsid w:val="00EA3E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1510</Characters>
  <Application>Microsoft Office Word</Application>
  <DocSecurity>0</DocSecurity>
  <Lines>12</Lines>
  <Paragraphs>3</Paragraphs>
  <ScaleCrop>false</ScaleCrop>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Cassaundra</dc:creator>
  <cp:keywords/>
  <dc:description/>
  <cp:lastModifiedBy>Cassaundra</cp:lastModifiedBy>
  <cp:revision>1</cp:revision>
  <dcterms:created xsi:type="dcterms:W3CDTF">2026-07-22T18:24:00Z</dcterms:created>
  <dcterms:modified xsi:type="dcterms:W3CDTF">2026-07-22T18:25:00Z</dcterms:modified>
</cp:coreProperties>
</file>