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Borders>
              <w:top w:val="none" w:color="FFFFFF" w:sz="0"/>
              <w:left w:val="none" w:color="FFFFFF" w:sz="0"/>
              <w:bottom w:val="none" w:color="FFFFFF" w:sz="0"/>
              <w:right w:val="none" w:color="FFFFFF" w:sz="0"/>
            </w:tcBorders>
            <w:shd w:fill="4A3B8C" w:val="clear"/>
            <w:tcMar>
              <w:top w:type="dxa" w:w="240"/>
              <w:left w:type="dxa" w:w="240"/>
              <w:bottom w:type="dxa" w:w="240"/>
              <w:right w:type="dxa" w:w="240"/>
            </w:tcMar>
          </w:tcPr>
          <w:p>
            <w:pPr>
              <w:jc w:val="center"/>
            </w:pPr>
            <w:r>
              <w:rPr>
                <w:rFonts w:ascii="Arial" w:cs="Arial" w:eastAsia="Arial" w:hAnsi="Arial"/>
                <w:b/>
                <w:bCs/>
                <w:color w:val="FFFFFF"/>
                <w:sz w:val="34"/>
                <w:szCs w:val="34"/>
              </w:rPr>
              <w:t xml:space="preserve">ARTÉMIS PRÉPA</w:t>
            </w:r>
          </w:p>
          <w:p>
            <w:pPr>
              <w:spacing w:before="40"/>
              <w:jc w:val="center"/>
            </w:pPr>
            <w:r>
              <w:rPr>
                <w:rFonts w:ascii="Arial" w:cs="Arial" w:eastAsia="Arial" w:hAnsi="Arial"/>
                <w:i/>
                <w:iCs/>
                <w:color w:val="D4CCEE"/>
                <w:sz w:val="17"/>
                <w:szCs w:val="17"/>
              </w:rPr>
              <w:t xml:space="preserve">Organisme de formation professionnelle</w:t>
            </w:r>
          </w:p>
          <w:p>
            <w:pPr>
              <w:spacing w:before="20"/>
              <w:jc w:val="center"/>
            </w:pPr>
            <w:r>
              <w:rPr>
                <w:rFonts w:ascii="Arial" w:cs="Arial" w:eastAsia="Arial" w:hAnsi="Arial"/>
                <w:color w:val="D4CCEE"/>
                <w:sz w:val="17"/>
                <w:szCs w:val="17"/>
              </w:rPr>
              <w:t xml:space="preserve">NDA : [À compléter]</w:t>
            </w:r>
          </w:p>
        </w:tc>
        <w:tc>
          <w:tcPr>
            <w:tcW w:type="dxa" w:w="360"/>
            <w:tcBorders>
              <w:top w:val="none" w:color="FFFFFF" w:sz="0"/>
              <w:left w:val="none" w:color="FFFFFF" w:sz="0"/>
              <w:bottom w:val="none" w:color="FFFFFF" w:sz="0"/>
              <w:right w:val="none" w:color="FFFFFF" w:sz="0"/>
            </w:tcBorders>
          </w:tcPr>
          <w:p>
            <w:pPr>
              <w:spacing w:before="80" w:after="80"/>
              <w:jc w:val="left"/>
            </w:pPr>
            <w:r>
              <w:rPr>
                <w:rFonts w:ascii="Arial" w:cs="Arial" w:eastAsia="Arial" w:hAnsi="Arial"/>
                <w:b w:val="false"/>
                <w:bCs w:val="false"/>
                <w:i w:val="false"/>
                <w:iCs w:val="false"/>
                <w:color w:val="000000"/>
                <w:sz w:val="20"/>
                <w:szCs w:val="20"/>
              </w:rPr>
              <w:t xml:space="preserve"/>
            </w:r>
          </w:p>
        </w:tc>
        <w:tc>
          <w:tcPr>
            <w:tcBorders>
              <w:top w:val="none" w:color="FFFFFF" w:sz="0"/>
              <w:left w:val="single" w:color="4A3B8C" w:sz="4"/>
              <w:bottom w:val="none" w:color="FFFFFF" w:sz="0"/>
              <w:right w:val="none" w:color="FFFFFF" w:sz="0"/>
            </w:tcBorders>
            <w:tcMar>
              <w:top w:type="dxa" w:w="160"/>
              <w:left w:type="dxa" w:w="200"/>
              <w:bottom w:type="dxa" w:w="160"/>
              <w:right w:type="dxa" w:w="200"/>
            </w:tcMar>
          </w:tcPr>
          <w:p>
            <w:pPr>
              <w:spacing w:before="0" w:after="40"/>
              <w:jc w:val="left"/>
            </w:pPr>
            <w:r>
              <w:rPr>
                <w:rFonts w:ascii="Arial" w:cs="Arial" w:eastAsia="Arial" w:hAnsi="Arial"/>
                <w:b/>
                <w:bCs/>
                <w:i w:val="false"/>
                <w:iCs w:val="false"/>
                <w:color w:val="555555"/>
                <w:sz w:val="18"/>
                <w:szCs w:val="18"/>
              </w:rPr>
              <w:t xml:space="preserve">N° de convention :</w:t>
            </w:r>
          </w:p>
          <w:p>
            <w:pPr>
              <w:spacing w:before="0" w:after="100"/>
              <w:jc w:val="left"/>
            </w:pPr>
            <w:r>
              <w:rPr>
                <w:rFonts w:ascii="Arial" w:cs="Arial" w:eastAsia="Arial" w:hAnsi="Arial"/>
                <w:b w:val="false"/>
                <w:bCs w:val="false"/>
                <w:i w:val="false"/>
                <w:iCs w:val="false"/>
                <w:color w:val="000000"/>
                <w:sz w:val="18"/>
                <w:szCs w:val="18"/>
              </w:rPr>
              <w:t xml:space="preserve">[À compléter]</w:t>
            </w:r>
          </w:p>
          <w:p>
            <w:pPr>
              <w:spacing w:before="0" w:after="40"/>
              <w:jc w:val="left"/>
            </w:pPr>
            <w:r>
              <w:rPr>
                <w:rFonts w:ascii="Arial" w:cs="Arial" w:eastAsia="Arial" w:hAnsi="Arial"/>
                <w:b/>
                <w:bCs/>
                <w:i w:val="false"/>
                <w:iCs w:val="false"/>
                <w:color w:val="555555"/>
                <w:sz w:val="18"/>
                <w:szCs w:val="18"/>
              </w:rPr>
              <w:t xml:space="preserve">Date d'émission :</w:t>
            </w:r>
          </w:p>
          <w:p>
            <w:pPr>
              <w:spacing w:before="0" w:after="100"/>
              <w:jc w:val="left"/>
            </w:pPr>
            <w:r>
              <w:rPr>
                <w:rFonts w:ascii="Arial" w:cs="Arial" w:eastAsia="Arial" w:hAnsi="Arial"/>
                <w:b w:val="false"/>
                <w:bCs w:val="false"/>
                <w:i w:val="false"/>
                <w:iCs w:val="false"/>
                <w:color w:val="000000"/>
                <w:sz w:val="18"/>
                <w:szCs w:val="18"/>
              </w:rPr>
              <w:t xml:space="preserve">[JJ/MM/AAAA]</w:t>
            </w:r>
          </w:p>
          <w:p>
            <w:pPr>
              <w:spacing w:before="0" w:after="40"/>
              <w:jc w:val="left"/>
            </w:pPr>
            <w:r>
              <w:rPr>
                <w:rFonts w:ascii="Arial" w:cs="Arial" w:eastAsia="Arial" w:hAnsi="Arial"/>
                <w:b/>
                <w:bCs/>
                <w:i w:val="false"/>
                <w:iCs w:val="false"/>
                <w:color w:val="555555"/>
                <w:sz w:val="18"/>
                <w:szCs w:val="18"/>
              </w:rPr>
              <w:t xml:space="preserve">Réf. programme :</w:t>
            </w:r>
          </w:p>
          <w:p>
            <w:pPr>
              <w:spacing w:before="0" w:after="0"/>
              <w:jc w:val="left"/>
            </w:pPr>
            <w:r>
              <w:rPr>
                <w:rFonts w:ascii="Arial" w:cs="Arial" w:eastAsia="Arial" w:hAnsi="Arial"/>
                <w:b w:val="false"/>
                <w:bCs w:val="false"/>
                <w:i w:val="false"/>
                <w:iCs w:val="false"/>
                <w:color w:val="000000"/>
                <w:sz w:val="18"/>
                <w:szCs w:val="18"/>
              </w:rPr>
              <w:t xml:space="preserve">[ART-XX-00X]</w:t>
            </w:r>
          </w:p>
        </w:tc>
      </w:tr>
    </w:tbl>
    <w:p>
      <w:pPr>
        <w:spacing w:before="100" w:after="0"/>
        <w:jc w:val="left"/>
      </w:pPr>
      <w:r>
        <w:rPr>
          <w:rFonts w:ascii="Arial" w:cs="Arial" w:eastAsia="Arial" w:hAnsi="Arial"/>
          <w:b w:val="false"/>
          <w:bCs w:val="false"/>
          <w:i w:val="false"/>
          <w:iCs w:val="false"/>
          <w:color w:val="000000"/>
          <w:sz w:val="20"/>
          <w:szCs w:val="20"/>
        </w:rPr>
        <w:t xml:space="preserve"/>
      </w:r>
    </w:p>
    <w:p>
      <w:pPr>
        <w:spacing w:before="60" w:after="60"/>
        <w:jc w:val="center"/>
      </w:pPr>
      <w:r>
        <w:rPr>
          <w:rFonts w:ascii="Arial" w:cs="Arial" w:eastAsia="Arial" w:hAnsi="Arial"/>
          <w:b/>
          <w:bCs/>
          <w:color w:val="4A3B8C"/>
          <w:sz w:val="26"/>
          <w:szCs w:val="26"/>
        </w:rPr>
        <w:t xml:space="preserve">CONVENTION DE FORMATION PROFESSIONNELLE CONTINUE</w:t>
      </w:r>
    </w:p>
    <w:p>
      <w:pPr>
        <w:spacing w:before="0" w:after="60"/>
        <w:jc w:val="center"/>
      </w:pPr>
      <w:r>
        <w:rPr>
          <w:rFonts w:ascii="Arial" w:cs="Arial" w:eastAsia="Arial" w:hAnsi="Arial"/>
          <w:i/>
          <w:iCs/>
          <w:color w:val="555555"/>
          <w:sz w:val="18"/>
          <w:szCs w:val="18"/>
        </w:rPr>
        <w:t xml:space="preserve">établie en application de l'article L. 6353-2 du Code du travail</w:t>
      </w:r>
    </w:p>
    <w:p>
      <w:pPr>
        <w:spacing w:before="0" w:after="160"/>
        <w:jc w:val="center"/>
      </w:pPr>
      <w:r>
        <w:rPr>
          <w:rFonts w:ascii="Arial" w:cs="Arial" w:eastAsia="Arial" w:hAnsi="Arial"/>
          <w:color w:val="555555"/>
          <w:sz w:val="18"/>
          <w:szCs w:val="18"/>
        </w:rPr>
        <w:t xml:space="preserve">entre les soussignés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Borders>
              <w:top w:val="single" w:color="CCCCCC" w:sz="1"/>
              <w:left w:val="single" w:color="CCCCCC" w:sz="1"/>
              <w:bottom w:val="single" w:color="CCCCCC" w:sz="1"/>
              <w:right w:val="single" w:color="CCCCCC" w:sz="1"/>
            </w:tcBorders>
            <w:shd w:fill="EAE7F5" w:val="clear"/>
            <w:tcMar>
              <w:top w:type="dxa" w:w="160"/>
              <w:left w:type="dxa" w:w="200"/>
              <w:bottom w:type="dxa" w:w="160"/>
              <w:right w:type="dxa" w:w="200"/>
            </w:tcMar>
          </w:tcPr>
          <w:p>
            <w:pPr>
              <w:spacing w:before="0" w:after="80"/>
              <w:jc w:val="left"/>
            </w:pPr>
            <w:r>
              <w:rPr>
                <w:rFonts w:ascii="Arial" w:cs="Arial" w:eastAsia="Arial" w:hAnsi="Arial"/>
                <w:b/>
                <w:bCs/>
                <w:i w:val="false"/>
                <w:iCs w:val="false"/>
                <w:color w:val="4A3B8C"/>
                <w:sz w:val="20"/>
                <w:szCs w:val="20"/>
              </w:rPr>
              <w:t xml:space="preserve">L'ORGANISME DE FORMATION</w:t>
            </w:r>
          </w:p>
          <w:p>
            <w:pPr>
              <w:spacing w:before="0" w:after="40"/>
              <w:jc w:val="left"/>
            </w:pPr>
            <w:r>
              <w:rPr>
                <w:rFonts w:ascii="Arial" w:cs="Arial" w:eastAsia="Arial" w:hAnsi="Arial"/>
                <w:b/>
                <w:bCs/>
                <w:i w:val="false"/>
                <w:iCs w:val="false"/>
                <w:color w:val="000000"/>
                <w:sz w:val="19"/>
                <w:szCs w:val="19"/>
              </w:rPr>
              <w:t xml:space="preserve">Artémis Prépa</w:t>
            </w:r>
          </w:p>
          <w:p>
            <w:pPr>
              <w:spacing w:before="0" w:after="40"/>
              <w:jc w:val="left"/>
            </w:pPr>
            <w:r>
              <w:rPr>
                <w:rFonts w:ascii="Arial" w:cs="Arial" w:eastAsia="Arial" w:hAnsi="Arial"/>
                <w:b w:val="false"/>
                <w:bCs w:val="false"/>
                <w:i w:val="false"/>
                <w:iCs w:val="false"/>
                <w:color w:val="000000"/>
                <w:sz w:val="18"/>
                <w:szCs w:val="18"/>
              </w:rPr>
              <w:t xml:space="preserve">Représenté par Camille Chapuis, responsable pédagogique</w:t>
            </w:r>
          </w:p>
          <w:p>
            <w:pPr>
              <w:spacing w:before="0" w:after="40"/>
              <w:jc w:val="left"/>
            </w:pPr>
            <w:r>
              <w:rPr>
                <w:rFonts w:ascii="Arial" w:cs="Arial" w:eastAsia="Arial" w:hAnsi="Arial"/>
                <w:b w:val="false"/>
                <w:bCs w:val="false"/>
                <w:i w:val="false"/>
                <w:iCs w:val="false"/>
                <w:color w:val="000000"/>
                <w:sz w:val="18"/>
                <w:szCs w:val="18"/>
              </w:rPr>
              <w:t xml:space="preserve">Email : contact@artemis-prepa.fr</w:t>
            </w:r>
          </w:p>
          <w:p>
            <w:pPr>
              <w:spacing w:before="0" w:after="40"/>
              <w:jc w:val="left"/>
            </w:pPr>
            <w:r>
              <w:rPr>
                <w:rFonts w:ascii="Arial" w:cs="Arial" w:eastAsia="Arial" w:hAnsi="Arial"/>
                <w:b w:val="false"/>
                <w:bCs w:val="false"/>
                <w:i w:val="false"/>
                <w:iCs w:val="false"/>
                <w:color w:val="000000"/>
                <w:sz w:val="18"/>
                <w:szCs w:val="18"/>
              </w:rPr>
              <w:t xml:space="preserve">Site : artemis-prepa.fr</w:t>
            </w:r>
          </w:p>
          <w:p>
            <w:pPr>
              <w:spacing w:before="0" w:after="40"/>
              <w:jc w:val="left"/>
            </w:pPr>
            <w:r>
              <w:rPr>
                <w:rFonts w:ascii="Arial" w:cs="Arial" w:eastAsia="Arial" w:hAnsi="Arial"/>
                <w:b w:val="false"/>
                <w:bCs w:val="false"/>
                <w:i w:val="false"/>
                <w:iCs w:val="false"/>
                <w:color w:val="000000"/>
                <w:sz w:val="18"/>
                <w:szCs w:val="18"/>
              </w:rPr>
              <w:t xml:space="preserve">SIRET : [À compléter]</w:t>
            </w:r>
          </w:p>
          <w:p>
            <w:pPr>
              <w:spacing w:before="0" w:after="0"/>
              <w:jc w:val="left"/>
            </w:pPr>
            <w:r>
              <w:rPr>
                <w:rFonts w:ascii="Arial" w:cs="Arial" w:eastAsia="Arial" w:hAnsi="Arial"/>
                <w:b w:val="false"/>
                <w:bCs w:val="false"/>
                <w:i w:val="false"/>
                <w:iCs w:val="false"/>
                <w:color w:val="000000"/>
                <w:sz w:val="18"/>
                <w:szCs w:val="18"/>
              </w:rPr>
              <w:t xml:space="preserve">NDA : [À compléter]</w:t>
            </w:r>
          </w:p>
        </w:tc>
        <w:tc>
          <w:tcPr>
            <w:tcW w:type="dxa" w:w="360"/>
            <w:tcBorders>
              <w:top w:val="none" w:color="FFFFFF" w:sz="0"/>
              <w:left w:val="none" w:color="FFFFFF" w:sz="0"/>
              <w:bottom w:val="none" w:color="FFFFFF" w:sz="0"/>
              <w:right w:val="none" w:color="FFFFFF" w:sz="0"/>
            </w:tcBorders>
          </w:tcPr>
          <w:p>
            <w:pPr>
              <w:spacing w:before="80" w:after="80"/>
              <w:jc w:val="left"/>
            </w:pPr>
            <w:r>
              <w:rPr>
                <w:rFonts w:ascii="Arial" w:cs="Arial" w:eastAsia="Arial" w:hAnsi="Arial"/>
                <w:b w:val="false"/>
                <w:bCs w:val="false"/>
                <w:i w:val="false"/>
                <w:iCs w:val="false"/>
                <w:color w:val="000000"/>
                <w:sz w:val="20"/>
                <w:szCs w:val="20"/>
              </w:rPr>
              <w:t xml:space="preserve"/>
            </w:r>
          </w:p>
        </w:tc>
        <w:tc>
          <w:tcPr>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before="0" w:after="80"/>
              <w:jc w:val="left"/>
            </w:pPr>
            <w:r>
              <w:rPr>
                <w:rFonts w:ascii="Arial" w:cs="Arial" w:eastAsia="Arial" w:hAnsi="Arial"/>
                <w:b/>
                <w:bCs/>
                <w:i w:val="false"/>
                <w:iCs w:val="false"/>
                <w:color w:val="555555"/>
                <w:sz w:val="20"/>
                <w:szCs w:val="20"/>
              </w:rPr>
              <w:t xml:space="preserve">LE STAGIAIRE / CLIENT</w:t>
            </w:r>
          </w:p>
          <w:p>
            <w:pPr>
              <w:spacing w:before="0" w:after="40"/>
              <w:jc w:val="left"/>
            </w:pPr>
            <w:r>
              <w:rPr>
                <w:rFonts w:ascii="Arial" w:cs="Arial" w:eastAsia="Arial" w:hAnsi="Arial"/>
                <w:b w:val="false"/>
                <w:bCs w:val="false"/>
                <w:i w:val="false"/>
                <w:iCs w:val="false"/>
                <w:color w:val="000000"/>
                <w:sz w:val="18"/>
                <w:szCs w:val="18"/>
              </w:rPr>
              <w:t xml:space="preserve">Nom : ____________________________</w:t>
            </w:r>
          </w:p>
          <w:p>
            <w:pPr>
              <w:spacing w:before="0" w:after="40"/>
              <w:jc w:val="left"/>
            </w:pPr>
            <w:r>
              <w:rPr>
                <w:rFonts w:ascii="Arial" w:cs="Arial" w:eastAsia="Arial" w:hAnsi="Arial"/>
                <w:b w:val="false"/>
                <w:bCs w:val="false"/>
                <w:i w:val="false"/>
                <w:iCs w:val="false"/>
                <w:color w:val="000000"/>
                <w:sz w:val="18"/>
                <w:szCs w:val="18"/>
              </w:rPr>
              <w:t xml:space="preserve">Prénom : ____________________________</w:t>
            </w:r>
          </w:p>
          <w:p>
            <w:pPr>
              <w:spacing w:before="0" w:after="40"/>
              <w:jc w:val="left"/>
            </w:pPr>
            <w:r>
              <w:rPr>
                <w:rFonts w:ascii="Arial" w:cs="Arial" w:eastAsia="Arial" w:hAnsi="Arial"/>
                <w:b w:val="false"/>
                <w:bCs w:val="false"/>
                <w:i w:val="false"/>
                <w:iCs w:val="false"/>
                <w:color w:val="000000"/>
                <w:sz w:val="18"/>
                <w:szCs w:val="18"/>
              </w:rPr>
              <w:t xml:space="preserve">Date de naissance : ____________________</w:t>
            </w:r>
          </w:p>
          <w:p>
            <w:pPr>
              <w:spacing w:before="0" w:after="40"/>
              <w:jc w:val="left"/>
            </w:pPr>
            <w:r>
              <w:rPr>
                <w:rFonts w:ascii="Arial" w:cs="Arial" w:eastAsia="Arial" w:hAnsi="Arial"/>
                <w:b w:val="false"/>
                <w:bCs w:val="false"/>
                <w:i w:val="false"/>
                <w:iCs w:val="false"/>
                <w:color w:val="000000"/>
                <w:sz w:val="18"/>
                <w:szCs w:val="18"/>
              </w:rPr>
              <w:t xml:space="preserve">Email : ____________________________</w:t>
            </w:r>
          </w:p>
          <w:p>
            <w:pPr>
              <w:spacing w:before="0" w:after="40"/>
              <w:jc w:val="left"/>
            </w:pPr>
            <w:r>
              <w:rPr>
                <w:rFonts w:ascii="Arial" w:cs="Arial" w:eastAsia="Arial" w:hAnsi="Arial"/>
                <w:b w:val="false"/>
                <w:bCs w:val="false"/>
                <w:i w:val="false"/>
                <w:iCs w:val="false"/>
                <w:color w:val="000000"/>
                <w:sz w:val="18"/>
                <w:szCs w:val="18"/>
              </w:rPr>
              <w:t xml:space="preserve">Téléphone : ____________________________</w:t>
            </w:r>
          </w:p>
          <w:p>
            <w:pPr>
              <w:spacing w:before="0" w:after="0"/>
              <w:jc w:val="left"/>
            </w:pPr>
            <w:r>
              <w:rPr>
                <w:rFonts w:ascii="Arial" w:cs="Arial" w:eastAsia="Arial" w:hAnsi="Arial"/>
                <w:b w:val="false"/>
                <w:bCs w:val="false"/>
                <w:i w:val="false"/>
                <w:iCs w:val="false"/>
                <w:color w:val="000000"/>
                <w:sz w:val="18"/>
                <w:szCs w:val="18"/>
              </w:rPr>
              <w:t xml:space="preserve">Adresse : ____________________________</w:t>
            </w:r>
          </w:p>
        </w:tc>
      </w:tr>
    </w:tbl>
    <w:p>
      <w:pPr>
        <w:spacing w:before="100" w:after="0"/>
        <w:jc w:val="left"/>
      </w:pPr>
      <w:r>
        <w:rPr>
          <w:rFonts w:ascii="Arial" w:cs="Arial" w:eastAsia="Arial" w:hAnsi="Arial"/>
          <w:b w:val="false"/>
          <w:bCs w:val="false"/>
          <w:i w:val="false"/>
          <w:iCs w:val="false"/>
          <w:color w:val="000000"/>
          <w:sz w:val="20"/>
          <w:szCs w:val="20"/>
        </w:rPr>
        <w:t xml:space="preserve"/>
      </w:r>
    </w:p>
    <w:p>
      <w:pPr>
        <w:pBdr>
          <w:bottom w:val="single" w:color="4A3B8C" w:sz="3"/>
        </w:pBdr>
        <w:spacing w:before="240" w:after="80"/>
      </w:pPr>
      <w:r>
        <w:rPr>
          <w:rFonts w:ascii="Arial" w:cs="Arial" w:eastAsia="Arial" w:hAnsi="Arial"/>
          <w:b/>
          <w:bCs/>
          <w:color w:val="4A3B8C"/>
          <w:sz w:val="22"/>
          <w:szCs w:val="22"/>
        </w:rPr>
        <w:t xml:space="preserve">Article 1 — </w:t>
      </w:r>
      <w:r>
        <w:rPr>
          <w:rFonts w:ascii="Arial" w:cs="Arial" w:eastAsia="Arial" w:hAnsi="Arial"/>
          <w:b/>
          <w:bCs/>
          <w:color w:val="4A3B8C"/>
          <w:sz w:val="22"/>
          <w:szCs w:val="22"/>
        </w:rPr>
        <w:t xml:space="preserve">Objet de la convention</w:t>
      </w:r>
    </w:p>
    <w:p>
      <w:pPr>
        <w:spacing w:before="80" w:after="80"/>
        <w:jc w:val="left"/>
      </w:pPr>
      <w:r>
        <w:rPr>
          <w:rFonts w:ascii="Arial" w:cs="Arial" w:eastAsia="Arial" w:hAnsi="Arial"/>
          <w:b w:val="false"/>
          <w:bCs w:val="false"/>
          <w:i w:val="false"/>
          <w:iCs w:val="false"/>
          <w:color w:val="000000"/>
          <w:sz w:val="19"/>
          <w:szCs w:val="19"/>
        </w:rPr>
        <w:t xml:space="preserve">La présente convention a pour objet la réalisation d'une action de formation professionnelle continue au profit du stagiaire désigné ci-dessus, dans les conditions définies aux articles suivants et conformément au programme de formation annexé (réf. [ART-XX-00X]).</w:t>
      </w:r>
    </w:p>
    <w:p>
      <w:pPr>
        <w:spacing w:before="80" w:after="80"/>
        <w:jc w:val="left"/>
      </w:pPr>
      <w:r>
        <w:rPr>
          <w:rFonts w:ascii="Arial" w:cs="Arial" w:eastAsia="Arial" w:hAnsi="Arial"/>
          <w:b w:val="false"/>
          <w:bCs w:val="false"/>
          <w:i w:val="false"/>
          <w:iCs w:val="false"/>
          <w:color w:val="000000"/>
          <w:sz w:val="19"/>
          <w:szCs w:val="19"/>
        </w:rPr>
        <w:t xml:space="preserve">Cette convention est établie conformément aux articles L. 6313-1, L. 6353-1 et L. 6353-2 du Code du travail.</w:t>
      </w:r>
    </w:p>
    <w:p>
      <w:pPr>
        <w:pBdr>
          <w:bottom w:val="single" w:color="4A3B8C" w:sz="3"/>
        </w:pBdr>
        <w:spacing w:before="240" w:after="80"/>
      </w:pPr>
      <w:r>
        <w:rPr>
          <w:rFonts w:ascii="Arial" w:cs="Arial" w:eastAsia="Arial" w:hAnsi="Arial"/>
          <w:b/>
          <w:bCs/>
          <w:color w:val="4A3B8C"/>
          <w:sz w:val="22"/>
          <w:szCs w:val="22"/>
        </w:rPr>
        <w:t xml:space="preserve">Article 2 — </w:t>
      </w:r>
      <w:r>
        <w:rPr>
          <w:rFonts w:ascii="Arial" w:cs="Arial" w:eastAsia="Arial" w:hAnsi="Arial"/>
          <w:b/>
          <w:bCs/>
          <w:color w:val="4A3B8C"/>
          <w:sz w:val="22"/>
          <w:szCs w:val="22"/>
        </w:rPr>
        <w:t xml:space="preserve">Nature et intitulé de la formation</w:t>
      </w:r>
    </w:p>
    <w:p>
      <w:pPr>
        <w:spacing w:before="80" w:after="80"/>
        <w:jc w:val="left"/>
      </w:pPr>
      <w:r>
        <w:rPr>
          <w:rFonts w:ascii="Arial" w:cs="Arial" w:eastAsia="Arial" w:hAnsi="Arial"/>
          <w:b w:val="false"/>
          <w:bCs w:val="false"/>
          <w:i w:val="false"/>
          <w:iCs w:val="false"/>
          <w:color w:val="000000"/>
          <w:sz w:val="19"/>
          <w:szCs w:val="19"/>
        </w:rPr>
        <w:t xml:space="preserve">Intitulé de la formation : [À compléter — ex. : Préparation au concours administratif catégorie A]</w:t>
      </w:r>
    </w:p>
    <w:p>
      <w:pPr>
        <w:spacing w:before="80" w:after="80"/>
        <w:jc w:val="left"/>
      </w:pPr>
      <w:r>
        <w:rPr>
          <w:rFonts w:ascii="Arial" w:cs="Arial" w:eastAsia="Arial" w:hAnsi="Arial"/>
          <w:b w:val="false"/>
          <w:bCs w:val="false"/>
          <w:i w:val="false"/>
          <w:iCs w:val="false"/>
          <w:color w:val="000000"/>
          <w:sz w:val="19"/>
          <w:szCs w:val="19"/>
        </w:rPr>
        <w:t xml:space="preserve">Catégorie d'action de formation (art. L. 6313-1 C. trav.) : Action de formation professionnelle continue.</w:t>
      </w:r>
    </w:p>
    <w:p>
      <w:pPr>
        <w:spacing w:before="80" w:after="80"/>
        <w:jc w:val="left"/>
      </w:pPr>
      <w:r>
        <w:rPr>
          <w:rFonts w:ascii="Arial" w:cs="Arial" w:eastAsia="Arial" w:hAnsi="Arial"/>
          <w:b w:val="false"/>
          <w:bCs w:val="false"/>
          <w:i w:val="false"/>
          <w:iCs w:val="false"/>
          <w:color w:val="000000"/>
          <w:sz w:val="19"/>
          <w:szCs w:val="19"/>
        </w:rPr>
        <w:t xml:space="preserve">Objectifs pédagogiques : tels que définis dans le programme de formation annexé à la présente convention.</w:t>
      </w:r>
    </w:p>
    <w:p>
      <w:pPr>
        <w:spacing w:before="80" w:after="80"/>
        <w:jc w:val="left"/>
      </w:pPr>
      <w:r>
        <w:rPr>
          <w:rFonts w:ascii="Arial" w:cs="Arial" w:eastAsia="Arial" w:hAnsi="Arial"/>
          <w:b w:val="false"/>
          <w:bCs w:val="false"/>
          <w:i w:val="false"/>
          <w:iCs w:val="false"/>
          <w:color w:val="000000"/>
          <w:sz w:val="19"/>
          <w:szCs w:val="19"/>
        </w:rPr>
        <w:t xml:space="preserve">Le programme détaillé, les méthodes pédagogiques, les modalités d'évaluation et les prérequis sont décrits dans la fiche programme remise au stagiaire préalablement à la signature de la présente convention.</w:t>
      </w:r>
    </w:p>
    <w:p>
      <w:pPr>
        <w:pBdr>
          <w:bottom w:val="single" w:color="4A3B8C" w:sz="3"/>
        </w:pBdr>
        <w:spacing w:before="240" w:after="80"/>
      </w:pPr>
      <w:r>
        <w:rPr>
          <w:rFonts w:ascii="Arial" w:cs="Arial" w:eastAsia="Arial" w:hAnsi="Arial"/>
          <w:b/>
          <w:bCs/>
          <w:color w:val="4A3B8C"/>
          <w:sz w:val="22"/>
          <w:szCs w:val="22"/>
        </w:rPr>
        <w:t xml:space="preserve">Article 3 — </w:t>
      </w:r>
      <w:r>
        <w:rPr>
          <w:rFonts w:ascii="Arial" w:cs="Arial" w:eastAsia="Arial" w:hAnsi="Arial"/>
          <w:b/>
          <w:bCs/>
          <w:color w:val="4A3B8C"/>
          <w:sz w:val="22"/>
          <w:szCs w:val="22"/>
        </w:rPr>
        <w:t xml:space="preserve">Durée et organisation de la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Durée totale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[__] heures (dont [__]h présentiel / distanciel)</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Date de début</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[JJ/MM/AAAA]</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Date de fin prévisionnelle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[JJ/MM/AAAA]</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Horaires</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[Ex. : samedi 9h-12h + mardi 18h-21h]</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Lieu(x)</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[Adresse ou plateforme distancielle]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Modalité</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 Présentiel   ☐ Distanciel synchrone   ☐ Mixte</w:t>
            </w:r>
          </w:p>
        </w:tc>
      </w:tr>
    </w:tbl>
    <w:p>
      <w:pPr>
        <w:pBdr>
          <w:bottom w:val="single" w:color="4A3B8C" w:sz="3"/>
        </w:pBdr>
        <w:spacing w:before="240" w:after="80"/>
      </w:pPr>
      <w:r>
        <w:rPr>
          <w:rFonts w:ascii="Arial" w:cs="Arial" w:eastAsia="Arial" w:hAnsi="Arial"/>
          <w:b/>
          <w:bCs/>
          <w:color w:val="4A3B8C"/>
          <w:sz w:val="22"/>
          <w:szCs w:val="22"/>
        </w:rPr>
        <w:t xml:space="preserve">Article 4 — </w:t>
      </w:r>
      <w:r>
        <w:rPr>
          <w:rFonts w:ascii="Arial" w:cs="Arial" w:eastAsia="Arial" w:hAnsi="Arial"/>
          <w:b/>
          <w:bCs/>
          <w:color w:val="4A3B8C"/>
          <w:sz w:val="22"/>
          <w:szCs w:val="22"/>
        </w:rPr>
        <w:t xml:space="preserve">Effectif et conditions d'accès</w:t>
      </w:r>
    </w:p>
    <w:p>
      <w:pPr>
        <w:spacing w:before="80" w:after="80"/>
        <w:jc w:val="left"/>
      </w:pPr>
      <w:r>
        <w:rPr>
          <w:rFonts w:ascii="Arial" w:cs="Arial" w:eastAsia="Arial" w:hAnsi="Arial"/>
          <w:b w:val="false"/>
          <w:bCs w:val="false"/>
          <w:i w:val="false"/>
          <w:iCs w:val="false"/>
          <w:color w:val="000000"/>
          <w:sz w:val="19"/>
          <w:szCs w:val="19"/>
        </w:rPr>
        <w:t xml:space="preserve">Nombre maximum de stagiaires : [__] personnes par groupe.</w:t>
      </w:r>
    </w:p>
    <w:p>
      <w:pPr>
        <w:spacing w:before="80" w:after="80"/>
        <w:jc w:val="left"/>
      </w:pPr>
      <w:r>
        <w:rPr>
          <w:rFonts w:ascii="Arial" w:cs="Arial" w:eastAsia="Arial" w:hAnsi="Arial"/>
          <w:b w:val="false"/>
          <w:bCs w:val="false"/>
          <w:i w:val="false"/>
          <w:iCs w:val="false"/>
          <w:color w:val="000000"/>
          <w:sz w:val="19"/>
          <w:szCs w:val="19"/>
        </w:rPr>
        <w:t xml:space="preserve">Prérequis d'accès : tels que définis dans la fiche programme. Le stagiaire certifie remplir les prérequis et avoir pris connaissance du programme avant de signer la présente convention.</w:t>
      </w:r>
    </w:p>
    <w:p>
      <w:pPr>
        <w:spacing w:before="80" w:after="80"/>
        <w:jc w:val="left"/>
      </w:pPr>
      <w:r>
        <w:rPr>
          <w:rFonts w:ascii="Arial" w:cs="Arial" w:eastAsia="Arial" w:hAnsi="Arial"/>
          <w:b w:val="false"/>
          <w:bCs w:val="false"/>
          <w:i w:val="false"/>
          <w:iCs w:val="false"/>
          <w:color w:val="000000"/>
          <w:sz w:val="19"/>
          <w:szCs w:val="19"/>
        </w:rPr>
        <w:t xml:space="preserve">Un entretien préalable et un test de positionnement ont été réalisés conformément à la procédure Qualiopi (réf. ART-RB-001 et ART-POS-001).</w:t>
      </w:r>
    </w:p>
    <w:p>
      <w:pPr>
        <w:pBdr>
          <w:bottom w:val="single" w:color="4A3B8C" w:sz="3"/>
        </w:pBdr>
        <w:spacing w:before="240" w:after="80"/>
      </w:pPr>
      <w:r>
        <w:rPr>
          <w:rFonts w:ascii="Arial" w:cs="Arial" w:eastAsia="Arial" w:hAnsi="Arial"/>
          <w:b/>
          <w:bCs/>
          <w:color w:val="4A3B8C"/>
          <w:sz w:val="22"/>
          <w:szCs w:val="22"/>
        </w:rPr>
        <w:t xml:space="preserve">Article 5 — </w:t>
      </w:r>
      <w:r>
        <w:rPr>
          <w:rFonts w:ascii="Arial" w:cs="Arial" w:eastAsia="Arial" w:hAnsi="Arial"/>
          <w:b/>
          <w:bCs/>
          <w:color w:val="4A3B8C"/>
          <w:sz w:val="22"/>
          <w:szCs w:val="22"/>
        </w:rPr>
        <w:t xml:space="preserve">Prix et modalités de financement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Prix total TTC</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[__] €</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Mode de financement</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 Autofinancement   ☐ CPF   ☐ OPCO   ☐ France Travail   ☐ Autre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Référence prise en charge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[Numéro accord financement, si applicable]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Financeur</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[Nom de l'OPCO / organisme, si applicable]</w:t>
            </w:r>
          </w:p>
        </w:tc>
      </w:tr>
    </w:tbl>
    <w:p>
      <w:pPr>
        <w:spacing w:before="100" w:after="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val="false"/>
          <w:iCs w:val="false"/>
          <w:color w:val="000000"/>
          <w:sz w:val="19"/>
          <w:szCs w:val="19"/>
        </w:rPr>
        <w:t xml:space="preserve">Les conditions de paiement et d'annulation sont détaillées dans les Conditions Générales de Vente (CGV) remises au stagiaire conjointement à la présente convention (réf. ART-CGV-001).</w:t>
      </w:r>
    </w:p>
    <w:p>
      <w:pPr>
        <w:pBdr>
          <w:bottom w:val="single" w:color="4A3B8C" w:sz="3"/>
        </w:pBdr>
        <w:spacing w:before="240" w:after="80"/>
      </w:pPr>
      <w:r>
        <w:rPr>
          <w:rFonts w:ascii="Arial" w:cs="Arial" w:eastAsia="Arial" w:hAnsi="Arial"/>
          <w:b/>
          <w:bCs/>
          <w:color w:val="4A3B8C"/>
          <w:sz w:val="22"/>
          <w:szCs w:val="22"/>
        </w:rPr>
        <w:t xml:space="preserve">Article 6 — </w:t>
      </w:r>
      <w:r>
        <w:rPr>
          <w:rFonts w:ascii="Arial" w:cs="Arial" w:eastAsia="Arial" w:hAnsi="Arial"/>
          <w:b/>
          <w:bCs/>
          <w:color w:val="4A3B8C"/>
          <w:sz w:val="22"/>
          <w:szCs w:val="22"/>
        </w:rPr>
        <w:t xml:space="preserve">Droit de rétractation (stagiaires particuliers uniquement)</w:t>
      </w:r>
    </w:p>
    <w:p>
      <w:pPr>
        <w:spacing w:before="80" w:after="80"/>
        <w:jc w:val="left"/>
      </w:pPr>
      <w:r>
        <w:rPr>
          <w:rFonts w:ascii="Arial" w:cs="Arial" w:eastAsia="Arial" w:hAnsi="Arial"/>
          <w:b w:val="false"/>
          <w:bCs w:val="false"/>
          <w:i w:val="false"/>
          <w:iCs w:val="false"/>
          <w:color w:val="000000"/>
          <w:sz w:val="19"/>
          <w:szCs w:val="19"/>
        </w:rPr>
        <w:t xml:space="preserve">Conformément à l'article L. 6353-5 du Code du travail et aux articles L. 221-18 et suivants du Code de la consommation, le stagiaire particulier dispose d'un délai de 14 jours calendaires à compter de la signature de la présente convention pour exercer son droit de rétractation, sans pénalité.</w:t>
      </w:r>
    </w:p>
    <w:p>
      <w:pPr>
        <w:spacing w:before="80" w:after="80"/>
        <w:jc w:val="left"/>
      </w:pPr>
      <w:r>
        <w:rPr>
          <w:rFonts w:ascii="Arial" w:cs="Arial" w:eastAsia="Arial" w:hAnsi="Arial"/>
          <w:b w:val="false"/>
          <w:bCs w:val="false"/>
          <w:i w:val="false"/>
          <w:iCs w:val="false"/>
          <w:color w:val="000000"/>
          <w:sz w:val="19"/>
          <w:szCs w:val="19"/>
        </w:rPr>
        <w:t xml:space="preserve">La rétractation s'exerce par écrit (email ou courrier) à : contact@artemis-prepa.fr. En cas de rétractation, les sommes versées sont remboursées intégralement sous 14 jours.</w:t>
      </w:r>
    </w:p>
    <w:p>
      <w:pPr>
        <w:pBdr>
          <w:bottom w:val="single" w:color="4A3B8C" w:sz="3"/>
        </w:pBdr>
        <w:spacing w:before="240" w:after="80"/>
      </w:pPr>
      <w:r>
        <w:rPr>
          <w:rFonts w:ascii="Arial" w:cs="Arial" w:eastAsia="Arial" w:hAnsi="Arial"/>
          <w:b/>
          <w:bCs/>
          <w:color w:val="4A3B8C"/>
          <w:sz w:val="22"/>
          <w:szCs w:val="22"/>
        </w:rPr>
        <w:t xml:space="preserve">Article 7 — </w:t>
      </w:r>
      <w:r>
        <w:rPr>
          <w:rFonts w:ascii="Arial" w:cs="Arial" w:eastAsia="Arial" w:hAnsi="Arial"/>
          <w:b/>
          <w:bCs/>
          <w:color w:val="4A3B8C"/>
          <w:sz w:val="22"/>
          <w:szCs w:val="22"/>
        </w:rPr>
        <w:t xml:space="preserve">Documents remis au stagiaire avant signature</w:t>
      </w:r>
    </w:p>
    <w:p>
      <w:pPr>
        <w:spacing w:before="80" w:after="80"/>
        <w:jc w:val="left"/>
      </w:pPr>
      <w:r>
        <w:rPr>
          <w:rFonts w:ascii="Arial" w:cs="Arial" w:eastAsia="Arial" w:hAnsi="Arial"/>
          <w:b w:val="false"/>
          <w:bCs w:val="false"/>
          <w:i w:val="false"/>
          <w:iCs w:val="false"/>
          <w:color w:val="000000"/>
          <w:sz w:val="19"/>
          <w:szCs w:val="19"/>
        </w:rPr>
        <w:t xml:space="preserve">Le stagiaire reconnaît avoir reçu, préalablement à la signature de la présente convention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Borders>
              <w:top w:val="single" w:color="CCCCCC" w:sz="1"/>
              <w:left w:val="single" w:color="CCCCCC" w:sz="1"/>
              <w:bottom w:val="single" w:color="CCCCCC" w:sz="1"/>
              <w:right w:val="single" w:color="CCCCCC" w:sz="1"/>
            </w:tcBorders>
            <w:shd w:fill="4A3B8C" w:val="clear"/>
            <w:tcMar>
              <w:top w:type="dxa" w:w="80"/>
              <w:left w:type="dxa" w:w="160"/>
              <w:bottom w:type="dxa" w:w="80"/>
              <w:right w:type="dxa" w:w="160"/>
            </w:tcMar>
          </w:tcPr>
          <w:p>
            <w:pPr>
              <w:spacing w:before="80" w:after="80"/>
              <w:jc w:val="left"/>
            </w:pPr>
            <w:r>
              <w:rPr>
                <w:rFonts w:ascii="Arial" w:cs="Arial" w:eastAsia="Arial" w:hAnsi="Arial"/>
                <w:b/>
                <w:bCs/>
                <w:i w:val="false"/>
                <w:iCs w:val="false"/>
                <w:color w:val="FFFFFF"/>
                <w:sz w:val="18"/>
                <w:szCs w:val="18"/>
              </w:rPr>
              <w:t xml:space="preserve">Document</w:t>
            </w:r>
          </w:p>
        </w:tc>
        <w:tc>
          <w:tcPr>
            <w:tcBorders>
              <w:top w:val="single" w:color="CCCCCC" w:sz="1"/>
              <w:left w:val="single" w:color="CCCCCC" w:sz="1"/>
              <w:bottom w:val="single" w:color="CCCCCC" w:sz="1"/>
              <w:right w:val="single" w:color="CCCCCC" w:sz="1"/>
            </w:tcBorders>
            <w:shd w:fill="4A3B8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Oui</w:t>
            </w:r>
          </w:p>
        </w:tc>
        <w:tc>
          <w:tcPr>
            <w:tcBorders>
              <w:top w:val="single" w:color="CCCCCC" w:sz="1"/>
              <w:left w:val="single" w:color="CCCCCC" w:sz="1"/>
              <w:bottom w:val="single" w:color="CCCCCC" w:sz="1"/>
              <w:right w:val="single" w:color="CCCCCC" w:sz="1"/>
            </w:tcBorders>
            <w:shd w:fill="4A3B8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Non</w:t>
            </w:r>
          </w:p>
        </w:tc>
      </w:tr>
      <w:tr>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before="80" w:after="80"/>
              <w:jc w:val="left"/>
            </w:pPr>
            <w:r>
              <w:rPr>
                <w:rFonts w:ascii="Arial" w:cs="Arial" w:eastAsia="Arial" w:hAnsi="Arial"/>
                <w:b w:val="false"/>
                <w:bCs w:val="false"/>
                <w:i w:val="false"/>
                <w:iCs w:val="false"/>
                <w:color w:val="000000"/>
                <w:sz w:val="18"/>
                <w:szCs w:val="18"/>
              </w:rPr>
              <w:t xml:space="preserve">Fiche programme de la formation (réf. ART-XX-00X)</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sz w:val="20"/>
                <w:szCs w:val="20"/>
              </w:rPr>
              <w:t xml:space="preserve">☐</w:t>
            </w:r>
          </w:p>
        </w:tc>
      </w:tr>
      <w:tr>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before="80" w:after="80"/>
              <w:jc w:val="left"/>
            </w:pPr>
            <w:r>
              <w:rPr>
                <w:rFonts w:ascii="Arial" w:cs="Arial" w:eastAsia="Arial" w:hAnsi="Arial"/>
                <w:b w:val="false"/>
                <w:bCs w:val="false"/>
                <w:i w:val="false"/>
                <w:iCs w:val="false"/>
                <w:color w:val="000000"/>
                <w:sz w:val="18"/>
                <w:szCs w:val="18"/>
              </w:rPr>
              <w:t xml:space="preserve">Conditions Générales de Vente — ART-CGV-001</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sz w:val="20"/>
                <w:szCs w:val="20"/>
              </w:rPr>
              <w:t xml:space="preserve">☐</w:t>
            </w:r>
          </w:p>
        </w:tc>
      </w:tr>
      <w:tr>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before="80" w:after="80"/>
              <w:jc w:val="left"/>
            </w:pPr>
            <w:r>
              <w:rPr>
                <w:rFonts w:ascii="Arial" w:cs="Arial" w:eastAsia="Arial" w:hAnsi="Arial"/>
                <w:b w:val="false"/>
                <w:bCs w:val="false"/>
                <w:i w:val="false"/>
                <w:iCs w:val="false"/>
                <w:color w:val="000000"/>
                <w:sz w:val="18"/>
                <w:szCs w:val="18"/>
              </w:rPr>
              <w:t xml:space="preserve">Règlement intérieur — ART-RI-001</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sz w:val="20"/>
                <w:szCs w:val="20"/>
              </w:rPr>
              <w:t xml:space="preserve">☐</w:t>
            </w:r>
          </w:p>
        </w:tc>
      </w:tr>
      <w:tr>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before="80" w:after="80"/>
              <w:jc w:val="left"/>
            </w:pPr>
            <w:r>
              <w:rPr>
                <w:rFonts w:ascii="Arial" w:cs="Arial" w:eastAsia="Arial" w:hAnsi="Arial"/>
                <w:b w:val="false"/>
                <w:bCs w:val="false"/>
                <w:i w:val="false"/>
                <w:iCs w:val="false"/>
                <w:color w:val="000000"/>
                <w:sz w:val="18"/>
                <w:szCs w:val="18"/>
              </w:rPr>
              <w:t xml:space="preserve">Politique accessibilité PSH — ART-PSH-001</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sz w:val="20"/>
                <w:szCs w:val="20"/>
              </w:rPr>
              <w:t xml:space="preserve">☐</w:t>
            </w:r>
          </w:p>
        </w:tc>
      </w:tr>
      <w:tr>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before="80" w:after="80"/>
              <w:jc w:val="left"/>
            </w:pPr>
            <w:r>
              <w:rPr>
                <w:rFonts w:ascii="Arial" w:cs="Arial" w:eastAsia="Arial" w:hAnsi="Arial"/>
                <w:b w:val="false"/>
                <w:bCs w:val="false"/>
                <w:i w:val="false"/>
                <w:iCs w:val="false"/>
                <w:color w:val="000000"/>
                <w:sz w:val="18"/>
                <w:szCs w:val="18"/>
              </w:rPr>
              <w:t xml:space="preserve">Fiche de recueil des besoins signée — ART-RB-001</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sz w:val="20"/>
                <w:szCs w:val="20"/>
              </w:rPr>
              <w:t xml:space="preserve">☐</w:t>
            </w:r>
          </w:p>
        </w:tc>
      </w:tr>
    </w:tbl>
    <w:p>
      <w:pPr>
        <w:pBdr>
          <w:bottom w:val="single" w:color="4A3B8C" w:sz="3"/>
        </w:pBdr>
        <w:spacing w:before="240" w:after="80"/>
      </w:pPr>
      <w:r>
        <w:rPr>
          <w:rFonts w:ascii="Arial" w:cs="Arial" w:eastAsia="Arial" w:hAnsi="Arial"/>
          <w:b/>
          <w:bCs/>
          <w:color w:val="4A3B8C"/>
          <w:sz w:val="22"/>
          <w:szCs w:val="22"/>
        </w:rPr>
        <w:t xml:space="preserve">Article 8 — </w:t>
      </w:r>
      <w:r>
        <w:rPr>
          <w:rFonts w:ascii="Arial" w:cs="Arial" w:eastAsia="Arial" w:hAnsi="Arial"/>
          <w:b/>
          <w:bCs/>
          <w:color w:val="4A3B8C"/>
          <w:sz w:val="22"/>
          <w:szCs w:val="22"/>
        </w:rPr>
        <w:t xml:space="preserve">Obligations des parties</w:t>
      </w:r>
    </w:p>
    <w:p>
      <w:pPr>
        <w:spacing w:before="80" w:after="80"/>
        <w:jc w:val="left"/>
      </w:pPr>
      <w:r>
        <w:rPr>
          <w:rFonts w:ascii="Arial" w:cs="Arial" w:eastAsia="Arial" w:hAnsi="Arial"/>
          <w:b w:val="false"/>
          <w:bCs w:val="false"/>
          <w:i w:val="false"/>
          <w:iCs w:val="false"/>
          <w:color w:val="000000"/>
          <w:sz w:val="19"/>
          <w:szCs w:val="19"/>
        </w:rPr>
        <w:t xml:space="preserve">Artémis Prépa s'engage à : dispenser la formation dans les conditions définies au présent contrat et au programme annexé ; fournir les supports pédagogiques prévus ; délivrer une attestation de suivi ou de fin de formation ; respecter les adaptations prévues pour les personnes en situation de handicap.</w:t>
      </w:r>
    </w:p>
    <w:p>
      <w:pPr>
        <w:spacing w:before="80" w:after="80"/>
        <w:jc w:val="left"/>
      </w:pPr>
      <w:r>
        <w:rPr>
          <w:rFonts w:ascii="Arial" w:cs="Arial" w:eastAsia="Arial" w:hAnsi="Arial"/>
          <w:b w:val="false"/>
          <w:bCs w:val="false"/>
          <w:i w:val="false"/>
          <w:iCs w:val="false"/>
          <w:color w:val="000000"/>
          <w:sz w:val="19"/>
          <w:szCs w:val="19"/>
        </w:rPr>
        <w:t xml:space="preserve">Le stagiaire s'engage à : respecter le règlement intérieur remis conjointement à la présente convention ; assister à l'intégralité des séances sauf empêchement justifié ; s'acquitter du règlement selon l'échéancier convenu.</w:t>
      </w:r>
    </w:p>
    <w:p>
      <w:pPr>
        <w:pBdr>
          <w:bottom w:val="single" w:color="4A3B8C" w:sz="3"/>
        </w:pBdr>
        <w:spacing w:before="240" w:after="80"/>
      </w:pPr>
      <w:r>
        <w:rPr>
          <w:rFonts w:ascii="Arial" w:cs="Arial" w:eastAsia="Arial" w:hAnsi="Arial"/>
          <w:b/>
          <w:bCs/>
          <w:color w:val="4A3B8C"/>
          <w:sz w:val="22"/>
          <w:szCs w:val="22"/>
        </w:rPr>
        <w:t xml:space="preserve">Article 9 — </w:t>
      </w:r>
      <w:r>
        <w:rPr>
          <w:rFonts w:ascii="Arial" w:cs="Arial" w:eastAsia="Arial" w:hAnsi="Arial"/>
          <w:b/>
          <w:bCs/>
          <w:color w:val="4A3B8C"/>
          <w:sz w:val="22"/>
          <w:szCs w:val="22"/>
        </w:rPr>
        <w:t xml:space="preserve">Attestation de fin de formation</w:t>
      </w:r>
    </w:p>
    <w:p>
      <w:pPr>
        <w:spacing w:before="80" w:after="80"/>
        <w:jc w:val="left"/>
      </w:pPr>
      <w:r>
        <w:rPr>
          <w:rFonts w:ascii="Arial" w:cs="Arial" w:eastAsia="Arial" w:hAnsi="Arial"/>
          <w:b w:val="false"/>
          <w:bCs w:val="false"/>
          <w:i w:val="false"/>
          <w:iCs w:val="false"/>
          <w:color w:val="000000"/>
          <w:sz w:val="19"/>
          <w:szCs w:val="19"/>
        </w:rPr>
        <w:t xml:space="preserve">À l'issue de la formation, Artémis Prépa délivre au stagiaire une attestation de suivi mentionnant : les objectifs de la formation, les dates et durée de présence effective, l'appréciation des acquis.</w:t>
      </w:r>
    </w:p>
    <w:p>
      <w:pPr>
        <w:pBdr>
          <w:bottom w:val="single" w:color="4A3B8C" w:sz="3"/>
        </w:pBdr>
        <w:spacing w:before="240" w:after="80"/>
      </w:pPr>
      <w:r>
        <w:rPr>
          <w:rFonts w:ascii="Arial" w:cs="Arial" w:eastAsia="Arial" w:hAnsi="Arial"/>
          <w:b/>
          <w:bCs/>
          <w:color w:val="4A3B8C"/>
          <w:sz w:val="22"/>
          <w:szCs w:val="22"/>
        </w:rPr>
        <w:t xml:space="preserve">Article 10 — </w:t>
      </w:r>
      <w:r>
        <w:rPr>
          <w:rFonts w:ascii="Arial" w:cs="Arial" w:eastAsia="Arial" w:hAnsi="Arial"/>
          <w:b/>
          <w:bCs/>
          <w:color w:val="4A3B8C"/>
          <w:sz w:val="22"/>
          <w:szCs w:val="22"/>
        </w:rPr>
        <w:t xml:space="preserve">Litiges et droit applicable</w:t>
      </w:r>
    </w:p>
    <w:p>
      <w:pPr>
        <w:spacing w:before="80" w:after="80"/>
        <w:jc w:val="left"/>
      </w:pPr>
      <w:r>
        <w:rPr>
          <w:rFonts w:ascii="Arial" w:cs="Arial" w:eastAsia="Arial" w:hAnsi="Arial"/>
          <w:b w:val="false"/>
          <w:bCs w:val="false"/>
          <w:i w:val="false"/>
          <w:iCs w:val="false"/>
          <w:color w:val="000000"/>
          <w:sz w:val="19"/>
          <w:szCs w:val="19"/>
        </w:rPr>
        <w:t xml:space="preserve">La présente convention est soumise au droit français. En cas de litige, une solution amiable sera recherchée en priorité. À défaut d'accord, les tribunaux compétents seront ceux du ressort du siège social d'Artémis Prépa.</w:t>
      </w:r>
    </w:p>
    <w:p>
      <w:pPr>
        <w:spacing w:before="100" w:after="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5A00" w:sz="6"/>
              <w:left w:val="single" w:color="CCCCCC" w:sz="1"/>
              <w:bottom w:val="single" w:color="CCCCCC" w:sz="1"/>
              <w:right w:val="single" w:color="CCCCCC" w:sz="1"/>
            </w:tcBorders>
            <w:shd w:fill="FFF3E6" w:val="clear"/>
            <w:tcMar>
              <w:top w:type="dxa" w:w="120"/>
              <w:left w:type="dxa" w:w="200"/>
              <w:bottom w:type="dxa" w:w="120"/>
              <w:right w:type="dxa" w:w="200"/>
            </w:tcMar>
          </w:tcPr>
          <w:p>
            <w:pPr>
              <w:spacing w:before="80" w:after="80"/>
              <w:jc w:val="left"/>
            </w:pPr>
            <w:r>
              <w:rPr>
                <w:rFonts w:ascii="Arial" w:cs="Arial" w:eastAsia="Arial" w:hAnsi="Arial"/>
                <w:b w:val="false"/>
                <w:bCs w:val="false"/>
                <w:i/>
                <w:iCs/>
                <w:color w:val="555555"/>
                <w:sz w:val="19"/>
                <w:szCs w:val="19"/>
              </w:rPr>
              <w:t xml:space="preserve">La présente convention est établie en deux exemplaires originaux, un pour chaque partie. Elle ne prend effet qu'après signature des deux parties et écoulement du délai de rétractation de 14 jours (pour les stagiaires particuliers).</w:t>
            </w:r>
          </w:p>
        </w:tc>
      </w:tr>
    </w:tbl>
    <w:p>
      <w:pPr>
        <w:spacing w:before="100" w:after="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Borders>
              <w:top w:val="single" w:color="CCCCCC" w:sz="1"/>
              <w:left w:val="single" w:color="CCCCCC" w:sz="1"/>
              <w:bottom w:val="single" w:color="CCCCCC" w:sz="1"/>
              <w:right w:val="single" w:color="CCCCCC" w:sz="1"/>
            </w:tcBorders>
            <w:tcMar>
              <w:top w:type="dxa" w:w="140"/>
              <w:left w:type="dxa" w:w="200"/>
              <w:bottom w:type="dxa" w:w="240"/>
              <w:right w:type="dxa" w:w="200"/>
            </w:tcMar>
          </w:tcPr>
          <w:p>
            <w:pPr>
              <w:spacing w:before="0" w:after="40"/>
              <w:jc w:val="left"/>
            </w:pPr>
            <w:r>
              <w:rPr>
                <w:rFonts w:ascii="Arial" w:cs="Arial" w:eastAsia="Arial" w:hAnsi="Arial"/>
                <w:b/>
                <w:bCs/>
                <w:i w:val="false"/>
                <w:iCs w:val="false"/>
                <w:color w:val="4A3B8C"/>
                <w:sz w:val="20"/>
                <w:szCs w:val="20"/>
              </w:rPr>
              <w:t xml:space="preserve">Pour Artémis Prépa</w:t>
            </w:r>
          </w:p>
          <w:p>
            <w:pPr>
              <w:spacing w:before="0" w:after="80"/>
              <w:jc w:val="left"/>
            </w:pPr>
            <w:r>
              <w:rPr>
                <w:rFonts w:ascii="Arial" w:cs="Arial" w:eastAsia="Arial" w:hAnsi="Arial"/>
                <w:b w:val="false"/>
                <w:bCs w:val="false"/>
                <w:i w:val="false"/>
                <w:iCs w:val="false"/>
                <w:color w:val="000000"/>
                <w:sz w:val="18"/>
                <w:szCs w:val="18"/>
              </w:rPr>
              <w:t xml:space="preserve">Camille Chapuis — Responsable pédagogique</w:t>
            </w:r>
          </w:p>
          <w:p>
            <w:pPr>
              <w:spacing w:before="0" w:after="120"/>
              <w:jc w:val="left"/>
            </w:pPr>
            <w:r>
              <w:rPr>
                <w:rFonts w:ascii="Arial" w:cs="Arial" w:eastAsia="Arial" w:hAnsi="Arial"/>
                <w:b w:val="false"/>
                <w:bCs w:val="false"/>
                <w:i w:val="false"/>
                <w:iCs w:val="false"/>
                <w:color w:val="000000"/>
                <w:sz w:val="18"/>
                <w:szCs w:val="18"/>
              </w:rPr>
              <w:t xml:space="preserve">Fait à : _________________  Le : _____________</w:t>
            </w:r>
          </w:p>
          <w:p>
            <w:pPr>
              <w:spacing w:before="0" w:after="0"/>
              <w:jc w:val="left"/>
            </w:pPr>
            <w:r>
              <w:rPr>
                <w:rFonts w:ascii="Arial" w:cs="Arial" w:eastAsia="Arial" w:hAnsi="Arial"/>
                <w:b w:val="false"/>
                <w:bCs w:val="false"/>
                <w:i w:val="false"/>
                <w:iCs w:val="false"/>
                <w:color w:val="000000"/>
                <w:sz w:val="18"/>
                <w:szCs w:val="18"/>
              </w:rPr>
              <w:t xml:space="preserve">Signature et cachet :</w:t>
            </w:r>
          </w:p>
          <w:p>
            <w:pPr>
              <w:spacing w:before="80" w:after="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val="false"/>
                <w:iCs w:val="false"/>
                <w:color w:val="000000"/>
                <w:sz w:val="19"/>
                <w:szCs w:val="19"/>
              </w:rPr>
              <w:t xml:space="preserve">___________________________</w:t>
            </w:r>
          </w:p>
        </w:tc>
        <w:tc>
          <w:tcPr>
            <w:tcW w:type="dxa" w:w="360"/>
            <w:tcBorders>
              <w:top w:val="none" w:color="FFFFFF" w:sz="0"/>
              <w:left w:val="none" w:color="FFFFFF" w:sz="0"/>
              <w:bottom w:val="none" w:color="FFFFFF" w:sz="0"/>
              <w:right w:val="none" w:color="FFFFFF" w:sz="0"/>
            </w:tcBorders>
          </w:tcPr>
          <w:p>
            <w:pPr>
              <w:spacing w:before="80" w:after="80"/>
              <w:jc w:val="left"/>
            </w:pPr>
            <w:r>
              <w:rPr>
                <w:rFonts w:ascii="Arial" w:cs="Arial" w:eastAsia="Arial" w:hAnsi="Arial"/>
                <w:b w:val="false"/>
                <w:bCs w:val="false"/>
                <w:i w:val="false"/>
                <w:iCs w:val="false"/>
                <w:color w:val="000000"/>
                <w:sz w:val="20"/>
                <w:szCs w:val="20"/>
              </w:rPr>
              <w:t xml:space="preserve"/>
            </w:r>
          </w:p>
        </w:tc>
        <w:tc>
          <w:tcPr>
            <w:tcBorders>
              <w:top w:val="single" w:color="CCCCCC" w:sz="1"/>
              <w:left w:val="single" w:color="CCCCCC" w:sz="1"/>
              <w:bottom w:val="single" w:color="CCCCCC" w:sz="1"/>
              <w:right w:val="single" w:color="CCCCCC" w:sz="1"/>
            </w:tcBorders>
            <w:tcMar>
              <w:top w:type="dxa" w:w="140"/>
              <w:left w:type="dxa" w:w="200"/>
              <w:bottom w:type="dxa" w:w="240"/>
              <w:right w:type="dxa" w:w="200"/>
            </w:tcMar>
          </w:tcPr>
          <w:p>
            <w:pPr>
              <w:spacing w:before="0" w:after="40"/>
              <w:jc w:val="left"/>
            </w:pPr>
            <w:r>
              <w:rPr>
                <w:rFonts w:ascii="Arial" w:cs="Arial" w:eastAsia="Arial" w:hAnsi="Arial"/>
                <w:b/>
                <w:bCs/>
                <w:i w:val="false"/>
                <w:iCs w:val="false"/>
                <w:color w:val="555555"/>
                <w:sz w:val="20"/>
                <w:szCs w:val="20"/>
              </w:rPr>
              <w:t xml:space="preserve">Le stagiaire</w:t>
            </w:r>
          </w:p>
          <w:p>
            <w:pPr>
              <w:spacing w:before="0" w:after="80"/>
              <w:jc w:val="left"/>
            </w:pPr>
            <w:r>
              <w:rPr>
                <w:rFonts w:ascii="Arial" w:cs="Arial" w:eastAsia="Arial" w:hAnsi="Arial"/>
                <w:b w:val="false"/>
                <w:bCs w:val="false"/>
                <w:i w:val="false"/>
                <w:iCs w:val="false"/>
                <w:color w:val="000000"/>
                <w:sz w:val="18"/>
                <w:szCs w:val="18"/>
              </w:rPr>
              <w:t xml:space="preserve">Nom, Prénom : ____________________________</w:t>
            </w:r>
          </w:p>
          <w:p>
            <w:pPr>
              <w:spacing w:before="0" w:after="80"/>
              <w:jc w:val="left"/>
            </w:pPr>
            <w:r>
              <w:rPr>
                <w:rFonts w:ascii="Arial" w:cs="Arial" w:eastAsia="Arial" w:hAnsi="Arial"/>
                <w:b w:val="false"/>
                <w:bCs w:val="false"/>
                <w:i w:val="false"/>
                <w:iCs w:val="false"/>
                <w:color w:val="000000"/>
                <w:sz w:val="18"/>
                <w:szCs w:val="18"/>
              </w:rPr>
              <w:t xml:space="preserve">Fait à : _________________  Le : _____________</w:t>
            </w:r>
          </w:p>
          <w:p>
            <w:pPr>
              <w:spacing w:before="0" w:after="0"/>
              <w:jc w:val="left"/>
            </w:pPr>
            <w:r>
              <w:rPr>
                <w:rFonts w:ascii="Arial" w:cs="Arial" w:eastAsia="Arial" w:hAnsi="Arial"/>
                <w:b w:val="false"/>
                <w:bCs w:val="false"/>
                <w:i w:val="false"/>
                <w:iCs w:val="false"/>
                <w:color w:val="000000"/>
                <w:sz w:val="18"/>
                <w:szCs w:val="18"/>
              </w:rPr>
              <w:t xml:space="preserve">Lu et approuvé — Bon pour accord :</w:t>
            </w:r>
          </w:p>
          <w:p>
            <w:pPr>
              <w:spacing w:before="80" w:after="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val="false"/>
                <w:iCs w:val="false"/>
                <w:color w:val="000000"/>
                <w:sz w:val="19"/>
                <w:szCs w:val="19"/>
              </w:rPr>
              <w:t xml:space="preserve">___________________________</w:t>
            </w:r>
          </w:p>
        </w:tc>
      </w:tr>
    </w:tbl>
    <w:p>
      <w:pPr>
        <w:spacing w:before="100" w:after="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E3C" w:sz="6"/>
              <w:left w:val="single" w:color="CCCCCC" w:sz="1"/>
              <w:bottom w:val="single" w:color="CCCCCC" w:sz="1"/>
              <w:right w:val="single" w:color="CCCCCC" w:sz="1"/>
            </w:tcBorders>
            <w:shd w:fill="E6F4EC" w:val="clear"/>
            <w:tcMar>
              <w:top w:type="dxa" w:w="120"/>
              <w:left w:type="dxa" w:w="200"/>
              <w:bottom w:type="dxa" w:w="120"/>
              <w:right w:type="dxa" w:w="200"/>
            </w:tcMar>
          </w:tcPr>
          <w:p>
            <w:pPr>
              <w:spacing w:before="80" w:after="80"/>
              <w:jc w:val="left"/>
            </w:pPr>
            <w:r>
              <w:rPr>
                <w:rFonts w:ascii="Arial" w:cs="Arial" w:eastAsia="Arial" w:hAnsi="Arial"/>
                <w:b w:val="false"/>
                <w:bCs w:val="false"/>
                <w:i/>
                <w:iCs/>
                <w:color w:val="555555"/>
                <w:sz w:val="19"/>
                <w:szCs w:val="19"/>
              </w:rPr>
              <w:t xml:space="preserve">Document de preuve — Indicateurs 1 et 4 du RNQ Qualiopi. Prouve la diffusion de l'information AVANT la contractualisation (ind. 1) et la traçabilité de l'analyse du besoin (ind. 4). À archiver 5 ans au dossier stagiaire.</w:t>
            </w:r>
          </w:p>
        </w:tc>
      </w:tr>
    </w:tbl>
    <w:sectPr>
      <w:footerReference w:type="default" r:id="rId6"/>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3B8C" w:sz="2"/>
      </w:pBdr>
      <w:spacing w:before="80"/>
      <w:jc w:val="center"/>
    </w:pPr>
    <w:r>
      <w:rPr>
        <w:rFonts w:ascii="Arial" w:cs="Arial" w:eastAsia="Arial" w:hAnsi="Arial"/>
        <w:color w:val="555555"/>
        <w:sz w:val="16"/>
        <w:szCs w:val="16"/>
      </w:rPr>
      <w:t xml:space="preserve">Artémis Prépa — contact@artemis-prepa.fr — artemis-prepa.fr  |  Convention de formation — Réf. ART-CONV-001 — Art. L.6353-2 C. trav. — Indicateur 1 &amp; 4 RNQ</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2026-03-24T11:10:11.557Z</dcterms:created>
  <dcterms:modified xsi:type="dcterms:W3CDTF">2026-03-24T11:10:11.558Z</dcterms:modified>
</cp:coreProperties>
</file>

<file path=docProps/custom.xml><?xml version="1.0" encoding="utf-8"?>
<Properties xmlns="http://schemas.openxmlformats.org/officeDocument/2006/custom-properties" xmlns:vt="http://schemas.openxmlformats.org/officeDocument/2006/docPropsVTypes"/>
</file>