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B8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ARTÉMIS PRÉPA — FEUILLE D'ÉMARGEMENT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D4CCEE"/>
                <w:sz w:val="16"/>
                <w:szCs w:val="16"/>
              </w:rPr>
              <w:t xml:space="preserve">Indicateur 12 Qualiopi — Document obligatoire par séance · Réf. ART-EMG-001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2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Formation :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Séance n° : ___ / ___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Horaires :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 ______h à ______h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Formateur :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Camille Chapuis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600"/>
        <w:gridCol w:w="1600"/>
        <w:gridCol w:w="160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Nom et prénom du stagiaire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Matin
Signature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Après-midi
Signature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Absent
Motif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Observations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Thème de la séance :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Signature du formateur :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Camille Chapuis : _______________</w:t>
            </w:r>
          </w:p>
        </w:tc>
      </w:tr>
    </w:tbl>
    <w:sectPr>
      <w:footerReference w:type="default" r:id="rId6"/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3B8C" w:sz="2"/>
      </w:pBdr>
      <w:spacing w:before="8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Artémis Prépa — contact@artemis-prepa.fr — artemis-prepa.fr  |  Feuille d'émargement — Réf. ART-EMG-001 — Indicateur 12 RNQ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2026-03-24T13:32:03.950Z</dcterms:created>
  <dcterms:modified xsi:type="dcterms:W3CDTF">2026-03-24T13:32:03.950Z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