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FC93" w14:textId="0E5ED43C" w:rsidR="00856C16" w:rsidRPr="004C703C" w:rsidRDefault="00561633" w:rsidP="008F5973">
      <w:pPr>
        <w:jc w:val="center"/>
        <w:rPr>
          <w:rFonts w:ascii="Helvetica LT" w:hAnsi="Helvetica LT"/>
          <w:sz w:val="32"/>
          <w:szCs w:val="32"/>
        </w:rPr>
      </w:pPr>
      <w:r w:rsidRPr="004C703C">
        <w:rPr>
          <w:rFonts w:ascii="Helvetica LT" w:hAnsi="Helvetica LT"/>
          <w:sz w:val="32"/>
          <w:szCs w:val="32"/>
        </w:rPr>
        <w:t xml:space="preserve">Software Development Life Cycle (SDLC) </w:t>
      </w:r>
      <w:r w:rsidR="008F5973" w:rsidRPr="004C703C">
        <w:rPr>
          <w:rFonts w:ascii="Helvetica LT" w:hAnsi="Helvetica LT"/>
          <w:sz w:val="32"/>
          <w:szCs w:val="32"/>
        </w:rPr>
        <w:t>for Ticket System</w:t>
      </w:r>
    </w:p>
    <w:p w14:paraId="51F423AE" w14:textId="195C95FC" w:rsidR="00547CA2" w:rsidRDefault="00B358AF" w:rsidP="008F5973">
      <w:pPr>
        <w:rPr>
          <w:rFonts w:ascii="Helvetica LT" w:hAnsi="Helvetica LT"/>
          <w:sz w:val="32"/>
          <w:szCs w:val="32"/>
        </w:rPr>
      </w:pPr>
      <w:r w:rsidRPr="00B358AF">
        <w:rPr>
          <w:rFonts w:ascii="Helvetica LT" w:hAnsi="Helvetica LT"/>
          <w:sz w:val="32"/>
          <w:szCs w:val="32"/>
        </w:rPr>
        <w:t>Name: Syed Yousuf Subzwari</w:t>
      </w:r>
      <w:r w:rsidRPr="00B358AF">
        <w:rPr>
          <w:rFonts w:ascii="Helvetica LT" w:hAnsi="Helvetica LT"/>
          <w:sz w:val="32"/>
          <w:szCs w:val="32"/>
        </w:rPr>
        <w:br/>
        <w:t>ID: 20240259</w:t>
      </w:r>
    </w:p>
    <w:p w14:paraId="111711DE" w14:textId="77777777" w:rsidR="00B358AF" w:rsidRPr="00B358AF" w:rsidRDefault="00B358AF" w:rsidP="008F5973">
      <w:pPr>
        <w:rPr>
          <w:rFonts w:ascii="Helvetica LT" w:hAnsi="Helvetica LT"/>
          <w:sz w:val="32"/>
          <w:szCs w:val="32"/>
        </w:rPr>
      </w:pPr>
    </w:p>
    <w:p w14:paraId="7E8EA5CF" w14:textId="74CEC0C2" w:rsidR="00D92502" w:rsidRPr="009163D6" w:rsidRDefault="00D92502" w:rsidP="008F5973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I had to design the Ticketing System as part of my assessment task, which was a great learning opportunity</w:t>
      </w:r>
      <w:r w:rsidR="00FE2B52" w:rsidRPr="009163D6">
        <w:rPr>
          <w:rFonts w:ascii="Helvetica LT" w:hAnsi="Helvetica LT"/>
        </w:rPr>
        <w:t xml:space="preserve"> because I had to explore using </w:t>
      </w:r>
      <w:r w:rsidR="008037FF" w:rsidRPr="009163D6">
        <w:rPr>
          <w:rFonts w:ascii="Helvetica LT" w:hAnsi="Helvetica LT"/>
        </w:rPr>
        <w:t xml:space="preserve">variables and different </w:t>
      </w:r>
      <w:r w:rsidR="00725887" w:rsidRPr="009163D6">
        <w:rPr>
          <w:rFonts w:ascii="Helvetica LT" w:hAnsi="Helvetica LT"/>
        </w:rPr>
        <w:t>python expressions in a practical program</w:t>
      </w:r>
      <w:r w:rsidR="00A02356" w:rsidRPr="009163D6">
        <w:rPr>
          <w:rFonts w:ascii="Helvetica LT" w:hAnsi="Helvetica LT"/>
        </w:rPr>
        <w:t xml:space="preserve"> instead of individual practice</w:t>
      </w:r>
      <w:r w:rsidRPr="009163D6">
        <w:rPr>
          <w:rFonts w:ascii="Helvetica LT" w:hAnsi="Helvetica LT"/>
        </w:rPr>
        <w:t xml:space="preserve">. The objective was to develop a system </w:t>
      </w:r>
      <w:r w:rsidR="00DF53FB" w:rsidRPr="009163D6">
        <w:rPr>
          <w:rFonts w:ascii="Helvetica LT" w:hAnsi="Helvetica LT"/>
        </w:rPr>
        <w:t>capable</w:t>
      </w:r>
      <w:r w:rsidRPr="009163D6">
        <w:rPr>
          <w:rFonts w:ascii="Helvetica LT" w:hAnsi="Helvetica LT"/>
        </w:rPr>
        <w:t xml:space="preserve"> of handling support tickets from company personnel.</w:t>
      </w:r>
    </w:p>
    <w:p w14:paraId="2C966105" w14:textId="7CD0CC13" w:rsidR="002342D7" w:rsidRPr="009163D6" w:rsidRDefault="00D92502" w:rsidP="008F5973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Working on</w:t>
      </w:r>
      <w:r w:rsidR="002342D7" w:rsidRPr="009163D6">
        <w:rPr>
          <w:rFonts w:ascii="Helvetica LT" w:hAnsi="Helvetica LT"/>
        </w:rPr>
        <w:t xml:space="preserve"> this assessment was very troubling especially when I was a little lost on where to </w:t>
      </w:r>
      <w:r w:rsidRPr="009163D6">
        <w:rPr>
          <w:rFonts w:ascii="Helvetica LT" w:hAnsi="Helvetica LT"/>
        </w:rPr>
        <w:t>start but</w:t>
      </w:r>
      <w:r w:rsidR="002342D7" w:rsidRPr="009163D6">
        <w:rPr>
          <w:rFonts w:ascii="Helvetica LT" w:hAnsi="Helvetica LT"/>
        </w:rPr>
        <w:t xml:space="preserve"> managed to figure it out with the help of suggestions from lecturer</w:t>
      </w:r>
      <w:r w:rsidR="00F85B0E" w:rsidRPr="009163D6">
        <w:rPr>
          <w:rFonts w:ascii="Helvetica LT" w:hAnsi="Helvetica LT"/>
        </w:rPr>
        <w:t>s and the lecture slide examples.</w:t>
      </w:r>
    </w:p>
    <w:p w14:paraId="7BC9302D" w14:textId="179BF69C" w:rsidR="00352E96" w:rsidRPr="009163D6" w:rsidRDefault="00EA7459" w:rsidP="00352E96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With the overview in mind, I had to consider the r</w:t>
      </w:r>
      <w:r w:rsidR="00352E96" w:rsidRPr="009163D6">
        <w:rPr>
          <w:rFonts w:ascii="Helvetica LT" w:hAnsi="Helvetica LT"/>
        </w:rPr>
        <w:t xml:space="preserve">equirements </w:t>
      </w:r>
      <w:r w:rsidRPr="009163D6">
        <w:rPr>
          <w:rFonts w:ascii="Helvetica LT" w:hAnsi="Helvetica LT"/>
        </w:rPr>
        <w:t>mentioned</w:t>
      </w:r>
      <w:r w:rsidR="0089657E" w:rsidRPr="009163D6">
        <w:rPr>
          <w:rFonts w:ascii="Helvetica LT" w:hAnsi="Helvetica LT"/>
        </w:rPr>
        <w:t xml:space="preserve">. </w:t>
      </w:r>
      <w:r w:rsidR="00352E96" w:rsidRPr="009163D6">
        <w:rPr>
          <w:rFonts w:ascii="Helvetica LT" w:hAnsi="Helvetica LT"/>
        </w:rPr>
        <w:t xml:space="preserve">This includes understanding the functionalities required, such as ticket </w:t>
      </w:r>
      <w:r w:rsidR="00E75A5A" w:rsidRPr="009163D6">
        <w:rPr>
          <w:rFonts w:ascii="Helvetica LT" w:hAnsi="Helvetica LT"/>
        </w:rPr>
        <w:t xml:space="preserve">information, </w:t>
      </w:r>
      <w:r w:rsidR="00352E96" w:rsidRPr="009163D6">
        <w:rPr>
          <w:rFonts w:ascii="Helvetica LT" w:hAnsi="Helvetica LT"/>
        </w:rPr>
        <w:t xml:space="preserve">submission, response handling, and ticket </w:t>
      </w:r>
      <w:r w:rsidR="00F6166E" w:rsidRPr="009163D6">
        <w:rPr>
          <w:rFonts w:ascii="Helvetica LT" w:hAnsi="Helvetica LT"/>
        </w:rPr>
        <w:t>logging</w:t>
      </w:r>
      <w:r w:rsidR="00352E96" w:rsidRPr="009163D6">
        <w:rPr>
          <w:rFonts w:ascii="Helvetica LT" w:hAnsi="Helvetica LT"/>
        </w:rPr>
        <w:t>.</w:t>
      </w:r>
    </w:p>
    <w:p w14:paraId="031B1499" w14:textId="27DA5BD1" w:rsidR="00D92502" w:rsidRPr="009163D6" w:rsidRDefault="001646EA" w:rsidP="00352E96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Then came the task of t</w:t>
      </w:r>
      <w:r w:rsidR="00352E96" w:rsidRPr="009163D6">
        <w:rPr>
          <w:rFonts w:ascii="Helvetica LT" w:hAnsi="Helvetica LT"/>
        </w:rPr>
        <w:t>ranslat</w:t>
      </w:r>
      <w:r w:rsidRPr="009163D6">
        <w:rPr>
          <w:rFonts w:ascii="Helvetica LT" w:hAnsi="Helvetica LT"/>
        </w:rPr>
        <w:t>ing</w:t>
      </w:r>
      <w:r w:rsidR="00352E96" w:rsidRPr="009163D6">
        <w:rPr>
          <w:rFonts w:ascii="Helvetica LT" w:hAnsi="Helvetica LT"/>
        </w:rPr>
        <w:t xml:space="preserve"> </w:t>
      </w:r>
      <w:r w:rsidRPr="009163D6">
        <w:rPr>
          <w:rFonts w:ascii="Helvetica LT" w:hAnsi="Helvetica LT"/>
        </w:rPr>
        <w:t>the</w:t>
      </w:r>
      <w:r w:rsidR="00352E96" w:rsidRPr="009163D6">
        <w:rPr>
          <w:rFonts w:ascii="Helvetica LT" w:hAnsi="Helvetica LT"/>
        </w:rPr>
        <w:t xml:space="preserve"> requirements into specific </w:t>
      </w:r>
      <w:r w:rsidR="0096026F" w:rsidRPr="009163D6">
        <w:rPr>
          <w:rFonts w:ascii="Helvetica LT" w:hAnsi="Helvetica LT"/>
        </w:rPr>
        <w:t xml:space="preserve">parts, </w:t>
      </w:r>
      <w:r w:rsidR="00E230FA" w:rsidRPr="009163D6">
        <w:rPr>
          <w:rFonts w:ascii="Helvetica LT" w:hAnsi="Helvetica LT"/>
        </w:rPr>
        <w:t>breaking</w:t>
      </w:r>
      <w:r w:rsidR="0096026F" w:rsidRPr="009163D6">
        <w:rPr>
          <w:rFonts w:ascii="Helvetica LT" w:hAnsi="Helvetica LT"/>
        </w:rPr>
        <w:t xml:space="preserve"> it down to make it simpler to individually tackle</w:t>
      </w:r>
      <w:r w:rsidR="00352E96" w:rsidRPr="009163D6">
        <w:rPr>
          <w:rFonts w:ascii="Helvetica LT" w:hAnsi="Helvetica LT"/>
        </w:rPr>
        <w:t>. For example, the creation of the Ticket class</w:t>
      </w:r>
      <w:r w:rsidR="0096026F" w:rsidRPr="009163D6">
        <w:rPr>
          <w:rFonts w:ascii="Helvetica LT" w:hAnsi="Helvetica LT"/>
        </w:rPr>
        <w:t xml:space="preserve">, </w:t>
      </w:r>
      <w:r w:rsidR="00352E96" w:rsidRPr="009163D6">
        <w:rPr>
          <w:rFonts w:ascii="Helvetica LT" w:hAnsi="Helvetica LT"/>
        </w:rPr>
        <w:t>methods to handle ticket submission, response, resolution, and reopening.</w:t>
      </w:r>
    </w:p>
    <w:p w14:paraId="53B46BF4" w14:textId="1C76AB9F" w:rsidR="00547CA2" w:rsidRPr="009163D6" w:rsidRDefault="0060725B" w:rsidP="008F5973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Additionally, the requests such as the unique password change response with the particulars of the generated password and the closing of the ticket after</w:t>
      </w:r>
      <w:r w:rsidR="00DA38E6" w:rsidRPr="009163D6">
        <w:rPr>
          <w:rFonts w:ascii="Helvetica LT" w:hAnsi="Helvetica LT"/>
        </w:rPr>
        <w:t xml:space="preserve"> </w:t>
      </w:r>
      <w:r w:rsidR="00444DBA" w:rsidRPr="009163D6">
        <w:rPr>
          <w:rFonts w:ascii="Helvetica LT" w:hAnsi="Helvetica LT"/>
        </w:rPr>
        <w:t>requiring</w:t>
      </w:r>
      <w:r w:rsidR="00DA38E6" w:rsidRPr="009163D6">
        <w:rPr>
          <w:rFonts w:ascii="Helvetica LT" w:hAnsi="Helvetica LT"/>
        </w:rPr>
        <w:t xml:space="preserve"> much more planning to implement</w:t>
      </w:r>
      <w:r w:rsidR="00A21887" w:rsidRPr="009163D6">
        <w:rPr>
          <w:rFonts w:ascii="Helvetica LT" w:hAnsi="Helvetica LT"/>
        </w:rPr>
        <w:t xml:space="preserve"> so I had to look </w:t>
      </w:r>
      <w:r w:rsidR="003B7C09" w:rsidRPr="009163D6">
        <w:rPr>
          <w:rFonts w:ascii="Helvetica LT" w:hAnsi="Helvetica LT"/>
        </w:rPr>
        <w:t>up how it would be possible</w:t>
      </w:r>
      <w:r w:rsidR="00DA38E6" w:rsidRPr="009163D6">
        <w:rPr>
          <w:rFonts w:ascii="Helvetica LT" w:hAnsi="Helvetica LT"/>
        </w:rPr>
        <w:t>.</w:t>
      </w:r>
    </w:p>
    <w:p w14:paraId="6E4EBE24" w14:textId="1D6D9C35" w:rsidR="00631DA6" w:rsidRDefault="00631DA6" w:rsidP="008F5973">
      <w:pPr>
        <w:rPr>
          <w:sz w:val="28"/>
          <w:szCs w:val="28"/>
        </w:rPr>
      </w:pPr>
      <w:r w:rsidRPr="009163D6">
        <w:rPr>
          <w:rFonts w:ascii="Helvetica LT" w:hAnsi="Helvetica LT"/>
        </w:rPr>
        <w:t xml:space="preserve">A basic diagram to show the design </w:t>
      </w:r>
      <w:r w:rsidR="00E11B3F" w:rsidRPr="009163D6">
        <w:rPr>
          <w:rFonts w:ascii="Helvetica LT" w:hAnsi="Helvetica LT"/>
        </w:rPr>
        <w:t xml:space="preserve">plan for the ticket system in flowchart form: </w:t>
      </w:r>
      <w:r w:rsidR="00E11B3F" w:rsidRPr="00B358AF">
        <w:rPr>
          <w:rFonts w:ascii="Helvetica LT" w:hAnsi="Helvetica LT"/>
          <w:sz w:val="28"/>
          <w:szCs w:val="28"/>
        </w:rPr>
        <w:br/>
      </w:r>
      <w:r w:rsidR="00E11B3F">
        <w:rPr>
          <w:rFonts w:ascii="Helvetica LT" w:hAnsi="Helvetica LT"/>
          <w:sz w:val="28"/>
          <w:szCs w:val="28"/>
        </w:rPr>
        <w:br/>
      </w:r>
    </w:p>
    <w:p w14:paraId="0B72D23C" w14:textId="77777777" w:rsidR="00547CA2" w:rsidRDefault="00547CA2" w:rsidP="008F5973">
      <w:pPr>
        <w:rPr>
          <w:sz w:val="28"/>
          <w:szCs w:val="28"/>
        </w:rPr>
      </w:pPr>
    </w:p>
    <w:p w14:paraId="1AC89A18" w14:textId="04ED609F" w:rsidR="00547CA2" w:rsidRDefault="00874F75" w:rsidP="008F59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0E36FE" wp14:editId="2A727B35">
            <wp:extent cx="4037330" cy="7706995"/>
            <wp:effectExtent l="0" t="0" r="1270" b="8255"/>
            <wp:docPr id="6150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0BEF" w14:textId="77777777" w:rsidR="00B10F7A" w:rsidRDefault="00B10F7A" w:rsidP="008F5973">
      <w:pPr>
        <w:rPr>
          <w:rFonts w:ascii="Helvetica LT" w:hAnsi="Helvetica LT"/>
          <w:sz w:val="28"/>
          <w:szCs w:val="28"/>
        </w:rPr>
      </w:pPr>
    </w:p>
    <w:p w14:paraId="585E537C" w14:textId="0462D418" w:rsidR="0015280D" w:rsidRPr="009163D6" w:rsidRDefault="0015280D" w:rsidP="008F5973">
      <w:pPr>
        <w:rPr>
          <w:rFonts w:ascii="Helvetica LT" w:hAnsi="Helvetica LT"/>
        </w:rPr>
      </w:pPr>
      <w:r w:rsidRPr="009163D6">
        <w:rPr>
          <w:rFonts w:ascii="Helvetica LT" w:hAnsi="Helvetica LT"/>
        </w:rPr>
        <w:lastRenderedPageBreak/>
        <w:t xml:space="preserve">Had to add a few loops in for when </w:t>
      </w:r>
      <w:r w:rsidR="00B10F7A" w:rsidRPr="009163D6">
        <w:rPr>
          <w:rFonts w:ascii="Helvetica LT" w:hAnsi="Helvetica LT"/>
        </w:rPr>
        <w:t>errors showed up when testing the code for errors but learned a lot about their use and types too.</w:t>
      </w:r>
    </w:p>
    <w:p w14:paraId="2DD5E4B4" w14:textId="77777777" w:rsidR="0015280D" w:rsidRDefault="0015280D" w:rsidP="008F5973">
      <w:pPr>
        <w:rPr>
          <w:sz w:val="28"/>
          <w:szCs w:val="28"/>
        </w:rPr>
      </w:pPr>
    </w:p>
    <w:p w14:paraId="18A94F06" w14:textId="3FD4F753" w:rsidR="00F254A0" w:rsidRDefault="00B53F5E" w:rsidP="008F5973">
      <w:pPr>
        <w:rPr>
          <w:sz w:val="28"/>
          <w:szCs w:val="28"/>
        </w:rPr>
      </w:pPr>
      <w:r w:rsidRPr="00B53F5E">
        <w:rPr>
          <w:noProof/>
          <w:sz w:val="28"/>
          <w:szCs w:val="28"/>
        </w:rPr>
        <w:drawing>
          <wp:inline distT="0" distB="0" distL="0" distR="0" wp14:anchorId="044F4CAE" wp14:editId="48C4CC22">
            <wp:extent cx="5612130" cy="3201035"/>
            <wp:effectExtent l="0" t="0" r="7620" b="0"/>
            <wp:docPr id="970954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41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4D96" w14:textId="77777777" w:rsidR="00F254A0" w:rsidRPr="009163D6" w:rsidRDefault="00901994" w:rsidP="008F5973">
      <w:pPr>
        <w:rPr>
          <w:rFonts w:ascii="Helvetica LT" w:hAnsi="Helvetica LT"/>
        </w:rPr>
      </w:pPr>
      <w:r w:rsidRPr="009163D6">
        <w:rPr>
          <w:rFonts w:ascii="Helvetica LT" w:hAnsi="Helvetica LT"/>
        </w:rPr>
        <w:t>Basic setup based on OOP</w:t>
      </w:r>
      <w:r w:rsidR="008400D2" w:rsidRPr="009163D6">
        <w:rPr>
          <w:rFonts w:ascii="Helvetica LT" w:hAnsi="Helvetica LT"/>
        </w:rPr>
        <w:t xml:space="preserve"> we studied, and essential set up to later ensure unique tickets</w:t>
      </w:r>
      <w:r w:rsidR="001E2C39" w:rsidRPr="009163D6">
        <w:rPr>
          <w:rFonts w:ascii="Helvetica LT" w:hAnsi="Helvetica LT"/>
        </w:rPr>
        <w:t xml:space="preserve"> and for calculating the </w:t>
      </w:r>
      <w:r w:rsidR="00660B8A" w:rsidRPr="009163D6">
        <w:rPr>
          <w:rFonts w:ascii="Helvetica LT" w:hAnsi="Helvetica LT"/>
        </w:rPr>
        <w:t xml:space="preserve">statistics for the tickets, </w:t>
      </w:r>
      <w:r w:rsidR="003C700B" w:rsidRPr="009163D6">
        <w:rPr>
          <w:rFonts w:ascii="Helvetica LT" w:hAnsi="Helvetica LT"/>
        </w:rPr>
        <w:t>how</w:t>
      </w:r>
      <w:r w:rsidR="00F254A0" w:rsidRPr="009163D6">
        <w:rPr>
          <w:rFonts w:ascii="Helvetica LT" w:hAnsi="Helvetica LT"/>
        </w:rPr>
        <w:t xml:space="preserve"> </w:t>
      </w:r>
      <w:r w:rsidR="003C700B" w:rsidRPr="009163D6">
        <w:rPr>
          <w:rFonts w:ascii="Helvetica LT" w:hAnsi="Helvetica LT"/>
        </w:rPr>
        <w:t>many open, solves, re-opened and as such.</w:t>
      </w:r>
    </w:p>
    <w:p w14:paraId="36E5819B" w14:textId="4BB51279" w:rsidR="00F254A0" w:rsidRDefault="00F254A0" w:rsidP="008F5973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F254A0">
        <w:rPr>
          <w:noProof/>
          <w:sz w:val="28"/>
          <w:szCs w:val="28"/>
        </w:rPr>
        <w:drawing>
          <wp:inline distT="0" distB="0" distL="0" distR="0" wp14:anchorId="2FAD9D86" wp14:editId="3280DDAB">
            <wp:extent cx="3867690" cy="4286848"/>
            <wp:effectExtent l="0" t="0" r="0" b="0"/>
            <wp:docPr id="170444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84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767" w14:textId="77777777" w:rsidR="0038207D" w:rsidRDefault="00F254A0" w:rsidP="008F5973">
      <w:pPr>
        <w:rPr>
          <w:sz w:val="28"/>
          <w:szCs w:val="28"/>
        </w:rPr>
      </w:pPr>
      <w:r w:rsidRPr="009163D6">
        <w:rPr>
          <w:rFonts w:ascii="Helvetica LT" w:hAnsi="Helvetica LT"/>
        </w:rPr>
        <w:t>Regardless, I tried several times but couldn’t get it to work correctly, it either worked only for certain ticket types or for some of the process.</w:t>
      </w:r>
      <w:r w:rsidR="0038207D" w:rsidRPr="00B358AF">
        <w:rPr>
          <w:rFonts w:ascii="Helvetica LT" w:hAnsi="Helvetica LT"/>
          <w:sz w:val="28"/>
          <w:szCs w:val="28"/>
        </w:rPr>
        <w:br/>
      </w:r>
      <w:r w:rsidR="0038207D">
        <w:rPr>
          <w:sz w:val="28"/>
          <w:szCs w:val="28"/>
        </w:rPr>
        <w:br/>
      </w:r>
      <w:r w:rsidR="0038207D" w:rsidRPr="0038207D">
        <w:rPr>
          <w:noProof/>
          <w:sz w:val="28"/>
          <w:szCs w:val="28"/>
        </w:rPr>
        <w:drawing>
          <wp:inline distT="0" distB="0" distL="0" distR="0" wp14:anchorId="0F4D65F1" wp14:editId="6A602D96">
            <wp:extent cx="5612130" cy="766445"/>
            <wp:effectExtent l="0" t="0" r="7620" b="0"/>
            <wp:docPr id="1427919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994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D621" w14:textId="488A1349" w:rsidR="00F254A0" w:rsidRPr="009163D6" w:rsidRDefault="0038207D" w:rsidP="008F5973">
      <w:pPr>
        <w:rPr>
          <w:rFonts w:ascii="Helvetica LT" w:hAnsi="Helvetica LT"/>
          <w:sz w:val="22"/>
          <w:szCs w:val="22"/>
        </w:rPr>
      </w:pPr>
      <w:r w:rsidRPr="009163D6">
        <w:rPr>
          <w:rFonts w:ascii="Helvetica LT" w:hAnsi="Helvetica LT"/>
        </w:rPr>
        <w:t xml:space="preserve">Some example tickets that </w:t>
      </w:r>
      <w:r w:rsidR="00A657C9" w:rsidRPr="009163D6">
        <w:rPr>
          <w:rFonts w:ascii="Helvetica LT" w:hAnsi="Helvetica LT"/>
        </w:rPr>
        <w:t>while following the format are manually coded in but still count for the</w:t>
      </w:r>
      <w:r w:rsidR="00B358AF" w:rsidRPr="009163D6">
        <w:rPr>
          <w:rFonts w:ascii="Helvetica LT" w:hAnsi="Helvetica LT"/>
        </w:rPr>
        <w:t xml:space="preserve"> total tickets in the system (ticket # 2001 – 2004</w:t>
      </w:r>
      <w:r w:rsidR="00B358AF" w:rsidRPr="009163D6">
        <w:rPr>
          <w:rFonts w:ascii="Helvetica LT" w:hAnsi="Helvetica LT"/>
          <w:sz w:val="22"/>
          <w:szCs w:val="22"/>
        </w:rPr>
        <w:t>)</w:t>
      </w:r>
      <w:r w:rsidR="00F254A0" w:rsidRPr="009163D6">
        <w:rPr>
          <w:rFonts w:ascii="Helvetica LT" w:hAnsi="Helvetica LT"/>
          <w:sz w:val="22"/>
          <w:szCs w:val="22"/>
        </w:rPr>
        <w:br/>
      </w:r>
    </w:p>
    <w:p w14:paraId="1D204089" w14:textId="77777777" w:rsidR="00B358AF" w:rsidRDefault="00B358AF" w:rsidP="00547CA2">
      <w:pPr>
        <w:rPr>
          <w:rFonts w:ascii="Helvetica LT" w:hAnsi="Helvetica LT"/>
        </w:rPr>
      </w:pPr>
    </w:p>
    <w:p w14:paraId="552632E8" w14:textId="77777777" w:rsidR="00B358AF" w:rsidRDefault="00B358AF" w:rsidP="00547CA2">
      <w:pPr>
        <w:rPr>
          <w:rFonts w:ascii="Helvetica LT" w:hAnsi="Helvetica LT"/>
        </w:rPr>
      </w:pPr>
    </w:p>
    <w:p w14:paraId="6BC6FBC1" w14:textId="77777777" w:rsidR="00B358AF" w:rsidRDefault="00B358AF" w:rsidP="00547CA2">
      <w:pPr>
        <w:rPr>
          <w:rFonts w:ascii="Helvetica LT" w:hAnsi="Helvetica LT"/>
        </w:rPr>
      </w:pPr>
    </w:p>
    <w:p w14:paraId="708C7283" w14:textId="2BC0F5FB" w:rsidR="00B10F7A" w:rsidRDefault="006106A2" w:rsidP="00547CA2">
      <w:pPr>
        <w:rPr>
          <w:rFonts w:ascii="Helvetica LT" w:hAnsi="Helvetica LT"/>
        </w:rPr>
      </w:pPr>
      <w:r w:rsidRPr="006106A2">
        <w:rPr>
          <w:rFonts w:ascii="Helvetica LT" w:hAnsi="Helvetica LT"/>
          <w:noProof/>
        </w:rPr>
        <w:lastRenderedPageBreak/>
        <w:drawing>
          <wp:inline distT="0" distB="0" distL="0" distR="0" wp14:anchorId="24A9557C" wp14:editId="6215E07D">
            <wp:extent cx="5400040" cy="2724150"/>
            <wp:effectExtent l="0" t="0" r="0" b="0"/>
            <wp:docPr id="20322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0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33F" w14:textId="77777777" w:rsidR="009163D6" w:rsidRDefault="00745720" w:rsidP="00547CA2">
      <w:pPr>
        <w:rPr>
          <w:rFonts w:ascii="Helvetica LT" w:hAnsi="Helvetica LT"/>
        </w:rPr>
      </w:pPr>
      <w:r>
        <w:rPr>
          <w:rFonts w:ascii="Helvetica LT" w:hAnsi="Helvetica LT"/>
        </w:rPr>
        <w:t xml:space="preserve">This ended up </w:t>
      </w:r>
      <w:r w:rsidR="00482914">
        <w:rPr>
          <w:rFonts w:ascii="Helvetica LT" w:hAnsi="Helvetica LT"/>
        </w:rPr>
        <w:t>messy</w:t>
      </w:r>
      <w:r>
        <w:rPr>
          <w:rFonts w:ascii="Helvetica LT" w:hAnsi="Helvetica LT"/>
        </w:rPr>
        <w:t xml:space="preserve"> as I </w:t>
      </w:r>
      <w:r w:rsidR="00482914">
        <w:rPr>
          <w:rFonts w:ascii="Helvetica LT" w:hAnsi="Helvetica LT"/>
        </w:rPr>
        <w:t>couldn’t figure it out till I looked</w:t>
      </w:r>
      <w:r w:rsidR="005642E9">
        <w:rPr>
          <w:rFonts w:ascii="Helvetica LT" w:hAnsi="Helvetica LT"/>
        </w:rPr>
        <w:t xml:space="preserve"> up ways to use </w:t>
      </w:r>
      <w:r w:rsidR="00287D37">
        <w:rPr>
          <w:rFonts w:ascii="Helvetica LT" w:hAnsi="Helvetica LT"/>
        </w:rPr>
        <w:t xml:space="preserve">python expressions more extensively online, the addition of a separate </w:t>
      </w:r>
      <w:r w:rsidR="000B41D2">
        <w:rPr>
          <w:rFonts w:ascii="Helvetica LT" w:hAnsi="Helvetica LT"/>
        </w:rPr>
        <w:t xml:space="preserve">password generator was troublesome as well, easy if its randomized but the specific components </w:t>
      </w:r>
      <w:r w:rsidR="002A7120">
        <w:rPr>
          <w:rFonts w:ascii="Helvetica LT" w:hAnsi="Helvetica LT"/>
        </w:rPr>
        <w:t>based on earlier inputs took a while to figure out.</w:t>
      </w:r>
      <w:r w:rsidR="002A7120">
        <w:rPr>
          <w:rFonts w:ascii="Helvetica LT" w:hAnsi="Helvetica LT"/>
        </w:rPr>
        <w:br/>
      </w:r>
      <w:r w:rsidR="002A7120">
        <w:rPr>
          <w:rFonts w:ascii="Helvetica LT" w:hAnsi="Helvetica LT"/>
        </w:rPr>
        <w:br/>
        <w:t>Still isn’t perfect but at least still works.</w:t>
      </w:r>
      <w:r w:rsidR="00C22ACA">
        <w:rPr>
          <w:rFonts w:ascii="Helvetica LT" w:hAnsi="Helvetica LT"/>
        </w:rPr>
        <w:br/>
      </w:r>
      <w:r w:rsidR="00C22ACA">
        <w:rPr>
          <w:rFonts w:ascii="Helvetica LT" w:hAnsi="Helvetica LT"/>
        </w:rPr>
        <w:br/>
        <w:t xml:space="preserve">Also learned about the </w:t>
      </w:r>
      <w:r w:rsidR="00DF5567">
        <w:rPr>
          <w:rFonts w:ascii="Helvetica LT" w:hAnsi="Helvetica LT"/>
        </w:rPr>
        <w:t xml:space="preserve">choice </w:t>
      </w:r>
      <w:r w:rsidR="0062604E">
        <w:rPr>
          <w:rFonts w:ascii="Helvetica LT" w:hAnsi="Helvetica LT"/>
        </w:rPr>
        <w:t xml:space="preserve">function which helped set up the different results </w:t>
      </w:r>
      <w:r w:rsidR="00401C3F">
        <w:rPr>
          <w:rFonts w:ascii="Helvetica LT" w:hAnsi="Helvetica LT"/>
        </w:rPr>
        <w:t>to input in a much cleaner and easier way.</w:t>
      </w:r>
      <w:r w:rsidR="008B6BDD">
        <w:rPr>
          <w:rFonts w:ascii="Helvetica LT" w:hAnsi="Helvetica LT"/>
        </w:rPr>
        <w:br/>
      </w:r>
      <w:r w:rsidR="008B6BDD">
        <w:rPr>
          <w:rFonts w:ascii="Helvetica LT" w:hAnsi="Helvetica LT"/>
        </w:rPr>
        <w:br/>
      </w:r>
      <w:r w:rsidR="009163D6">
        <w:rPr>
          <w:rFonts w:ascii="Helvetica LT" w:hAnsi="Helvetica LT"/>
        </w:rPr>
        <w:t>the /n (new line) function helped make things cleaner and simpler</w:t>
      </w:r>
    </w:p>
    <w:p w14:paraId="0C4C80E2" w14:textId="77777777" w:rsidR="006E5D15" w:rsidRDefault="009163D6" w:rsidP="00547CA2">
      <w:pPr>
        <w:rPr>
          <w:rFonts w:ascii="Helvetica LT" w:hAnsi="Helvetica LT"/>
        </w:rPr>
      </w:pPr>
      <w:r>
        <w:rPr>
          <w:rFonts w:ascii="Helvetica LT" w:hAnsi="Helvetica LT"/>
        </w:rPr>
        <w:t>With additional research and guidance from lecturer, figured out how to better plan and sort out my mess of a program</w:t>
      </w:r>
      <w:r w:rsidR="006E5D15">
        <w:rPr>
          <w:rFonts w:ascii="Helvetica LT" w:hAnsi="Helvetica LT"/>
        </w:rPr>
        <w:t>.</w:t>
      </w:r>
    </w:p>
    <w:p w14:paraId="7C4A316F" w14:textId="432A9C56" w:rsidR="009163D6" w:rsidRDefault="006E5D15" w:rsidP="00547CA2">
      <w:pPr>
        <w:rPr>
          <w:rFonts w:ascii="Helvetica LT" w:hAnsi="Helvetica LT"/>
        </w:rPr>
      </w:pPr>
      <w:r>
        <w:rPr>
          <w:rFonts w:ascii="Helvetica LT" w:hAnsi="Helvetica LT"/>
        </w:rPr>
        <w:t xml:space="preserve">To clean it up I had to rework a lot of the code from scratch, some based on advice, other </w:t>
      </w:r>
      <w:r w:rsidR="00F44E7F">
        <w:rPr>
          <w:rFonts w:ascii="Helvetica LT" w:hAnsi="Helvetica LT"/>
        </w:rPr>
        <w:t xml:space="preserve">references </w:t>
      </w:r>
      <w:proofErr w:type="gramStart"/>
      <w:r w:rsidR="00F44E7F">
        <w:rPr>
          <w:rFonts w:ascii="Helvetica LT" w:hAnsi="Helvetica LT"/>
        </w:rPr>
        <w:t>a</w:t>
      </w:r>
      <w:r w:rsidR="009163D6">
        <w:rPr>
          <w:rFonts w:ascii="Helvetica LT" w:hAnsi="Helvetica LT"/>
        </w:rPr>
        <w:t xml:space="preserve">nd </w:t>
      </w:r>
      <w:r>
        <w:rPr>
          <w:rFonts w:ascii="Helvetica LT" w:hAnsi="Helvetica LT"/>
        </w:rPr>
        <w:t>also</w:t>
      </w:r>
      <w:proofErr w:type="gramEnd"/>
      <w:r>
        <w:rPr>
          <w:rFonts w:ascii="Helvetica LT" w:hAnsi="Helvetica LT"/>
        </w:rPr>
        <w:t xml:space="preserve"> </w:t>
      </w:r>
      <w:r w:rsidR="009163D6">
        <w:rPr>
          <w:rFonts w:ascii="Helvetica LT" w:hAnsi="Helvetica LT"/>
        </w:rPr>
        <w:t>added some missing input data I realized</w:t>
      </w:r>
      <w:r>
        <w:rPr>
          <w:rFonts w:ascii="Helvetica LT" w:hAnsi="Helvetica LT"/>
        </w:rPr>
        <w:t xml:space="preserve"> I left out initially</w:t>
      </w:r>
      <w:r w:rsidR="009163D6">
        <w:rPr>
          <w:rFonts w:ascii="Helvetica LT" w:hAnsi="Helvetica LT"/>
        </w:rPr>
        <w:t xml:space="preserve"> such as viewing a ticket and its details.</w:t>
      </w:r>
    </w:p>
    <w:p w14:paraId="5EEC4FCC" w14:textId="472976DD" w:rsidR="009163D6" w:rsidRDefault="009163D6" w:rsidP="00547CA2">
      <w:pPr>
        <w:rPr>
          <w:rFonts w:ascii="Helvetica LT" w:hAnsi="Helvetica LT"/>
        </w:rPr>
      </w:pPr>
      <w:r>
        <w:rPr>
          <w:rFonts w:ascii="Helvetica LT" w:hAnsi="Helvetica LT"/>
        </w:rPr>
        <w:t xml:space="preserve">Sorted out a “main menu” style format as </w:t>
      </w:r>
      <w:r w:rsidR="00F24499">
        <w:rPr>
          <w:rFonts w:ascii="Helvetica LT" w:hAnsi="Helvetica LT"/>
        </w:rPr>
        <w:t>suggested.</w:t>
      </w:r>
    </w:p>
    <w:p w14:paraId="1484367B" w14:textId="65583BBF" w:rsidR="00745720" w:rsidRDefault="009163D6" w:rsidP="00547CA2">
      <w:pPr>
        <w:rPr>
          <w:rFonts w:ascii="Helvetica LT" w:hAnsi="Helvetica LT"/>
        </w:rPr>
      </w:pPr>
      <w:r w:rsidRPr="009163D6">
        <w:rPr>
          <w:rFonts w:ascii="Helvetica LT" w:hAnsi="Helvetica LT"/>
          <w:noProof/>
        </w:rPr>
        <w:lastRenderedPageBreak/>
        <w:drawing>
          <wp:inline distT="0" distB="0" distL="0" distR="0" wp14:anchorId="04F8ED8D" wp14:editId="5CBDE18F">
            <wp:extent cx="4544059" cy="2305372"/>
            <wp:effectExtent l="0" t="0" r="0" b="0"/>
            <wp:docPr id="336867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731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AB">
        <w:rPr>
          <w:rFonts w:ascii="Helvetica LT" w:hAnsi="Helvetica LT"/>
        </w:rPr>
        <w:br/>
      </w:r>
    </w:p>
    <w:p w14:paraId="57FC58AE" w14:textId="551D85D4" w:rsidR="00667DB8" w:rsidRDefault="009163D6" w:rsidP="00547CA2">
      <w:pPr>
        <w:rPr>
          <w:rFonts w:ascii="Helvetica LT" w:hAnsi="Helvetica LT"/>
        </w:rPr>
      </w:pPr>
      <w:r>
        <w:rPr>
          <w:rFonts w:ascii="Helvetica LT" w:hAnsi="Helvetica LT"/>
        </w:rPr>
        <w:t xml:space="preserve">The resulting code is much cleaner although much longer too, fixed issues and </w:t>
      </w:r>
      <w:r w:rsidR="00F24499">
        <w:rPr>
          <w:rFonts w:ascii="Helvetica LT" w:hAnsi="Helvetica LT"/>
        </w:rPr>
        <w:t>indention/placement issues. As of current testing the ticket system works.</w:t>
      </w:r>
    </w:p>
    <w:p w14:paraId="2F4BD7DE" w14:textId="0BD82A17" w:rsidR="00F44E7F" w:rsidRDefault="00F44E7F" w:rsidP="00547CA2">
      <w:pPr>
        <w:rPr>
          <w:rFonts w:ascii="Helvetica LT" w:hAnsi="Helvetica LT"/>
        </w:rPr>
      </w:pPr>
      <w:r w:rsidRPr="00F44E7F">
        <w:rPr>
          <w:rFonts w:ascii="Helvetica LT" w:hAnsi="Helvetica LT"/>
        </w:rPr>
        <w:drawing>
          <wp:inline distT="0" distB="0" distL="0" distR="0" wp14:anchorId="7ED3686D" wp14:editId="78E438DA">
            <wp:extent cx="5400040" cy="1766570"/>
            <wp:effectExtent l="0" t="0" r="0" b="0"/>
            <wp:docPr id="15808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9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E6D" w14:textId="77777777" w:rsidR="00F44E7F" w:rsidRDefault="00F44E7F" w:rsidP="00547CA2">
      <w:pPr>
        <w:rPr>
          <w:rFonts w:ascii="Helvetica LT" w:hAnsi="Helvetica LT"/>
        </w:rPr>
      </w:pPr>
    </w:p>
    <w:p w14:paraId="6F1C5A26" w14:textId="0279BF43" w:rsidR="00F44E7F" w:rsidRDefault="00F44E7F" w:rsidP="00547CA2">
      <w:pPr>
        <w:rPr>
          <w:rFonts w:ascii="Helvetica LT" w:hAnsi="Helvetica LT"/>
        </w:rPr>
      </w:pPr>
      <w:r w:rsidRPr="00F44E7F">
        <w:rPr>
          <w:rFonts w:ascii="Helvetica LT" w:hAnsi="Helvetica LT"/>
        </w:rPr>
        <w:drawing>
          <wp:inline distT="0" distB="0" distL="0" distR="0" wp14:anchorId="13AB2E15" wp14:editId="77841512">
            <wp:extent cx="5400040" cy="822960"/>
            <wp:effectExtent l="0" t="0" r="0" b="0"/>
            <wp:docPr id="7777160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60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548" w14:textId="77777777" w:rsidR="00F44E7F" w:rsidRDefault="00F44E7F" w:rsidP="00547CA2">
      <w:pPr>
        <w:rPr>
          <w:rFonts w:ascii="Helvetica LT" w:hAnsi="Helvetica LT"/>
        </w:rPr>
      </w:pPr>
    </w:p>
    <w:p w14:paraId="203BF052" w14:textId="77777777" w:rsidR="00F44E7F" w:rsidRDefault="00F44E7F" w:rsidP="00547CA2">
      <w:pPr>
        <w:rPr>
          <w:rFonts w:ascii="Helvetica LT" w:hAnsi="Helvetica LT"/>
        </w:rPr>
      </w:pPr>
    </w:p>
    <w:p w14:paraId="49CCE64B" w14:textId="77777777" w:rsidR="00F44E7F" w:rsidRDefault="00F44E7F" w:rsidP="00547CA2">
      <w:pPr>
        <w:rPr>
          <w:rFonts w:ascii="Helvetica LT" w:hAnsi="Helvetica LT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82722062"/>
        <w:docPartObj>
          <w:docPartGallery w:val="Bibliographies"/>
          <w:docPartUnique/>
        </w:docPartObj>
      </w:sdtPr>
      <w:sdtContent>
        <w:p w14:paraId="542B47E2" w14:textId="2127DD33" w:rsidR="00F6166E" w:rsidRDefault="00F6166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8E1FC7F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Giraffe Academy</w:t>
              </w:r>
              <w:r>
                <w:rPr>
                  <w:noProof/>
                </w:rPr>
                <w:t>. (n.d.). Retrieved from https://www.giraffeacademy.com/programming-languages/python/for-loops/</w:t>
              </w:r>
            </w:p>
            <w:p w14:paraId="10A09F5B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LinkdIn Learning</w:t>
              </w:r>
              <w:r>
                <w:rPr>
                  <w:noProof/>
                </w:rPr>
                <w:t>. (n.d.). Retrieved from https://www.linkedin.com/learning/programming-foundations-fundamentals/welcome?u=36492252</w:t>
              </w:r>
            </w:p>
            <w:p w14:paraId="7D0E2C6A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Linkdin Learning 2</w:t>
              </w:r>
              <w:r>
                <w:rPr>
                  <w:noProof/>
                </w:rPr>
                <w:t>. (n.d.). Retrieved from https://www.linkedin.com/learning/programming-foundations-fundamentals-3/the-fundamentals-of-programming?resume=false&amp;u=36492252</w:t>
              </w:r>
            </w:p>
            <w:p w14:paraId="23CACDDA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Stack Exchange</w:t>
              </w:r>
              <w:r>
                <w:rPr>
                  <w:noProof/>
                </w:rPr>
                <w:t>. (n.d.). Retrieved from https://codereview.stackexchange.com/questions/263171/ticketing-program-using-python-3</w:t>
              </w:r>
            </w:p>
            <w:p w14:paraId="0276761E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Stacked Overflow</w:t>
              </w:r>
              <w:r>
                <w:rPr>
                  <w:noProof/>
                </w:rPr>
                <w:t>. (n.d.). Retrieved from https://stackoverflow.com/questions/62124199/python-choices-having-a-variable-value-for-number-of-times-the-choice-can-be-ca?newreg=a75c509d48c946608a9a4baf604df205</w:t>
              </w:r>
            </w:p>
            <w:p w14:paraId="159E1B51" w14:textId="77777777" w:rsidR="00F6166E" w:rsidRDefault="00F6166E" w:rsidP="00F616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(n.d.). Retrieved from https://www.w3schools.com/python/ref_list_append.asp</w:t>
              </w:r>
            </w:p>
            <w:p w14:paraId="1B719873" w14:textId="2326C387" w:rsidR="00F6166E" w:rsidRDefault="00F6166E" w:rsidP="00F616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F2B4EC" w14:textId="1CAA8133" w:rsidR="00667DB8" w:rsidRDefault="00667DB8" w:rsidP="00F6166E"/>
    <w:p w14:paraId="4AB854C4" w14:textId="77777777" w:rsidR="00547CA2" w:rsidRPr="004C703C" w:rsidRDefault="00547CA2" w:rsidP="008F5973">
      <w:pPr>
        <w:rPr>
          <w:sz w:val="28"/>
          <w:szCs w:val="28"/>
        </w:rPr>
      </w:pPr>
    </w:p>
    <w:sectPr w:rsidR="00547CA2" w:rsidRPr="004C703C" w:rsidSect="00AA658F">
      <w:pgSz w:w="11906" w:h="16838" w:code="9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 LT">
    <w:panose1 w:val="02000503040000020004"/>
    <w:charset w:val="00"/>
    <w:family w:val="auto"/>
    <w:pitch w:val="variable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BD1"/>
    <w:rsid w:val="00044AB3"/>
    <w:rsid w:val="000B41D2"/>
    <w:rsid w:val="0015280D"/>
    <w:rsid w:val="001646EA"/>
    <w:rsid w:val="001E2C39"/>
    <w:rsid w:val="002342D7"/>
    <w:rsid w:val="00287D37"/>
    <w:rsid w:val="002A7120"/>
    <w:rsid w:val="002B36EB"/>
    <w:rsid w:val="002D75BD"/>
    <w:rsid w:val="00352E96"/>
    <w:rsid w:val="0038207D"/>
    <w:rsid w:val="00383FC6"/>
    <w:rsid w:val="00394CA2"/>
    <w:rsid w:val="003A2D61"/>
    <w:rsid w:val="003B7C09"/>
    <w:rsid w:val="003C700B"/>
    <w:rsid w:val="00401C3F"/>
    <w:rsid w:val="00444DBA"/>
    <w:rsid w:val="00482914"/>
    <w:rsid w:val="004949D5"/>
    <w:rsid w:val="004C703C"/>
    <w:rsid w:val="004F2A99"/>
    <w:rsid w:val="00547CA2"/>
    <w:rsid w:val="00561633"/>
    <w:rsid w:val="005642E9"/>
    <w:rsid w:val="0060725B"/>
    <w:rsid w:val="006106A2"/>
    <w:rsid w:val="0062604E"/>
    <w:rsid w:val="00631DA6"/>
    <w:rsid w:val="00660B8A"/>
    <w:rsid w:val="00667DB8"/>
    <w:rsid w:val="006A3146"/>
    <w:rsid w:val="006E5D15"/>
    <w:rsid w:val="00725887"/>
    <w:rsid w:val="00730BEF"/>
    <w:rsid w:val="00745720"/>
    <w:rsid w:val="007618F1"/>
    <w:rsid w:val="007B48D6"/>
    <w:rsid w:val="008037FF"/>
    <w:rsid w:val="00812BD1"/>
    <w:rsid w:val="008400D2"/>
    <w:rsid w:val="00856C16"/>
    <w:rsid w:val="00874F75"/>
    <w:rsid w:val="0089657E"/>
    <w:rsid w:val="008B6BDD"/>
    <w:rsid w:val="008F5973"/>
    <w:rsid w:val="00901994"/>
    <w:rsid w:val="009163D6"/>
    <w:rsid w:val="0096026F"/>
    <w:rsid w:val="009A51A4"/>
    <w:rsid w:val="00A02356"/>
    <w:rsid w:val="00A20FDD"/>
    <w:rsid w:val="00A21887"/>
    <w:rsid w:val="00A335D9"/>
    <w:rsid w:val="00A657C9"/>
    <w:rsid w:val="00AA658F"/>
    <w:rsid w:val="00B10F7A"/>
    <w:rsid w:val="00B358AF"/>
    <w:rsid w:val="00B53F5E"/>
    <w:rsid w:val="00BC5A64"/>
    <w:rsid w:val="00C038E1"/>
    <w:rsid w:val="00C22ACA"/>
    <w:rsid w:val="00C95CCF"/>
    <w:rsid w:val="00CC3FC4"/>
    <w:rsid w:val="00D223AB"/>
    <w:rsid w:val="00D7173D"/>
    <w:rsid w:val="00D92502"/>
    <w:rsid w:val="00DA38E6"/>
    <w:rsid w:val="00DF53FB"/>
    <w:rsid w:val="00DF5567"/>
    <w:rsid w:val="00E11B3F"/>
    <w:rsid w:val="00E230FA"/>
    <w:rsid w:val="00E75A5A"/>
    <w:rsid w:val="00EA7459"/>
    <w:rsid w:val="00EF1E85"/>
    <w:rsid w:val="00F24499"/>
    <w:rsid w:val="00F254A0"/>
    <w:rsid w:val="00F43987"/>
    <w:rsid w:val="00F44E7F"/>
    <w:rsid w:val="00F6166E"/>
    <w:rsid w:val="00F85B0E"/>
    <w:rsid w:val="00FD4C42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5D33"/>
  <w15:docId w15:val="{D47F06F6-685C-4662-967F-AA840F2E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FC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6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{7910F081-EBAA-4FE7-BE83-EED747C4120E}</b:Guid>
    <b:URL>https://www.linkedin.com/learning/programming-foundations-fundamentals/welcome?u=36492252</b:URL>
    <b:Title>LinkdIn Learning</b:Title>
    <b:RefOrder>1</b:RefOrder>
  </b:Source>
  <b:Source>
    <b:Tag>Lin</b:Tag>
    <b:SourceType>InternetSite</b:SourceType>
    <b:Guid>{825CA7BE-6E89-440A-9DC5-3BCD70D41E3E}</b:Guid>
    <b:Title>Linkdin Learning 2</b:Title>
    <b:URL>https://www.linkedin.com/learning/programming-foundations-fundamentals-3/the-fundamentals-of-programming?resume=false&amp;u=36492252</b:URL>
    <b:RefOrder>2</b:RefOrder>
  </b:Source>
  <b:Source>
    <b:Tag>Sta</b:Tag>
    <b:SourceType>InternetSite</b:SourceType>
    <b:Guid>{D0F460A9-4FB3-4DC1-97E8-F90948EA9947}</b:Guid>
    <b:Title>Stacked Overflow</b:Title>
    <b:URL>https://stackoverflow.com/questions/62124199/python-choices-having-a-variable-value-for-number-of-times-the-choice-can-be-ca?newreg=a75c509d48c946608a9a4baf604df205</b:URL>
    <b:RefOrder>3</b:RefOrder>
  </b:Source>
  <b:Source>
    <b:Tag>w3s</b:Tag>
    <b:SourceType>InternetSite</b:SourceType>
    <b:Guid>{89872E7F-E61F-4358-A3F3-9E2A44E4D691}</b:Guid>
    <b:Title>w3schools</b:Title>
    <b:URL>https://www.w3schools.com/python/ref_list_append.asp</b:URL>
    <b:RefOrder>4</b:RefOrder>
  </b:Source>
  <b:Source>
    <b:Tag>Gir</b:Tag>
    <b:SourceType>InternetSite</b:SourceType>
    <b:Guid>{CC9A8F08-A474-47E6-AA8D-456276DECCE7}</b:Guid>
    <b:Title>Giraffe Academy</b:Title>
    <b:URL>https://www.giraffeacademy.com/programming-languages/python/for-loops/</b:URL>
    <b:RefOrder>5</b:RefOrder>
  </b:Source>
  <b:Source>
    <b:Tag>Sta1</b:Tag>
    <b:SourceType>InternetSite</b:SourceType>
    <b:Guid>{9955974C-3CAE-4FC1-8DD3-A49B1268B1D2}</b:Guid>
    <b:Title>Stack Exchange</b:Title>
    <b:URL>https://codereview.stackexchange.com/questions/263171/ticketing-program-using-python-3</b:URL>
    <b:RefOrder>6</b:RefOrder>
  </b:Source>
  <b:Source>
    <b:Tag>Sta2</b:Tag>
    <b:SourceType>InternetSite</b:SourceType>
    <b:Guid>{504334C6-4A8D-4967-BA36-CC7FE8FF832E}</b:Guid>
    <b:Title>Stack Exchange 2</b:Title>
    <b:URL>https://codereview.stackexchange.com/questions/263171/ticketing-program-using-python-3</b:URL>
    <b:RefOrder>7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FE2F630F71C42ADEC218E9EEAAE75" ma:contentTypeVersion="13" ma:contentTypeDescription="Create a new document." ma:contentTypeScope="" ma:versionID="40c6e26452c2afe52d00fada29d1aa53">
  <xsd:schema xmlns:xsd="http://www.w3.org/2001/XMLSchema" xmlns:xs="http://www.w3.org/2001/XMLSchema" xmlns:p="http://schemas.microsoft.com/office/2006/metadata/properties" xmlns:ns3="d237737d-11f7-41ba-b36c-48d876bba90a" xmlns:ns4="4fb46c65-a9a9-4b08-be82-4b532f31263f" targetNamespace="http://schemas.microsoft.com/office/2006/metadata/properties" ma:root="true" ma:fieldsID="1fee89b9d2068a8618a50514a398ceb5" ns3:_="" ns4:_="">
    <xsd:import namespace="d237737d-11f7-41ba-b36c-48d876bba90a"/>
    <xsd:import namespace="4fb46c65-a9a9-4b08-be82-4b532f3126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7737d-11f7-41ba-b36c-48d876bba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46c65-a9a9-4b08-be82-4b532f312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37737d-11f7-41ba-b36c-48d876bba90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85BD86-6F4D-476C-82D2-76DA5E746F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07B53A-360B-42C3-AAC4-9B70A9608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7737d-11f7-41ba-b36c-48d876bba90a"/>
    <ds:schemaRef ds:uri="4fb46c65-a9a9-4b08-be82-4b532f312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88EB86-6F9B-4D02-91E5-CB980FD2EDB9}">
  <ds:schemaRefs>
    <ds:schemaRef ds:uri="http://schemas.microsoft.com/office/2006/metadata/properties"/>
    <ds:schemaRef ds:uri="http://schemas.microsoft.com/office/infopath/2007/PartnerControls"/>
    <ds:schemaRef ds:uri="d237737d-11f7-41ba-b36c-48d876bba90a"/>
  </ds:schemaRefs>
</ds:datastoreItem>
</file>

<file path=customXml/itemProps4.xml><?xml version="1.0" encoding="utf-8"?>
<ds:datastoreItem xmlns:ds="http://schemas.openxmlformats.org/officeDocument/2006/customXml" ds:itemID="{C90D07DC-0658-47A2-8F8E-17B5BAE19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Yousuf Subzwari</dc:creator>
  <cp:keywords/>
  <dc:description/>
  <cp:lastModifiedBy>Syed Yousuf Subzwari</cp:lastModifiedBy>
  <cp:revision>7</cp:revision>
  <dcterms:created xsi:type="dcterms:W3CDTF">2024-04-16T07:53:00Z</dcterms:created>
  <dcterms:modified xsi:type="dcterms:W3CDTF">2024-04-24T04:50:00Z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0x010100BECFE2F630F71C42ADEC218E9EEAAE75</vt:lpwstr>
  </property>
  <property fmtid="{D5CDD505-2E9C-101B-9397-08002B2CF9AE}" pid="3" name="_activity">
    <vt:lpwstr/>
  </property>
</Properties>
</file>