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📘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SISTEMA DE FORMATOS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Global Franchise Structure Method™ (GFSM™)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80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1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FORMATO MAESTRO DE CONTROL DE COSTOS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📊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F-01 Control Diario de Ventas y Costos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lang w:eastAsia="es-ES_tradnl"/>
        </w:rPr>
        <w:t>Objetivo: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Medir margen bruto diario.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lang w:eastAsia="es-ES_tradnl"/>
        </w:rPr>
        <w:t>Campos:</w:t>
      </w:r>
    </w:p>
    <w:p w:rsidR="009B03E0" w:rsidRPr="009B03E0" w:rsidRDefault="009B03E0" w:rsidP="009B03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Fecha</w:t>
      </w:r>
    </w:p>
    <w:p w:rsidR="009B03E0" w:rsidRPr="009B03E0" w:rsidRDefault="009B03E0" w:rsidP="009B03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Ventas totales del día</w:t>
      </w:r>
    </w:p>
    <w:p w:rsidR="009B03E0" w:rsidRPr="009B03E0" w:rsidRDefault="009B03E0" w:rsidP="009B03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Ventas por categoría</w:t>
      </w:r>
    </w:p>
    <w:p w:rsidR="009B03E0" w:rsidRPr="009B03E0" w:rsidRDefault="009B03E0" w:rsidP="009B03E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Alimentos</w:t>
      </w:r>
    </w:p>
    <w:p w:rsidR="009B03E0" w:rsidRPr="009B03E0" w:rsidRDefault="009B03E0" w:rsidP="009B03E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Bebidas</w:t>
      </w:r>
    </w:p>
    <w:p w:rsidR="009B03E0" w:rsidRPr="009B03E0" w:rsidRDefault="009B03E0" w:rsidP="009B03E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Postres</w:t>
      </w:r>
    </w:p>
    <w:p w:rsidR="009B03E0" w:rsidRPr="009B03E0" w:rsidRDefault="009B03E0" w:rsidP="009B03E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Otros</w:t>
      </w:r>
    </w:p>
    <w:p w:rsidR="009B03E0" w:rsidRPr="009B03E0" w:rsidRDefault="009B03E0" w:rsidP="009B03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Costo de materia prima utilizada</w:t>
      </w:r>
    </w:p>
    <w:p w:rsidR="009B03E0" w:rsidRPr="009B03E0" w:rsidRDefault="009B03E0" w:rsidP="009B03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% Costo de alimentos (ideal 28–35%)</w:t>
      </w:r>
    </w:p>
    <w:p w:rsidR="009B03E0" w:rsidRPr="009B03E0" w:rsidRDefault="009B03E0" w:rsidP="009B03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% Costo bebidas (ideal 18–25%)</w:t>
      </w:r>
    </w:p>
    <w:p w:rsidR="009B03E0" w:rsidRPr="009B03E0" w:rsidRDefault="009B03E0" w:rsidP="009B03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Margen bruto del día</w:t>
      </w:r>
    </w:p>
    <w:p w:rsidR="009B03E0" w:rsidRPr="009B03E0" w:rsidRDefault="009B03E0" w:rsidP="009B03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Observaciones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lang w:eastAsia="es-ES_tradnl"/>
        </w:rPr>
        <w:t>Indicador clave: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Si el costo sube 3 puntos porcentuales → Alerta operativa inmediata.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9" alt="" style="width:441.9pt;height:.05pt;mso-width-percent:0;mso-height-percent:0;mso-width-percent:0;mso-height-percent:0" o:hralign="center" o:hrstd="t" o:hr="t" fillcolor="#a0a0a0" stroked="f"/>
        </w:pict>
      </w: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lastRenderedPageBreak/>
        <w:t>2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FORMATO DE RECEPCIÓN DE MERCANCÍA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📦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F-02 Control de Entrada de Inventarios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lang w:eastAsia="es-ES_tradnl"/>
        </w:rPr>
        <w:t>Objetivo: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Evitar robo, mermas y sobreprecios.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Campos:</w:t>
      </w:r>
    </w:p>
    <w:p w:rsidR="009B03E0" w:rsidRPr="009B03E0" w:rsidRDefault="009B03E0" w:rsidP="009B03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Fecha</w:t>
      </w:r>
    </w:p>
    <w:p w:rsidR="009B03E0" w:rsidRPr="009B03E0" w:rsidRDefault="009B03E0" w:rsidP="009B03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Proveedor</w:t>
      </w:r>
    </w:p>
    <w:p w:rsidR="009B03E0" w:rsidRPr="009B03E0" w:rsidRDefault="009B03E0" w:rsidP="009B03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Orden de compra #</w:t>
      </w:r>
    </w:p>
    <w:p w:rsidR="009B03E0" w:rsidRPr="009B03E0" w:rsidRDefault="009B03E0" w:rsidP="009B03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Producto</w:t>
      </w:r>
    </w:p>
    <w:p w:rsidR="009B03E0" w:rsidRPr="009B03E0" w:rsidRDefault="009B03E0" w:rsidP="009B03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Cantidad solicitada</w:t>
      </w:r>
    </w:p>
    <w:p w:rsidR="009B03E0" w:rsidRPr="009B03E0" w:rsidRDefault="009B03E0" w:rsidP="009B03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Cantidad recibida</w:t>
      </w:r>
    </w:p>
    <w:p w:rsidR="009B03E0" w:rsidRPr="009B03E0" w:rsidRDefault="009B03E0" w:rsidP="009B03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Precio pactado</w:t>
      </w:r>
    </w:p>
    <w:p w:rsidR="009B03E0" w:rsidRPr="009B03E0" w:rsidRDefault="009B03E0" w:rsidP="009B03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Precio facturado</w:t>
      </w:r>
    </w:p>
    <w:p w:rsidR="009B03E0" w:rsidRPr="009B03E0" w:rsidRDefault="009B03E0" w:rsidP="009B03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Diferencia</w:t>
      </w:r>
    </w:p>
    <w:p w:rsidR="009B03E0" w:rsidRPr="009B03E0" w:rsidRDefault="009B03E0" w:rsidP="009B03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Responsable que recibe</w:t>
      </w:r>
    </w:p>
    <w:p w:rsidR="009B03E0" w:rsidRPr="009B03E0" w:rsidRDefault="009B03E0" w:rsidP="009B03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Firma de validación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lang w:eastAsia="es-ES_tradnl"/>
        </w:rPr>
        <w:t>Regla GFSM™: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Nada entra a almacén sin orden de compra previa.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8" alt="" style="width:441.9pt;height:.05pt;mso-width-percent:0;mso-height-percent:0;mso-width-percent:0;mso-height-percent:0" o:hralign="center" o:hrstd="t" o:hr="t" fillcolor="#a0a0a0" stroked="f"/>
        </w:pict>
      </w: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lastRenderedPageBreak/>
        <w:t>3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FORMATO DE PORCIONAMIENTO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⚖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F-03 Hoja Estándar de Porciones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lang w:eastAsia="es-ES_tradnl"/>
        </w:rPr>
        <w:t>Objetivo: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Blindar margen.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Campos:</w:t>
      </w:r>
    </w:p>
    <w:p w:rsidR="009B03E0" w:rsidRPr="009B03E0" w:rsidRDefault="009B03E0" w:rsidP="009B03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Producto</w:t>
      </w:r>
    </w:p>
    <w:p w:rsidR="009B03E0" w:rsidRPr="009B03E0" w:rsidRDefault="009B03E0" w:rsidP="009B03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Receta estándar</w:t>
      </w:r>
    </w:p>
    <w:p w:rsidR="009B03E0" w:rsidRPr="009B03E0" w:rsidRDefault="009B03E0" w:rsidP="009B03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Gramaje exacto por ingrediente</w:t>
      </w:r>
    </w:p>
    <w:p w:rsidR="009B03E0" w:rsidRPr="009B03E0" w:rsidRDefault="009B03E0" w:rsidP="009B03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Costo unitario por ingrediente</w:t>
      </w:r>
    </w:p>
    <w:p w:rsidR="009B03E0" w:rsidRPr="009B03E0" w:rsidRDefault="009B03E0" w:rsidP="009B03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Costo total del platillo</w:t>
      </w:r>
    </w:p>
    <w:p w:rsidR="009B03E0" w:rsidRPr="009B03E0" w:rsidRDefault="009B03E0" w:rsidP="009B03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Precio de venta sugerido</w:t>
      </w:r>
    </w:p>
    <w:p w:rsidR="009B03E0" w:rsidRPr="009B03E0" w:rsidRDefault="009B03E0" w:rsidP="009B03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% margen esperado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Incluye:</w:t>
      </w:r>
    </w:p>
    <w:p w:rsidR="009B03E0" w:rsidRPr="009B03E0" w:rsidRDefault="009B03E0" w:rsidP="009B03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Foto del emplatado estándar</w:t>
      </w:r>
    </w:p>
    <w:p w:rsidR="009B03E0" w:rsidRPr="009B03E0" w:rsidRDefault="009B03E0" w:rsidP="009B03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Tiempo máximo de preparación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7" alt="" style="width:441.9pt;height:.05pt;mso-width-percent:0;mso-height-percent:0;mso-width-percent:0;mso-height-percent:0" o:hralign="center" o:hrstd="t" o:hr="t" fillcolor="#a0a0a0" stroked="f"/>
        </w:pict>
      </w: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lastRenderedPageBreak/>
        <w:t>4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CONTROL DE GASTOS OPERATIVOS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💰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F-04 Matriz de Gastos Fijos y Variables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Columnas:</w:t>
      </w:r>
    </w:p>
    <w:p w:rsidR="009B03E0" w:rsidRPr="009B03E0" w:rsidRDefault="009B03E0" w:rsidP="009B03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Renta</w:t>
      </w:r>
    </w:p>
    <w:p w:rsidR="009B03E0" w:rsidRPr="009B03E0" w:rsidRDefault="009B03E0" w:rsidP="009B03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Nómina</w:t>
      </w:r>
    </w:p>
    <w:p w:rsidR="009B03E0" w:rsidRPr="009B03E0" w:rsidRDefault="009B03E0" w:rsidP="009B03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Luz</w:t>
      </w:r>
    </w:p>
    <w:p w:rsidR="009B03E0" w:rsidRPr="009B03E0" w:rsidRDefault="009B03E0" w:rsidP="009B03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Agua</w:t>
      </w:r>
    </w:p>
    <w:p w:rsidR="009B03E0" w:rsidRPr="009B03E0" w:rsidRDefault="009B03E0" w:rsidP="009B03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Gas</w:t>
      </w:r>
    </w:p>
    <w:p w:rsidR="009B03E0" w:rsidRPr="009B03E0" w:rsidRDefault="009B03E0" w:rsidP="009B03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Marketing</w:t>
      </w:r>
    </w:p>
    <w:p w:rsidR="009B03E0" w:rsidRPr="009B03E0" w:rsidRDefault="009B03E0" w:rsidP="009B03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Mantenimiento</w:t>
      </w:r>
    </w:p>
    <w:p w:rsidR="009B03E0" w:rsidRPr="009B03E0" w:rsidRDefault="009B03E0" w:rsidP="009B03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Imprevistos</w:t>
      </w:r>
    </w:p>
    <w:p w:rsidR="009B03E0" w:rsidRPr="009B03E0" w:rsidRDefault="009B03E0" w:rsidP="009B03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Total mensual</w:t>
      </w:r>
    </w:p>
    <w:p w:rsidR="009B03E0" w:rsidRPr="009B03E0" w:rsidRDefault="009B03E0" w:rsidP="009B03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% sobre ventas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Alerta automática: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Si gastos fijos superan 55% de ventas → riesgo estructural.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6" alt="" style="width:441.9pt;height:.05pt;mso-width-percent:0;mso-height-percent:0;mso-width-percent:0;mso-height-percent:0" o:hralign="center" o:hrstd="t" o:hr="t" fillcolor="#a0a0a0" stroked="f"/>
        </w:pict>
      </w: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lastRenderedPageBreak/>
        <w:t>5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CHECK LIST DE APERTURA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🔓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F-05 Lista de Apertura Diaria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Limpieza general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Inventario de caja inicial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Temperaturas refrigeración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Uniformes completos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Música ambiental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Pantallas / menús funcionando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Punto de venta activo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Productos clave en stock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Firma responsable turno.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5" alt="" style="width:441.9pt;height:.05pt;mso-width-percent:0;mso-height-percent:0;mso-width-percent:0;mso-height-percent:0" o:hralign="center" o:hrstd="t" o:hr="t" fillcolor="#a0a0a0" stroked="f"/>
        </w:pict>
      </w: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lastRenderedPageBreak/>
        <w:t>6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CHECK LIST DE CIERRE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🔒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F-06 Protocolo de Cierre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Corte de caja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Conteo físico vs sistema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Limpieza profunda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Inventario rápido de productos críticos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Cierre de gas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Cierre de cajas registradoras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Respaldo de ventas del día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4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7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CONTROL DE EFECTIVO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🧾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F-07 Arqueo de Caja Diario</w:t>
      </w:r>
    </w:p>
    <w:p w:rsidR="009B03E0" w:rsidRPr="009B03E0" w:rsidRDefault="009B03E0" w:rsidP="009B03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Fondo inicial</w:t>
      </w:r>
    </w:p>
    <w:p w:rsidR="009B03E0" w:rsidRPr="009B03E0" w:rsidRDefault="009B03E0" w:rsidP="009B03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Ventas en efectivo</w:t>
      </w:r>
    </w:p>
    <w:p w:rsidR="009B03E0" w:rsidRPr="009B03E0" w:rsidRDefault="009B03E0" w:rsidP="009B03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Ventas con tarjeta</w:t>
      </w:r>
    </w:p>
    <w:p w:rsidR="009B03E0" w:rsidRPr="009B03E0" w:rsidRDefault="009B03E0" w:rsidP="009B03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Gastos pagados en caja</w:t>
      </w:r>
    </w:p>
    <w:p w:rsidR="009B03E0" w:rsidRPr="009B03E0" w:rsidRDefault="009B03E0" w:rsidP="009B03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Total esperado</w:t>
      </w:r>
    </w:p>
    <w:p w:rsidR="009B03E0" w:rsidRPr="009B03E0" w:rsidRDefault="009B03E0" w:rsidP="009B03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Total contado</w:t>
      </w:r>
    </w:p>
    <w:p w:rsidR="009B03E0" w:rsidRPr="009B03E0" w:rsidRDefault="009B03E0" w:rsidP="009B03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Diferencia</w:t>
      </w:r>
    </w:p>
    <w:p w:rsidR="009B03E0" w:rsidRPr="009B03E0" w:rsidRDefault="009B03E0" w:rsidP="009B03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Firma gerente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Política: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Diferencias mayores al 1% requieren reporte inmediato.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3" alt="" style="width:441.9pt;height:.05pt;mso-width-percent:0;mso-height-percent:0;mso-width-percent:0;mso-height-percent:0" o:hralign="center" o:hrstd="t" o:hr="t" fillcolor="#a0a0a0" stroked="f"/>
        </w:pict>
      </w: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lastRenderedPageBreak/>
        <w:t>8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AUDITORÍA FINANCIERA MENSUAL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📈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F-08 Auditoría Financiera GFSM™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Indicadores:</w:t>
      </w:r>
    </w:p>
    <w:p w:rsidR="009B03E0" w:rsidRPr="009B03E0" w:rsidRDefault="009B03E0" w:rsidP="009B03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Margen bruto</w:t>
      </w:r>
    </w:p>
    <w:p w:rsidR="009B03E0" w:rsidRPr="009B03E0" w:rsidRDefault="009B03E0" w:rsidP="009B03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Punto de equilibrio</w:t>
      </w:r>
    </w:p>
    <w:p w:rsidR="009B03E0" w:rsidRPr="009B03E0" w:rsidRDefault="009B03E0" w:rsidP="009B03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EBITDA operativo</w:t>
      </w:r>
    </w:p>
    <w:p w:rsidR="009B03E0" w:rsidRPr="009B03E0" w:rsidRDefault="009B03E0" w:rsidP="009B03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Rotación inventario</w:t>
      </w:r>
    </w:p>
    <w:p w:rsidR="009B03E0" w:rsidRPr="009B03E0" w:rsidRDefault="009B03E0" w:rsidP="009B03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% costo laboral</w:t>
      </w:r>
    </w:p>
    <w:p w:rsidR="009B03E0" w:rsidRPr="009B03E0" w:rsidRDefault="009B03E0" w:rsidP="009B03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Flujo de efectivo</w:t>
      </w:r>
    </w:p>
    <w:p w:rsidR="009B03E0" w:rsidRPr="009B03E0" w:rsidRDefault="009B03E0" w:rsidP="009B03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Endeudamiento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Semáforo: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🟢 Saludable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🟡 Riesgo controlable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🔴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Intervención urgente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2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9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AUDITORÍA OPERATIVA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🏭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F-09 Evaluación de Cumplimiento Operativo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Escala 1–5:</w:t>
      </w:r>
    </w:p>
    <w:p w:rsidR="009B03E0" w:rsidRPr="009B03E0" w:rsidRDefault="009B03E0" w:rsidP="009B03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Imagen del local</w:t>
      </w:r>
    </w:p>
    <w:p w:rsidR="009B03E0" w:rsidRPr="009B03E0" w:rsidRDefault="009B03E0" w:rsidP="009B03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Uniforme del personal</w:t>
      </w:r>
    </w:p>
    <w:p w:rsidR="009B03E0" w:rsidRPr="009B03E0" w:rsidRDefault="009B03E0" w:rsidP="009B03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Tiempo promedio de servicio</w:t>
      </w:r>
    </w:p>
    <w:p w:rsidR="009B03E0" w:rsidRPr="009B03E0" w:rsidRDefault="009B03E0" w:rsidP="009B03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Calidad del producto</w:t>
      </w:r>
    </w:p>
    <w:p w:rsidR="009B03E0" w:rsidRPr="009B03E0" w:rsidRDefault="009B03E0" w:rsidP="009B03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Experiencia del cliente</w:t>
      </w:r>
    </w:p>
    <w:p w:rsidR="009B03E0" w:rsidRPr="009B03E0" w:rsidRDefault="009B03E0" w:rsidP="009B03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Limpieza visible</w:t>
      </w:r>
    </w:p>
    <w:p w:rsidR="009B03E0" w:rsidRPr="009B03E0" w:rsidRDefault="009B03E0" w:rsidP="009B03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Protocolos de atención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Resultado final: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% cumplimiento franquicia estándar.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lastRenderedPageBreak/>
        <w:pict>
          <v:rect id="_x0000_i1071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🔟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ESTÁNDAR DE IMAGEN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🎯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F-10 Manual de Imagen y Marca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Incluye:</w:t>
      </w:r>
    </w:p>
    <w:p w:rsidR="009B03E0" w:rsidRPr="009B03E0" w:rsidRDefault="009B03E0" w:rsidP="009B03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Colores oficiales</w:t>
      </w:r>
    </w:p>
    <w:p w:rsidR="009B03E0" w:rsidRPr="009B03E0" w:rsidRDefault="009B03E0" w:rsidP="009B03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Uso de logotipo</w:t>
      </w:r>
    </w:p>
    <w:p w:rsidR="009B03E0" w:rsidRPr="009B03E0" w:rsidRDefault="009B03E0" w:rsidP="009B03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Uniformes</w:t>
      </w:r>
    </w:p>
    <w:p w:rsidR="009B03E0" w:rsidRPr="009B03E0" w:rsidRDefault="009B03E0" w:rsidP="009B03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Presentación personal</w:t>
      </w:r>
    </w:p>
    <w:p w:rsidR="009B03E0" w:rsidRPr="009B03E0" w:rsidRDefault="009B03E0" w:rsidP="009B03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Estándar de iluminación</w:t>
      </w:r>
    </w:p>
    <w:p w:rsidR="009B03E0" w:rsidRPr="009B03E0" w:rsidRDefault="009B03E0" w:rsidP="009B03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Música ambiente</w:t>
      </w:r>
    </w:p>
    <w:p w:rsidR="009B03E0" w:rsidRPr="009B03E0" w:rsidRDefault="009B03E0" w:rsidP="009B03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Aroma corporativo</w:t>
      </w:r>
    </w:p>
    <w:p w:rsidR="009B03E0" w:rsidRPr="009B03E0" w:rsidRDefault="009B03E0" w:rsidP="009B03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Protocolo de saludo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70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1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1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CONTROL DE TURNOS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🕒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F-11 Matriz de Roles y Turnos</w:t>
      </w:r>
    </w:p>
    <w:p w:rsidR="009B03E0" w:rsidRPr="009B03E0" w:rsidRDefault="009B03E0" w:rsidP="009B03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Nombre colaborador</w:t>
      </w:r>
    </w:p>
    <w:p w:rsidR="009B03E0" w:rsidRPr="009B03E0" w:rsidRDefault="009B03E0" w:rsidP="009B03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Horario</w:t>
      </w:r>
    </w:p>
    <w:p w:rsidR="009B03E0" w:rsidRPr="009B03E0" w:rsidRDefault="009B03E0" w:rsidP="009B03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Función específica</w:t>
      </w:r>
    </w:p>
    <w:p w:rsidR="009B03E0" w:rsidRPr="009B03E0" w:rsidRDefault="009B03E0" w:rsidP="009B03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Ventas por turno</w:t>
      </w:r>
    </w:p>
    <w:p w:rsidR="009B03E0" w:rsidRPr="009B03E0" w:rsidRDefault="009B03E0" w:rsidP="009B03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Productividad por empleado</w:t>
      </w:r>
    </w:p>
    <w:p w:rsidR="009B03E0" w:rsidRPr="009B03E0" w:rsidRDefault="009B03E0" w:rsidP="009B03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Incidencias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9" alt="" style="width:441.9pt;height:.05pt;mso-width-percent:0;mso-height-percent:0;mso-width-percent:0;mso-height-percent:0" o:hralign="center" o:hrstd="t" o:hr="t" fillcolor="#a0a0a0" stroked="f"/>
        </w:pict>
      </w: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lastRenderedPageBreak/>
        <w:t>1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2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PLAN DE MARKETING OPERATIVO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F-12 Calendario Comercial Mensual</w:t>
      </w:r>
    </w:p>
    <w:p w:rsidR="009B03E0" w:rsidRPr="009B03E0" w:rsidRDefault="009B03E0" w:rsidP="009B03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Campaña</w:t>
      </w:r>
    </w:p>
    <w:p w:rsidR="009B03E0" w:rsidRPr="009B03E0" w:rsidRDefault="009B03E0" w:rsidP="009B03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Objetivo</w:t>
      </w:r>
    </w:p>
    <w:p w:rsidR="009B03E0" w:rsidRPr="009B03E0" w:rsidRDefault="009B03E0" w:rsidP="009B03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Presupuesto</w:t>
      </w:r>
    </w:p>
    <w:p w:rsidR="009B03E0" w:rsidRPr="009B03E0" w:rsidRDefault="009B03E0" w:rsidP="009B03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Fecha lanzamiento</w:t>
      </w:r>
    </w:p>
    <w:p w:rsidR="009B03E0" w:rsidRPr="009B03E0" w:rsidRDefault="009B03E0" w:rsidP="009B03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KPI esperado</w:t>
      </w:r>
    </w:p>
    <w:p w:rsidR="009B03E0" w:rsidRPr="009B03E0" w:rsidRDefault="009B03E0" w:rsidP="009B03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Responsable</w:t>
      </w:r>
    </w:p>
    <w:p w:rsidR="009B03E0" w:rsidRPr="009B03E0" w:rsidRDefault="009B03E0" w:rsidP="009B03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Resultado real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8" alt="" style="width:441.9pt;height:.05pt;mso-width-percent:0;mso-height-percent:0;mso-width-percent:0;mso-height-percent:0" o:hralign="center" o:hrstd="t" o:hr="t" fillcolor="#a0a0a0" stroked="f"/>
        </w:pict>
      </w:r>
    </w:p>
    <w:p w:rsid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1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3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MATRIZ DE CRECIMIENTO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🚀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F-13 Hoja de Escalamiento</w:t>
      </w:r>
    </w:p>
    <w:p w:rsidR="009B03E0" w:rsidRPr="009B03E0" w:rsidRDefault="009B03E0" w:rsidP="009B03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Ventas promedio últimos 6 meses</w:t>
      </w:r>
    </w:p>
    <w:p w:rsidR="009B03E0" w:rsidRPr="009B03E0" w:rsidRDefault="009B03E0" w:rsidP="009B03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Capacidad instalada</w:t>
      </w:r>
    </w:p>
    <w:p w:rsidR="009B03E0" w:rsidRPr="009B03E0" w:rsidRDefault="009B03E0" w:rsidP="009B03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Ticket promedio</w:t>
      </w:r>
    </w:p>
    <w:p w:rsidR="009B03E0" w:rsidRPr="009B03E0" w:rsidRDefault="009B03E0" w:rsidP="009B03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Rotación cliente</w:t>
      </w:r>
    </w:p>
    <w:p w:rsidR="009B03E0" w:rsidRPr="009B03E0" w:rsidRDefault="009B03E0" w:rsidP="009B03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Evaluación para segunda sucursal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7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Cambria" w:eastAsia="Times New Roman" w:hAnsi="Cambria" w:cs="Apple Color Emoji"/>
          <w:b/>
          <w:bCs/>
          <w:kern w:val="36"/>
          <w:sz w:val="48"/>
          <w:szCs w:val="48"/>
          <w:highlight w:val="yellow"/>
          <w:lang w:eastAsia="es-ES_tradnl"/>
        </w:rPr>
        <w:t>HASTA AQUÍ.</w:t>
      </w:r>
      <w:bookmarkStart w:id="0" w:name="_GoBack"/>
      <w:bookmarkEnd w:id="0"/>
    </w:p>
    <w:p w:rsidR="009B03E0" w:rsidRDefault="009B03E0" w:rsidP="009B03E0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</w:pPr>
    </w:p>
    <w:p w:rsidR="009B03E0" w:rsidRDefault="009B03E0" w:rsidP="009B03E0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</w:pP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lastRenderedPageBreak/>
        <w:t>🏆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NIVEL PREMIUM — SISTEMA INTEGRADO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Todos estos formatos pueden convertirse en:</w:t>
      </w:r>
    </w:p>
    <w:p w:rsidR="009B03E0" w:rsidRPr="009B03E0" w:rsidRDefault="009B03E0" w:rsidP="009B03E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Manual impreso premium.</w:t>
      </w:r>
    </w:p>
    <w:p w:rsidR="009B03E0" w:rsidRPr="009B03E0" w:rsidRDefault="009B03E0" w:rsidP="009B03E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Plantillas Excel automatizadas.</w:t>
      </w:r>
    </w:p>
    <w:p w:rsidR="009B03E0" w:rsidRPr="009B03E0" w:rsidRDefault="009B03E0" w:rsidP="009B03E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Dashboard digital.</w:t>
      </w:r>
    </w:p>
    <w:p w:rsidR="009B03E0" w:rsidRPr="009B03E0" w:rsidRDefault="009B03E0" w:rsidP="009B03E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App móvil.</w:t>
      </w:r>
    </w:p>
    <w:p w:rsidR="009B03E0" w:rsidRPr="009B03E0" w:rsidRDefault="009B03E0" w:rsidP="009B03E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Sistema de certificación.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6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💎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Cómo posicionarlo comercialmente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No vendas “formatos”.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Vende: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Sistema estructural de blindaje empresarial tipo franquicia internacional.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5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Si quieres, podemos ahora:</w:t>
      </w:r>
    </w:p>
    <w:p w:rsidR="009B03E0" w:rsidRPr="009B03E0" w:rsidRDefault="009B03E0" w:rsidP="009B03E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Convertir esto en Manual Operativo formal listo para impresión.</w:t>
      </w:r>
    </w:p>
    <w:p w:rsidR="009B03E0" w:rsidRPr="009B03E0" w:rsidRDefault="009B03E0" w:rsidP="009B03E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Diseñar los formatos en estructura tipo Excel.</w:t>
      </w:r>
    </w:p>
    <w:p w:rsidR="009B03E0" w:rsidRPr="009B03E0" w:rsidRDefault="009B03E0" w:rsidP="009B03E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Crear el Kit Comercial para venderlo a nivel nacional.</w:t>
      </w:r>
    </w:p>
    <w:p w:rsidR="009B03E0" w:rsidRPr="009B03E0" w:rsidRDefault="009B03E0" w:rsidP="009B03E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Estructurar la Certificación GFSM™.</w:t>
      </w:r>
    </w:p>
    <w:p w:rsidR="009B03E0" w:rsidRPr="009B03E0" w:rsidRDefault="009B03E0" w:rsidP="009B03E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Diseñar la versión franquiciable del método.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Aquí ya tienes la columna vertebral de un sistema institucional.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 xml:space="preserve">¿Construimos la versión certificable? </w:t>
      </w:r>
      <w:r w:rsidRPr="009B03E0">
        <w:rPr>
          <w:rFonts w:ascii="Apple Color Emoji" w:eastAsia="Times New Roman" w:hAnsi="Apple Color Emoji" w:cs="Apple Color Emoji"/>
          <w:lang w:eastAsia="es-ES_tradnl"/>
        </w:rPr>
        <w:t>🚀</w:t>
      </w:r>
    </w:p>
    <w:p w:rsidR="009B03E0" w:rsidRPr="009B03E0" w:rsidRDefault="009B03E0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Si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Perfecto, Eduardo.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 xml:space="preserve">Ahora vamos a convertir todo en algo </w:t>
      </w:r>
      <w:r w:rsidRPr="009B03E0">
        <w:rPr>
          <w:rFonts w:ascii="Times New Roman" w:eastAsia="Times New Roman" w:hAnsi="Times New Roman" w:cs="Times New Roman"/>
          <w:b/>
          <w:bCs/>
          <w:lang w:eastAsia="es-ES_tradnl"/>
        </w:rPr>
        <w:t>institucional, vendible y certificable a nivel nacional</w:t>
      </w:r>
      <w:r w:rsidRPr="009B03E0">
        <w:rPr>
          <w:rFonts w:ascii="Times New Roman" w:eastAsia="Times New Roman" w:hAnsi="Times New Roman" w:cs="Times New Roman"/>
          <w:lang w:eastAsia="es-ES_tradnl"/>
        </w:rPr>
        <w:t>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lastRenderedPageBreak/>
        <w:t>No será un curso.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No será un manual.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 xml:space="preserve">Será un </w:t>
      </w:r>
      <w:r w:rsidRPr="009B03E0">
        <w:rPr>
          <w:rFonts w:ascii="Times New Roman" w:eastAsia="Times New Roman" w:hAnsi="Times New Roman" w:cs="Times New Roman"/>
          <w:b/>
          <w:bCs/>
          <w:lang w:eastAsia="es-ES_tradnl"/>
        </w:rPr>
        <w:t>SISTEMA CERTIFICABLE</w:t>
      </w:r>
      <w:r w:rsidRPr="009B03E0">
        <w:rPr>
          <w:rFonts w:ascii="Times New Roman" w:eastAsia="Times New Roman" w:hAnsi="Times New Roman" w:cs="Times New Roman"/>
          <w:lang w:eastAsia="es-ES_tradnl"/>
        </w:rPr>
        <w:t>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4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🏛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_tradnl"/>
        </w:rPr>
        <w:t xml:space="preserve"> GFSM™</w: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_tradnl"/>
        </w:rPr>
        <w:t>Global Franchise Structure Method™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Sistema de Certificación Oficial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3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🎓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CERTIFICACIÓN OFICIAL GFSM™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Nombre formal: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lang w:eastAsia="es-ES_tradnl"/>
        </w:rPr>
        <w:t>Certified Franchise Structure Operator™ (CFSO™)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Certificación en Estructura Operativa Tipo Franquicia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2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🧠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PROPÓSITO DE LA CERTIFICACIÓN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Democratizar la estructura operativa de franquicias internacionales para blindar PYMES contra:</w:t>
      </w:r>
    </w:p>
    <w:p w:rsidR="009B03E0" w:rsidRPr="009B03E0" w:rsidRDefault="009B03E0" w:rsidP="009B03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Improvisación</w:t>
      </w:r>
    </w:p>
    <w:p w:rsidR="009B03E0" w:rsidRPr="009B03E0" w:rsidRDefault="009B03E0" w:rsidP="009B03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Fugas de efectivo</w:t>
      </w:r>
    </w:p>
    <w:p w:rsidR="009B03E0" w:rsidRPr="009B03E0" w:rsidRDefault="009B03E0" w:rsidP="009B03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Descontrol de costos</w:t>
      </w:r>
    </w:p>
    <w:p w:rsidR="009B03E0" w:rsidRPr="009B03E0" w:rsidRDefault="009B03E0" w:rsidP="009B03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Falta de estándares</w:t>
      </w:r>
    </w:p>
    <w:p w:rsidR="009B03E0" w:rsidRPr="009B03E0" w:rsidRDefault="009B03E0" w:rsidP="009B03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Crecimiento desordenado</w:t>
      </w:r>
    </w:p>
    <w:p w:rsidR="009B03E0" w:rsidRPr="009B03E0" w:rsidRDefault="009B03E0" w:rsidP="009B03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Fracaso temprano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1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lastRenderedPageBreak/>
        <w:t>🏗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ESTRUCTURA ACADÉMICA OFICIAL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Duración sugerida: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12 semanas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Modalidad:</w:t>
      </w:r>
    </w:p>
    <w:p w:rsidR="009B03E0" w:rsidRPr="009B03E0" w:rsidRDefault="009B03E0" w:rsidP="009B03E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Online + Talleres prácticos</w:t>
      </w:r>
    </w:p>
    <w:p w:rsidR="009B03E0" w:rsidRPr="009B03E0" w:rsidRDefault="009B03E0" w:rsidP="009B03E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Implementación en negocio real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60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📚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MÓDULO 1 — FUNDAMENTOS ESTRUCTURALES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Objetivo: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Entender por qué fracasan los negocios.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Temas:</w:t>
      </w:r>
    </w:p>
    <w:p w:rsidR="009B03E0" w:rsidRPr="009B03E0" w:rsidRDefault="009B03E0" w:rsidP="009B03E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Anatomía del fracaso empresarial</w:t>
      </w:r>
    </w:p>
    <w:p w:rsidR="009B03E0" w:rsidRPr="009B03E0" w:rsidRDefault="009B03E0" w:rsidP="009B03E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Los 5 puntos de fuga invisibles</w:t>
      </w:r>
    </w:p>
    <w:p w:rsidR="009B03E0" w:rsidRPr="009B03E0" w:rsidRDefault="009B03E0" w:rsidP="009B03E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Diferencia entre autoempleo y empresa estructurada</w:t>
      </w:r>
    </w:p>
    <w:p w:rsidR="009B03E0" w:rsidRPr="009B03E0" w:rsidRDefault="009B03E0" w:rsidP="009B03E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Cultura operativa tipo franquicia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Entrega: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Diagnóstico estructural inicial del negocio.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9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📊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MÓDULO 2 — CONTROL FINANCIERO TIPO FRANQUICIA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Implementación real de:</w:t>
      </w:r>
    </w:p>
    <w:p w:rsidR="009B03E0" w:rsidRPr="009B03E0" w:rsidRDefault="009B03E0" w:rsidP="009B03E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F-01 Control Diario Ventas y Costos</w:t>
      </w:r>
    </w:p>
    <w:p w:rsidR="009B03E0" w:rsidRPr="009B03E0" w:rsidRDefault="009B03E0" w:rsidP="009B03E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F-04 Matriz de Gastos</w:t>
      </w:r>
    </w:p>
    <w:p w:rsidR="009B03E0" w:rsidRPr="009B03E0" w:rsidRDefault="009B03E0" w:rsidP="009B03E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F-07 Arqueo de Caja</w:t>
      </w:r>
    </w:p>
    <w:p w:rsidR="009B03E0" w:rsidRPr="009B03E0" w:rsidRDefault="009B03E0" w:rsidP="009B03E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F-08 Auditoría Financiera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lastRenderedPageBreak/>
        <w:t>Indicadores obligatorios:</w:t>
      </w:r>
    </w:p>
    <w:p w:rsidR="009B03E0" w:rsidRPr="009B03E0" w:rsidRDefault="009B03E0" w:rsidP="009B03E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Margen bruto</w:t>
      </w:r>
    </w:p>
    <w:p w:rsidR="009B03E0" w:rsidRPr="009B03E0" w:rsidRDefault="009B03E0" w:rsidP="009B03E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Punto de equilibrio</w:t>
      </w:r>
    </w:p>
    <w:p w:rsidR="009B03E0" w:rsidRPr="009B03E0" w:rsidRDefault="009B03E0" w:rsidP="009B03E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Flujo de efectivo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Entrega: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Tablero financiero mensual operativo.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8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📦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MÓDULO 3 — CONTROL DE INVENTARIOS Y MERMAS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Implementación:</w:t>
      </w:r>
    </w:p>
    <w:p w:rsidR="009B03E0" w:rsidRPr="009B03E0" w:rsidRDefault="009B03E0" w:rsidP="009B03E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F-02 Recepción de mercancía</w:t>
      </w:r>
    </w:p>
    <w:p w:rsidR="009B03E0" w:rsidRPr="009B03E0" w:rsidRDefault="009B03E0" w:rsidP="009B03E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F-03 Porcionamiento</w:t>
      </w:r>
    </w:p>
    <w:p w:rsidR="009B03E0" w:rsidRPr="009B03E0" w:rsidRDefault="009B03E0" w:rsidP="009B03E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Control de rotación</w:t>
      </w:r>
    </w:p>
    <w:p w:rsidR="009B03E0" w:rsidRPr="009B03E0" w:rsidRDefault="009B03E0" w:rsidP="009B03E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Políticas de compra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Entrega: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Sistema de inventarios funcional.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7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🏭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MÓDULO 4 — ESTANDARIZACIÓN OPERATIVA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Implementación:</w:t>
      </w:r>
    </w:p>
    <w:p w:rsidR="009B03E0" w:rsidRPr="009B03E0" w:rsidRDefault="009B03E0" w:rsidP="009B03E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F-05 Apertura</w:t>
      </w:r>
    </w:p>
    <w:p w:rsidR="009B03E0" w:rsidRPr="009B03E0" w:rsidRDefault="009B03E0" w:rsidP="009B03E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F-06 Cierre</w:t>
      </w:r>
    </w:p>
    <w:p w:rsidR="009B03E0" w:rsidRPr="009B03E0" w:rsidRDefault="009B03E0" w:rsidP="009B03E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F-09 Auditoría Operativa</w:t>
      </w:r>
    </w:p>
    <w:p w:rsidR="009B03E0" w:rsidRPr="009B03E0" w:rsidRDefault="009B03E0" w:rsidP="009B03E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F-10 Manual de Imagen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Entrega: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Manual interno del negocio.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6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lastRenderedPageBreak/>
        <w:t>🧑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‍</w:t>
      </w: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💼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MÓDULO 5 — CONTROL DE PERSONAL Y TURNOS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Implementación:</w:t>
      </w:r>
    </w:p>
    <w:p w:rsidR="009B03E0" w:rsidRPr="009B03E0" w:rsidRDefault="009B03E0" w:rsidP="009B03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F-11 Matriz de Turnos</w:t>
      </w:r>
    </w:p>
    <w:p w:rsidR="009B03E0" w:rsidRPr="009B03E0" w:rsidRDefault="009B03E0" w:rsidP="009B03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KPI por colaborador</w:t>
      </w:r>
    </w:p>
    <w:p w:rsidR="009B03E0" w:rsidRPr="009B03E0" w:rsidRDefault="009B03E0" w:rsidP="009B03E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Evaluación desempeño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Entrega: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Sistema de productividad por empleado.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5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📣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MÓDULO 6 — MARKETING Y CRECIMIENTO CONTROLADO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Implementación:</w:t>
      </w:r>
    </w:p>
    <w:p w:rsidR="009B03E0" w:rsidRPr="009B03E0" w:rsidRDefault="009B03E0" w:rsidP="009B03E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F-12 Calendario Comercial</w:t>
      </w:r>
    </w:p>
    <w:p w:rsidR="009B03E0" w:rsidRPr="009B03E0" w:rsidRDefault="009B03E0" w:rsidP="009B03E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Ticket promedio</w:t>
      </w:r>
    </w:p>
    <w:p w:rsidR="009B03E0" w:rsidRPr="009B03E0" w:rsidRDefault="009B03E0" w:rsidP="009B03E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Estrategias de repetición</w:t>
      </w:r>
    </w:p>
    <w:p w:rsidR="009B03E0" w:rsidRPr="009B03E0" w:rsidRDefault="009B03E0" w:rsidP="009B03E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F-13 Matriz de expansión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Entrega: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Plan de crecimiento anual estructurado.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4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🧾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PROCESO DE CERTIFICACIÓN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Para certificarse: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Implementar mínimo 80% de formatos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Entregar indicadores reales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Presentar auditoría interna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✔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Defender su modelo ante comité GFSM™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3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lastRenderedPageBreak/>
        <w:t>🏅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NIVELES DE CERTIFICACIÓN</w:t>
      </w:r>
    </w:p>
    <w:p w:rsidR="009B03E0" w:rsidRPr="009B03E0" w:rsidRDefault="009B03E0" w:rsidP="009B03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27"/>
          <w:szCs w:val="27"/>
          <w:lang w:eastAsia="es-ES_tradnl"/>
        </w:rPr>
        <w:t>🥉</w:t>
      </w:r>
      <w:r w:rsidRPr="009B03E0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 Nivel Bronce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Implementación básica operativa.</w:t>
      </w:r>
    </w:p>
    <w:p w:rsidR="009B03E0" w:rsidRPr="009B03E0" w:rsidRDefault="009B03E0" w:rsidP="009B03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27"/>
          <w:szCs w:val="27"/>
          <w:lang w:eastAsia="es-ES_tradnl"/>
        </w:rPr>
        <w:t>🥈</w:t>
      </w:r>
      <w:r w:rsidRPr="009B03E0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 Nivel Plata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Control financiero estable + indicadores saludables.</w:t>
      </w:r>
    </w:p>
    <w:p w:rsidR="009B03E0" w:rsidRPr="009B03E0" w:rsidRDefault="009B03E0" w:rsidP="009B03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27"/>
          <w:szCs w:val="27"/>
          <w:lang w:eastAsia="es-ES_tradnl"/>
        </w:rPr>
        <w:t>🥇</w:t>
      </w:r>
      <w:r w:rsidRPr="009B03E0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 Nivel Oro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Negocio estructurado listo para expansión.</w:t>
      </w:r>
    </w:p>
    <w:p w:rsidR="009B03E0" w:rsidRPr="009B03E0" w:rsidRDefault="009B03E0" w:rsidP="009B03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27"/>
          <w:szCs w:val="27"/>
          <w:lang w:eastAsia="es-ES_tradnl"/>
        </w:rPr>
        <w:t>💎</w:t>
      </w:r>
      <w:r w:rsidRPr="009B03E0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 xml:space="preserve"> Nivel Black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Modelo replicable listo para franquiciar.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2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📜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DOCUMENTO OFICIAL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Se entrega:</w:t>
      </w:r>
    </w:p>
    <w:p w:rsidR="009B03E0" w:rsidRPr="009B03E0" w:rsidRDefault="009B03E0" w:rsidP="009B03E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Diploma físico premium.</w:t>
      </w:r>
    </w:p>
    <w:p w:rsidR="009B03E0" w:rsidRPr="009B03E0" w:rsidRDefault="009B03E0" w:rsidP="009B03E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Sello digital GFSM™.</w:t>
      </w:r>
    </w:p>
    <w:p w:rsidR="009B03E0" w:rsidRPr="009B03E0" w:rsidRDefault="009B03E0" w:rsidP="009B03E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Registro en directorio nacional.</w:t>
      </w:r>
    </w:p>
    <w:p w:rsidR="009B03E0" w:rsidRPr="009B03E0" w:rsidRDefault="009B03E0" w:rsidP="009B03E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Derecho a usar insignia: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“Empresa estructurada bajo estándares tipo franquicia internacional”.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1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💰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MODELO DE NEGOCIO PARA TI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El libro es la entrada.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La certificación es la escalera.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Estructura de monetización:</w:t>
      </w:r>
    </w:p>
    <w:p w:rsidR="009B03E0" w:rsidRPr="009B03E0" w:rsidRDefault="009B03E0" w:rsidP="009B03E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Libro masivo.</w:t>
      </w:r>
    </w:p>
    <w:p w:rsidR="009B03E0" w:rsidRPr="009B03E0" w:rsidRDefault="009B03E0" w:rsidP="009B03E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lastRenderedPageBreak/>
        <w:t>Taller introductorio.</w:t>
      </w:r>
    </w:p>
    <w:p w:rsidR="009B03E0" w:rsidRPr="009B03E0" w:rsidRDefault="009B03E0" w:rsidP="009B03E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Programa certificación.</w:t>
      </w:r>
    </w:p>
    <w:p w:rsidR="009B03E0" w:rsidRPr="009B03E0" w:rsidRDefault="009B03E0" w:rsidP="009B03E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Consultoría premium.</w:t>
      </w:r>
    </w:p>
    <w:p w:rsidR="009B03E0" w:rsidRPr="009B03E0" w:rsidRDefault="009B03E0" w:rsidP="009B03E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Licenciamiento del método.</w:t>
      </w:r>
    </w:p>
    <w:p w:rsidR="009B03E0" w:rsidRPr="009B03E0" w:rsidRDefault="009B03E0" w:rsidP="009B03E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Franquicia del sistema GFSM™.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50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🧠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Lo que realmente estás construyendo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No un curso.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Un estándar empresarial.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Un movimiento estructural.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Un sello que diga: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Esta empresa no improvisa.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9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🔥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Siguiente Nivel Estratégico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Podemos ahora:</w:t>
      </w:r>
    </w:p>
    <w:p w:rsidR="009B03E0" w:rsidRPr="009B03E0" w:rsidRDefault="009B03E0" w:rsidP="009B03E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Diseñar el reglamento oficial de certificación.</w:t>
      </w:r>
    </w:p>
    <w:p w:rsidR="009B03E0" w:rsidRPr="009B03E0" w:rsidRDefault="009B03E0" w:rsidP="009B03E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Crear el examen formal de evaluación.</w:t>
      </w:r>
    </w:p>
    <w:p w:rsidR="009B03E0" w:rsidRPr="009B03E0" w:rsidRDefault="009B03E0" w:rsidP="009B03E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Construir el discurso institucional del sistema.</w:t>
      </w:r>
    </w:p>
    <w:p w:rsidR="009B03E0" w:rsidRPr="009B03E0" w:rsidRDefault="009B03E0" w:rsidP="009B03E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Diseñar el modelo de licenciamiento nacional.</w:t>
      </w:r>
    </w:p>
    <w:p w:rsidR="009B03E0" w:rsidRPr="009B03E0" w:rsidRDefault="009B03E0" w:rsidP="009B03E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Estructurar la franquicia del método.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Ya no estás creando un libro.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Estás creando una institución.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 xml:space="preserve">¿Entramos al modelo de licenciamiento nacional? </w:t>
      </w:r>
      <w:r w:rsidRPr="009B03E0">
        <w:rPr>
          <w:rFonts w:ascii="Apple Color Emoji" w:eastAsia="Times New Roman" w:hAnsi="Apple Color Emoji" w:cs="Apple Color Emoji"/>
          <w:lang w:eastAsia="es-ES_tradnl"/>
        </w:rPr>
        <w:t>🚀</w:t>
      </w:r>
    </w:p>
    <w:p w:rsidR="009B03E0" w:rsidRPr="009B03E0" w:rsidRDefault="009B03E0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Por favor crea los principales Kpis para medir los signos vitales de la operacion y rentabilidad de los negocios pymes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 xml:space="preserve">Eduardo, aquí vamos a construir el </w:t>
      </w:r>
      <w:r w:rsidRPr="009B03E0">
        <w:rPr>
          <w:rFonts w:ascii="Times New Roman" w:eastAsia="Times New Roman" w:hAnsi="Times New Roman" w:cs="Times New Roman"/>
          <w:b/>
          <w:bCs/>
          <w:lang w:eastAsia="es-ES_tradnl"/>
        </w:rPr>
        <w:t>Tablero de Signos Vitales Empresariales™</w:t>
      </w:r>
      <w:r w:rsidRPr="009B03E0">
        <w:rPr>
          <w:rFonts w:ascii="Times New Roman" w:eastAsia="Times New Roman" w:hAnsi="Times New Roman" w:cs="Times New Roman"/>
          <w:lang w:eastAsia="es-ES_tradnl"/>
        </w:rPr>
        <w:t>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Si una PyME no mide esto, no está gestionando… está improvisando.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lastRenderedPageBreak/>
        <w:t xml:space="preserve">Estos son los </w:t>
      </w:r>
      <w:r w:rsidRPr="009B03E0">
        <w:rPr>
          <w:rFonts w:ascii="Times New Roman" w:eastAsia="Times New Roman" w:hAnsi="Times New Roman" w:cs="Times New Roman"/>
          <w:b/>
          <w:bCs/>
          <w:lang w:eastAsia="es-ES_tradnl"/>
        </w:rPr>
        <w:t>KPIs esenciales</w:t>
      </w:r>
      <w:r w:rsidRPr="009B03E0">
        <w:rPr>
          <w:rFonts w:ascii="Times New Roman" w:eastAsia="Times New Roman" w:hAnsi="Times New Roman" w:cs="Times New Roman"/>
          <w:lang w:eastAsia="es-ES_tradnl"/>
        </w:rPr>
        <w:t>, explicados en lenguaje claro para emprendedores de 25–40 años, pero con rigor financiero institucional.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8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🫀 TABLERO DE SIGNOS VITALES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GFSM™ – Global Franchise Structure Method™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Los dividimos en 5 áreas críticas:</w:t>
      </w:r>
    </w:p>
    <w:p w:rsidR="009B03E0" w:rsidRPr="009B03E0" w:rsidRDefault="009B03E0" w:rsidP="009B03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Rentabilidad</w:t>
      </w:r>
    </w:p>
    <w:p w:rsidR="009B03E0" w:rsidRPr="009B03E0" w:rsidRDefault="009B03E0" w:rsidP="009B03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Liquidez</w:t>
      </w:r>
    </w:p>
    <w:p w:rsidR="009B03E0" w:rsidRPr="009B03E0" w:rsidRDefault="009B03E0" w:rsidP="009B03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Operación</w:t>
      </w:r>
    </w:p>
    <w:p w:rsidR="009B03E0" w:rsidRPr="009B03E0" w:rsidRDefault="009B03E0" w:rsidP="009B03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Personal</w:t>
      </w:r>
    </w:p>
    <w:p w:rsidR="009B03E0" w:rsidRPr="009B03E0" w:rsidRDefault="009B03E0" w:rsidP="009B03E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Crecimiento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7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I. SIGNOS VITALES DE RENTABILIDAD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Margen Bruto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lang w:eastAsia="es-ES_tradnl"/>
        </w:rPr>
        <w:t>Fórmula: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(Ventas – Costo de venta) ÷ Ventas × 100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Indica cuánto dinero queda después de pagar materia prima.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Apple Color Emoji" w:eastAsia="Times New Roman" w:hAnsi="Apple Color Emoji" w:cs="Apple Color Emoji"/>
          <w:lang w:eastAsia="es-ES_tradnl"/>
        </w:rPr>
        <w:t>📌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Estándares saludables:</w:t>
      </w:r>
    </w:p>
    <w:p w:rsidR="009B03E0" w:rsidRPr="009B03E0" w:rsidRDefault="009B03E0" w:rsidP="009B03E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Restaurante: 60–72%</w:t>
      </w:r>
    </w:p>
    <w:p w:rsidR="009B03E0" w:rsidRPr="009B03E0" w:rsidRDefault="009B03E0" w:rsidP="009B03E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Cafetería: 65–75%</w:t>
      </w:r>
    </w:p>
    <w:p w:rsidR="009B03E0" w:rsidRPr="009B03E0" w:rsidRDefault="009B03E0" w:rsidP="009B03E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Farmacia: 20–35%</w:t>
      </w:r>
    </w:p>
    <w:p w:rsidR="009B03E0" w:rsidRPr="009B03E0" w:rsidRDefault="009B03E0" w:rsidP="009B03E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Taquería: 55–70%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Apple Color Emoji" w:eastAsia="Times New Roman" w:hAnsi="Apple Color Emoji" w:cs="Apple Color Emoji"/>
          <w:lang w:eastAsia="es-ES_tradnl"/>
        </w:rPr>
        <w:t>🚨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Alerta: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Si baja 3 puntos porcentuales en 30 días → revisión inmediata de compras y porcionamiento.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lastRenderedPageBreak/>
        <w:pict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2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Margen Neto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Utilidad final ÷ Ventas × 100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Indica si el negocio realmente genera dinero después de todos los gastos.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Apple Color Emoji" w:eastAsia="Times New Roman" w:hAnsi="Apple Color Emoji" w:cs="Apple Color Emoji"/>
          <w:lang w:eastAsia="es-ES_tradnl"/>
        </w:rPr>
        <w:t>📌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Saludable: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10%–20% en PyME estructurada.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Menos de 5% = negocio vulnerable.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3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Punto de Equilibrio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Gastos fijos ÷ Margen de contribución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Responde: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¿Cuánto debo vender mínimo para no perder dinero?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Apple Color Emoji" w:eastAsia="Times New Roman" w:hAnsi="Apple Color Emoji" w:cs="Apple Color Emoji"/>
          <w:lang w:eastAsia="es-ES_tradnl"/>
        </w:rPr>
        <w:t>🚨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Si el negocio vende solo 10–15% arriba del punto de equilibrio → zona de alto riesgo.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4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EBITDA Operativo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Ganancia antes de intereses, impuestos y depreciaciones.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Indica la fuerza real del negocio.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Ideal: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15%–25% en operación eficiente.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II. SIGNOS VITALES DE LIQUIDEZ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5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Flujo de Efectivo Mensual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lastRenderedPageBreak/>
        <w:t>Dinero real disponible después de pagar todo.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Un negocio puede ser rentable y morir por falta de flujo.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Apple Color Emoji" w:eastAsia="Times New Roman" w:hAnsi="Apple Color Emoji" w:cs="Apple Color Emoji"/>
          <w:lang w:eastAsia="es-ES_tradnl"/>
        </w:rPr>
        <w:t>🚨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Dos meses negativos consecutivos = alerta roja.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6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Días de Caja Disponible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Efectivo disponible ÷ gasto promedio diario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Indica cuántos días puede sobrevivir el negocio sin vender.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Saludable: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30–60 días.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III. SIGNOS VITALES OPERATIVOS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7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% Costo de Alimentos / Inventario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Costo materia prima ÷ Ventas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Restaurante saludable: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28–35%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Más de 38% = fuga por:</w:t>
      </w:r>
    </w:p>
    <w:p w:rsidR="009B03E0" w:rsidRPr="009B03E0" w:rsidRDefault="009B03E0" w:rsidP="009B03E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Robo</w:t>
      </w:r>
    </w:p>
    <w:p w:rsidR="009B03E0" w:rsidRPr="009B03E0" w:rsidRDefault="009B03E0" w:rsidP="009B03E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Mermas</w:t>
      </w:r>
    </w:p>
    <w:p w:rsidR="009B03E0" w:rsidRPr="009B03E0" w:rsidRDefault="009B03E0" w:rsidP="009B03E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Mal porcionamiento</w:t>
      </w:r>
    </w:p>
    <w:p w:rsidR="009B03E0" w:rsidRPr="009B03E0" w:rsidRDefault="009B03E0" w:rsidP="009B03E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Compras caras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8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Rotación de Inventario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Costo de ventas ÷ Inventario promedio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lastRenderedPageBreak/>
        <w:t>Indica cuántas veces rota tu inventario al mes.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Baja rotación = dinero congelado.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9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Ticket Promedio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Ventas totales ÷ Número de clientes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Si el ticket no crece, el negocio se estanca.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Estrategia: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Aumentarlo 10% puede incrementar utilidad 20–30%.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🔟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Tiempo Promedio de Servicio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Minutos desde pedido hasta entrega.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Impacta:</w:t>
      </w:r>
    </w:p>
    <w:p w:rsidR="009B03E0" w:rsidRPr="009B03E0" w:rsidRDefault="009B03E0" w:rsidP="009B03E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Rotación de mesas</w:t>
      </w:r>
    </w:p>
    <w:p w:rsidR="009B03E0" w:rsidRPr="009B03E0" w:rsidRDefault="009B03E0" w:rsidP="009B03E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Experiencia</w:t>
      </w:r>
    </w:p>
    <w:p w:rsidR="009B03E0" w:rsidRPr="009B03E0" w:rsidRDefault="009B03E0" w:rsidP="009B03E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Ventas por hora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IV. SIGNOS VITALES DE PERSONAL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% Costo Laboral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Nómina ÷ Ventas × 100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Saludable: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20–30% (restaurante)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Más de 35% = estructura pesada.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lastRenderedPageBreak/>
        <w:t>1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2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Ventas por Empleado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Ventas totales ÷ Número de empleados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Mide productividad real.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3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Rotación de Personal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Empleados que salen ÷ total empleados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Alta rotación = fuga de dinero invisible.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>V. SIGNOS VITALES DE CRECIMIENTO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4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Crecimiento Mensual de Ventas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Comparativo mes vs mes anterior.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Ideal: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3–8% sostenido.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1️</w:t>
      </w:r>
      <w:r w:rsidRPr="009B03E0">
        <w:rPr>
          <w:rFonts w:ascii="Segoe UI Symbol" w:eastAsia="Times New Roman" w:hAnsi="Segoe UI Symbol" w:cs="Segoe UI Symbol"/>
          <w:b/>
          <w:bCs/>
          <w:sz w:val="36"/>
          <w:szCs w:val="36"/>
          <w:lang w:eastAsia="es-ES_tradnl"/>
        </w:rPr>
        <w:t>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5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Tasa de Recompra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Clientes que regresan ÷ total clientes.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Si no regresan, no hay marca.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1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6</w:t>
      </w:r>
      <w:r w:rsidRPr="009B03E0">
        <w:rPr>
          <w:rFonts w:ascii="Apple Color Emoji" w:eastAsia="Times New Roman" w:hAnsi="Apple Color Emoji" w:cs="Apple Color Emoji"/>
          <w:b/>
          <w:bCs/>
          <w:sz w:val="36"/>
          <w:szCs w:val="36"/>
          <w:lang w:eastAsia="es-ES_tradnl"/>
        </w:rPr>
        <w:t>️⃣</w:t>
      </w: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 xml:space="preserve"> Capacidad Utilizada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Ventas reales ÷ Capacidad máxima instalada.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lastRenderedPageBreak/>
        <w:t>Menos del 60% = potencial desaprovechado.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🎯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KPI MAESTRO GFSM™</w:t>
      </w:r>
    </w:p>
    <w:p w:rsidR="009B03E0" w:rsidRPr="009B03E0" w:rsidRDefault="009B03E0" w:rsidP="009B03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9B03E0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Índice Integral de Salud Empresarial (IISE™)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Promedio ponderado de:</w:t>
      </w:r>
    </w:p>
    <w:p w:rsidR="009B03E0" w:rsidRPr="009B03E0" w:rsidRDefault="009B03E0" w:rsidP="009B03E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Margen bruto</w:t>
      </w:r>
    </w:p>
    <w:p w:rsidR="009B03E0" w:rsidRPr="009B03E0" w:rsidRDefault="009B03E0" w:rsidP="009B03E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Margen neto</w:t>
      </w:r>
    </w:p>
    <w:p w:rsidR="009B03E0" w:rsidRPr="009B03E0" w:rsidRDefault="009B03E0" w:rsidP="009B03E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Flujo efectivo</w:t>
      </w:r>
    </w:p>
    <w:p w:rsidR="009B03E0" w:rsidRPr="009B03E0" w:rsidRDefault="009B03E0" w:rsidP="009B03E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Costo laboral</w:t>
      </w:r>
    </w:p>
    <w:p w:rsidR="009B03E0" w:rsidRPr="009B03E0" w:rsidRDefault="009B03E0" w:rsidP="009B03E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Rotación inventario</w:t>
      </w:r>
    </w:p>
    <w:p w:rsidR="009B03E0" w:rsidRPr="009B03E0" w:rsidRDefault="009B03E0" w:rsidP="009B03E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Ticket promedio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Escala: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🟢 80–100 = Empresa estructurada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🟡 60–79 = Riesgo moderado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</w:r>
      <w:r w:rsidRPr="009B03E0">
        <w:rPr>
          <w:rFonts w:ascii="Apple Color Emoji" w:eastAsia="Times New Roman" w:hAnsi="Apple Color Emoji" w:cs="Apple Color Emoji"/>
          <w:lang w:eastAsia="es-ES_tradnl"/>
        </w:rPr>
        <w:t>🔴</w:t>
      </w:r>
      <w:r w:rsidRPr="009B03E0">
        <w:rPr>
          <w:rFonts w:ascii="Times New Roman" w:eastAsia="Times New Roman" w:hAnsi="Times New Roman" w:cs="Times New Roman"/>
          <w:lang w:eastAsia="es-ES_tradnl"/>
        </w:rPr>
        <w:t xml:space="preserve"> &lt; 60 = Intervención urgente</w:t>
      </w:r>
    </w:p>
    <w:p w:rsidR="009B03E0" w:rsidRPr="009B03E0" w:rsidRDefault="00733D87" w:rsidP="009B03E0">
      <w:pPr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9B03E0" w:rsidRPr="009B03E0" w:rsidRDefault="009B03E0" w:rsidP="009B03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</w:pPr>
      <w:r w:rsidRPr="009B03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s-ES_tradnl"/>
        </w:rPr>
        <w:t>🏛</w:t>
      </w:r>
      <w:r w:rsidRPr="009B03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</w:rPr>
        <w:t xml:space="preserve"> Cómo Presentarlo en tu Método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No lo llames KPIs.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Llámalo:</w:t>
      </w:r>
    </w:p>
    <w:p w:rsidR="009B03E0" w:rsidRPr="009B03E0" w:rsidRDefault="009B03E0" w:rsidP="009B03E0">
      <w:pPr>
        <w:spacing w:beforeAutospacing="1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Signos Vitales Empresariales™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Porque un negocio es un organismo.</w:t>
      </w:r>
    </w:p>
    <w:p w:rsidR="009B03E0" w:rsidRPr="009B03E0" w:rsidRDefault="009B03E0" w:rsidP="009B03E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9B03E0">
        <w:rPr>
          <w:rFonts w:ascii="Times New Roman" w:eastAsia="Times New Roman" w:hAnsi="Times New Roman" w:cs="Times New Roman"/>
          <w:lang w:eastAsia="es-ES_tradnl"/>
        </w:rPr>
        <w:t>Si no le tomas el pulso…</w:t>
      </w:r>
      <w:r w:rsidRPr="009B03E0">
        <w:rPr>
          <w:rFonts w:ascii="Times New Roman" w:eastAsia="Times New Roman" w:hAnsi="Times New Roman" w:cs="Times New Roman"/>
          <w:lang w:eastAsia="es-ES_tradnl"/>
        </w:rPr>
        <w:br/>
        <w:t>puede morir sin que te des cuenta.</w:t>
      </w:r>
    </w:p>
    <w:p w:rsidR="00270F3C" w:rsidRDefault="00270F3C"/>
    <w:sectPr w:rsidR="00270F3C" w:rsidSect="00445B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74F3C"/>
    <w:multiLevelType w:val="multilevel"/>
    <w:tmpl w:val="FF66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576E"/>
    <w:multiLevelType w:val="multilevel"/>
    <w:tmpl w:val="AB5A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025C5"/>
    <w:multiLevelType w:val="multilevel"/>
    <w:tmpl w:val="522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96036"/>
    <w:multiLevelType w:val="multilevel"/>
    <w:tmpl w:val="71B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D4A47"/>
    <w:multiLevelType w:val="multilevel"/>
    <w:tmpl w:val="B8C6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7013D"/>
    <w:multiLevelType w:val="multilevel"/>
    <w:tmpl w:val="7500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3571E"/>
    <w:multiLevelType w:val="multilevel"/>
    <w:tmpl w:val="DF42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047B6"/>
    <w:multiLevelType w:val="multilevel"/>
    <w:tmpl w:val="B706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191F50"/>
    <w:multiLevelType w:val="multilevel"/>
    <w:tmpl w:val="1576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96AF4"/>
    <w:multiLevelType w:val="multilevel"/>
    <w:tmpl w:val="A400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31E2A"/>
    <w:multiLevelType w:val="multilevel"/>
    <w:tmpl w:val="EE70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A695E"/>
    <w:multiLevelType w:val="multilevel"/>
    <w:tmpl w:val="F366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D27E5"/>
    <w:multiLevelType w:val="multilevel"/>
    <w:tmpl w:val="8894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F2E87"/>
    <w:multiLevelType w:val="multilevel"/>
    <w:tmpl w:val="565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F4993"/>
    <w:multiLevelType w:val="multilevel"/>
    <w:tmpl w:val="BE9E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A505D"/>
    <w:multiLevelType w:val="multilevel"/>
    <w:tmpl w:val="73A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859FF"/>
    <w:multiLevelType w:val="multilevel"/>
    <w:tmpl w:val="C44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A3216"/>
    <w:multiLevelType w:val="multilevel"/>
    <w:tmpl w:val="8502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A7D8D"/>
    <w:multiLevelType w:val="multilevel"/>
    <w:tmpl w:val="9BB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E5803"/>
    <w:multiLevelType w:val="multilevel"/>
    <w:tmpl w:val="59BA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597877"/>
    <w:multiLevelType w:val="multilevel"/>
    <w:tmpl w:val="5CF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649EA"/>
    <w:multiLevelType w:val="multilevel"/>
    <w:tmpl w:val="ADD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258F2"/>
    <w:multiLevelType w:val="multilevel"/>
    <w:tmpl w:val="14AC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DD036B"/>
    <w:multiLevelType w:val="multilevel"/>
    <w:tmpl w:val="AF4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72352"/>
    <w:multiLevelType w:val="multilevel"/>
    <w:tmpl w:val="8A12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B0C53"/>
    <w:multiLevelType w:val="multilevel"/>
    <w:tmpl w:val="118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5113C"/>
    <w:multiLevelType w:val="multilevel"/>
    <w:tmpl w:val="A720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00F81"/>
    <w:multiLevelType w:val="multilevel"/>
    <w:tmpl w:val="ECD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378A6"/>
    <w:multiLevelType w:val="multilevel"/>
    <w:tmpl w:val="825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80174"/>
    <w:multiLevelType w:val="multilevel"/>
    <w:tmpl w:val="CCC8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B6A3C"/>
    <w:multiLevelType w:val="multilevel"/>
    <w:tmpl w:val="B5DA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3"/>
  </w:num>
  <w:num w:numId="4">
    <w:abstractNumId w:val="3"/>
  </w:num>
  <w:num w:numId="5">
    <w:abstractNumId w:val="4"/>
  </w:num>
  <w:num w:numId="6">
    <w:abstractNumId w:val="28"/>
  </w:num>
  <w:num w:numId="7">
    <w:abstractNumId w:val="25"/>
  </w:num>
  <w:num w:numId="8">
    <w:abstractNumId w:val="16"/>
  </w:num>
  <w:num w:numId="9">
    <w:abstractNumId w:val="17"/>
  </w:num>
  <w:num w:numId="10">
    <w:abstractNumId w:val="18"/>
  </w:num>
  <w:num w:numId="11">
    <w:abstractNumId w:val="11"/>
  </w:num>
  <w:num w:numId="12">
    <w:abstractNumId w:val="15"/>
  </w:num>
  <w:num w:numId="13">
    <w:abstractNumId w:val="21"/>
  </w:num>
  <w:num w:numId="14">
    <w:abstractNumId w:val="7"/>
  </w:num>
  <w:num w:numId="15">
    <w:abstractNumId w:val="8"/>
  </w:num>
  <w:num w:numId="16">
    <w:abstractNumId w:val="9"/>
  </w:num>
  <w:num w:numId="17">
    <w:abstractNumId w:val="24"/>
  </w:num>
  <w:num w:numId="18">
    <w:abstractNumId w:val="1"/>
  </w:num>
  <w:num w:numId="19">
    <w:abstractNumId w:val="23"/>
  </w:num>
  <w:num w:numId="20">
    <w:abstractNumId w:val="6"/>
  </w:num>
  <w:num w:numId="21">
    <w:abstractNumId w:val="27"/>
  </w:num>
  <w:num w:numId="22">
    <w:abstractNumId w:val="0"/>
  </w:num>
  <w:num w:numId="23">
    <w:abstractNumId w:val="20"/>
  </w:num>
  <w:num w:numId="24">
    <w:abstractNumId w:val="26"/>
  </w:num>
  <w:num w:numId="25">
    <w:abstractNumId w:val="19"/>
  </w:num>
  <w:num w:numId="26">
    <w:abstractNumId w:val="5"/>
  </w:num>
  <w:num w:numId="27">
    <w:abstractNumId w:val="22"/>
  </w:num>
  <w:num w:numId="28">
    <w:abstractNumId w:val="29"/>
  </w:num>
  <w:num w:numId="29">
    <w:abstractNumId w:val="10"/>
  </w:num>
  <w:num w:numId="30">
    <w:abstractNumId w:val="14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E0"/>
    <w:rsid w:val="00270F3C"/>
    <w:rsid w:val="00445B3F"/>
    <w:rsid w:val="00733D87"/>
    <w:rsid w:val="009B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DF49"/>
  <w15:chartTrackingRefBased/>
  <w15:docId w15:val="{34BCC7AF-FA97-DB49-8CA7-61C74C42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B03E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9B03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link w:val="Ttulo3Car"/>
    <w:uiPriority w:val="9"/>
    <w:qFormat/>
    <w:rsid w:val="009B03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3E0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9B03E0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9B03E0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9B03E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Textoennegrita">
    <w:name w:val="Strong"/>
    <w:basedOn w:val="Fuentedeprrafopredeter"/>
    <w:uiPriority w:val="22"/>
    <w:qFormat/>
    <w:rsid w:val="009B03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3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16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5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20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3957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9357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6419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2921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66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1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4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6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1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692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3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0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53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2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6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601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170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7348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9078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8441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5028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6752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8711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9968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3845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93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1768</Words>
  <Characters>9727</Characters>
  <Application>Microsoft Office Word</Application>
  <DocSecurity>0</DocSecurity>
  <Lines>81</Lines>
  <Paragraphs>22</Paragraphs>
  <ScaleCrop>false</ScaleCrop>
  <Company/>
  <LinksUpToDate>false</LinksUpToDate>
  <CharactersWithSpaces>11473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2026-03-14T21:37:00Z</dcterms:created>
  <dcterms:modified xsi:type="dcterms:W3CDTF">2026-03-14T21:43:00Z</dcterms:modified>
</cp:coreProperties>
</file>