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GUIA TECNICA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SOFTWARE BLUE VERSION 1.0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REALIZADO POR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INGENIERO ALEJANDRO MARIN</w:t>
      </w: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</w:p>
    <w:p w:rsidR="009541C2" w:rsidRPr="00D348CA" w:rsidRDefault="009541C2" w:rsidP="00FD5F76">
      <w:pPr>
        <w:jc w:val="center"/>
        <w:rPr>
          <w:rFonts w:ascii="Arial" w:hAnsi="Arial" w:cs="Arial"/>
          <w:b/>
          <w:sz w:val="24"/>
          <w:szCs w:val="24"/>
        </w:rPr>
      </w:pPr>
      <w:r w:rsidRPr="00D348CA">
        <w:rPr>
          <w:rFonts w:ascii="Arial" w:hAnsi="Arial" w:cs="Arial"/>
          <w:b/>
          <w:sz w:val="24"/>
          <w:szCs w:val="24"/>
        </w:rPr>
        <w:t>10 de marzo de 2015</w:t>
      </w:r>
    </w:p>
    <w:p w:rsidR="009541C2" w:rsidRPr="00D348CA" w:rsidRDefault="009541C2" w:rsidP="00D348CA">
      <w:pPr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lastRenderedPageBreak/>
        <w:t>GENERALIDADES</w:t>
      </w: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ACCESO</w:t>
      </w:r>
    </w:p>
    <w:p w:rsidR="009541C2" w:rsidRPr="00D348CA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D348CA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El link de acceso directo se deja en escritorio, por lo general tiene la estructura: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“SERVIDOR”/”EMPRESA”/inicio.php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Ejemplo: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Localhost/limpio/inicio.php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 xml:space="preserve">Una vez ingresado al link es posible que nos salga un mensaje de precaución acerca de las </w:t>
      </w:r>
      <w:r w:rsidR="00646FCC" w:rsidRPr="00D348CA">
        <w:rPr>
          <w:rFonts w:ascii="Arial" w:hAnsi="Arial" w:cs="Arial"/>
          <w:sz w:val="24"/>
          <w:szCs w:val="24"/>
        </w:rPr>
        <w:t>v</w:t>
      </w:r>
      <w:r w:rsidRPr="00D348CA">
        <w:rPr>
          <w:rFonts w:ascii="Arial" w:hAnsi="Arial" w:cs="Arial"/>
          <w:sz w:val="24"/>
          <w:szCs w:val="24"/>
        </w:rPr>
        <w:t>entana emergentes, ya que el software las utiliza se deben habilitar.</w:t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134841" cy="2885952"/>
            <wp:effectExtent l="19050" t="0" r="865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51" cy="288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45F7D" w:rsidRPr="00D348CA" w:rsidRDefault="00D45F7D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138461" cy="2887987"/>
            <wp:effectExtent l="19050" t="0" r="503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44" cy="288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CC" w:rsidRPr="00D348CA" w:rsidRDefault="00646FCC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58DE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ESTRUCTURA FORMULARIOS</w:t>
      </w:r>
    </w:p>
    <w:p w:rsidR="008658DE" w:rsidRPr="00D348CA" w:rsidRDefault="008658DE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Menú de inserción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Menú de consulta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Opción de edición</w:t>
      </w:r>
    </w:p>
    <w:p w:rsidR="008658DE" w:rsidRPr="00D348CA" w:rsidRDefault="008658DE" w:rsidP="00D348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sz w:val="24"/>
          <w:szCs w:val="24"/>
        </w:rPr>
        <w:t>Opción de eliminación</w:t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470832</wp:posOffset>
            </wp:positionH>
            <wp:positionV relativeFrom="paragraph">
              <wp:posOffset>102103</wp:posOffset>
            </wp:positionV>
            <wp:extent cx="5142271" cy="1745673"/>
            <wp:effectExtent l="19050" t="0" r="1229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409" t="6726" r="17758" b="6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71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2053" type="#_x0000_t47" style="position:absolute;left:0;text-align:left;margin-left:383.45pt;margin-top:.55pt;width:22.45pt;height:21.1pt;z-index:251659264" adj="-17078,15304,-5773,9213,-23476,10749,-17078,15304" fillcolor="yellow">
            <v:textbox style="mso-next-textbox:#_x0000_s2053">
              <w:txbxContent>
                <w:p w:rsidR="00646FCC" w:rsidRPr="008658DE" w:rsidRDefault="008658DE" w:rsidP="00646FC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  <o:callout v:ext="edit" minusy="t"/>
          </v:shape>
        </w:pict>
      </w:r>
      <w:r w:rsidRPr="00D348CA">
        <w:rPr>
          <w:rFonts w:ascii="Arial" w:hAnsi="Arial" w:cs="Arial"/>
          <w:noProof/>
          <w:sz w:val="24"/>
          <w:szCs w:val="24"/>
          <w:lang w:eastAsia="es-CO"/>
        </w:rPr>
        <w:pict>
          <v:shape id="_x0000_s2052" type="#_x0000_t47" style="position:absolute;left:0;text-align:left;margin-left:116.95pt;margin-top:3.9pt;width:22.45pt;height:17.75pt;z-index:251658240" adj="-17078,18193,-5773,10952,-23476,12777,-17078,18193" fillcolor="yellow">
            <v:textbox style="mso-next-textbox:#_x0000_s2052">
              <w:txbxContent>
                <w:p w:rsidR="00646FCC" w:rsidRPr="008658DE" w:rsidRDefault="008658DE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</w:p>
              </w:txbxContent>
            </v:textbox>
            <o:callout v:ext="edit" minusy="t"/>
          </v:shape>
        </w:pict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pict>
          <v:shape id="_x0000_s2056" type="#_x0000_t47" style="position:absolute;left:0;text-align:left;margin-left:430.15pt;margin-top:11.45pt;width:22.45pt;height:23.95pt;z-index:251661312" adj="-17078,13483,-5773,8117,-23476,9470,-17078,13483" fillcolor="yellow">
            <v:textbox style="mso-next-textbox:#_x0000_s2056">
              <w:txbxContent>
                <w:p w:rsidR="008658DE" w:rsidRPr="008658DE" w:rsidRDefault="008658DE" w:rsidP="008658DE">
                  <w:pPr>
                    <w:rPr>
                      <w:b/>
                    </w:rPr>
                  </w:pPr>
                  <w:r w:rsidRPr="008658DE">
                    <w:rPr>
                      <w:b/>
                    </w:rPr>
                    <w:t>D</w:t>
                  </w:r>
                </w:p>
              </w:txbxContent>
            </v:textbox>
            <o:callout v:ext="edit" minusy="t"/>
          </v:shape>
        </w:pict>
      </w:r>
      <w:r w:rsidRPr="00D348CA">
        <w:rPr>
          <w:rFonts w:ascii="Arial" w:hAnsi="Arial" w:cs="Arial"/>
          <w:noProof/>
          <w:sz w:val="24"/>
          <w:szCs w:val="24"/>
          <w:lang w:eastAsia="es-CO"/>
        </w:rPr>
        <w:pict>
          <v:shape id="_x0000_s2054" type="#_x0000_t47" style="position:absolute;left:0;text-align:left;margin-left:303.9pt;margin-top:19.2pt;width:22.45pt;height:24.7pt;z-index:251660288" adj="38582,5684,27373,7870,41180,-8002,47578,-4110" fillcolor="yellow">
            <v:textbox style="mso-next-textbox:#_x0000_s2054">
              <w:txbxContent>
                <w:p w:rsidR="008658DE" w:rsidRPr="008658DE" w:rsidRDefault="008658DE" w:rsidP="008658DE">
                  <w:pPr>
                    <w:rPr>
                      <w:b/>
                    </w:rPr>
                  </w:pPr>
                  <w:r w:rsidRPr="008658DE">
                    <w:rPr>
                      <w:b/>
                    </w:rPr>
                    <w:t>C</w:t>
                  </w:r>
                </w:p>
              </w:txbxContent>
            </v:textbox>
            <o:callout v:ext="edit" minusx="t"/>
          </v:shape>
        </w:pict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198755</wp:posOffset>
            </wp:positionV>
            <wp:extent cx="5533390" cy="2754630"/>
            <wp:effectExtent l="19050" t="0" r="0" b="0"/>
            <wp:wrapThrough wrapText="bothSides">
              <wp:wrapPolygon edited="0">
                <wp:start x="-74" y="0"/>
                <wp:lineTo x="-74" y="21510"/>
                <wp:lineTo x="21565" y="21510"/>
                <wp:lineTo x="21565" y="0"/>
                <wp:lineTo x="-74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643" t="6038" r="17289" b="5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8DE" w:rsidRDefault="00D348CA" w:rsidP="00D348C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pict>
          <v:oval id="_x0000_s2057" style="position:absolute;left:0;text-align:left;margin-left:317.05pt;margin-top:-80.05pt;width:14.95pt;height:11.2pt;z-index:251664384" filled="f"/>
        </w:pict>
      </w:r>
      <w:r w:rsidRPr="00D348CA">
        <w:rPr>
          <w:rFonts w:ascii="Arial" w:hAnsi="Arial" w:cs="Arial"/>
          <w:sz w:val="24"/>
          <w:szCs w:val="24"/>
        </w:rPr>
        <w:t xml:space="preserve">Los campos con el símbolo </w:t>
      </w:r>
      <w:r w:rsidRPr="00D348CA">
        <w:rPr>
          <w:rFonts w:ascii="Arial" w:hAnsi="Arial" w:cs="Arial"/>
          <w:color w:val="FF0000"/>
          <w:sz w:val="24"/>
          <w:szCs w:val="24"/>
        </w:rPr>
        <w:t xml:space="preserve">* </w:t>
      </w:r>
      <w:r w:rsidRPr="00D348CA">
        <w:rPr>
          <w:rFonts w:ascii="Arial" w:hAnsi="Arial" w:cs="Arial"/>
          <w:color w:val="000000" w:themeColor="text1"/>
          <w:sz w:val="24"/>
          <w:szCs w:val="24"/>
        </w:rPr>
        <w:t>son obligatorios, no dejara guardar el registro sin que se llenen, puede salir el error de completar el formulario.</w:t>
      </w:r>
    </w:p>
    <w:p w:rsidR="00D348CA" w:rsidRPr="00D348CA" w:rsidRDefault="00D348CA" w:rsidP="00D348CA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D348CA" w:rsidRPr="00D348CA" w:rsidRDefault="00D348CA" w:rsidP="00D348CA">
      <w:pPr>
        <w:jc w:val="both"/>
        <w:rPr>
          <w:rFonts w:ascii="Arial" w:hAnsi="Arial" w:cs="Arial"/>
          <w:sz w:val="24"/>
          <w:szCs w:val="24"/>
        </w:rPr>
      </w:pPr>
      <w:r w:rsidRPr="00D348C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15420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DE" w:rsidRPr="00D348CA" w:rsidRDefault="008658DE" w:rsidP="00D348CA">
      <w:pPr>
        <w:jc w:val="both"/>
        <w:rPr>
          <w:rFonts w:ascii="Arial" w:hAnsi="Arial" w:cs="Arial"/>
          <w:sz w:val="24"/>
          <w:szCs w:val="24"/>
        </w:rPr>
      </w:pPr>
    </w:p>
    <w:p w:rsidR="00CF2203" w:rsidRPr="00D348CA" w:rsidRDefault="00CF2203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CREACION COMPLETA PUNTO DE VENTA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F2203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empresa o razón social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>(ADMINISTRACION – RAZON SOCIAL)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lastRenderedPageBreak/>
        <w:t>Crear vendedor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(ADMINISTRACION – </w:t>
      </w:r>
      <w:r>
        <w:rPr>
          <w:rFonts w:ascii="Arial" w:hAnsi="Arial" w:cs="Arial"/>
          <w:b/>
          <w:i/>
          <w:sz w:val="24"/>
          <w:szCs w:val="24"/>
        </w:rPr>
        <w:t>VENDEDOR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bodega</w:t>
      </w:r>
      <w:r>
        <w:rPr>
          <w:rFonts w:ascii="Arial" w:hAnsi="Arial" w:cs="Arial"/>
          <w:sz w:val="24"/>
          <w:szCs w:val="24"/>
        </w:rPr>
        <w:t xml:space="preserve"> </w:t>
      </w:r>
      <w:r w:rsidRPr="00C9228F">
        <w:rPr>
          <w:rFonts w:ascii="Arial" w:hAnsi="Arial" w:cs="Arial"/>
          <w:b/>
          <w:i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INVENTARIO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 – </w:t>
      </w:r>
      <w:r>
        <w:rPr>
          <w:rFonts w:ascii="Arial" w:hAnsi="Arial" w:cs="Arial"/>
          <w:b/>
          <w:i/>
          <w:sz w:val="24"/>
          <w:szCs w:val="24"/>
        </w:rPr>
        <w:t>BODEGAS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228F">
        <w:rPr>
          <w:rFonts w:ascii="Arial" w:hAnsi="Arial" w:cs="Arial"/>
          <w:sz w:val="24"/>
          <w:szCs w:val="24"/>
        </w:rPr>
        <w:t>Crear punto de venta</w:t>
      </w:r>
      <w:r w:rsidRPr="00C9228F">
        <w:rPr>
          <w:rFonts w:ascii="Arial" w:hAnsi="Arial" w:cs="Arial"/>
          <w:b/>
          <w:i/>
          <w:sz w:val="24"/>
          <w:szCs w:val="24"/>
        </w:rPr>
        <w:t xml:space="preserve">(ADMINISTRACION – </w:t>
      </w:r>
      <w:r>
        <w:rPr>
          <w:rFonts w:ascii="Arial" w:hAnsi="Arial" w:cs="Arial"/>
          <w:b/>
          <w:i/>
          <w:sz w:val="24"/>
          <w:szCs w:val="24"/>
        </w:rPr>
        <w:t>PUNTO DE VENTA</w:t>
      </w:r>
      <w:r w:rsidRPr="00C9228F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D348CA" w:rsidRDefault="00C9228F" w:rsidP="00C9228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CREACION COMPLETA PRODUCTO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228F" w:rsidRPr="00FD5F76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D5F76">
        <w:rPr>
          <w:rFonts w:ascii="Arial" w:hAnsi="Arial" w:cs="Arial"/>
          <w:sz w:val="24"/>
          <w:szCs w:val="24"/>
        </w:rPr>
        <w:t xml:space="preserve">Crear categoría </w:t>
      </w:r>
      <w:r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CATEGORIA</w:t>
      </w:r>
      <w:r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tipo de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TIPO DE 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FD5F76" w:rsidRDefault="00C9228F" w:rsidP="00C9228F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9541C2" w:rsidRPr="00FD5F76" w:rsidRDefault="009541C2" w:rsidP="00D34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CARGUE DE INVENTARIO</w:t>
      </w:r>
    </w:p>
    <w:p w:rsidR="00C9228F" w:rsidRDefault="00C9228F" w:rsidP="00C9228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PRODUCTO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proveedor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- PROVEEDOR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bodega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BODEGAS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punto de venta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PUNTO DE VENTA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presentación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PRESENTACION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entrada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ENTRADAS)</w:t>
      </w:r>
    </w:p>
    <w:p w:rsidR="00C9228F" w:rsidRPr="00D348CA" w:rsidRDefault="00C9228F" w:rsidP="00C9228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9228F" w:rsidRDefault="009541C2" w:rsidP="00C922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>FACTURAR</w:t>
      </w:r>
    </w:p>
    <w:p w:rsidR="00FD5F76" w:rsidRPr="00FD5F76" w:rsidRDefault="00FD5F76" w:rsidP="00FD5F7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empresa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RAZON SOCIAL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bodega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BODEGAS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entrada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INVENTARIO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ENTRADAS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cliente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VENTAS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 – </w:t>
      </w:r>
      <w:r w:rsidR="00FD5F76">
        <w:rPr>
          <w:rFonts w:ascii="Arial" w:hAnsi="Arial" w:cs="Arial"/>
          <w:b/>
          <w:i/>
          <w:sz w:val="24"/>
          <w:szCs w:val="24"/>
        </w:rPr>
        <w:t>CLIENTES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precio de venta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>ADMINISTRACION – LISTA DE PRECIOS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C9228F" w:rsidRPr="00C9228F" w:rsidRDefault="00C9228F" w:rsidP="00C9228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factura</w:t>
      </w:r>
      <w:r w:rsidR="00FD5F76">
        <w:rPr>
          <w:rFonts w:ascii="Arial" w:hAnsi="Arial" w:cs="Arial"/>
          <w:sz w:val="24"/>
          <w:szCs w:val="24"/>
        </w:rPr>
        <w:t xml:space="preserve"> </w:t>
      </w:r>
      <w:r w:rsidR="00FD5F76" w:rsidRPr="00FD5F76">
        <w:rPr>
          <w:rFonts w:ascii="Arial" w:hAnsi="Arial" w:cs="Arial"/>
          <w:b/>
          <w:i/>
          <w:sz w:val="24"/>
          <w:szCs w:val="24"/>
        </w:rPr>
        <w:t>(</w:t>
      </w:r>
      <w:r w:rsidR="00FD5F76">
        <w:rPr>
          <w:rFonts w:ascii="Arial" w:hAnsi="Arial" w:cs="Arial"/>
          <w:b/>
          <w:i/>
          <w:sz w:val="24"/>
          <w:szCs w:val="24"/>
        </w:rPr>
        <w:t xml:space="preserve">VENTAS </w:t>
      </w:r>
      <w:r w:rsidR="00FD5F76" w:rsidRPr="00FD5F76">
        <w:rPr>
          <w:rFonts w:ascii="Arial" w:hAnsi="Arial" w:cs="Arial"/>
          <w:b/>
          <w:i/>
          <w:sz w:val="24"/>
          <w:szCs w:val="24"/>
        </w:rPr>
        <w:t xml:space="preserve">– </w:t>
      </w:r>
      <w:r w:rsidR="00FD5F76">
        <w:rPr>
          <w:rFonts w:ascii="Arial" w:hAnsi="Arial" w:cs="Arial"/>
          <w:b/>
          <w:i/>
          <w:sz w:val="24"/>
          <w:szCs w:val="24"/>
        </w:rPr>
        <w:t>FACTURA</w:t>
      </w:r>
      <w:r w:rsidR="00FD5F76" w:rsidRPr="00FD5F76">
        <w:rPr>
          <w:rFonts w:ascii="Arial" w:hAnsi="Arial" w:cs="Arial"/>
          <w:b/>
          <w:i/>
          <w:sz w:val="24"/>
          <w:szCs w:val="24"/>
        </w:rPr>
        <w:t>)</w:t>
      </w:r>
    </w:p>
    <w:p w:rsidR="009541C2" w:rsidRDefault="009541C2" w:rsidP="00D348C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D5F76" w:rsidRPr="00FD5F76" w:rsidRDefault="00FD5F76" w:rsidP="00D348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D5F76" w:rsidRPr="00FD5F76" w:rsidRDefault="00FD5F76" w:rsidP="00D348C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FD5F76">
        <w:rPr>
          <w:rFonts w:ascii="Arial" w:hAnsi="Arial" w:cs="Arial"/>
          <w:b/>
          <w:sz w:val="24"/>
          <w:szCs w:val="24"/>
        </w:rPr>
        <w:t xml:space="preserve">PARA REALIZAR LOS PROCESOS SE DEBEN BASAR EN LOS VIDEOS EXPLICATIVOS QUE SE ENCUENTRAS EN EL SOFTWARE </w:t>
      </w:r>
      <w:r w:rsidRPr="00FD5F76">
        <w:rPr>
          <w:rFonts w:ascii="Arial" w:hAnsi="Arial" w:cs="Arial"/>
          <w:b/>
          <w:i/>
          <w:sz w:val="24"/>
          <w:szCs w:val="24"/>
        </w:rPr>
        <w:t>(MANUAL – VIDEOS)</w:t>
      </w:r>
    </w:p>
    <w:sectPr w:rsidR="00FD5F76" w:rsidRPr="00FD5F76" w:rsidSect="00B077C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A3F" w:rsidRDefault="005F1A3F" w:rsidP="009541C2">
      <w:pPr>
        <w:spacing w:after="0" w:line="240" w:lineRule="auto"/>
      </w:pPr>
      <w:r>
        <w:separator/>
      </w:r>
    </w:p>
  </w:endnote>
  <w:endnote w:type="continuationSeparator" w:id="1">
    <w:p w:rsidR="005F1A3F" w:rsidRDefault="005F1A3F" w:rsidP="0095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A3F" w:rsidRDefault="005F1A3F" w:rsidP="009541C2">
      <w:pPr>
        <w:spacing w:after="0" w:line="240" w:lineRule="auto"/>
      </w:pPr>
      <w:r>
        <w:separator/>
      </w:r>
    </w:p>
  </w:footnote>
  <w:footnote w:type="continuationSeparator" w:id="1">
    <w:p w:rsidR="005F1A3F" w:rsidRDefault="005F1A3F" w:rsidP="0095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C2" w:rsidRDefault="009541C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2073910</wp:posOffset>
          </wp:positionH>
          <wp:positionV relativeFrom="margin">
            <wp:posOffset>-840740</wp:posOffset>
          </wp:positionV>
          <wp:extent cx="1649730" cy="748030"/>
          <wp:effectExtent l="19050" t="0" r="7620" b="0"/>
          <wp:wrapSquare wrapText="bothSides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973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41C2" w:rsidRDefault="009541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825"/>
    <w:multiLevelType w:val="hybridMultilevel"/>
    <w:tmpl w:val="6A7A22C6"/>
    <w:lvl w:ilvl="0" w:tplc="4A6228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638F7"/>
    <w:multiLevelType w:val="hybridMultilevel"/>
    <w:tmpl w:val="CB7E21EA"/>
    <w:lvl w:ilvl="0" w:tplc="7E840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90B41"/>
    <w:multiLevelType w:val="hybridMultilevel"/>
    <w:tmpl w:val="2F36900C"/>
    <w:lvl w:ilvl="0" w:tplc="95464C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355EA0"/>
    <w:multiLevelType w:val="hybridMultilevel"/>
    <w:tmpl w:val="26A4AA8A"/>
    <w:lvl w:ilvl="0" w:tplc="30324E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6D0899"/>
    <w:multiLevelType w:val="hybridMultilevel"/>
    <w:tmpl w:val="DB4C96C2"/>
    <w:lvl w:ilvl="0" w:tplc="353C9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A47AD9"/>
    <w:multiLevelType w:val="hybridMultilevel"/>
    <w:tmpl w:val="FAC4F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07F07"/>
    <w:multiLevelType w:val="hybridMultilevel"/>
    <w:tmpl w:val="4E8227EC"/>
    <w:lvl w:ilvl="0" w:tplc="DF00C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307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541C2"/>
    <w:rsid w:val="005B5E8C"/>
    <w:rsid w:val="005F1A3F"/>
    <w:rsid w:val="00646FCC"/>
    <w:rsid w:val="008658DE"/>
    <w:rsid w:val="009541C2"/>
    <w:rsid w:val="00B077C3"/>
    <w:rsid w:val="00BF2991"/>
    <w:rsid w:val="00C9228F"/>
    <w:rsid w:val="00CF2203"/>
    <w:rsid w:val="00D348CA"/>
    <w:rsid w:val="00D45F7D"/>
    <w:rsid w:val="00FD5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  <o:rules v:ext="edit">
        <o:r id="V:Rule2" type="callout" idref="#_x0000_s2052"/>
        <o:r id="V:Rule3" type="callout" idref="#_x0000_s2053"/>
        <o:r id="V:Rule4" type="callout" idref="#_x0000_s2054"/>
        <o:r id="V:Rule6" type="callout" idref="#_x0000_s2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4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1C2"/>
  </w:style>
  <w:style w:type="paragraph" w:styleId="Piedepgina">
    <w:name w:val="footer"/>
    <w:basedOn w:val="Normal"/>
    <w:link w:val="PiedepginaCar"/>
    <w:uiPriority w:val="99"/>
    <w:semiHidden/>
    <w:unhideWhenUsed/>
    <w:rsid w:val="00954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41C2"/>
  </w:style>
  <w:style w:type="paragraph" w:styleId="Textodeglobo">
    <w:name w:val="Balloon Text"/>
    <w:basedOn w:val="Normal"/>
    <w:link w:val="TextodegloboCar"/>
    <w:uiPriority w:val="99"/>
    <w:semiHidden/>
    <w:unhideWhenUsed/>
    <w:rsid w:val="0095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1C2"/>
    <w:rPr>
      <w:rFonts w:ascii="Tahoma" w:hAnsi="Tahoma" w:cs="Tahoma"/>
      <w:sz w:val="16"/>
      <w:szCs w:val="16"/>
    </w:rPr>
  </w:style>
  <w:style w:type="paragraph" w:customStyle="1" w:styleId="B097310B617449ED92DCB4B3F3507898">
    <w:name w:val="B097310B617449ED92DCB4B3F3507898"/>
    <w:rsid w:val="009541C2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954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2015-03-10T22:16:00Z</cp:lastPrinted>
  <dcterms:created xsi:type="dcterms:W3CDTF">2015-03-10T22:18:00Z</dcterms:created>
  <dcterms:modified xsi:type="dcterms:W3CDTF">2015-03-10T22:21:00Z</dcterms:modified>
</cp:coreProperties>
</file>