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2B" w:rsidRDefault="0077702B" w:rsidP="0077702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77702B">
        <w:rPr>
          <w:rFonts w:ascii="Calibri" w:hAnsi="Calibri" w:cs="Calibri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Задаче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77702B" w:rsidRPr="0077702B" w:rsidRDefault="0077702B" w:rsidP="007770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02B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требовани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й к отчетной документации и правилам оформления отчетов, критериями оценки</w:t>
      </w:r>
      <w:r w:rsidRPr="0077702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документ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Требования к выполнению каждого этапа работ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примерами документами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Отчет по практике</w:t>
      </w:r>
      <w:r w:rsidRPr="0077702B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Дневник практики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ГОСТ 7.32-2017.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Зафиксировать отчет в репозитории с названием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отметку </w:t>
      </w:r>
      <w:r w:rsidRPr="0077702B">
        <w:rPr>
          <w:rFonts w:ascii="Times New Roman" w:hAnsi="Times New Roman" w:cs="Times New Roman"/>
          <w:sz w:val="24"/>
          <w:szCs w:val="24"/>
        </w:rPr>
        <w:t xml:space="preserve">«+» </w:t>
      </w:r>
      <w:r>
        <w:rPr>
          <w:rFonts w:ascii="Times New Roman" w:hAnsi="Times New Roman" w:cs="Times New Roman"/>
          <w:sz w:val="24"/>
          <w:szCs w:val="24"/>
        </w:rPr>
        <w:t xml:space="preserve">о выполнении задания в таблице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hyperlink r:id="rId5" w:history="1">
        <w:r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Выполнение этапов практики.</w:t>
        </w:r>
      </w:hyperlink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и изучить документ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Требования к выполнению каждого этапа работ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и прочитать(ознакомиться) с примерами документов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Отчет по практике</w:t>
      </w:r>
      <w:r w:rsidRPr="0077702B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Дневник практики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Добавить отчет в репозиторий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Pr="0077702B" w:rsidRDefault="0077702B" w:rsidP="0077702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 w:rsidRPr="0077702B">
        <w:rPr>
          <w:rFonts w:ascii="Times New Roman" w:hAnsi="Times New Roman" w:cs="Times New Roman"/>
          <w:sz w:val="24"/>
          <w:szCs w:val="24"/>
        </w:rPr>
        <w:t xml:space="preserve">«+»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77702B">
        <w:rPr>
          <w:rFonts w:ascii="Times New Roman" w:hAnsi="Times New Roman" w:cs="Times New Roman"/>
          <w:sz w:val="24"/>
          <w:szCs w:val="24"/>
        </w:rPr>
        <w:t>«</w:t>
      </w:r>
      <w:hyperlink r:id="rId6" w:history="1">
        <w:r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Выполнение этапов практики.</w:t>
        </w:r>
      </w:hyperlink>
      <w:r w:rsidRPr="0077702B">
        <w:rPr>
          <w:rFonts w:ascii="Times New Roman" w:hAnsi="Times New Roman" w:cs="Times New Roman"/>
          <w:sz w:val="24"/>
          <w:szCs w:val="24"/>
        </w:rPr>
        <w:t>».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Выводы.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с ГОСТом 7.32-2017, я заполнил таблицу 1(см. Таблица 1), а также составил отчет по проделанной работе, загрузив его на репозиторий. </w:t>
      </w:r>
    </w:p>
    <w:p w:rsidR="0077702B" w:rsidRDefault="0077702B" w:rsidP="007770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требования к оформлению</w:t>
      </w:r>
    </w:p>
    <w:tbl>
      <w:tblPr>
        <w:tblW w:w="0" w:type="auto"/>
        <w:tblInd w:w="-7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3190"/>
        <w:gridCol w:w="3190"/>
        <w:gridCol w:w="3193"/>
      </w:tblGrid>
      <w:tr w:rsidR="0077702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77702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 </w:t>
            </w:r>
          </w:p>
        </w:tc>
      </w:tr>
      <w:tr w:rsidR="0077702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Times New Roman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Обычный/курсив, черный, </w:t>
            </w:r>
            <w:proofErr w:type="spellStart"/>
            <w:r>
              <w:rPr>
                <w:rFonts w:ascii="Times New Roman" w:hAnsi="Times New Roman" w:cs="Times New Roman"/>
              </w:rPr>
              <w:t>Times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Левое – 30 мм,</w:t>
            </w:r>
          </w:p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Правое – 15 мм,</w:t>
            </w:r>
          </w:p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 w:rsidRPr="0077702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702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Номер страницы на титульном листе не проставляют, но титульный лист включают в </w:t>
            </w:r>
            <w:r>
              <w:rPr>
                <w:rFonts w:ascii="Times New Roman" w:hAnsi="Times New Roman" w:cs="Times New Roman"/>
              </w:rPr>
              <w:lastRenderedPageBreak/>
              <w:t>общую нумерацию страниц отчета.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lastRenderedPageBreak/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77702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77702B" w:rsidRPr="0077702B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02B" w:rsidRPr="0077702B" w:rsidRDefault="0077702B">
            <w:pPr>
              <w:autoSpaceDE w:val="0"/>
              <w:autoSpaceDN w:val="0"/>
              <w:adjustRightInd w:val="0"/>
              <w:spacing w:after="0" w:line="259" w:lineRule="atLeast"/>
              <w:ind w:left="1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</w:t>
            </w:r>
            <w:r>
              <w:rPr>
                <w:rFonts w:ascii="Times New Roman" w:hAnsi="Times New Roman" w:cs="Times New Roman"/>
              </w:rPr>
              <w:lastRenderedPageBreak/>
              <w:t>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77702B" w:rsidRPr="0077702B" w:rsidRDefault="0077702B" w:rsidP="0077702B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117E47" w:rsidRDefault="00117E47"/>
    <w:sectPr w:rsidR="00117E47" w:rsidSect="000342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28A09B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2B"/>
    <w:rsid w:val="00117E47"/>
    <w:rsid w:val="007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E31C"/>
  <w15:chartTrackingRefBased/>
  <w15:docId w15:val="{66D2F3CD-01CC-4CAD-A9CD-F3BC2757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2020-09-25T06:12:00Z</dcterms:created>
  <dcterms:modified xsi:type="dcterms:W3CDTF">2020-09-25T06:14:00Z</dcterms:modified>
</cp:coreProperties>
</file>