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44636E5" w:rsidR="0069227B" w:rsidRPr="003B4D69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4B4CC40" w14:textId="0E02E1BA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9A5046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33B178C7" w14:textId="183AD2FF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bookmarkStart w:id="0" w:name="_Hlk53953461"/>
      <w:r w:rsidRPr="007C6A87">
        <w:rPr>
          <w:b/>
          <w:color w:val="000000" w:themeColor="text1"/>
          <w:sz w:val="40"/>
          <w:szCs w:val="40"/>
        </w:rPr>
        <w:t xml:space="preserve">ТЕХНИЧЕСКО ЗАДАНИЕ  ПО ПРОЕКТ ЗА </w:t>
      </w:r>
    </w:p>
    <w:p w14:paraId="3A734987" w14:textId="386C72E0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r w:rsidRPr="007C6A87">
        <w:rPr>
          <w:b/>
          <w:color w:val="000000" w:themeColor="text1"/>
          <w:sz w:val="40"/>
          <w:szCs w:val="40"/>
        </w:rPr>
        <w:t xml:space="preserve">СЪЗДАВАНЕ НА  ЗДРАВЕН РАКОВ РЕГИСТЪР </w:t>
      </w:r>
    </w:p>
    <w:p w14:paraId="00000004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7B91272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58CC2346" w:rsidR="0069227B" w:rsidRPr="007C6A87" w:rsidRDefault="007C6A87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 w:rsidRPr="007C6A87">
        <w:rPr>
          <w:rFonts w:asciiTheme="minorHAnsi" w:eastAsia="Arial" w:hAnsiTheme="minorHAnsi" w:cstheme="minorHAnsi"/>
          <w:sz w:val="32"/>
          <w:szCs w:val="32"/>
        </w:rPr>
        <w:t>Проектна г</w:t>
      </w:r>
      <w:r w:rsidR="00AF3AE7" w:rsidRPr="007C6A87">
        <w:rPr>
          <w:rFonts w:asciiTheme="minorHAnsi" w:eastAsia="Arial" w:hAnsiTheme="minorHAnsi" w:cstheme="minorHAnsi"/>
          <w:sz w:val="32"/>
          <w:szCs w:val="32"/>
        </w:rPr>
        <w:t>рупа 3:</w:t>
      </w:r>
    </w:p>
    <w:p w14:paraId="0000000F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00000010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Андрей Ангелов Стрински, фак.№471218010</w:t>
      </w:r>
    </w:p>
    <w:p w14:paraId="00000011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00000012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3BC850D7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2F9AE502" w14:textId="146EE18A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7CCF389B" w14:textId="34BB8B78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9E2497F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0000013" w14:textId="64504C66" w:rsidR="0069227B" w:rsidRPr="007C6A87" w:rsidRDefault="00AF3AE7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Дата: 11.10.2020г.</w:t>
      </w:r>
    </w:p>
    <w:bookmarkEnd w:id="0"/>
    <w:p w14:paraId="00000014" w14:textId="2A722114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76BBE46" w14:textId="23AD00B6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F01141E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9269C53" w14:textId="537E0978" w:rsidR="006D0E5C" w:rsidRPr="006D0E5C" w:rsidRDefault="006D0E5C" w:rsidP="006D0E5C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lk53953551"/>
      <w:r w:rsidRPr="006D0E5C">
        <w:rPr>
          <w:rFonts w:ascii="Times New Roman" w:eastAsia="Times New Roman" w:hAnsi="Times New Roman" w:cs="Times New Roman"/>
          <w:sz w:val="40"/>
          <w:szCs w:val="40"/>
        </w:rPr>
        <w:t>СЪДЪРЖАНИЕ</w:t>
      </w:r>
    </w:p>
    <w:p w14:paraId="1A726EE7" w14:textId="3329C873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64FBA7F6" w14:textId="0E1C976F" w:rsidR="00BE3FA1" w:rsidRDefault="00BE3FA1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EA4015" w14:textId="2AA95FC3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ECB98AD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42FBBA7" w14:textId="55F6C708" w:rsidR="006D0E5C" w:rsidRPr="007F5AF3" w:rsidRDefault="007F5AF3" w:rsidP="006D0E5C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Въведение </w:t>
      </w:r>
    </w:p>
    <w:p w14:paraId="773E51D3" w14:textId="6C438BB5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>Цел на документа</w:t>
      </w:r>
    </w:p>
    <w:p w14:paraId="7653936A" w14:textId="4E45EC20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За проекта</w:t>
      </w:r>
    </w:p>
    <w:p w14:paraId="6B8070E6" w14:textId="2FB2AFAD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Нормативна рамка </w:t>
      </w:r>
    </w:p>
    <w:p w14:paraId="750A3DCF" w14:textId="54116AA0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Цели, обхват и очаквани резултати от изпълнението на проекта </w:t>
      </w:r>
    </w:p>
    <w:p w14:paraId="764B6727" w14:textId="2F54D439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Обхват на проекта</w:t>
      </w:r>
    </w:p>
    <w:p w14:paraId="645E66D2" w14:textId="74ADF7EB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Цели на проекта</w:t>
      </w:r>
    </w:p>
    <w:p w14:paraId="510CF173" w14:textId="1757757A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Целеви групи</w:t>
      </w:r>
    </w:p>
    <w:p w14:paraId="13FECD6B" w14:textId="3CA7F9A9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Бизнес процеси в организацията</w:t>
      </w:r>
    </w:p>
    <w:p w14:paraId="13219D4B" w14:textId="78E190F5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Логически модел на данните обработвани в организацията</w:t>
      </w:r>
    </w:p>
    <w:p w14:paraId="0082FA2D" w14:textId="0E8EB5DA" w:rsid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Use-Case </w:t>
      </w:r>
      <w:r>
        <w:rPr>
          <w:rFonts w:ascii="Times New Roman" w:eastAsia="Times New Roman" w:hAnsi="Times New Roman" w:cs="Times New Roman"/>
          <w:sz w:val="26"/>
          <w:szCs w:val="26"/>
        </w:rPr>
        <w:t>диаграми по изискванията към системата</w:t>
      </w:r>
    </w:p>
    <w:p w14:paraId="13E3358E" w14:textId="1F4B9F44" w:rsidR="00BE3FA1" w:rsidRP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Текущо състояние</w:t>
      </w:r>
    </w:p>
    <w:p w14:paraId="613E7052" w14:textId="3367EBE8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1AD2A772" w14:textId="1E6E6FB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DBFCABF" w14:textId="11D1B504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bookmarkEnd w:id="1"/>
    <w:p w14:paraId="351A13B3" w14:textId="44728B2D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20C52" w14:textId="5BAF90DC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5377D" w14:textId="553EA20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ED9FA45" w14:textId="6B631735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37E4CE8" w14:textId="2F59357A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C6550F5" w14:textId="25DF6CFF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3F0DD9" w14:textId="77777777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Heading2"/>
        <w:numPr>
          <w:ilvl w:val="0"/>
          <w:numId w:val="1"/>
        </w:numPr>
        <w:spacing w:before="280" w:after="280" w:line="240" w:lineRule="auto"/>
      </w:pPr>
      <w:bookmarkStart w:id="2" w:name="_heading=h.1p0ib585ptt2" w:colFirst="0" w:colLast="0"/>
      <w:bookmarkStart w:id="3" w:name="_Hlk53953582"/>
      <w:bookmarkEnd w:id="2"/>
      <w:r>
        <w:lastRenderedPageBreak/>
        <w:t>Въведение</w:t>
      </w:r>
    </w:p>
    <w:p w14:paraId="4CACA09A" w14:textId="20674E8C" w:rsidR="00A22877" w:rsidRPr="002956A0" w:rsidRDefault="002956A0" w:rsidP="00A2287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="00A22877" w:rsidRPr="002956A0">
        <w:rPr>
          <w:b/>
          <w:bCs/>
          <w:sz w:val="28"/>
          <w:szCs w:val="28"/>
        </w:rPr>
        <w:t>Цел на документа</w:t>
      </w:r>
    </w:p>
    <w:p w14:paraId="7172EEB2" w14:textId="3685F8F5" w:rsidR="00053CE6" w:rsidRDefault="00053CE6" w:rsidP="00A22877">
      <w:r>
        <w:t>Целта на настоящия документ е да опише софтуерните изисквания към изпълнението на обществена поръчка</w:t>
      </w:r>
      <w:r w:rsidR="007C6A87">
        <w:t xml:space="preserve"> </w:t>
      </w:r>
      <w:r>
        <w:t>(проект за развитие) с предмет: здравеопазване</w:t>
      </w:r>
      <w:r w:rsidR="00CE49B9">
        <w:t xml:space="preserve"> </w:t>
      </w:r>
      <w:r>
        <w:t>(национален план за борба с рака).</w:t>
      </w:r>
      <w:r w:rsidRPr="00053CE6">
        <w:t xml:space="preserve"> </w:t>
      </w:r>
      <w:r>
        <w:t>В настоящото техническо задание са описани и изискванията към проектната организация, документацията и отчетността.</w:t>
      </w:r>
    </w:p>
    <w:p w14:paraId="5328B541" w14:textId="77777777" w:rsidR="00364AC0" w:rsidRPr="002956A0" w:rsidRDefault="00364AC0" w:rsidP="00364AC0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t>1.2. За проекта</w:t>
      </w:r>
    </w:p>
    <w:p w14:paraId="56C581DA" w14:textId="18501455" w:rsidR="00053CE6" w:rsidRDefault="00AF3AE7" w:rsidP="00364AC0"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364AC0"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6FFD81FB" w:rsidR="0069227B" w:rsidRPr="002956A0" w:rsidRDefault="00AF3AE7" w:rsidP="002F6C1B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br/>
      </w:r>
      <w:bookmarkStart w:id="4" w:name="_heading=h.h90ap11535d8" w:colFirst="0" w:colLast="0"/>
      <w:bookmarkEnd w:id="4"/>
      <w:r w:rsidR="00A22877" w:rsidRPr="002956A0">
        <w:rPr>
          <w:b/>
          <w:bCs/>
          <w:sz w:val="28"/>
          <w:szCs w:val="28"/>
        </w:rPr>
        <w:t xml:space="preserve">1.3. </w:t>
      </w:r>
      <w:r w:rsidRPr="002956A0">
        <w:rPr>
          <w:b/>
          <w:bCs/>
          <w:sz w:val="28"/>
          <w:szCs w:val="28"/>
        </w:rPr>
        <w:t>Нормативна рамка</w:t>
      </w:r>
      <w:r w:rsidR="002F6C1B" w:rsidRPr="002956A0">
        <w:rPr>
          <w:b/>
          <w:bCs/>
          <w:sz w:val="28"/>
          <w:szCs w:val="28"/>
        </w:rPr>
        <w:t>:</w:t>
      </w:r>
    </w:p>
    <w:p w14:paraId="46FE2639" w14:textId="77777777" w:rsidR="002956A0" w:rsidRDefault="00AF3AE7" w:rsidP="002956A0"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00000018" w14:textId="66A0EF03" w:rsidR="0069227B" w:rsidRDefault="00AF3AE7" w:rsidP="002956A0">
      <w:pPr>
        <w:pStyle w:val="ListParagraph"/>
        <w:numPr>
          <w:ilvl w:val="0"/>
          <w:numId w:val="9"/>
        </w:numPr>
      </w:pPr>
      <w: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7BE2C222" w14:textId="77777777" w:rsidR="002956A0" w:rsidRPr="002956A0" w:rsidRDefault="00AF3AE7" w:rsidP="002956A0">
      <w:pPr>
        <w:pStyle w:val="Heading2"/>
        <w:numPr>
          <w:ilvl w:val="0"/>
          <w:numId w:val="1"/>
        </w:numPr>
        <w:spacing w:before="280" w:after="0" w:line="240" w:lineRule="auto"/>
      </w:pPr>
      <w:bookmarkStart w:id="5" w:name="_heading=h.dbc1tnc5pnyw" w:colFirst="0" w:colLast="0"/>
      <w:bookmarkEnd w:id="5"/>
      <w:r>
        <w:t>Цели, обхват и очаквани резултати от изпълнение на проекта</w:t>
      </w:r>
      <w:bookmarkStart w:id="6" w:name="_heading=h.cm0px56wa0sy" w:colFirst="0" w:colLast="0"/>
      <w:bookmarkEnd w:id="6"/>
    </w:p>
    <w:p w14:paraId="0000001A" w14:textId="4136A859" w:rsidR="0069227B" w:rsidRPr="002956A0" w:rsidRDefault="00AF3AE7" w:rsidP="005A7C8C">
      <w:pPr>
        <w:pStyle w:val="Heading2"/>
        <w:numPr>
          <w:ilvl w:val="1"/>
          <w:numId w:val="17"/>
        </w:numPr>
        <w:spacing w:before="280" w:after="0" w:line="240" w:lineRule="auto"/>
        <w:rPr>
          <w:sz w:val="28"/>
          <w:szCs w:val="28"/>
        </w:rPr>
      </w:pPr>
      <w:r w:rsidRPr="002956A0">
        <w:rPr>
          <w:sz w:val="28"/>
          <w:szCs w:val="28"/>
        </w:rPr>
        <w:t>Обхват на проекта</w:t>
      </w:r>
    </w:p>
    <w:p w14:paraId="0000001B" w14:textId="77777777" w:rsidR="0069227B" w:rsidRDefault="00AF3AE7" w:rsidP="002956A0"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 w:rsidP="002956A0">
      <w:r>
        <w:lastRenderedPageBreak/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7BE9C353" w:rsidR="00AF3AE7" w:rsidRDefault="00AF3AE7" w:rsidP="005A7C8C">
      <w:pPr>
        <w:pStyle w:val="Heading3"/>
        <w:numPr>
          <w:ilvl w:val="1"/>
          <w:numId w:val="17"/>
        </w:numPr>
      </w:pPr>
      <w:bookmarkStart w:id="7" w:name="_heading=h.uckeauy3diu" w:colFirst="0" w:colLast="0"/>
      <w:bookmarkEnd w:id="7"/>
      <w:r>
        <w:t>Цели на проекта</w:t>
      </w:r>
    </w:p>
    <w:p w14:paraId="7A102D07" w14:textId="19882BD4" w:rsidR="002F6C1B" w:rsidRDefault="002F6C1B" w:rsidP="002956A0">
      <w:r>
        <w:t xml:space="preserve">Проектът е насочен към това да </w:t>
      </w:r>
      <w:r w:rsidRPr="002F6C1B">
        <w:t>се създаде раков регистър насочен специално към пациенти с рак на гърдата</w:t>
      </w:r>
      <w:r w:rsidR="009F5961">
        <w:t>, с цел натрупване на информация и нейното изследване, като по този начин да се планират последващите медицински грижи за онкологично болните пациенти.</w:t>
      </w:r>
      <w:r w:rsidR="00815F96">
        <w:t xml:space="preserve"> </w:t>
      </w:r>
      <w:r w:rsidR="009F5961">
        <w:t>Друга основна цел е д</w:t>
      </w:r>
      <w:r w:rsidRPr="002F6C1B">
        <w:t>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3AA0E1F" w14:textId="77777777" w:rsidR="005A7C8C" w:rsidRPr="002F6C1B" w:rsidRDefault="005A7C8C" w:rsidP="002956A0"/>
    <w:p w14:paraId="0DF12368" w14:textId="6CA254EE" w:rsidR="00AF3AE7" w:rsidRDefault="00AF3AE7" w:rsidP="005A7C8C">
      <w:pPr>
        <w:pStyle w:val="Heading3"/>
        <w:numPr>
          <w:ilvl w:val="1"/>
          <w:numId w:val="17"/>
        </w:numPr>
        <w:rPr>
          <w:lang w:val="en-GB"/>
        </w:rPr>
      </w:pPr>
      <w:r>
        <w:t>Целеви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2956A0">
      <w:pPr>
        <w:rPr>
          <w:lang w:val="en-GB"/>
        </w:rPr>
      </w:pPr>
      <w:r w:rsidRPr="00AF3AE7">
        <w:rPr>
          <w:lang w:val="en-GB"/>
        </w:rPr>
        <w:t>Целевите групи, към които е насочен проектът, обхващат: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2F8C5711" w14:textId="77777777" w:rsidR="005A7C8C" w:rsidRDefault="00AF3AE7" w:rsidP="005A7C8C">
      <w:pPr>
        <w:numPr>
          <w:ilvl w:val="0"/>
          <w:numId w:val="2"/>
        </w:numPr>
        <w:ind w:left="1942"/>
      </w:pPr>
      <w:r>
        <w:t>Комисия по здравеопазването</w:t>
      </w:r>
      <w:bookmarkEnd w:id="3"/>
    </w:p>
    <w:p w14:paraId="28275C07" w14:textId="77777777" w:rsidR="005A7C8C" w:rsidRDefault="005A7C8C" w:rsidP="005A7C8C">
      <w:pPr>
        <w:rPr>
          <w:b/>
          <w:bCs/>
          <w:sz w:val="28"/>
          <w:szCs w:val="28"/>
        </w:rPr>
      </w:pPr>
      <w:bookmarkStart w:id="8" w:name="_heading=h.q38m61cppqsi" w:colFirst="0" w:colLast="0"/>
      <w:bookmarkEnd w:id="8"/>
      <w:r>
        <w:rPr>
          <w:b/>
          <w:bCs/>
          <w:sz w:val="28"/>
          <w:szCs w:val="28"/>
        </w:rPr>
        <w:t xml:space="preserve">    </w:t>
      </w:r>
    </w:p>
    <w:p w14:paraId="0CF9AE51" w14:textId="2CFCC862" w:rsidR="005A7C8C" w:rsidRPr="005A7C8C" w:rsidRDefault="005A7C8C" w:rsidP="005A7C8C">
      <w:r>
        <w:rPr>
          <w:b/>
          <w:bCs/>
          <w:sz w:val="28"/>
          <w:szCs w:val="28"/>
        </w:rPr>
        <w:t xml:space="preserve">     </w:t>
      </w:r>
      <w:r w:rsidRPr="005A7C8C">
        <w:rPr>
          <w:b/>
          <w:bCs/>
          <w:sz w:val="28"/>
          <w:szCs w:val="28"/>
        </w:rPr>
        <w:t>2.4. Очаквани резултати</w:t>
      </w:r>
    </w:p>
    <w:p w14:paraId="384E5E05" w14:textId="4777C6E7" w:rsidR="005A7C8C" w:rsidRDefault="005A7C8C" w:rsidP="00965758">
      <w:r>
        <w:t xml:space="preserve">Липсата на единен регистър в страната за рака </w:t>
      </w:r>
      <w:r w:rsidR="00566CAB">
        <w:t>на гърдата</w:t>
      </w:r>
      <w:r>
        <w:t xml:space="preserve"> </w:t>
      </w:r>
      <w:r w:rsidR="00566CAB">
        <w:t xml:space="preserve">води до влошаване на </w:t>
      </w:r>
      <w:r>
        <w:t>качеството на данните за рака в България.</w:t>
      </w:r>
      <w:r w:rsidRPr="00FF588F">
        <w:rPr>
          <w:rFonts w:asciiTheme="minorHAnsi" w:hAnsiTheme="minorHAnsi" w:cstheme="minorHAnsi"/>
        </w:rPr>
        <w:t xml:space="preserve">За момента, в страната не съществува </w:t>
      </w:r>
      <w:r w:rsidR="00566CAB">
        <w:rPr>
          <w:rFonts w:asciiTheme="minorHAnsi" w:hAnsiTheme="minorHAnsi" w:cstheme="minorHAnsi"/>
        </w:rPr>
        <w:t>такъв единен регистър</w:t>
      </w:r>
      <w:r w:rsidRPr="00FF588F">
        <w:rPr>
          <w:rFonts w:asciiTheme="minorHAnsi" w:hAnsiTheme="minorHAnsi" w:cstheme="minorHAnsi"/>
        </w:rPr>
        <w:t>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>болни от рак на гърдата.</w:t>
      </w:r>
    </w:p>
    <w:p w14:paraId="56A49A9B" w14:textId="5916666E" w:rsidR="00566CAB" w:rsidRPr="00205E93" w:rsidRDefault="00566CAB" w:rsidP="00965758">
      <w:r>
        <w:t>С реализирането на проекта, така структурирана, информацията от регистъра може да се използва не само за изчисляване на основните показатели – заболяемост, болестност и преживяемост, но и за по-задълбочени епидемиологични анализи и научни проекти в областта на онкологията, както и за целите на общественото здравеопазване.</w:t>
      </w:r>
    </w:p>
    <w:p w14:paraId="402BFEA0" w14:textId="5EEBD5EF" w:rsidR="00734EFD" w:rsidRPr="00734EFD" w:rsidRDefault="00AF3AE7" w:rsidP="00965758">
      <w:pPr>
        <w:pStyle w:val="Heading2"/>
        <w:numPr>
          <w:ilvl w:val="0"/>
          <w:numId w:val="1"/>
        </w:numPr>
        <w:spacing w:before="280" w:after="280" w:line="240" w:lineRule="auto"/>
      </w:pPr>
      <w:bookmarkStart w:id="9" w:name="_Hlk53953752"/>
      <w:r>
        <w:t>Бизнес процеси в организацият</w:t>
      </w:r>
      <w:r w:rsidR="00734EFD">
        <w:rPr>
          <w:lang w:val="en-GB"/>
        </w:rPr>
        <w:t>a</w:t>
      </w:r>
    </w:p>
    <w:bookmarkEnd w:id="9"/>
    <w:p w14:paraId="7A9F855C" w14:textId="77777777" w:rsidR="00965758" w:rsidRDefault="00965758" w:rsidP="00965758">
      <w:pPr>
        <w:jc w:val="left"/>
      </w:pPr>
    </w:p>
    <w:p w14:paraId="38BCF835" w14:textId="1C0955F3" w:rsidR="00965758" w:rsidRDefault="00965758" w:rsidP="00965758">
      <w:pPr>
        <w:pStyle w:val="ListParagraph"/>
        <w:jc w:val="left"/>
      </w:pPr>
      <w:r>
        <w:lastRenderedPageBreak/>
        <w:t>Можем да моделираме 3 бизнес-процеса в организацията на едно лечебно заведение,</w:t>
      </w:r>
      <w:r w:rsidR="00995D57">
        <w:t xml:space="preserve"> като само процесът свързан с изледване на лечението на даден пациент ще се реализира от системата</w:t>
      </w:r>
      <w:r>
        <w:t>.</w:t>
      </w:r>
    </w:p>
    <w:p w14:paraId="583CD5C4" w14:textId="30E1B804" w:rsidR="00965758" w:rsidRDefault="00965758" w:rsidP="00965758">
      <w:pPr>
        <w:pStyle w:val="ListParagraph"/>
        <w:jc w:val="left"/>
      </w:pPr>
    </w:p>
    <w:p w14:paraId="38EB12C7" w14:textId="77777777" w:rsidR="00965758" w:rsidRDefault="00965758" w:rsidP="00965758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699A2FC3" wp14:editId="5B274140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29691" w14:textId="2CCF0857" w:rsidR="00965758" w:rsidRDefault="00965758" w:rsidP="00965758">
      <w:pPr>
        <w:ind w:left="720"/>
        <w:jc w:val="center"/>
      </w:pPr>
      <w:r>
        <w:t xml:space="preserve">                                                                                                                   Фиг. 1</w:t>
      </w:r>
    </w:p>
    <w:p w14:paraId="17BFEE09" w14:textId="77777777" w:rsidR="00965758" w:rsidRDefault="00965758" w:rsidP="00965758">
      <w:pPr>
        <w:ind w:left="720"/>
        <w:jc w:val="left"/>
      </w:pPr>
    </w:p>
    <w:p w14:paraId="2D3C26EC" w14:textId="523B6649" w:rsidR="00965758" w:rsidRDefault="00965758" w:rsidP="00965758">
      <w:pPr>
        <w:ind w:left="720"/>
        <w:jc w:val="left"/>
      </w:pPr>
      <w:r>
        <w:t>-На фигура 1 е представена а</w:t>
      </w:r>
      <w:r>
        <w:rPr>
          <w:lang w:val="en-GB"/>
        </w:rPr>
        <w:t xml:space="preserve">ctivity </w:t>
      </w:r>
      <w:r>
        <w:t>диаграма за процесът по установяване на лечението. Той започва като пациентът, потенциално или вече болен от рак на гърдата, си запази час за преглед</w:t>
      </w:r>
      <w:r w:rsidR="0002406F">
        <w:rPr>
          <w:lang w:val="en-US"/>
        </w:rPr>
        <w:t>(</w:t>
      </w:r>
      <w:r w:rsidR="0002406F">
        <w:t>процеса по запазване на час за медицински преглед е представен на фиг. 2</w:t>
      </w:r>
      <w:r w:rsidR="0002406F">
        <w:rPr>
          <w:lang w:val="en-US"/>
        </w:rPr>
        <w:t>)</w:t>
      </w:r>
      <w:r>
        <w:t xml:space="preserve">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5E5D35F0" w14:textId="77777777" w:rsidR="00965758" w:rsidRPr="0004116B" w:rsidRDefault="00965758" w:rsidP="00965758">
      <w:pPr>
        <w:pStyle w:val="ListParagraph"/>
        <w:jc w:val="left"/>
      </w:pPr>
    </w:p>
    <w:p w14:paraId="00000026" w14:textId="119A68E2" w:rsidR="0069227B" w:rsidRDefault="00AF3AE7" w:rsidP="00454B3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42E915D9">
            <wp:extent cx="5305425" cy="493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66749" w14:textId="66B95F18" w:rsidR="00965758" w:rsidRDefault="00965758" w:rsidP="00454B3B">
      <w:pPr>
        <w:ind w:left="720"/>
        <w:jc w:val="left"/>
      </w:pPr>
      <w:r>
        <w:t xml:space="preserve">                                                                                                                                           Фиг. 2</w:t>
      </w:r>
    </w:p>
    <w:p w14:paraId="15E4D825" w14:textId="0744D079" w:rsidR="00965758" w:rsidRDefault="00965758" w:rsidP="00965758">
      <w:pPr>
        <w:jc w:val="left"/>
      </w:pPr>
    </w:p>
    <w:p w14:paraId="6B3A7F26" w14:textId="523228EA" w:rsidR="00965758" w:rsidRDefault="00965758" w:rsidP="00965758">
      <w:pPr>
        <w:ind w:left="720"/>
        <w:jc w:val="left"/>
      </w:pPr>
      <w:r>
        <w:rPr>
          <w:lang w:val="en-GB"/>
        </w:rPr>
        <w:t>-</w:t>
      </w:r>
      <w:r>
        <w:t xml:space="preserve"> На фиг. 2 е представена а</w:t>
      </w:r>
      <w:r>
        <w:rPr>
          <w:lang w:val="en-GB"/>
        </w:rPr>
        <w:t xml:space="preserve">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545FB43D" w14:textId="77777777" w:rsidR="00965758" w:rsidRDefault="00965758" w:rsidP="00965758">
      <w:pPr>
        <w:ind w:left="720"/>
        <w:jc w:val="left"/>
      </w:pPr>
    </w:p>
    <w:p w14:paraId="75FE5AF1" w14:textId="77777777" w:rsidR="00965758" w:rsidRDefault="00965758" w:rsidP="00454B3B">
      <w:pPr>
        <w:ind w:left="720"/>
        <w:jc w:val="left"/>
      </w:pPr>
    </w:p>
    <w:p w14:paraId="00000027" w14:textId="2955DD9D" w:rsidR="0069227B" w:rsidRDefault="00AF3AE7" w:rsidP="00454B3B">
      <w:pPr>
        <w:ind w:left="720"/>
        <w:jc w:val="left"/>
        <w:rPr>
          <w:lang w:val="en-GB"/>
        </w:rPr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01AD5D6A">
            <wp:extent cx="3667125" cy="617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A946" w14:textId="6C2BEB08" w:rsidR="00734EFD" w:rsidRPr="00965758" w:rsidRDefault="00965758" w:rsidP="00734EFD">
      <w:pPr>
        <w:jc w:val="left"/>
      </w:pPr>
      <w:r>
        <w:t xml:space="preserve">                                                                                                           Фиг. 3</w:t>
      </w:r>
    </w:p>
    <w:p w14:paraId="55FCE179" w14:textId="43C052D5" w:rsidR="00965758" w:rsidRDefault="00965758" w:rsidP="00965758">
      <w:pPr>
        <w:ind w:left="720"/>
        <w:jc w:val="left"/>
      </w:pPr>
      <w:r>
        <w:t>- На фиг. 3 е представена а</w:t>
      </w:r>
      <w:r>
        <w:rPr>
          <w:lang w:val="en-GB"/>
        </w:rPr>
        <w:t xml:space="preserve">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5E06D05C" w14:textId="63CBE955" w:rsidR="00734EFD" w:rsidRDefault="00965758" w:rsidP="00EA72E4">
      <w:pPr>
        <w:ind w:left="720"/>
        <w:jc w:val="left"/>
      </w:pPr>
      <w:r>
        <w:t>- 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648F5A9F" w14:textId="77777777" w:rsidR="00734EFD" w:rsidRDefault="00734EFD" w:rsidP="00566CAB"/>
    <w:p w14:paraId="66FD3C93" w14:textId="615476F8" w:rsidR="0002406F" w:rsidRDefault="00AF3AE7" w:rsidP="0002406F">
      <w:pPr>
        <w:pStyle w:val="Heading2"/>
        <w:numPr>
          <w:ilvl w:val="0"/>
          <w:numId w:val="1"/>
        </w:numPr>
        <w:spacing w:before="280" w:after="280" w:line="240" w:lineRule="auto"/>
      </w:pPr>
      <w:bookmarkStart w:id="10" w:name="_heading=h.1ius8aub7uq4" w:colFirst="0" w:colLast="0"/>
      <w:bookmarkEnd w:id="10"/>
      <w:r>
        <w:lastRenderedPageBreak/>
        <w:t>Логически модел на данните обработвани в организацията</w:t>
      </w:r>
      <w:bookmarkStart w:id="11" w:name="_heading=h.8lgjtmg0zrov" w:colFirst="0" w:colLast="0"/>
      <w:bookmarkEnd w:id="11"/>
    </w:p>
    <w:tbl>
      <w:tblPr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02406F" w14:paraId="74C97D4F" w14:textId="77777777" w:rsidTr="007A4643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C1A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D2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DA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44F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84A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5F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02406F" w14:paraId="56548E90" w14:textId="77777777" w:rsidTr="007A4643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40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31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FD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4CE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7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C3A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04EE0B93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02406F" w14:paraId="119ABD46" w14:textId="77777777" w:rsidTr="007A4643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B10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6F1A8DAB" w14:textId="77777777" w:rsidR="0002406F" w:rsidRDefault="0002406F" w:rsidP="007A4643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CC6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D2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30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D93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02406F" w14:paraId="5272B08C" w14:textId="77777777" w:rsidTr="007A4643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DE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439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7F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78A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CAE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14EBC048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02406F" w14:paraId="552D173D" w14:textId="77777777" w:rsidTr="007A4643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40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BC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6F2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471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02406F" w14:paraId="737F5DF7" w14:textId="77777777" w:rsidTr="007A4643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649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B2A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AE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880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844BC72" w14:textId="77777777" w:rsidR="0002406F" w:rsidRDefault="0002406F" w:rsidP="0002406F">
      <w:pPr>
        <w:ind w:left="720"/>
      </w:pPr>
    </w:p>
    <w:tbl>
      <w:tblPr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02406F" w14:paraId="0786E7D0" w14:textId="77777777" w:rsidTr="007A4643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B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C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1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4B9B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7551444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841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FD5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8331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02406F" w14:paraId="622277E2" w14:textId="77777777" w:rsidTr="007A4643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D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1C0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050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24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B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63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FF07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F5E1478" w14:textId="77777777" w:rsidR="0002406F" w:rsidRDefault="0002406F" w:rsidP="0002406F"/>
    <w:tbl>
      <w:tblPr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02406F" w14:paraId="6AA95F0D" w14:textId="77777777" w:rsidTr="007A4643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F6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C31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A9F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E2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A7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985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A15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6EF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E1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8F0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02406F" w14:paraId="56FED830" w14:textId="77777777" w:rsidTr="007A4643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6F8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1C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F45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EFDD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D7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46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6A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D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59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69F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9B89C28" w14:textId="77777777" w:rsidR="0002406F" w:rsidRDefault="0002406F" w:rsidP="0002406F">
      <w:r>
        <w:tab/>
      </w:r>
    </w:p>
    <w:p w14:paraId="0A4B6188" w14:textId="77777777" w:rsidR="0002406F" w:rsidRDefault="0002406F" w:rsidP="0002406F">
      <w:bookmarkStart w:id="12" w:name="_heading=h.g99ejs5b89eb" w:colFirst="0" w:colLast="0"/>
      <w:bookmarkEnd w:id="12"/>
    </w:p>
    <w:tbl>
      <w:tblPr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02406F" w14:paraId="6B267B6B" w14:textId="77777777" w:rsidTr="007A4643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5E5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474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5B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66C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9D5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879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913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02406F" w14:paraId="714B0DF4" w14:textId="77777777" w:rsidTr="007A4643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2C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2762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81B6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1C48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9E9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F089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8925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4AD8BF9A" w14:textId="77777777" w:rsidR="0002406F" w:rsidRPr="0002406F" w:rsidRDefault="0002406F" w:rsidP="0002406F"/>
    <w:p w14:paraId="12640D95" w14:textId="087B820E" w:rsidR="00734EFD" w:rsidRDefault="00734EFD" w:rsidP="0002406F">
      <w:pPr>
        <w:pStyle w:val="Heading2"/>
        <w:numPr>
          <w:ilvl w:val="0"/>
          <w:numId w:val="1"/>
        </w:numPr>
        <w:spacing w:before="280" w:after="270" w:line="240" w:lineRule="auto"/>
      </w:pPr>
      <w:bookmarkStart w:id="13" w:name="_heading=h.ueijq51m7vsj" w:colFirst="0" w:colLast="0"/>
      <w:bookmarkEnd w:id="13"/>
      <w:r>
        <w:rPr>
          <w:lang w:val="en-GB"/>
        </w:rPr>
        <w:t xml:space="preserve">Use-case </w:t>
      </w:r>
      <w:r>
        <w:t>диаграми по изискванията към системата</w:t>
      </w:r>
    </w:p>
    <w:p w14:paraId="19EC3C62" w14:textId="159123E7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 w:rsidR="003B4D69">
        <w:rPr>
          <w:noProof/>
        </w:rPr>
        <w:drawing>
          <wp:inline distT="0" distB="0" distL="0" distR="0" wp14:anchorId="37668BA6" wp14:editId="08B7FDD2">
            <wp:extent cx="5762625" cy="40627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3B12" w14:textId="399EFD3D" w:rsidR="0002406F" w:rsidRDefault="0002406F" w:rsidP="0002406F">
      <w:pPr>
        <w:pStyle w:val="ListParagraph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2365D817" w14:textId="5A871AD8" w:rsidR="00EA72E4" w:rsidRPr="00EA72E4" w:rsidRDefault="00EA72E4" w:rsidP="0002406F">
      <w:pPr>
        <w:pStyle w:val="ListParagraph"/>
        <w:jc w:val="left"/>
      </w:pPr>
      <w:r>
        <w:t>-Докторът-онколог трябва да може да въвежда информация свързана с поставените от него диагноза и лечение на пациента.</w:t>
      </w:r>
    </w:p>
    <w:p w14:paraId="0D47CF40" w14:textId="47434B88" w:rsidR="0002406F" w:rsidRDefault="0002406F" w:rsidP="0002406F">
      <w:pPr>
        <w:pStyle w:val="ListParagraph"/>
        <w:jc w:val="left"/>
      </w:pPr>
      <w:r>
        <w:t>-За всеки пациент докторът-онколог трябва да</w:t>
      </w:r>
      <w:r>
        <w:rPr>
          <w:lang w:val="en-GB"/>
        </w:rPr>
        <w:t xml:space="preserve"> </w:t>
      </w:r>
      <w:r>
        <w:t>може му се представи статистика</w:t>
      </w:r>
      <w:r w:rsidR="003B4D69">
        <w:rPr>
          <w:lang w:val="en-GB"/>
        </w:rPr>
        <w:t>,</w:t>
      </w:r>
      <w:r w:rsidR="003B4D69">
        <w:t>представляваща в хронологичен ред поставените диагнози и</w:t>
      </w:r>
      <w:r>
        <w:t xml:space="preserve"> приложено</w:t>
      </w:r>
      <w:r w:rsidR="003B4D69">
        <w:t>тп</w:t>
      </w:r>
      <w:r>
        <w:t xml:space="preserve"> лечение</w:t>
      </w:r>
      <w:r>
        <w:rPr>
          <w:lang w:val="en-GB"/>
        </w:rPr>
        <w:t xml:space="preserve">, </w:t>
      </w:r>
      <w:r>
        <w:t>за да може да се видят разликите в състоянието на пациента. Това означава сравнение на параметри свързани с тумора: дали големината му намалява</w:t>
      </w:r>
      <w:r>
        <w:rPr>
          <w:lang w:val="en-GB"/>
        </w:rPr>
        <w:t xml:space="preserve">, </w:t>
      </w:r>
      <w:r>
        <w:t xml:space="preserve">дали възпалението на регионалните лимфни възли спада. Ако състоянието на пациента е много усложнено, главната цел на </w:t>
      </w:r>
      <w:r>
        <w:lastRenderedPageBreak/>
        <w:t>лечението е да потисне разпространяването на тумора, затова се очаква състоянието на пациента да не се влошава.</w:t>
      </w:r>
    </w:p>
    <w:p w14:paraId="213EACAC" w14:textId="7A4829C4" w:rsidR="00D13706" w:rsidRPr="005C38CE" w:rsidRDefault="00D13706" w:rsidP="0002406F">
      <w:pPr>
        <w:pStyle w:val="ListParagraph"/>
        <w:jc w:val="left"/>
      </w:pPr>
      <w:r>
        <w:t>-Ако пациентът, който за първи път посещава своя лекар и не е регистриран в системата, лекарят трябва  да има възможност да го регистрира, като за въпросния пациент се генерира парола, която по-късно той може да смени, влизай</w:t>
      </w:r>
      <w:r w:rsidR="003B4D69">
        <w:t>ки</w:t>
      </w:r>
      <w:r>
        <w:t xml:space="preserve"> в своя профил.</w:t>
      </w:r>
    </w:p>
    <w:p w14:paraId="16E67616" w14:textId="11A74203" w:rsidR="0002406F" w:rsidRDefault="0002406F" w:rsidP="0002406F">
      <w:pPr>
        <w:pStyle w:val="ListParagraph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</w:t>
      </w:r>
      <w:r w:rsidR="00857CA1">
        <w:t>а</w:t>
      </w:r>
      <w:r>
        <w:t xml:space="preserve"> е текущ</w:t>
      </w:r>
      <w:r w:rsidR="0041613B">
        <w:t xml:space="preserve">ата диагноза и текущото </w:t>
      </w:r>
      <w:r>
        <w:t>лечение.</w:t>
      </w:r>
    </w:p>
    <w:p w14:paraId="7B576510" w14:textId="739B1D3D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пациент със системата</w:t>
      </w:r>
      <w:r w:rsidR="002569DE">
        <w:rPr>
          <w:noProof/>
          <w:color w:val="000000"/>
          <w:lang w:eastAsia="bg-BG"/>
        </w:rPr>
        <w:drawing>
          <wp:inline distT="0" distB="0" distL="0" distR="0" wp14:anchorId="64BF6526" wp14:editId="53515E4A">
            <wp:extent cx="47529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0B8D" w14:textId="77777777" w:rsidR="0002406F" w:rsidRDefault="0002406F" w:rsidP="0002406F">
      <w:pPr>
        <w:pStyle w:val="ListParagraph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2AC6097C" w14:textId="5C5EE444" w:rsidR="0002406F" w:rsidRPr="00D51B52" w:rsidRDefault="0002406F" w:rsidP="0002406F">
      <w:pPr>
        <w:pStyle w:val="ListParagraph"/>
        <w:jc w:val="left"/>
      </w:pPr>
      <w:r>
        <w:t xml:space="preserve">-След извършване на преглед и регистрация на данните от страна на доктора, пациентът автоматично да получава </w:t>
      </w:r>
      <w:r w:rsidR="00187F34">
        <w:t xml:space="preserve">препоръчаното му </w:t>
      </w:r>
      <w:r>
        <w:t>лечение.</w:t>
      </w:r>
    </w:p>
    <w:p w14:paraId="0A66B397" w14:textId="77777777" w:rsidR="0002406F" w:rsidRDefault="0002406F" w:rsidP="0002406F">
      <w:pPr>
        <w:pStyle w:val="ListParagraph"/>
        <w:jc w:val="left"/>
      </w:pPr>
      <w:r>
        <w:t>-Системата да показва текущата диагноза на пациента.</w:t>
      </w:r>
    </w:p>
    <w:p w14:paraId="21045DA8" w14:textId="3BBAD021" w:rsidR="0002406F" w:rsidRPr="00A6508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Взаимодействие на администратор със системата</w:t>
      </w:r>
      <w:r w:rsidR="00D42E83">
        <w:rPr>
          <w:noProof/>
        </w:rPr>
        <w:drawing>
          <wp:inline distT="0" distB="0" distL="0" distR="0" wp14:anchorId="111C0D81" wp14:editId="493E50F9">
            <wp:extent cx="5244861" cy="2575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95" cy="25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B98B" w14:textId="77777777" w:rsidR="0002406F" w:rsidRDefault="0002406F" w:rsidP="0002406F">
      <w:pPr>
        <w:pStyle w:val="ListParagraph"/>
        <w:jc w:val="left"/>
      </w:pPr>
      <w:r>
        <w:rPr>
          <w:lang w:val="en-GB"/>
        </w:rPr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19FD63A" w14:textId="77777777" w:rsidR="0002406F" w:rsidRDefault="0002406F" w:rsidP="0002406F">
      <w:pPr>
        <w:pStyle w:val="ListParagraph"/>
        <w:jc w:val="left"/>
      </w:pPr>
      <w:r>
        <w:lastRenderedPageBreak/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0BEA228D" w14:textId="0B32DC34" w:rsidR="0002406F" w:rsidRDefault="0002406F" w:rsidP="0002406F">
      <w:pPr>
        <w:pStyle w:val="ListParagraph"/>
        <w:jc w:val="left"/>
      </w:pPr>
      <w:r>
        <w:t>-Администраторът управлява акаунтите както на докторите така и на пациентите</w:t>
      </w:r>
      <w:r w:rsidR="00D42E83">
        <w:rPr>
          <w:lang w:val="en-GB"/>
        </w:rPr>
        <w:t xml:space="preserve">, </w:t>
      </w:r>
      <w:r w:rsidR="00D42E83">
        <w:t>това включва изтриване на акаунтите както на доктори, така и на пациенти</w:t>
      </w:r>
      <w:r>
        <w:t>.</w:t>
      </w:r>
    </w:p>
    <w:p w14:paraId="1283ED24" w14:textId="6A2D2DBB" w:rsidR="009D2C3A" w:rsidRDefault="009D2C3A" w:rsidP="0002406F">
      <w:pPr>
        <w:pStyle w:val="ListParagraph"/>
        <w:jc w:val="left"/>
      </w:pPr>
    </w:p>
    <w:p w14:paraId="37DB06DB" w14:textId="77777777" w:rsidR="009405A9" w:rsidRDefault="009D2C3A" w:rsidP="00D42E83">
      <w:pPr>
        <w:pStyle w:val="ListParagraph"/>
        <w:jc w:val="left"/>
      </w:pPr>
      <w:r w:rsidRPr="009405A9">
        <w:rPr>
          <w:b/>
          <w:bCs/>
        </w:rPr>
        <w:t>-Допълнителни изисквания към</w:t>
      </w:r>
      <w:r w:rsidR="00D42E83" w:rsidRPr="009405A9">
        <w:rPr>
          <w:b/>
          <w:bCs/>
        </w:rPr>
        <w:t xml:space="preserve"> системата:</w:t>
      </w:r>
      <w:r w:rsidR="00D42E83">
        <w:t xml:space="preserve"> </w:t>
      </w:r>
    </w:p>
    <w:p w14:paraId="3A549E49" w14:textId="77777777" w:rsidR="000B5DE7" w:rsidRDefault="009405A9" w:rsidP="009405A9">
      <w:pPr>
        <w:pStyle w:val="ListParagraph"/>
        <w:ind w:firstLine="720"/>
        <w:jc w:val="left"/>
      </w:pPr>
      <w:r>
        <w:t>-</w:t>
      </w:r>
      <w:r w:rsidR="00D42E83">
        <w:t>системата да позволява докторите и пациентите да сменят своята парола, след като вече са влезли в системата</w:t>
      </w:r>
    </w:p>
    <w:p w14:paraId="166B85E0" w14:textId="28D4463A" w:rsidR="00D42E83" w:rsidRDefault="000B5DE7" w:rsidP="009405A9">
      <w:pPr>
        <w:pStyle w:val="ListParagraph"/>
        <w:ind w:firstLine="720"/>
        <w:jc w:val="left"/>
      </w:pPr>
      <w:r>
        <w:t>-</w:t>
      </w:r>
      <w:r w:rsidR="00D42E83">
        <w:t>системата да позволява</w:t>
      </w:r>
      <w:r>
        <w:t xml:space="preserve"> възстановяване на акаунт при забравена парола</w:t>
      </w:r>
      <w:r w:rsidR="00D42E83">
        <w:t>.</w:t>
      </w:r>
      <w:r w:rsidR="009405A9">
        <w:t xml:space="preserve"> </w:t>
      </w:r>
    </w:p>
    <w:p w14:paraId="55BB1427" w14:textId="32ACD5F4" w:rsidR="009405A9" w:rsidRDefault="004A2E75" w:rsidP="00D42E83">
      <w:pPr>
        <w:pStyle w:val="ListParagraph"/>
        <w:jc w:val="left"/>
      </w:pPr>
      <w:r>
        <w:tab/>
        <w:t>-</w:t>
      </w:r>
      <w:r w:rsidR="00AC0FE7">
        <w:t>за влизането в системата пациентът да използва своето егн, а докторът, своя идентификационен номер, въведен от администратора.</w:t>
      </w:r>
    </w:p>
    <w:p w14:paraId="2B98C2F0" w14:textId="7B6FF7E9" w:rsidR="000B5DE7" w:rsidRPr="00D42E83" w:rsidRDefault="000B5DE7" w:rsidP="00D42E83">
      <w:pPr>
        <w:pStyle w:val="ListParagraph"/>
        <w:jc w:val="left"/>
      </w:pPr>
      <w:r>
        <w:tab/>
        <w:t>-</w:t>
      </w:r>
    </w:p>
    <w:p w14:paraId="303C2688" w14:textId="77777777" w:rsidR="0002406F" w:rsidRDefault="0002406F" w:rsidP="0002406F">
      <w:pPr>
        <w:pStyle w:val="Heading2"/>
        <w:numPr>
          <w:ilvl w:val="0"/>
          <w:numId w:val="14"/>
        </w:numPr>
        <w:spacing w:before="280" w:after="270" w:line="240" w:lineRule="auto"/>
      </w:pPr>
      <w:r>
        <w:t>Текущо състояние</w:t>
      </w:r>
    </w:p>
    <w:p w14:paraId="4146FBC4" w14:textId="77777777" w:rsid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bookmarkStart w:id="14" w:name="_heading=h.2yfx629f4pte" w:colFirst="0" w:colLast="0"/>
      <w:bookmarkEnd w:id="14"/>
      <w:r w:rsidRPr="00FF588F">
        <w:rPr>
          <w:rFonts w:asciiTheme="minorHAnsi" w:hAnsiTheme="minorHAnsi" w:cstheme="minorHAnsi"/>
        </w:rPr>
        <w:t>За момента, в страната не съществува единен регистър,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 xml:space="preserve">болни от рак на гърдата. </w:t>
      </w:r>
    </w:p>
    <w:p w14:paraId="0E9F08CD" w14:textId="63760266" w:rsidR="0002406F" w:rsidRPr="00FF588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FF588F">
        <w:rPr>
          <w:rFonts w:asciiTheme="minorHAnsi" w:hAnsiTheme="minorHAnsi" w:cstheme="minorHAnsi"/>
        </w:rPr>
        <w:t>Вместо това има данни от разпределението на новодиагностицираните случаи от злокачествени новообразувания по локализации и стадии,</w:t>
      </w:r>
      <w:r>
        <w:rPr>
          <w:rFonts w:asciiTheme="minorHAnsi" w:hAnsiTheme="minorHAnsi" w:cstheme="minorHAnsi"/>
          <w:lang w:val="en-GB"/>
        </w:rPr>
        <w:t xml:space="preserve"> </w:t>
      </w:r>
      <w:r w:rsidRPr="00FF588F">
        <w:rPr>
          <w:rFonts w:asciiTheme="minorHAnsi" w:hAnsiTheme="minorHAnsi" w:cstheme="minorHAnsi"/>
        </w:rPr>
        <w:t>към Националната болница по онкология, но последните данни са  от 2014 и 2015 година. Нашата идея е да създадем един изцяло обновен регистър, който да даде тласък към персонализираната онкология в България.</w:t>
      </w:r>
    </w:p>
    <w:p w14:paraId="3BFFC359" w14:textId="77958C92" w:rsidR="00CE49B9" w:rsidRDefault="00CE49B9" w:rsidP="0002406F">
      <w:pPr>
        <w:jc w:val="left"/>
      </w:pPr>
    </w:p>
    <w:p w14:paraId="6121C115" w14:textId="77777777" w:rsidR="0002406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r>
        <w:rPr>
          <w:noProof/>
          <w:lang w:eastAsia="bg-BG"/>
        </w:rPr>
        <w:lastRenderedPageBreak/>
        <w:drawing>
          <wp:inline distT="0" distB="0" distL="0" distR="0" wp14:anchorId="2D9A0B67" wp14:editId="4E208A60">
            <wp:extent cx="4309533" cy="581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701" cy="58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45E" w14:textId="521E6741" w:rsidR="0002406F" w:rsidRP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015AF004" w14:textId="6A35799A" w:rsidR="0002406F" w:rsidRDefault="00566CAB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9566A6">
        <w:rPr>
          <w:rFonts w:asciiTheme="minorHAnsi" w:hAnsiTheme="minorHAnsi" w:cstheme="minorHAnsi"/>
        </w:rPr>
        <w:t>В международен мащаб съществува система с</w:t>
      </w:r>
      <w:r w:rsidR="009566A6" w:rsidRPr="009566A6">
        <w:rPr>
          <w:rFonts w:asciiTheme="minorHAnsi" w:hAnsiTheme="minorHAnsi" w:cstheme="minorHAnsi"/>
        </w:rPr>
        <w:t xml:space="preserve"> една сходна функционалност</w:t>
      </w:r>
      <w:r w:rsidR="009566A6" w:rsidRPr="009566A6">
        <w:rPr>
          <w:rFonts w:asciiTheme="minorHAnsi" w:hAnsiTheme="minorHAnsi" w:cstheme="minorHAnsi"/>
          <w:lang w:val="en-US"/>
        </w:rPr>
        <w:t xml:space="preserve"> -</w:t>
      </w:r>
      <w:r w:rsidR="009566A6" w:rsidRPr="009566A6">
        <w:t xml:space="preserve"> функционалност</w:t>
      </w:r>
      <w:r w:rsidR="009566A6" w:rsidRPr="009566A6">
        <w:rPr>
          <w:lang w:val="en-US"/>
        </w:rPr>
        <w:t>ta</w:t>
      </w:r>
      <w:r w:rsidR="009566A6" w:rsidRPr="009566A6">
        <w:t xml:space="preserve"> по автоматично откриване на най-доброто лечение по въведените данни от изследването на пациента</w:t>
      </w:r>
      <w:r w:rsidR="009566A6" w:rsidRPr="009566A6">
        <w:rPr>
          <w:lang w:val="en-US"/>
        </w:rPr>
        <w:t xml:space="preserve">. </w:t>
      </w:r>
      <w:r w:rsidR="009566A6">
        <w:rPr>
          <w:rFonts w:asciiTheme="minorHAnsi" w:hAnsiTheme="minorHAnsi" w:cstheme="minorHAnsi"/>
        </w:rPr>
        <w:t>Системата е с името</w:t>
      </w:r>
      <w:r w:rsidR="009566A6" w:rsidRPr="009566A6">
        <w:rPr>
          <w:rFonts w:asciiTheme="minorHAnsi" w:hAnsiTheme="minorHAnsi" w:cstheme="minorHAnsi"/>
        </w:rPr>
        <w:t xml:space="preserve"> </w:t>
      </w:r>
      <w:r w:rsidR="009566A6" w:rsidRPr="009566A6">
        <w:rPr>
          <w:rFonts w:asciiTheme="minorHAnsi" w:hAnsiTheme="minorHAnsi" w:cstheme="minorHAnsi"/>
          <w:lang w:val="en-US"/>
        </w:rPr>
        <w:t>ESMO Interactive Guideness</w:t>
      </w:r>
      <w:r w:rsidR="009566A6">
        <w:rPr>
          <w:rFonts w:asciiTheme="minorHAnsi" w:hAnsiTheme="minorHAnsi" w:cstheme="minorHAnsi"/>
        </w:rPr>
        <w:t xml:space="preserve">, като има десктоп и мобилна версия. </w:t>
      </w:r>
    </w:p>
    <w:p w14:paraId="2086FDFC" w14:textId="75CA7BBE" w:rsidR="009566A6" w:rsidRDefault="009566A6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</w:p>
    <w:p w14:paraId="64AF3CB4" w14:textId="53F7C615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 представлява система от насоки </w:t>
      </w:r>
      <w:r w:rsidRPr="009566A6">
        <w:rPr>
          <w:rFonts w:asciiTheme="minorHAnsi" w:hAnsiTheme="minorHAnsi" w:cstheme="minorHAnsi"/>
        </w:rPr>
        <w:t xml:space="preserve">на Европейското общество за медицинска онкология (ESMO) </w:t>
      </w:r>
      <w:r>
        <w:rPr>
          <w:rFonts w:asciiTheme="minorHAnsi" w:hAnsiTheme="minorHAnsi" w:cstheme="minorHAnsi"/>
        </w:rPr>
        <w:t xml:space="preserve">и </w:t>
      </w:r>
      <w:r w:rsidRPr="009566A6">
        <w:rPr>
          <w:rFonts w:asciiTheme="minorHAnsi" w:hAnsiTheme="minorHAnsi" w:cstheme="minorHAnsi"/>
        </w:rPr>
        <w:t>са разработени от експерти</w:t>
      </w:r>
      <w:r>
        <w:rPr>
          <w:rFonts w:asciiTheme="minorHAnsi" w:hAnsiTheme="minorHAnsi" w:cstheme="minorHAnsi"/>
        </w:rPr>
        <w:t>. Насоките</w:t>
      </w:r>
      <w:r w:rsidRPr="009566A6">
        <w:rPr>
          <w:rFonts w:asciiTheme="minorHAnsi" w:hAnsiTheme="minorHAnsi" w:cstheme="minorHAnsi"/>
        </w:rPr>
        <w:t xml:space="preserve"> са кратки, практични и предлагат на потребителите препоръки за лечение, които се основават на най-новите научни изследвания. Това приложение използва интерактивни инструменти в подкрепа на вземането на решения и помага на потребителя да се </w:t>
      </w:r>
      <w:r w:rsidRPr="009566A6">
        <w:rPr>
          <w:rFonts w:asciiTheme="minorHAnsi" w:hAnsiTheme="minorHAnsi" w:cstheme="minorHAnsi"/>
        </w:rPr>
        <w:lastRenderedPageBreak/>
        <w:t>ориентира лесно в указанията, така че да може бързо да получи достъп до информацията, от която се нуждае.</w:t>
      </w:r>
    </w:p>
    <w:p w14:paraId="73FA2800" w14:textId="346CCC87" w:rsid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Едни от предимствата на системата е, че</w:t>
      </w:r>
      <w:r w:rsidRPr="009566A6">
        <w:rPr>
          <w:rFonts w:asciiTheme="minorHAnsi" w:hAnsiTheme="minorHAnsi" w:cstheme="minorHAnsi"/>
        </w:rPr>
        <w:t xml:space="preserve"> предлага препоръки за най-добри практики за скрининг, диагностика, постановка, лечение и проследяване. Разнообразни алгоритми за интерактивно лечение, таблици, калкулатори и резултати могат да бъдат използвани за подпомагане на лекуващия лекар. Потребителят може също да извършва търсене на ключови думи, да маркира полезни страници, да добавя бележки и имейл страници на колеги или пациенти.</w:t>
      </w:r>
    </w:p>
    <w:p w14:paraId="4CEF1502" w14:textId="66F8057F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 друга страна, системата </w:t>
      </w:r>
      <w:r>
        <w:rPr>
          <w:rFonts w:asciiTheme="minorHAnsi" w:hAnsiTheme="minorHAnsi" w:cstheme="minorHAnsi"/>
          <w:lang w:val="en-US"/>
        </w:rPr>
        <w:t xml:space="preserve">ESMO </w:t>
      </w:r>
      <w:r>
        <w:rPr>
          <w:rFonts w:asciiTheme="minorHAnsi" w:hAnsiTheme="minorHAnsi" w:cstheme="minorHAnsi"/>
        </w:rPr>
        <w:t xml:space="preserve">няма разработена функционалност за запазване на час за медицински преглед и извличане на актуална информация за състоянието на потребителя. </w:t>
      </w:r>
    </w:p>
    <w:p w14:paraId="18B67238" w14:textId="77777777" w:rsidR="0002406F" w:rsidRPr="00DC24C9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32"/>
          <w:szCs w:val="32"/>
        </w:rPr>
      </w:pPr>
      <w:r w:rsidRPr="00DC24C9">
        <w:rPr>
          <w:rFonts w:ascii="Arial" w:hAnsi="Arial" w:cs="Arial"/>
          <w:b/>
          <w:sz w:val="32"/>
          <w:szCs w:val="32"/>
        </w:rPr>
        <w:t xml:space="preserve">Технически изисквания </w:t>
      </w:r>
    </w:p>
    <w:p w14:paraId="2A487AA1" w14:textId="4159EA9F" w:rsidR="0002406F" w:rsidRPr="00DC24C9" w:rsidRDefault="0002406F" w:rsidP="000240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C24C9">
        <w:rPr>
          <w:rFonts w:ascii="Arial" w:hAnsi="Arial" w:cs="Arial"/>
          <w:sz w:val="22"/>
          <w:szCs w:val="22"/>
        </w:rPr>
        <w:t>Достъпът до системата се извършва чрез настолен или мобилен компютър и уеб браузър</w:t>
      </w:r>
      <w:r w:rsidR="009566A6">
        <w:rPr>
          <w:rFonts w:ascii="Arial" w:hAnsi="Arial" w:cs="Arial"/>
          <w:sz w:val="22"/>
          <w:szCs w:val="22"/>
        </w:rPr>
        <w:t>.</w:t>
      </w:r>
    </w:p>
    <w:p w14:paraId="39953EE1" w14:textId="77777777" w:rsidR="0002406F" w:rsidRPr="00DC24C9" w:rsidRDefault="0002406F" w:rsidP="000240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32"/>
          <w:szCs w:val="32"/>
        </w:rPr>
      </w:pPr>
    </w:p>
    <w:p w14:paraId="3F3EA3E1" w14:textId="77777777" w:rsidR="0002406F" w:rsidRDefault="0002406F" w:rsidP="0002406F">
      <w:pPr>
        <w:jc w:val="left"/>
      </w:pPr>
    </w:p>
    <w:sectPr w:rsidR="0002406F">
      <w:head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18E67" w14:textId="77777777" w:rsidR="006D1735" w:rsidRDefault="006D1735" w:rsidP="007C6A87">
      <w:pPr>
        <w:spacing w:after="0" w:line="240" w:lineRule="auto"/>
      </w:pPr>
      <w:r>
        <w:separator/>
      </w:r>
    </w:p>
  </w:endnote>
  <w:endnote w:type="continuationSeparator" w:id="0">
    <w:p w14:paraId="59AFDDD6" w14:textId="77777777" w:rsidR="006D1735" w:rsidRDefault="006D1735" w:rsidP="007C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BE0F4" w14:textId="77777777" w:rsidR="006D1735" w:rsidRDefault="006D1735" w:rsidP="007C6A87">
      <w:pPr>
        <w:spacing w:after="0" w:line="240" w:lineRule="auto"/>
      </w:pPr>
      <w:r>
        <w:separator/>
      </w:r>
    </w:p>
  </w:footnote>
  <w:footnote w:type="continuationSeparator" w:id="0">
    <w:p w14:paraId="460E314D" w14:textId="77777777" w:rsidR="006D1735" w:rsidRDefault="006D1735" w:rsidP="007C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830D" w14:textId="5A02292F" w:rsidR="007C6A87" w:rsidRDefault="007C6A87">
    <w:pPr>
      <w:pStyle w:val="Header"/>
    </w:pPr>
    <w:bookmarkStart w:id="15" w:name="_Hlk53953495"/>
    <w:bookmarkStart w:id="16" w:name="_Hlk53953496"/>
    <w:r>
      <w:rPr>
        <w:noProof/>
      </w:rPr>
      <w:drawing>
        <wp:anchor distT="0" distB="0" distL="114300" distR="114300" simplePos="0" relativeHeight="251658240" behindDoc="0" locked="0" layoutInCell="1" allowOverlap="1" wp14:anchorId="0C7B4B2D" wp14:editId="468390C2">
          <wp:simplePos x="0" y="0"/>
          <wp:positionH relativeFrom="column">
            <wp:posOffset>1143000</wp:posOffset>
          </wp:positionH>
          <wp:positionV relativeFrom="paragraph">
            <wp:posOffset>-251460</wp:posOffset>
          </wp:positionV>
          <wp:extent cx="594360" cy="624213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4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ТЕХНИЧЕСКИ УНИВЕРСИТЕТ – СОФИЯ </w:t>
    </w:r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093"/>
    <w:multiLevelType w:val="hybridMultilevel"/>
    <w:tmpl w:val="2E6A1694"/>
    <w:lvl w:ilvl="0" w:tplc="9D94A6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E5A46"/>
    <w:multiLevelType w:val="multilevel"/>
    <w:tmpl w:val="F68A998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1CC39A9"/>
    <w:multiLevelType w:val="multilevel"/>
    <w:tmpl w:val="91DAFBC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FC52C8"/>
    <w:multiLevelType w:val="multilevel"/>
    <w:tmpl w:val="0AE2D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64C3B"/>
    <w:multiLevelType w:val="multilevel"/>
    <w:tmpl w:val="7E0859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D1F14"/>
    <w:multiLevelType w:val="multilevel"/>
    <w:tmpl w:val="603A20AC"/>
    <w:lvl w:ilvl="0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11" w15:restartNumberingAfterBreak="0">
    <w:nsid w:val="38892368"/>
    <w:multiLevelType w:val="multilevel"/>
    <w:tmpl w:val="1D2E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C539CC"/>
    <w:multiLevelType w:val="hybridMultilevel"/>
    <w:tmpl w:val="7142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7348C"/>
    <w:multiLevelType w:val="hybridMultilevel"/>
    <w:tmpl w:val="560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43C12"/>
    <w:multiLevelType w:val="multilevel"/>
    <w:tmpl w:val="95984E9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31AEC"/>
    <w:multiLevelType w:val="multilevel"/>
    <w:tmpl w:val="17101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7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  <w:num w:numId="15">
    <w:abstractNumId w:val="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02406F"/>
    <w:rsid w:val="00045243"/>
    <w:rsid w:val="00053CE6"/>
    <w:rsid w:val="000B5DE7"/>
    <w:rsid w:val="00187F34"/>
    <w:rsid w:val="00205E93"/>
    <w:rsid w:val="002569DE"/>
    <w:rsid w:val="002956A0"/>
    <w:rsid w:val="002F6C1B"/>
    <w:rsid w:val="0035239E"/>
    <w:rsid w:val="00364AC0"/>
    <w:rsid w:val="003B4D69"/>
    <w:rsid w:val="0041613B"/>
    <w:rsid w:val="00454B3B"/>
    <w:rsid w:val="00483E95"/>
    <w:rsid w:val="00492219"/>
    <w:rsid w:val="004A2E75"/>
    <w:rsid w:val="00566CAB"/>
    <w:rsid w:val="005A7C8C"/>
    <w:rsid w:val="005C5230"/>
    <w:rsid w:val="00654038"/>
    <w:rsid w:val="0069227B"/>
    <w:rsid w:val="006A0D39"/>
    <w:rsid w:val="006A3B90"/>
    <w:rsid w:val="006D0E5C"/>
    <w:rsid w:val="006D1735"/>
    <w:rsid w:val="00734EFD"/>
    <w:rsid w:val="007C6A87"/>
    <w:rsid w:val="007D18E1"/>
    <w:rsid w:val="007F5AF3"/>
    <w:rsid w:val="00815F96"/>
    <w:rsid w:val="00857CA1"/>
    <w:rsid w:val="009405A9"/>
    <w:rsid w:val="009566A6"/>
    <w:rsid w:val="00965758"/>
    <w:rsid w:val="00995D57"/>
    <w:rsid w:val="009D2C3A"/>
    <w:rsid w:val="009F5961"/>
    <w:rsid w:val="00A22877"/>
    <w:rsid w:val="00AC0FE7"/>
    <w:rsid w:val="00AF3AE7"/>
    <w:rsid w:val="00B55460"/>
    <w:rsid w:val="00B72612"/>
    <w:rsid w:val="00BE3FA1"/>
    <w:rsid w:val="00CE49B9"/>
    <w:rsid w:val="00D13706"/>
    <w:rsid w:val="00D42E83"/>
    <w:rsid w:val="00DF40BA"/>
    <w:rsid w:val="00E1777F"/>
    <w:rsid w:val="00E70699"/>
    <w:rsid w:val="00EA72E4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F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E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6A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87"/>
  </w:style>
  <w:style w:type="paragraph" w:styleId="Footer">
    <w:name w:val="footer"/>
    <w:basedOn w:val="Normal"/>
    <w:link w:val="Foot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1867</Words>
  <Characters>10646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Lyubomir Filipov</cp:lastModifiedBy>
  <cp:revision>19</cp:revision>
  <dcterms:created xsi:type="dcterms:W3CDTF">2020-10-19T20:45:00Z</dcterms:created>
  <dcterms:modified xsi:type="dcterms:W3CDTF">2021-01-27T15:00:00Z</dcterms:modified>
</cp:coreProperties>
</file>