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color w:val="B45309"/>
          <w:sz w:val="17"/>
        </w:rPr>
        <w:t>DRAFT TEMPLATE: REVIEW BY LEGAL COUNSEL BEFORE USE</w:t>
      </w:r>
    </w:p>
    <w:p/>
    <w:p>
      <w:pPr>
        <w:jc w:val="center"/>
      </w:pPr>
      <w:r>
        <w:rPr>
          <w:rFonts w:ascii="Arial" w:hAnsi="Arial"/>
          <w:b/>
          <w:color w:val="1E293B"/>
          <w:sz w:val="36"/>
        </w:rPr>
        <w:t>MUTUAL NON-DISCLOSURE AGREEMENT</w:t>
      </w:r>
    </w:p>
    <w:p>
      <w:pPr>
        <w:jc w:val="center"/>
      </w:pPr>
      <w:r>
        <w:rPr>
          <w:color w:val="64748B"/>
          <w:sz w:val="19"/>
        </w:rPr>
        <w:t>Reference: {{ doc_number }}</w:t>
      </w:r>
    </w:p>
    <w:p/>
    <w:p>
      <w:r>
        <w:t xml:space="preserve">This Mutual Non-Disclosure Agreement ("Agreement") is entered into on </w:t>
      </w:r>
      <w:r>
        <w:rPr>
          <w:b/>
        </w:rPr>
        <w:t>{{ effective_date }}</w:t>
      </w:r>
      <w:r>
        <w:t xml:space="preserve"> ("Effective Date"), by and between:</w:t>
        <w:br/>
        <w:br/>
      </w:r>
      <w:r>
        <w:rPr>
          <w:b/>
        </w:rPr>
        <w:t>1. {{ company.legal_name }}</w:t>
      </w:r>
      <w:r>
        <w:t>, having its principal office at {{ company.address }}, {{ company.state }}, India (hereinafter referred to as "Company"); and</w:t>
        <w:br/>
        <w:br/>
      </w:r>
      <w:r>
        <w:rPr>
          <w:b/>
        </w:rPr>
        <w:t>2. {{ client.legal_name }}</w:t>
      </w:r>
      <w:r>
        <w:t>, having its registered address at {{ client.address }}, {{ client.state }}, {{ client.country }} (hereinafter referred to as "Counterparty").</w:t>
        <w:br/>
        <w:br/>
      </w:r>
      <w:r>
        <w:t>(Company and Counterparty are each referred to as a "Party" and collectively as the "Parties").</w:t>
        <w:br/>
      </w:r>
    </w:p>
    <w:p>
      <w:r>
        <w:rPr>
          <w:b/>
        </w:rPr>
        <w:t>1. Purpose</w:t>
      </w:r>
    </w:p>
    <w:p>
      <w:r>
        <w:t>The Parties wish to explore and evaluate a prospective business engagement involving tech and marketing services ("Purpose"), in the course of which either Party may disclose non-public confidential and proprietary information to the other.</w:t>
      </w:r>
    </w:p>
    <w:p>
      <w:r>
        <w:rPr>
          <w:b/>
        </w:rPr>
        <w:t>2. Definition of Confidential Information</w:t>
      </w:r>
    </w:p>
    <w:p>
      <w:r>
        <w:t>"Confidential Information" means all technical, business, financial, operational, code, architecture, roadmap, and customer data disclosed by either Party to the other, whether orally, in writing, electronically, or by inspection.</w:t>
      </w:r>
    </w:p>
    <w:p>
      <w:r>
        <w:rPr>
          <w:b/>
        </w:rPr>
        <w:t>3. Obligations &amp; Non-Disclosure</w:t>
      </w:r>
    </w:p>
    <w:p>
      <w:r>
        <w:t>Each receiving Party agrees to exercise reasonable standard of care (not less than the degree of care used for its own confidential assets) to protect against unauthorized disclosure or use. Neither Party shall disclose the Confidential Information to any third party without prior written consent.</w:t>
      </w:r>
    </w:p>
    <w:p>
      <w:r>
        <w:rPr>
          <w:b/>
        </w:rPr>
        <w:t>4. Term &amp; Survival</w:t>
      </w:r>
    </w:p>
    <w:p>
      <w:r>
        <w:t>This Agreement shall remain effective for a period of {{ term_period | default('2 Years') }} from the Effective Date. The non-disclosure obligations shall survive expiration or termination for a period of {{ survival_period | default('3 Years') }}.</w:t>
      </w:r>
    </w:p>
    <w:p>
      <w:r>
        <w:rPr>
          <w:b/>
        </w:rPr>
        <w:t>5. Governing Law &amp; Jurisdiction</w:t>
      </w:r>
    </w:p>
    <w:p>
      <w:r>
        <w:t>This Agreement shall be governed by the laws of India. Any dispute arising out of or related to this Agreement shall be subject to the exclusive jurisdiction of the competent courts in {{ jurisdiction | default('Kolkata, West Bengal, India') }}.</w:t>
      </w:r>
    </w:p>
    <w:p>
      <w:r>
        <w:br/>
        <w:t>IN WITNESS WHEREOF, the Parties have executed this Agreement by their duly authorized representatives.</w:t>
        <w:br/>
      </w:r>
    </w:p>
    <w:tbl>
      <w:tblPr>
        <w:tblW w:type="auto" w:w="0"/>
        <w:jc w:val="center"/>
        <w:tblLook w:firstColumn="1" w:firstRow="1" w:lastColumn="0" w:lastRow="0" w:noHBand="0" w:noVBand="1" w:val="04A0"/>
      </w:tblPr>
      <w:tblGrid>
        <w:gridCol w:w="4320"/>
        <w:gridCol w:w="4320"/>
      </w:tblGrid>
      <w:tr>
        <w:tc>
          <w:tcPr>
            <w:tcW w:type="dxa" w:w="4320"/>
          </w:tcPr>
          <w:p>
            <w:r>
              <w:rPr>
                <w:b/>
              </w:rPr>
              <w:t>FOR: {{ company.legal_name }}</w:t>
            </w:r>
          </w:p>
        </w:tc>
        <w:tc>
          <w:tcPr>
            <w:tcW w:type="dxa" w:w="4320"/>
          </w:tcPr>
          <w:p>
            <w:r>
              <w:rPr>
                <w:b/>
              </w:rPr>
              <w:t>FOR: {{ client.legal_name }}</w:t>
            </w:r>
          </w:p>
        </w:tc>
      </w:tr>
      <w:tr>
        <w:tc>
          <w:tcPr>
            <w:tcW w:type="dxa" w:w="4320"/>
          </w:tcPr>
          <w:p>
            <w:r>
              <w:t>Authorized Signatory</w:t>
              <w:br/>
              <w:t>Name: Authorized Signatory</w:t>
              <w:br/>
              <w:t>Date: {{ effective_date }}</w:t>
            </w:r>
          </w:p>
        </w:tc>
        <w:tc>
          <w:tcPr>
            <w:tcW w:type="dxa" w:w="4320"/>
          </w:tcPr>
          <w:p>
            <w:r>
              <w:t>Authorized Signatory</w:t>
              <w:br/>
              <w:t>Name: {{ client.signatory_name }}</w:t>
              <w:br/>
              <w:t>Title: {{ client.signatory_designation }}</w:t>
              <w:br/>
              <w:t>Date: {{ effective_date }}</w:t>
            </w: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