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righ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В Арбитражный суд ______________________________</w:t>
      </w:r>
    </w:p>
    <w:p w:rsidR="00000000" w:rsidDel="00000000" w:rsidP="00000000" w:rsidRDefault="00000000" w:rsidRPr="00000000" w14:paraId="00000002">
      <w:pPr>
        <w:ind w:left="0" w:firstLine="0"/>
        <w:jc w:val="right"/>
        <w:rPr>
          <w:vertAlign w:val="baseline"/>
        </w:rPr>
      </w:pPr>
      <w:r w:rsidDel="00000000" w:rsidR="00000000" w:rsidRPr="00000000">
        <w:rPr>
          <w:sz w:val="18"/>
          <w:szCs w:val="18"/>
          <w:rtl w:val="0"/>
        </w:rPr>
        <w:t xml:space="preserve">(</w:t>
      </w:r>
      <w:r w:rsidDel="00000000" w:rsidR="00000000" w:rsidRPr="00000000">
        <w:rPr>
          <w:color w:val="26282f"/>
          <w:sz w:val="18"/>
          <w:szCs w:val="18"/>
          <w:vertAlign w:val="baseline"/>
          <w:rtl w:val="0"/>
        </w:rPr>
        <w:t xml:space="preserve">наименование арбитражного суда,</w:t>
      </w:r>
      <w:r w:rsidDel="00000000" w:rsidR="00000000" w:rsidRPr="00000000">
        <w:rPr>
          <w:color w:val="26282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26282f"/>
          <w:sz w:val="18"/>
          <w:szCs w:val="18"/>
          <w:vertAlign w:val="baseline"/>
          <w:rtl w:val="0"/>
        </w:rPr>
        <w:t xml:space="preserve">в который подается заявление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/>
      </w:pPr>
      <w:r w:rsidDel="00000000" w:rsidR="00000000" w:rsidRPr="00000000">
        <w:rPr>
          <w:vertAlign w:val="baseline"/>
          <w:rtl w:val="0"/>
        </w:rPr>
        <w:t xml:space="preserve">Должник: ____</w:t>
      </w:r>
      <w:r w:rsidDel="00000000" w:rsidR="00000000" w:rsidRPr="00000000">
        <w:rPr>
          <w:rtl w:val="0"/>
        </w:rPr>
        <w:t xml:space="preserve">__________________________________</w:t>
      </w:r>
      <w:r w:rsidDel="00000000" w:rsidR="00000000" w:rsidRPr="00000000">
        <w:rPr>
          <w:vertAlign w:val="baseline"/>
          <w:rtl w:val="0"/>
        </w:rPr>
        <w:t xml:space="preserve">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right"/>
        <w:rPr/>
      </w:pPr>
      <w:r w:rsidDel="00000000" w:rsidR="00000000" w:rsidRPr="00000000">
        <w:rPr>
          <w:color w:val="26282f"/>
          <w:sz w:val="18"/>
          <w:szCs w:val="18"/>
          <w:rtl w:val="0"/>
        </w:rPr>
        <w:t xml:space="preserve">(Ф. И. О. гражданина полностью)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есто жительства: </w:t>
      </w: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06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___________________________________,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vertAlign w:val="baseline"/>
          <w:rtl w:val="0"/>
        </w:rPr>
        <w:t xml:space="preserve">ата и место рождения: </w:t>
      </w:r>
      <w:r w:rsidDel="00000000" w:rsidR="00000000" w:rsidRPr="00000000">
        <w:rPr>
          <w:rtl w:val="0"/>
        </w:rPr>
        <w:t xml:space="preserve">___________________________,</w:t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vertAlign w:val="baseline"/>
          <w:rtl w:val="0"/>
        </w:rPr>
        <w:t xml:space="preserve">есто работы: </w:t>
      </w:r>
      <w:r w:rsidDel="00000000" w:rsidR="00000000" w:rsidRPr="00000000">
        <w:rPr>
          <w:rtl w:val="0"/>
        </w:rPr>
        <w:t xml:space="preserve">___________________________________,</w:t>
      </w:r>
    </w:p>
    <w:p w:rsidR="00000000" w:rsidDel="00000000" w:rsidP="00000000" w:rsidRDefault="00000000" w:rsidRPr="00000000" w14:paraId="00000007">
      <w:pPr>
        <w:ind w:left="0" w:firstLine="0"/>
        <w:jc w:val="right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vertAlign w:val="baseline"/>
          <w:rtl w:val="0"/>
        </w:rPr>
        <w:t xml:space="preserve">елефон/факс:</w:t>
      </w:r>
      <w:r w:rsidDel="00000000" w:rsidR="00000000" w:rsidRPr="00000000">
        <w:rPr>
          <w:rtl w:val="0"/>
        </w:rPr>
        <w:t xml:space="preserve">____________________________________,</w:t>
      </w:r>
    </w:p>
    <w:p w:rsidR="00000000" w:rsidDel="00000000" w:rsidP="00000000" w:rsidRDefault="00000000" w:rsidRPr="00000000" w14:paraId="00000008">
      <w:pPr>
        <w:ind w:left="0" w:firstLine="0"/>
        <w:jc w:val="right"/>
        <w:rPr>
          <w:vertAlign w:val="baseline"/>
        </w:rPr>
      </w:pP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vertAlign w:val="baseline"/>
          <w:rtl w:val="0"/>
        </w:rPr>
        <w:t xml:space="preserve">дрес электронной почты: </w:t>
      </w:r>
      <w:r w:rsidDel="00000000" w:rsidR="00000000" w:rsidRPr="00000000">
        <w:rPr>
          <w:rtl w:val="0"/>
        </w:rPr>
        <w:t xml:space="preserve">_________________________,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  <w:t xml:space="preserve">Кредитор 1: ____________________ </w:t>
      </w:r>
      <w:r w:rsidDel="00000000" w:rsidR="00000000" w:rsidRPr="00000000">
        <w:rPr>
          <w:color w:val="26282f"/>
          <w:sz w:val="18"/>
          <w:szCs w:val="18"/>
          <w:rtl w:val="0"/>
        </w:rPr>
        <w:t xml:space="preserve">(наименование или 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  <w:t xml:space="preserve">Адрес: __________________________________________,</w:t>
      </w:r>
    </w:p>
    <w:p w:rsidR="00000000" w:rsidDel="00000000" w:rsidP="00000000" w:rsidRDefault="00000000" w:rsidRPr="00000000" w14:paraId="0000000C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Телефон/факс:____________________________________,</w:t>
      </w:r>
    </w:p>
    <w:p w:rsidR="00000000" w:rsidDel="00000000" w:rsidP="00000000" w:rsidRDefault="00000000" w:rsidRPr="00000000" w14:paraId="0000000D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  <w:t xml:space="preserve">Адрес электронной почты: _________________________,</w:t>
      </w:r>
    </w:p>
    <w:p w:rsidR="00000000" w:rsidDel="00000000" w:rsidP="00000000" w:rsidRDefault="00000000" w:rsidRPr="00000000" w14:paraId="0000000E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ind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(Для кредитора-гражданина):</w:t>
      </w:r>
    </w:p>
    <w:p w:rsidR="00000000" w:rsidDel="00000000" w:rsidP="00000000" w:rsidRDefault="00000000" w:rsidRPr="00000000" w14:paraId="00000010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  <w:t xml:space="preserve">Д</w:t>
      </w:r>
      <w:r w:rsidDel="00000000" w:rsidR="00000000" w:rsidRPr="00000000">
        <w:rPr>
          <w:rtl w:val="0"/>
        </w:rPr>
        <w:t xml:space="preserve">ата и место рождения: ___________________________,</w:t>
      </w:r>
    </w:p>
    <w:p w:rsidR="00000000" w:rsidDel="00000000" w:rsidP="00000000" w:rsidRDefault="00000000" w:rsidRPr="00000000" w14:paraId="00000011">
      <w:pPr>
        <w:shd w:fill="ffffff" w:val="clear"/>
        <w:ind w:firstLine="720"/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(Если неизвестно: Дата и место рождения кредитора неизвестны)</w:t>
      </w:r>
    </w:p>
    <w:p w:rsidR="00000000" w:rsidDel="00000000" w:rsidP="00000000" w:rsidRDefault="00000000" w:rsidRPr="00000000" w14:paraId="00000012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есто работы: __________________________________ ,</w:t>
      </w:r>
    </w:p>
    <w:p w:rsidR="00000000" w:rsidDel="00000000" w:rsidP="00000000" w:rsidRDefault="00000000" w:rsidRPr="00000000" w14:paraId="00000013">
      <w:pPr>
        <w:shd w:fill="ffffff" w:val="clear"/>
        <w:ind w:firstLine="0"/>
        <w:jc w:val="right"/>
        <w:rPr/>
      </w:pPr>
      <w:r w:rsidDel="00000000" w:rsidR="00000000" w:rsidRPr="00000000">
        <w:rPr>
          <w:rtl w:val="0"/>
        </w:rPr>
        <w:t xml:space="preserve">ИИ: ____________________________________________ </w:t>
      </w:r>
    </w:p>
    <w:p w:rsidR="00000000" w:rsidDel="00000000" w:rsidP="00000000" w:rsidRDefault="00000000" w:rsidRPr="00000000" w14:paraId="00000014">
      <w:pPr>
        <w:shd w:fill="ffffff" w:val="clear"/>
        <w:spacing w:after="200" w:lineRule="auto"/>
        <w:ind w:firstLine="0"/>
        <w:jc w:val="right"/>
        <w:rPr/>
      </w:pPr>
      <w:r w:rsidDel="00000000" w:rsidR="00000000" w:rsidRPr="00000000">
        <w:rPr>
          <w:sz w:val="18"/>
          <w:szCs w:val="18"/>
          <w:rtl w:val="0"/>
        </w:rPr>
        <w:t xml:space="preserve">(Если неизвестно: Идентификатор кредитора неизвестен)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(Для кредитора-организации):</w:t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ИНН: _______________, 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ind w:firstLine="0"/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ОГРН: _____________ </w:t>
      </w:r>
      <w:r w:rsidDel="00000000" w:rsidR="00000000" w:rsidRPr="00000000">
        <w:rPr>
          <w:sz w:val="18"/>
          <w:szCs w:val="18"/>
          <w:rtl w:val="0"/>
        </w:rPr>
        <w:t xml:space="preserve">(если известны)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Кредитор 2 ______________________________________</w:t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before="180" w:lineRule="auto"/>
        <w:ind w:firstLine="0"/>
        <w:jc w:val="right"/>
        <w:rPr/>
      </w:pPr>
      <w:r w:rsidDel="00000000" w:rsidR="00000000" w:rsidRPr="00000000">
        <w:rPr>
          <w:rtl w:val="0"/>
        </w:rPr>
        <w:t xml:space="preserve">Госпошлина: ______________________________ рублей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Заявление</w:t>
        <w:br w:type="textWrapping"/>
        <w:t xml:space="preserve">гражданина о признании его банкротом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firstLine="540"/>
        <w:rPr/>
      </w:pPr>
      <w:r w:rsidDel="00000000" w:rsidR="00000000" w:rsidRPr="00000000">
        <w:rPr>
          <w:rtl w:val="0"/>
        </w:rPr>
        <w:t xml:space="preserve">По состоянию на "__"___________ ____ г. размер требований, предъявленных к гражданину Российской Федерации _______________________, паспорт: ______ № ________, выдан _______________________ "__"___________ ____ г., составляет _____</w:t>
      </w:r>
      <w:r w:rsidDel="00000000" w:rsidR="00000000" w:rsidRPr="00000000">
        <w:rPr>
          <w:color w:val="26282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(__________) рублей, в том числе:</w:t>
      </w:r>
    </w:p>
    <w:p w:rsidR="00000000" w:rsidDel="00000000" w:rsidP="00000000" w:rsidRDefault="00000000" w:rsidRPr="00000000" w14:paraId="0000001F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1. Неспособность удовлетворить требования кредитора 1 по денежным обязательствам в сумме _____ (__________) рублей, вытекающим из Договора _________________ от "__"___________ ____ г. № ______.</w:t>
      </w:r>
    </w:p>
    <w:p w:rsidR="00000000" w:rsidDel="00000000" w:rsidP="00000000" w:rsidRDefault="00000000" w:rsidRPr="00000000" w14:paraId="00000020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2. Неспособность удовлетворить требования кредитора 2 по денежным обязательствам в сумме _____ (__________) рублей, вытекающим из бюджетных оснований, а именно: _________________________________.</w:t>
      </w:r>
    </w:p>
    <w:p w:rsidR="00000000" w:rsidDel="00000000" w:rsidP="00000000" w:rsidRDefault="00000000" w:rsidRPr="00000000" w14:paraId="00000021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3. Обязательства по уплате обязательных платежей в сумме _____ (__________) рублей. Реестр недоимок, пени, штрафов прилагается.</w:t>
      </w:r>
    </w:p>
    <w:p w:rsidR="00000000" w:rsidDel="00000000" w:rsidP="00000000" w:rsidRDefault="00000000" w:rsidRPr="00000000" w14:paraId="00000022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4. Административные штрафы и установленные уголовным законодательством штрафы в сумме _____ (__________) рублей.</w:t>
      </w:r>
    </w:p>
    <w:p w:rsidR="00000000" w:rsidDel="00000000" w:rsidP="00000000" w:rsidRDefault="00000000" w:rsidRPr="00000000" w14:paraId="00000023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Состав и размер денежных обязательств и обязательных платежей определены на дату подачи в суд настоящего заявления и подтверждены _______________________________.</w:t>
      </w:r>
    </w:p>
    <w:p w:rsidR="00000000" w:rsidDel="00000000" w:rsidP="00000000" w:rsidRDefault="00000000" w:rsidRPr="00000000" w14:paraId="00000024">
      <w:pPr>
        <w:spacing w:after="180" w:before="180" w:lineRule="auto"/>
        <w:ind w:firstLine="720"/>
        <w:rPr/>
      </w:pPr>
      <w:r w:rsidDel="00000000" w:rsidR="00000000" w:rsidRPr="00000000">
        <w:rPr>
          <w:rtl w:val="0"/>
        </w:rPr>
        <w:t xml:space="preserve">В настоящее время у должника имеется следующее имущество, в том числе платежные средства и дебиторская задолженность [1]:</w:t>
      </w:r>
    </w:p>
    <w:p w:rsidR="00000000" w:rsidDel="00000000" w:rsidP="00000000" w:rsidRDefault="00000000" w:rsidRPr="00000000" w14:paraId="00000025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1. Имущество:</w:t>
      </w:r>
    </w:p>
    <w:p w:rsidR="00000000" w:rsidDel="00000000" w:rsidP="00000000" w:rsidRDefault="00000000" w:rsidRPr="00000000" w14:paraId="00000026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а) недвижимое имущество - _____________________________________;</w:t>
      </w:r>
    </w:p>
    <w:p w:rsidR="00000000" w:rsidDel="00000000" w:rsidP="00000000" w:rsidRDefault="00000000" w:rsidRPr="00000000" w14:paraId="00000027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б) движимое имущество - _______________________________________;</w:t>
      </w:r>
    </w:p>
    <w:p w:rsidR="00000000" w:rsidDel="00000000" w:rsidP="00000000" w:rsidRDefault="00000000" w:rsidRPr="00000000" w14:paraId="00000028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в) имущественные права - ______________________________________.</w:t>
      </w:r>
    </w:p>
    <w:p w:rsidR="00000000" w:rsidDel="00000000" w:rsidP="00000000" w:rsidRDefault="00000000" w:rsidRPr="00000000" w14:paraId="00000029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2. Дебиторская задолженность:</w:t>
      </w:r>
    </w:p>
    <w:p w:rsidR="00000000" w:rsidDel="00000000" w:rsidP="00000000" w:rsidRDefault="00000000" w:rsidRPr="00000000" w14:paraId="0000002A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а) ____________________________________________________________;</w:t>
      </w:r>
    </w:p>
    <w:p w:rsidR="00000000" w:rsidDel="00000000" w:rsidP="00000000" w:rsidRDefault="00000000" w:rsidRPr="00000000" w14:paraId="0000002B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б) ____________________________________________________________.</w:t>
      </w:r>
    </w:p>
    <w:p w:rsidR="00000000" w:rsidDel="00000000" w:rsidP="00000000" w:rsidRDefault="00000000" w:rsidRPr="00000000" w14:paraId="0000002C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Фактически, по состоянию на дату подачи заявления, общая сумма долгов должника перед кредиторами, включая задолженность по обязательным платежам, превышает стоимость принадлежащего ему имущества и имущественных прав на _____ (__________) рублей.</w:t>
      </w:r>
    </w:p>
    <w:p w:rsidR="00000000" w:rsidDel="00000000" w:rsidP="00000000" w:rsidRDefault="00000000" w:rsidRPr="00000000" w14:paraId="0000002D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Удовлетворение требований одного из кредиторов (или: нескольких кредиторов) приведет к невозможности исполнения должником денежных обязательств и (или) обязанности по уплате обязательных платежей в полном объеме перед другими кредиторами, что подтверждается ______________________________________.</w:t>
      </w:r>
    </w:p>
    <w:p w:rsidR="00000000" w:rsidDel="00000000" w:rsidP="00000000" w:rsidRDefault="00000000" w:rsidRPr="00000000" w14:paraId="0000002E">
      <w:pPr>
        <w:spacing w:after="180" w:before="180" w:lineRule="auto"/>
        <w:ind w:firstLine="720"/>
        <w:rPr>
          <w:vertAlign w:val="baseline"/>
        </w:rPr>
      </w:pPr>
      <w:r w:rsidDel="00000000" w:rsidR="00000000" w:rsidRPr="00000000">
        <w:rPr>
          <w:rtl w:val="0"/>
        </w:rPr>
        <w:t xml:space="preserve">Согласно </w:t>
      </w:r>
      <w:r w:rsidDel="00000000" w:rsidR="00000000" w:rsidRPr="00000000">
        <w:rPr>
          <w:rtl w:val="0"/>
        </w:rPr>
        <w:t xml:space="preserve">п. 1 ст. 213.4</w:t>
      </w:r>
      <w:r w:rsidDel="00000000" w:rsidR="00000000" w:rsidRPr="00000000">
        <w:rPr>
          <w:rtl w:val="0"/>
        </w:rPr>
        <w:t xml:space="preserve"> Федерального закона от 26.10.2002 N 127-ФЗ "О несостоятельности (банкротстве)" гражданин обязан обратиться в арбитражный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 пятьсот тысяч рублей, не позднее тридцати рабочих дней со дня, когда он узнал или должен был узнать об этом.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vertAlign w:val="baseline"/>
          <w:rtl w:val="0"/>
        </w:rPr>
        <w:t xml:space="preserve">В соответствии с пунктом 2 статьи 213.3 Закона заявление о признании гражданина банкротом принимается судом при условии, что требования к гражданину составляют не менее чем пятьсот тысяч рублей и указанные требования не исполнены в течение трех месяцев с даты, когда они должны быть исполнены, если иное не предусмотрено Законом.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Должник предлагает утвердить финансового управляющего из числа членов саморегулируемой организации _____________________________, адрес: ________________________.</w:t>
      </w:r>
    </w:p>
    <w:p w:rsidR="00000000" w:rsidDel="00000000" w:rsidP="00000000" w:rsidRDefault="00000000" w:rsidRPr="00000000" w14:paraId="00000031">
      <w:pPr>
        <w:shd w:fill="ffffff" w:val="clear"/>
        <w:ind w:firstLine="540"/>
        <w:rPr/>
      </w:pPr>
      <w:r w:rsidDel="00000000" w:rsidR="00000000" w:rsidRPr="00000000">
        <w:rPr>
          <w:rtl w:val="0"/>
        </w:rPr>
        <w:t xml:space="preserve">Максимальный размер осуществляемых за счет заявителя расходов финансового управляющего на оплату услуг привлекаемых лиц - _____ (__________) рублей.</w:t>
      </w:r>
    </w:p>
    <w:p w:rsidR="00000000" w:rsidDel="00000000" w:rsidP="00000000" w:rsidRDefault="00000000" w:rsidRPr="00000000" w14:paraId="00000032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Денежные средства на выплату вознаграждения финансовому управляющему (или: на возмещение расходов финансового управляющего на оплату услуг привлекаемых лиц) в указанном размере внесены должником в депозит суда.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На основании вышеизложенного, руководствуясь статьей 4, главой 10 Федерального закона от 26.10.2002 г. N 127-ФЗ "О несостоятельности (банкротстве)", статьями 33, 34, главой 28 Арбитражного процессуального кодекса РФ,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698"/>
        <w:jc w:val="center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прошу:</w:t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vertAlign w:val="baseline"/>
          <w:rtl w:val="0"/>
        </w:rPr>
        <w:t xml:space="preserve">1. Признать </w:t>
      </w:r>
      <w:r w:rsidDel="00000000" w:rsidR="00000000" w:rsidRPr="00000000">
        <w:rPr>
          <w:rtl w:val="0"/>
        </w:rPr>
        <w:t xml:space="preserve">гражданина Российской Федерации _____________________ </w:t>
      </w:r>
      <w:r w:rsidDel="00000000" w:rsidR="00000000" w:rsidRPr="00000000">
        <w:rPr>
          <w:sz w:val="18"/>
          <w:szCs w:val="18"/>
          <w:rtl w:val="0"/>
        </w:rPr>
        <w:t xml:space="preserve">(Ф.И.О. гражданина полностью)</w:t>
      </w:r>
      <w:r w:rsidDel="00000000" w:rsidR="00000000" w:rsidRPr="00000000">
        <w:rPr>
          <w:rtl w:val="0"/>
        </w:rPr>
        <w:t xml:space="preserve">, паспорт: ____ № ________, выдан ____________________ "__"___________ ____ г., несостоятельным (банкротом).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vertAlign w:val="baseline"/>
          <w:rtl w:val="0"/>
        </w:rPr>
        <w:t xml:space="preserve">2. </w:t>
      </w:r>
      <w:r w:rsidDel="00000000" w:rsidR="00000000" w:rsidRPr="00000000">
        <w:rPr>
          <w:rtl w:val="0"/>
        </w:rPr>
        <w:t xml:space="preserve">Утвердить финансового управляющего из числа членов саморегулируемой организации арбитражных управляющих "________________", ОГРН: _______, ИНН: _______, КПП: ______, адрес: _______________________________.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Установить финансовому управляющему за исполнение им своих полномочий вознаграждение в размере </w:t>
      </w:r>
      <w:r w:rsidDel="00000000" w:rsidR="00000000" w:rsidRPr="00000000">
        <w:rPr>
          <w:rtl w:val="0"/>
        </w:rPr>
        <w:t xml:space="preserve">_____ (__________) </w:t>
      </w:r>
      <w:r w:rsidDel="00000000" w:rsidR="00000000" w:rsidRPr="00000000">
        <w:rPr>
          <w:vertAlign w:val="baseline"/>
          <w:rtl w:val="0"/>
        </w:rPr>
        <w:t xml:space="preserve">рублей в месяц.</w:t>
      </w:r>
    </w:p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Приложение:</w:t>
      </w:r>
    </w:p>
    <w:p w:rsidR="00000000" w:rsidDel="00000000" w:rsidP="00000000" w:rsidRDefault="00000000" w:rsidRPr="00000000" w14:paraId="0000003E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1. Документы, подтверждающие наличие задолженности, основание ее возникновения и неспособность гражданина удовлетворить требования кредиторов в полном объеме.</w:t>
      </w:r>
    </w:p>
    <w:p w:rsidR="00000000" w:rsidDel="00000000" w:rsidP="00000000" w:rsidRDefault="00000000" w:rsidRPr="00000000" w14:paraId="0000003F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2. Списки кредиторов и должников гражданина с указанием их наименования или фамилии, имени, отчества, суммы кредиторской и дебиторской задолженности, места нахождения или места жительства кредиторов и должников гражданина, а также с указанием отдельно денежных обязательств и (или) обязанности по уплате обязательных платежей, которые возникли в результате осуществления гражданином предпринимательской деятельности  </w:t>
      </w:r>
      <w:r w:rsidDel="00000000" w:rsidR="00000000" w:rsidRPr="00000000">
        <w:rPr>
          <w:sz w:val="18"/>
          <w:szCs w:val="18"/>
          <w:rtl w:val="0"/>
        </w:rPr>
        <w:t xml:space="preserve">(списки по форме Вы также можете оформить с помощью нашего сервиса по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ссылке</w:t>
      </w:r>
      <w:r w:rsidDel="00000000" w:rsidR="00000000" w:rsidRPr="00000000">
        <w:rPr>
          <w:sz w:val="18"/>
          <w:szCs w:val="18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before="240" w:lineRule="auto"/>
        <w:ind w:firstLine="54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3. Опись имущества гражданина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 </w:t>
      </w:r>
      <w:r w:rsidDel="00000000" w:rsidR="00000000" w:rsidRPr="00000000">
        <w:rPr>
          <w:sz w:val="18"/>
          <w:szCs w:val="18"/>
          <w:rtl w:val="0"/>
        </w:rPr>
        <w:t xml:space="preserve">(опись по форме Вы также можете оформить с помощью нашего сервиса по 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ссылке</w:t>
      </w:r>
      <w:r w:rsidDel="00000000" w:rsidR="00000000" w:rsidRPr="00000000">
        <w:rPr>
          <w:sz w:val="18"/>
          <w:szCs w:val="18"/>
          <w:rtl w:val="0"/>
        </w:rPr>
        <w:t xml:space="preserve">).</w:t>
      </w:r>
    </w:p>
    <w:p w:rsidR="00000000" w:rsidDel="00000000" w:rsidP="00000000" w:rsidRDefault="00000000" w:rsidRPr="00000000" w14:paraId="00000041">
      <w:pPr>
        <w:shd w:fill="ffffff" w:val="clear"/>
        <w:spacing w:before="240" w:lineRule="auto"/>
        <w:ind w:firstLine="54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4. Копии документов, подтверждающих право собственности гражданина на имущество, и документов, удостоверяющих исключительные права на результаты интеллектуальной деятельности гражданина </w:t>
      </w:r>
      <w:r w:rsidDel="00000000" w:rsidR="00000000" w:rsidRPr="00000000">
        <w:rPr>
          <w:sz w:val="18"/>
          <w:szCs w:val="18"/>
          <w:rtl w:val="0"/>
        </w:rPr>
        <w:t xml:space="preserve">(при наличии).</w:t>
      </w:r>
    </w:p>
    <w:p w:rsidR="00000000" w:rsidDel="00000000" w:rsidP="00000000" w:rsidRDefault="00000000" w:rsidRPr="00000000" w14:paraId="00000042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5. Копии документов о совершавшихся гражданином в течение трех лет до даты подачи заявления сделках с недвижимым имуществом, ценными бумагами, долями в уставном капитале, транспортными средствами и сделках на сумму свыше трехсот тысяч рублей </w:t>
      </w:r>
      <w:r w:rsidDel="00000000" w:rsidR="00000000" w:rsidRPr="00000000">
        <w:rPr>
          <w:sz w:val="18"/>
          <w:szCs w:val="18"/>
          <w:rtl w:val="0"/>
        </w:rPr>
        <w:t xml:space="preserve">(при наличии).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6. Выписка из реестра акционеров (участников) юридического лица, акционером (участником) которого является гражданин </w:t>
      </w:r>
      <w:r w:rsidDel="00000000" w:rsidR="00000000" w:rsidRPr="00000000">
        <w:rPr>
          <w:sz w:val="18"/>
          <w:szCs w:val="18"/>
          <w:rtl w:val="0"/>
        </w:rPr>
        <w:t xml:space="preserve">(при наличии).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7. Сведения о полученных физическим лицом доходах и об удержанных суммах налога за трехлетний период, предшествующий дате подачи заявления о признании гражданина банкротом.</w:t>
      </w:r>
    </w:p>
    <w:p w:rsidR="00000000" w:rsidDel="00000000" w:rsidP="00000000" w:rsidRDefault="00000000" w:rsidRPr="00000000" w14:paraId="00000045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8. Выданная банком справка о наличии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 граждан, в том числе индивидуальных предпринимателей, в банке, справки об остатках электронных денежных средств и о переводах электронных денежных средств </w:t>
      </w:r>
      <w:r w:rsidDel="00000000" w:rsidR="00000000" w:rsidRPr="00000000">
        <w:rPr>
          <w:sz w:val="18"/>
          <w:szCs w:val="18"/>
          <w:rtl w:val="0"/>
        </w:rPr>
        <w:t xml:space="preserve">(при наличии).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9. Копия документа, подтверждающего регистрацию в системе индивидуального (персонифицированного) учета.</w:t>
      </w:r>
    </w:p>
    <w:p w:rsidR="00000000" w:rsidDel="00000000" w:rsidP="00000000" w:rsidRDefault="00000000" w:rsidRPr="00000000" w14:paraId="00000047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10. Сведения о состоянии индивидуального лицевого счета застрахованного лица.</w:t>
      </w:r>
    </w:p>
    <w:p w:rsidR="00000000" w:rsidDel="00000000" w:rsidP="00000000" w:rsidRDefault="00000000" w:rsidRPr="00000000" w14:paraId="00000048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11. Копия решения о признании гражданина безработным, выданная государственной службой занятости населения, в случае принятия указанного решения.</w:t>
      </w:r>
    </w:p>
    <w:p w:rsidR="00000000" w:rsidDel="00000000" w:rsidP="00000000" w:rsidRDefault="00000000" w:rsidRPr="00000000" w14:paraId="00000049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12. Копия свидетельства о постановке на учет в налоговом органе</w:t>
      </w:r>
      <w:r w:rsidDel="00000000" w:rsidR="00000000" w:rsidRPr="00000000">
        <w:rPr>
          <w:sz w:val="18"/>
          <w:szCs w:val="18"/>
          <w:rtl w:val="0"/>
        </w:rPr>
        <w:t xml:space="preserve"> (при наличии).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13. Копия свидетельства о заключении брака </w:t>
      </w:r>
      <w:r w:rsidDel="00000000" w:rsidR="00000000" w:rsidRPr="00000000">
        <w:rPr>
          <w:sz w:val="18"/>
          <w:szCs w:val="18"/>
          <w:rtl w:val="0"/>
        </w:rPr>
        <w:t xml:space="preserve">(при наличии заключенного и не расторгнутого на дату подачи заявления брака).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14. Копия свидетельства о расторжении брака, если оно выдано в течение трех лет до даты подачи заявления</w:t>
      </w:r>
      <w:r w:rsidDel="00000000" w:rsidR="00000000" w:rsidRPr="00000000">
        <w:rPr>
          <w:sz w:val="18"/>
          <w:szCs w:val="18"/>
          <w:rtl w:val="0"/>
        </w:rPr>
        <w:t xml:space="preserve"> (при наличии).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15. Копия брачного договора </w:t>
      </w:r>
      <w:r w:rsidDel="00000000" w:rsidR="00000000" w:rsidRPr="00000000">
        <w:rPr>
          <w:sz w:val="18"/>
          <w:szCs w:val="18"/>
          <w:rtl w:val="0"/>
        </w:rPr>
        <w:t xml:space="preserve">(при наличии).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before="240" w:lineRule="auto"/>
        <w:ind w:firstLine="54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16. Копия соглашения или судебного акта о разделе общего имущества супругов, соответственно заключенного и принятого в течение трех лет до даты подачи заявления</w:t>
      </w:r>
      <w:r w:rsidDel="00000000" w:rsidR="00000000" w:rsidRPr="00000000">
        <w:rPr>
          <w:sz w:val="18"/>
          <w:szCs w:val="18"/>
          <w:rtl w:val="0"/>
        </w:rPr>
        <w:t xml:space="preserve"> (при наличии).</w:t>
      </w:r>
    </w:p>
    <w:p w:rsidR="00000000" w:rsidDel="00000000" w:rsidP="00000000" w:rsidRDefault="00000000" w:rsidRPr="00000000" w14:paraId="0000004E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17. Копия свидетельства о рождении ребенка, если гражданин является его родителем, усыновителем или опекуном.</w:t>
      </w:r>
    </w:p>
    <w:p w:rsidR="00000000" w:rsidDel="00000000" w:rsidP="00000000" w:rsidRDefault="00000000" w:rsidRPr="00000000" w14:paraId="0000004F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18. Уведомление о вручении или иные документы, подтверждающие направление кредиторам копий заявления и приложенных к нему документов, которые у них отсутствуют.</w:t>
      </w:r>
    </w:p>
    <w:p w:rsidR="00000000" w:rsidDel="00000000" w:rsidP="00000000" w:rsidRDefault="00000000" w:rsidRPr="00000000" w14:paraId="00000050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19. Документ, подтверждающий уплату государственной пошлины (или право на получение льготы по уплате государственной пошлины), либо ходатайство о предоставлении отсрочки, рассрочки, об уменьшении размера государственной пошлины (уплачивается в соответствии с пп. 5 п. 1 ст. 333.21 Налогового кодекса Российской Федерации).</w:t>
      </w:r>
    </w:p>
    <w:p w:rsidR="00000000" w:rsidDel="00000000" w:rsidP="00000000" w:rsidRDefault="00000000" w:rsidRPr="00000000" w14:paraId="00000051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20.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кредитора 1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:rsidR="00000000" w:rsidDel="00000000" w:rsidP="00000000" w:rsidRDefault="00000000" w:rsidRPr="00000000" w14:paraId="00000052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21. Выписка из Единого государственного реестра юридических лиц или Единого государственного реестра индивидуальных предпринимателей с указанием сведений о месте нахождения или месте жительства кредитора 2 и (или) приобретении физическим лицом статуса индивидуального предпринимателя либо прекращении физическим лицом деятельности в качестве индивидуального предпринимателя или иной документ, подтверждающий указанные сведения или отсутствие таковых.</w:t>
      </w:r>
    </w:p>
    <w:p w:rsidR="00000000" w:rsidDel="00000000" w:rsidP="00000000" w:rsidRDefault="00000000" w:rsidRPr="00000000" w14:paraId="00000053">
      <w:pPr>
        <w:shd w:fill="ffffff" w:val="clear"/>
        <w:spacing w:before="240" w:lineRule="auto"/>
        <w:ind w:firstLine="540"/>
        <w:rPr/>
      </w:pPr>
      <w:r w:rsidDel="00000000" w:rsidR="00000000" w:rsidRPr="00000000">
        <w:rPr>
          <w:rtl w:val="0"/>
        </w:rPr>
        <w:t xml:space="preserve">22. Иные документы, подтверждающие обстоятельства, на которых должник основывает свои требования.</w:t>
      </w:r>
    </w:p>
    <w:p w:rsidR="00000000" w:rsidDel="00000000" w:rsidP="00000000" w:rsidRDefault="00000000" w:rsidRPr="00000000" w14:paraId="00000054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ind w:left="0" w:firstLine="0"/>
        <w:rPr/>
        <w:sectPr>
          <w:headerReference r:id="rId7" w:type="default"/>
          <w:footerReference r:id="rId8" w:type="default"/>
          <w:pgSz w:h="16800" w:w="11900" w:orient="portrait"/>
          <w:pgMar w:bottom="1440" w:top="1440" w:left="800" w:right="8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  <w:t xml:space="preserve">"__"___________ ____ г. </w:t>
      </w:r>
    </w:p>
    <w:p w:rsidR="00000000" w:rsidDel="00000000" w:rsidP="00000000" w:rsidRDefault="00000000" w:rsidRPr="00000000" w14:paraId="00000057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Должник </w:t>
      </w:r>
    </w:p>
    <w:p w:rsidR="00000000" w:rsidDel="00000000" w:rsidP="00000000" w:rsidRDefault="00000000" w:rsidRPr="00000000" w14:paraId="00000059">
      <w:pPr>
        <w:shd w:fill="ffffff" w:val="clear"/>
        <w:ind w:left="0" w:firstLine="0"/>
        <w:jc w:val="center"/>
        <w:rPr/>
        <w:sectPr>
          <w:type w:val="continuous"/>
          <w:pgSz w:h="16800" w:w="11900" w:orient="portrait"/>
          <w:pgMar w:bottom="1440" w:top="1440" w:left="800" w:right="800" w:header="720" w:footer="720"/>
          <w:cols w:equalWidth="0" w:num="2">
            <w:col w:space="720" w:w="4792.74"/>
            <w:col w:space="0" w:w="4792.74"/>
          </w:cols>
        </w:sectPr>
      </w:pPr>
      <w:r w:rsidDel="00000000" w:rsidR="00000000" w:rsidRPr="00000000">
        <w:rPr>
          <w:rtl w:val="0"/>
        </w:rPr>
        <w:t xml:space="preserve">________________ (подпись) / _______________________________ (Ф.И.О.)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180" w:before="180" w:lineRule="auto"/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Дебиторская задолженность</w:t>
      </w:r>
      <w:r w:rsidDel="00000000" w:rsidR="00000000" w:rsidRPr="00000000">
        <w:rPr>
          <w:rtl w:val="0"/>
        </w:rPr>
        <w:t xml:space="preserve"> – это все суммы, которые Вам должны заплатить другие лица: покупатели, государство, страховые компании и так далее.</w:t>
      </w:r>
    </w:p>
    <w:sectPr>
      <w:type w:val="continuous"/>
      <w:pgSz w:h="16800" w:w="11900" w:orient="portrait"/>
      <w:pgMar w:bottom="1440" w:top="1440" w:left="800" w:right="8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10300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436"/>
      <w:gridCol w:w="3432"/>
      <w:gridCol w:w="3432"/>
      <w:tblGridChange w:id="0">
        <w:tblGrid>
          <w:gridCol w:w="3436"/>
          <w:gridCol w:w="3432"/>
          <w:gridCol w:w="343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2">
          <w:pPr>
            <w:ind w:firstLine="0"/>
            <w:jc w:val="left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3">
          <w:pPr>
            <w:ind w:firstLine="0"/>
            <w:jc w:val="center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64">
          <w:pPr>
            <w:ind w:firstLine="0"/>
            <w:jc w:val="right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ind w:firstLine="0"/>
      <w:jc w:val="left"/>
      <w:rPr>
        <w:rFonts w:ascii="Times New Roman" w:cs="Times New Roman" w:eastAsia="Times New Roman" w:hAnsi="Times New Roman"/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ru-RU"/>
      </w:rPr>
    </w:rPrDefault>
    <w:pPrDefault>
      <w:pPr>
        <w:widowControl w:val="0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108" w:before="108" w:lineRule="auto"/>
      <w:ind w:firstLine="0"/>
      <w:jc w:val="center"/>
    </w:pPr>
    <w:rPr>
      <w:rFonts w:ascii="Times" w:cs="Times" w:eastAsia="Times" w:hAnsi="Times"/>
      <w:b w:val="1"/>
      <w:color w:val="26282f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108" w:before="108"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Times New Roman CYR" w:cs="Times New Roman CYR" w:hAnsi="Times New Roman CYR"/>
      <w:b w:val="1"/>
      <w:bCs w:val="1"/>
      <w:color w:val="26282f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Цветовоевыделение">
    <w:name w:val="Цветовое выделение"/>
    <w:next w:val="Цветовоевыделение"/>
    <w:autoRedefine w:val="0"/>
    <w:hidden w:val="0"/>
    <w:qFormat w:val="0"/>
    <w:rPr>
      <w:b w:val="1"/>
      <w:bCs w:val="1"/>
      <w:color w:val="26282f"/>
      <w:w w:val="100"/>
      <w:position w:val="-1"/>
      <w:effect w:val="none"/>
      <w:vertAlign w:val="baseline"/>
      <w:cs w:val="0"/>
      <w:em w:val="none"/>
      <w:lang/>
    </w:rPr>
  </w:style>
  <w:style w:type="character" w:styleId="Гипертекстоваяссылка">
    <w:name w:val="Гипертекстовая ссылка"/>
    <w:next w:val="Гипертекстоваяссылка"/>
    <w:autoRedefine w:val="0"/>
    <w:hidden w:val="0"/>
    <w:qFormat w:val="0"/>
    <w:rPr>
      <w:color w:val="106bbe"/>
      <w:w w:val="100"/>
      <w:position w:val="-1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libri Light" w:cs="Times New Roman" w:eastAsia="Times New Roman" w:hAnsi="Calibri Light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val="ru-RU"/>
    </w:rPr>
  </w:style>
  <w:style w:type="paragraph" w:styleId="Текст(справка)">
    <w:name w:val="Текст (справка)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="170" w:right="170" w:leftChars="-1" w:rightChars="0" w:firstLine="0" w:firstLineChars="-1"/>
      <w:jc w:val="left"/>
      <w:textDirection w:val="btLr"/>
      <w:textAlignment w:val="top"/>
      <w:outlineLvl w:val="0"/>
    </w:pPr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paragraph" w:styleId="Комментарий">
    <w:name w:val="Комментарий"/>
    <w:basedOn w:val="Текст(справка)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before="75" w:line="1" w:lineRule="atLeast"/>
      <w:ind w:left="170" w:right="0" w:leftChars="-1" w:rightChars="0" w:firstLine="0" w:firstLineChars="-1"/>
      <w:jc w:val="both"/>
      <w:textDirection w:val="btLr"/>
      <w:textAlignment w:val="top"/>
      <w:outlineLvl w:val="0"/>
    </w:pPr>
    <w:rPr>
      <w:rFonts w:ascii="Times New Roman CYR" w:cs="Times New Roman CYR" w:hAnsi="Times New Roman CYR"/>
      <w:color w:val="353842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paragraph" w:styleId="Нормальный(таблица)">
    <w:name w:val="Нормальный (таблица)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0" w:firstLineChars="-1"/>
      <w:jc w:val="both"/>
      <w:textDirection w:val="btLr"/>
      <w:textAlignment w:val="top"/>
      <w:outlineLvl w:val="0"/>
    </w:pPr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ЦветовоевыделениедляТекст">
    <w:name w:val="Цветовое выделение для Текст"/>
    <w:next w:val="ЦветовоевыделениедляТекст"/>
    <w:autoRedefine w:val="0"/>
    <w:hidden w:val="0"/>
    <w:qFormat w:val="0"/>
    <w:rPr>
      <w:rFonts w:ascii="Times New Roman CYR" w:cs="Times New Roman CYR" w:hAnsi="Times New Roman CYR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HeaderChar">
    <w:name w:val="Header Char"/>
    <w:next w:val="HeaderChar"/>
    <w:autoRedefine w:val="0"/>
    <w:hidden w:val="0"/>
    <w:qFormat w:val="0"/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Footer">
    <w:name w:val="Footer"/>
    <w:basedOn w:val="Normal"/>
    <w:next w:val="Footer"/>
    <w:autoRedefine w:val="0"/>
    <w:hidden w:val="0"/>
    <w:qFormat w:val="1"/>
    <w:pPr>
      <w:widowControl w:val="0"/>
      <w:tabs>
        <w:tab w:val="center" w:leader="none" w:pos="4680"/>
        <w:tab w:val="right" w:leader="none" w:pos="9360"/>
      </w:tabs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jc w:val="both"/>
      <w:textDirection w:val="btLr"/>
      <w:textAlignment w:val="top"/>
      <w:outlineLvl w:val="0"/>
    </w:pPr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FooterChar">
    <w:name w:val="Footer Char"/>
    <w:next w:val="FooterChar"/>
    <w:autoRedefine w:val="0"/>
    <w:hidden w:val="0"/>
    <w:qFormat w:val="0"/>
    <w:rPr>
      <w:rFonts w:ascii="Times New Roman CYR" w:cs="Times New Roman CYR" w:hAnsi="Times New Roman CYR"/>
      <w:w w:val="100"/>
      <w:position w:val="-1"/>
      <w:sz w:val="24"/>
      <w:szCs w:val="24"/>
      <w:effect w:val="none"/>
      <w:vertAlign w:val="baseline"/>
      <w:cs w:val="0"/>
      <w:em w:val="none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1QD1UrqhXaN2B3EK80Eq7o5Nfg==">CgMxLjA4AHIhMVFZSFFMeUZJbWE4Sm9PdHdUamlhMnZhY0EybDJSa3hK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2024-04-01T12:13:00Z</dcterms:created>
  <dc:creator>НПП "Гарант-Сервис"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