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C30147" w14:textId="77777777" w:rsidR="00C10E5D" w:rsidRDefault="00000000">
      <w:pPr>
        <w:spacing w:after="240"/>
        <w:jc w:val="center"/>
      </w:pPr>
      <w:r>
        <w:rPr>
          <w:b/>
        </w:rPr>
        <w:t>Cross-Dataset Reliability and Computational Trade-offs in Cascaded URL Phishing Detection</w:t>
      </w:r>
    </w:p>
    <w:p w14:paraId="1C14FF93" w14:textId="77777777" w:rsidR="00C10E5D" w:rsidRDefault="00000000">
      <w:pPr>
        <w:spacing w:after="240"/>
        <w:jc w:val="center"/>
      </w:pPr>
      <w:r>
        <w:t>by Krti Tallam</w:t>
      </w:r>
    </w:p>
    <w:p w14:paraId="6C9D6AC3" w14:textId="77777777" w:rsidR="00C10E5D" w:rsidRDefault="00000000">
      <w:pPr>
        <w:spacing w:after="240"/>
        <w:jc w:val="center"/>
      </w:pPr>
      <w:r>
        <w:t>B.S. in Statistics, University of Illinois</w:t>
      </w:r>
      <w:r>
        <w:br/>
        <w:t>B.S. in Computer Science, University of Illinois</w:t>
      </w:r>
      <w:r>
        <w:br/>
        <w:t>B.S. in Biology, University of Illinois</w:t>
      </w:r>
      <w:r>
        <w:br/>
        <w:t>Ph.D. in Computational Sciences, Stanford University</w:t>
      </w:r>
    </w:p>
    <w:p w14:paraId="6E15BC2A" w14:textId="77777777" w:rsidR="00C10E5D" w:rsidRDefault="00000000">
      <w:pPr>
        <w:spacing w:after="240"/>
        <w:jc w:val="center"/>
      </w:pPr>
      <w:r>
        <w:t>A Praxis submitted to</w:t>
      </w:r>
      <w:r>
        <w:br/>
        <w:t>The Faculty of</w:t>
      </w:r>
      <w:r>
        <w:br/>
        <w:t>The School of Engineering and Applied Science</w:t>
      </w:r>
      <w:r>
        <w:br/>
        <w:t>of The George Washington University</w:t>
      </w:r>
      <w:r>
        <w:br/>
        <w:t>in partial fulfillment of the requirements</w:t>
      </w:r>
      <w:r>
        <w:br/>
        <w:t>for the degree of Doctor of Engineering</w:t>
      </w:r>
    </w:p>
    <w:p w14:paraId="52E084BA" w14:textId="461C4BD7" w:rsidR="00C10E5D" w:rsidRDefault="005A3318">
      <w:pPr>
        <w:spacing w:after="240"/>
        <w:jc w:val="center"/>
      </w:pPr>
      <w:r>
        <w:t>November 5th</w:t>
      </w:r>
      <w:r w:rsidR="00000000">
        <w:t>, 2026</w:t>
      </w:r>
    </w:p>
    <w:p w14:paraId="0A50BBF3" w14:textId="77777777" w:rsidR="00C10E5D" w:rsidRDefault="00000000">
      <w:pPr>
        <w:jc w:val="center"/>
      </w:pPr>
      <w:r>
        <w:t>Praxis directed by</w:t>
      </w:r>
      <w:r>
        <w:br/>
        <w:t>Amir Etemadi</w:t>
      </w:r>
      <w:r>
        <w:br/>
        <w:t>Associate Professor of Engineering and Applied Science</w:t>
      </w:r>
      <w:r>
        <w:br/>
        <w:t>and</w:t>
      </w:r>
      <w:r>
        <w:br/>
        <w:t xml:space="preserve">Mazen </w:t>
      </w:r>
      <w:proofErr w:type="spellStart"/>
      <w:r>
        <w:t>Mheish</w:t>
      </w:r>
      <w:proofErr w:type="spellEnd"/>
      <w:r>
        <w:br/>
        <w:t>Professorial Lecturer in Engineering and Applied Science</w:t>
      </w:r>
    </w:p>
    <w:p w14:paraId="56470DBA" w14:textId="77777777" w:rsidR="00C10E5D" w:rsidRDefault="00000000">
      <w:pPr>
        <w:keepNext/>
        <w:pageBreakBefore/>
        <w:spacing w:after="360"/>
        <w:jc w:val="center"/>
      </w:pPr>
      <w:r>
        <w:rPr>
          <w:b/>
        </w:rPr>
        <w:lastRenderedPageBreak/>
        <w:t>Praxis Research Committee</w:t>
      </w:r>
      <w:bookmarkStart w:id="0" w:name="committee"/>
      <w:bookmarkEnd w:id="0"/>
    </w:p>
    <w:p w14:paraId="7EE6781A" w14:textId="77777777" w:rsidR="00C10E5D" w:rsidRDefault="00000000">
      <w:pPr>
        <w:jc w:val="center"/>
      </w:pPr>
      <w:r>
        <w:t>Cross-Dataset Reliability and Computational Trade-offs in Cascaded URL Phishing Detection</w:t>
      </w:r>
    </w:p>
    <w:p w14:paraId="6A9A6DFC" w14:textId="77777777" w:rsidR="00C10E5D" w:rsidRDefault="00000000">
      <w:pPr>
        <w:jc w:val="center"/>
      </w:pPr>
      <w:r>
        <w:t>Krti Tallam</w:t>
      </w:r>
    </w:p>
    <w:p w14:paraId="417A5602" w14:textId="77777777" w:rsidR="00C10E5D" w:rsidRDefault="00000000">
      <w:pPr>
        <w:spacing w:after="240"/>
        <w:ind w:left="720"/>
      </w:pPr>
      <w:r>
        <w:t>Amir Etemadi, Associate Professor of Engineering and Applied Science, Praxis Co-Director</w:t>
      </w:r>
    </w:p>
    <w:p w14:paraId="0D424F11" w14:textId="77777777" w:rsidR="00C10E5D" w:rsidRDefault="00000000">
      <w:pPr>
        <w:spacing w:after="240"/>
        <w:ind w:left="720"/>
      </w:pPr>
      <w:r>
        <w:t xml:space="preserve">Mazen </w:t>
      </w:r>
      <w:proofErr w:type="spellStart"/>
      <w:r>
        <w:t>Mheish</w:t>
      </w:r>
      <w:proofErr w:type="spellEnd"/>
      <w:r>
        <w:t>, Professorial Lecturer in Engineering and Applied Science, Praxis Co-Director</w:t>
      </w:r>
    </w:p>
    <w:p w14:paraId="43DFE577" w14:textId="77777777" w:rsidR="00C10E5D" w:rsidRDefault="00000000">
      <w:pPr>
        <w:spacing w:after="240"/>
        <w:ind w:left="720"/>
      </w:pPr>
      <w:r>
        <w:t>Vijay Raghavan, Professorial Lecturer in Engineering and Applied Science, Praxis Committee Member</w:t>
      </w:r>
    </w:p>
    <w:p w14:paraId="7F72D919" w14:textId="77777777" w:rsidR="00C10E5D" w:rsidRDefault="00C10E5D"/>
    <w:p w14:paraId="73FF903C" w14:textId="77777777" w:rsidR="00C10E5D" w:rsidRDefault="00C10E5D">
      <w:pPr>
        <w:keepNext/>
        <w:pageBreakBefore/>
      </w:pPr>
    </w:p>
    <w:p w14:paraId="2E4D4D40" w14:textId="77777777" w:rsidR="00C10E5D" w:rsidRDefault="00000000">
      <w:pPr>
        <w:keepNext/>
        <w:spacing w:before="5600" w:after="360"/>
        <w:jc w:val="center"/>
      </w:pPr>
      <w:r>
        <w:rPr>
          <w:b/>
        </w:rPr>
        <w:t>© Copyright 2026 by Krti Tallam</w:t>
      </w:r>
      <w:bookmarkStart w:id="1" w:name="copyright"/>
      <w:bookmarkEnd w:id="1"/>
    </w:p>
    <w:p w14:paraId="6699690A" w14:textId="77777777" w:rsidR="00C10E5D" w:rsidRDefault="00000000">
      <w:pPr>
        <w:jc w:val="center"/>
      </w:pPr>
      <w:r>
        <w:t>All rights reserved</w:t>
      </w:r>
    </w:p>
    <w:p w14:paraId="265F87D7" w14:textId="77777777" w:rsidR="00C10E5D" w:rsidRDefault="00000000">
      <w:pPr>
        <w:keepNext/>
        <w:pageBreakBefore/>
        <w:spacing w:after="360"/>
        <w:jc w:val="center"/>
      </w:pPr>
      <w:r>
        <w:rPr>
          <w:b/>
        </w:rPr>
        <w:lastRenderedPageBreak/>
        <w:t>Dedication</w:t>
      </w:r>
      <w:bookmarkStart w:id="2" w:name="dedication"/>
      <w:bookmarkEnd w:id="2"/>
    </w:p>
    <w:p w14:paraId="39EB0977" w14:textId="77777777" w:rsidR="00C10E5D" w:rsidRDefault="00000000">
      <w:r>
        <w:t>I want to express my appreciation to my family and everyone who has supported me along the way. I would like to thank the countless mentors, teachers and managers throughout my career who supported me – even though they didn't see everything I had accomplished at that time. They saw the potential I had, and they believed I would succeed. I value all those experiences to this day. I also wish to recognize those people and organizations that have worked behind the scenes to make sure our critical systems continue to operate smoothly and safely.</w:t>
      </w:r>
    </w:p>
    <w:p w14:paraId="08D6E337" w14:textId="77777777" w:rsidR="00C10E5D" w:rsidRDefault="00000000">
      <w:pPr>
        <w:keepNext/>
        <w:pageBreakBefore/>
        <w:spacing w:after="360"/>
        <w:jc w:val="center"/>
      </w:pPr>
      <w:r>
        <w:rPr>
          <w:b/>
        </w:rPr>
        <w:lastRenderedPageBreak/>
        <w:t>Acknowledgements</w:t>
      </w:r>
      <w:bookmarkStart w:id="3" w:name="acknowledgements"/>
      <w:bookmarkEnd w:id="3"/>
    </w:p>
    <w:p w14:paraId="36D7654F" w14:textId="77777777" w:rsidR="00C10E5D" w:rsidRDefault="00000000">
      <w:pPr>
        <w:ind w:firstLine="720"/>
      </w:pPr>
      <w:r>
        <w:t xml:space="preserve">I thank Professor Mazen </w:t>
      </w:r>
      <w:proofErr w:type="spellStart"/>
      <w:r>
        <w:t>Mheish</w:t>
      </w:r>
      <w:proofErr w:type="spellEnd"/>
      <w:r>
        <w:t xml:space="preserve"> for the time he devoted to reviewing my work, his detailed feedback, and his help in clarifying the argument and preparing the D.Eng. manuscript. I also thank Dr. Amir Etemadi for his guidance during this Praxis. I am grateful to Dr. Timothy Blackburn for his guidance throughout the D.Eng. process.</w:t>
      </w:r>
    </w:p>
    <w:p w14:paraId="0056679D" w14:textId="77777777" w:rsidR="00C10E5D" w:rsidRDefault="00000000">
      <w:pPr>
        <w:ind w:firstLine="720"/>
      </w:pPr>
      <w:r>
        <w:t>I also thank the contributors who made the datasets and benchmarks publicly available, and my family, friends and online communities for their support while I wrote, reran experiments and discussed this work.</w:t>
      </w:r>
    </w:p>
    <w:p w14:paraId="0DD19255" w14:textId="77777777" w:rsidR="00C10E5D" w:rsidRDefault="00000000">
      <w:pPr>
        <w:keepNext/>
        <w:pageBreakBefore/>
        <w:spacing w:after="360"/>
        <w:jc w:val="center"/>
      </w:pPr>
      <w:r>
        <w:rPr>
          <w:b/>
        </w:rPr>
        <w:lastRenderedPageBreak/>
        <w:t>Abstract of Praxis</w:t>
      </w:r>
      <w:bookmarkStart w:id="4" w:name="abstract"/>
      <w:bookmarkEnd w:id="4"/>
    </w:p>
    <w:p w14:paraId="3BE7855F" w14:textId="77777777" w:rsidR="00C10E5D" w:rsidRDefault="00000000">
      <w:pPr>
        <w:spacing w:after="480"/>
        <w:jc w:val="center"/>
      </w:pPr>
      <w:r>
        <w:t>Cross-Dataset Reliability and Computational Trade-offs in Cascaded URL Phishing Detection</w:t>
      </w:r>
    </w:p>
    <w:p w14:paraId="3BF46216" w14:textId="77777777" w:rsidR="00C10E5D" w:rsidRDefault="00000000">
      <w:pPr>
        <w:ind w:firstLine="720"/>
      </w:pPr>
      <w:r>
        <w:t xml:space="preserve">This Praxis establishes an empirical design basis for cascaded uniform resource locator (URL) phishing detection through CyberSentinel, a system combining structural classification, a character transformer and distribution monitoring. Three research questions connect representation, monitoring and selective execution to detection quality and service cost. Paired cross-dataset comparisons, controlled input interventions and service measurements explain how these design choices affect system behavior. Structural features increase internal recall by 64.07 percentage points. Validation controls reveal a strong association between URL format and class labels, while fixed-weight interventions establish sensitivity to scheme spelling. Together, these findings identify representation dependence without assigning an unmeasured share of the internal gain to format. Paired model outputs establish a 90.5487% false-positive floor for routing between unchanged decisions on the evaluated external cohort, making the expert’s available corrections a measurable design constraint. Monitoring detects 87.12% of external windows, while escalation adds 218 false positives without additional gold-positive detections, demonstrating the importance of evaluating alerts through their resulting decisions. Controlled service experiments identify an effective implementation change: worker-owned clients reduce median paired 95th-percentile latency by 79.68% in single-host synthetic structural-only measurements, with a no-model control supporting the client-path explanation. The resulting contribution is concrete engineering guidance: evaluate representation stability alongside detection, select experts for useful corrections, measure monitoring through response outcomes, and target execution costs identified by controlled measurement.</w:t>
      </w:r>
    </w:p>
    <w:p w14:paraId="2963CA79" w14:textId="77777777" w:rsidR="00C10E5D" w:rsidRDefault="00000000">
      <w:pPr>
        <w:keepNext/>
        <w:pageBreakBefore/>
        <w:spacing w:after="360"/>
        <w:jc w:val="center"/>
      </w:pPr>
      <w:r>
        <w:rPr>
          <w:b/>
        </w:rPr>
        <w:lastRenderedPageBreak/>
        <w:t>Table of Contents</w:t>
      </w:r>
      <w:bookmarkStart w:id="5" w:name="contents"/>
      <w:bookmarkEnd w:id="5"/>
    </w:p>
    <w:p w14:paraId="745B4DAF" w14:textId="77777777" w:rsidR="00C10E5D" w:rsidRDefault="00000000">
      <w:pPr>
        <w:keepLines/>
        <w:tabs>
          <w:tab w:val="right" w:leader="dot" w:pos="8640"/>
        </w:tabs>
        <w:spacing w:after="240"/>
        <w:ind w:right="432"/>
      </w:pPr>
      <w:hyperlink w:anchor="dedication" w:history="1">
        <w:r>
          <w:t>Dedication</w:t>
        </w:r>
        <w:r>
          <w:tab/>
        </w:r>
      </w:hyperlink>
      <w:hyperlink w:anchor="dedication">
        <w:r>
          <w:t>iv</w:t>
        </w:r>
      </w:hyperlink>
    </w:p>
    <w:p w14:paraId="6DC02895" w14:textId="77777777" w:rsidR="00C10E5D" w:rsidRDefault="00000000">
      <w:pPr>
        <w:keepLines/>
        <w:tabs>
          <w:tab w:val="right" w:leader="dot" w:pos="8640"/>
        </w:tabs>
        <w:spacing w:after="240"/>
        <w:ind w:right="432"/>
      </w:pPr>
      <w:hyperlink w:anchor="acknowledgements" w:history="1">
        <w:r>
          <w:t>Acknowledgements</w:t>
        </w:r>
        <w:r>
          <w:tab/>
        </w:r>
      </w:hyperlink>
      <w:hyperlink w:anchor="acknowledgements">
        <w:r>
          <w:t>v</w:t>
        </w:r>
      </w:hyperlink>
    </w:p>
    <w:p w14:paraId="7FE1DFA0" w14:textId="77777777" w:rsidR="00C10E5D" w:rsidRDefault="00000000">
      <w:pPr>
        <w:keepLines/>
        <w:tabs>
          <w:tab w:val="right" w:leader="dot" w:pos="8640"/>
        </w:tabs>
        <w:spacing w:after="240"/>
        <w:ind w:right="432"/>
      </w:pPr>
      <w:hyperlink w:anchor="abstract" w:history="1">
        <w:r>
          <w:t>Abstract of Praxis</w:t>
        </w:r>
        <w:r>
          <w:tab/>
        </w:r>
      </w:hyperlink>
      <w:hyperlink w:anchor="abstract">
        <w:r>
          <w:t>vi</w:t>
        </w:r>
      </w:hyperlink>
    </w:p>
    <w:p w14:paraId="174CF4F0" w14:textId="77777777" w:rsidR="00C10E5D" w:rsidRDefault="00000000">
      <w:pPr>
        <w:keepLines/>
        <w:tabs>
          <w:tab w:val="right" w:leader="dot" w:pos="8640"/>
        </w:tabs>
        <w:spacing w:after="240"/>
        <w:ind w:right="432"/>
      </w:pPr>
      <w:hyperlink w:anchor="list_figures" w:history="1">
        <w:r>
          <w:t>List of Figures</w:t>
        </w:r>
        <w:r>
          <w:tab/>
        </w:r>
      </w:hyperlink>
      <w:hyperlink w:anchor="list_figures">
        <w:r>
          <w:t>xiv</w:t>
        </w:r>
      </w:hyperlink>
    </w:p>
    <w:p w14:paraId="7E5D5FBE" w14:textId="77777777" w:rsidR="00C10E5D" w:rsidRDefault="00000000">
      <w:pPr>
        <w:keepLines/>
        <w:tabs>
          <w:tab w:val="right" w:leader="dot" w:pos="8640"/>
        </w:tabs>
        <w:spacing w:after="240"/>
        <w:ind w:right="432"/>
      </w:pPr>
      <w:hyperlink w:anchor="list_tables" w:history="1">
        <w:r>
          <w:t>List of Tables</w:t>
        </w:r>
        <w:r>
          <w:tab/>
        </w:r>
      </w:hyperlink>
      <w:hyperlink w:anchor="list_tables">
        <w:r>
          <w:t>xv</w:t>
        </w:r>
      </w:hyperlink>
    </w:p>
    <w:p w14:paraId="5F2F03F1" w14:textId="77777777" w:rsidR="00C10E5D" w:rsidRDefault="00000000">
      <w:pPr>
        <w:keepLines/>
        <w:tabs>
          <w:tab w:val="right" w:leader="dot" w:pos="8640"/>
        </w:tabs>
        <w:spacing w:after="240"/>
        <w:ind w:right="432"/>
      </w:pPr>
      <w:hyperlink w:anchor="symbols" w:history="1">
        <w:r>
          <w:t>List of Symbols</w:t>
        </w:r>
        <w:r>
          <w:tab/>
        </w:r>
      </w:hyperlink>
      <w:hyperlink w:anchor="symbols">
        <w:r>
          <w:t>xviii</w:t>
        </w:r>
      </w:hyperlink>
    </w:p>
    <w:p w14:paraId="29B7216C" w14:textId="77777777" w:rsidR="00C10E5D" w:rsidRDefault="00000000">
      <w:pPr>
        <w:keepLines/>
        <w:tabs>
          <w:tab w:val="right" w:leader="dot" w:pos="8640"/>
        </w:tabs>
        <w:spacing w:after="240"/>
        <w:ind w:right="432"/>
      </w:pPr>
      <w:hyperlink w:anchor="acronyms" w:history="1">
        <w:r>
          <w:t>List of Acronyms</w:t>
        </w:r>
        <w:r>
          <w:tab/>
        </w:r>
      </w:hyperlink>
      <w:hyperlink w:anchor="acronyms">
        <w:r>
          <w:t>xix</w:t>
        </w:r>
      </w:hyperlink>
    </w:p>
    <w:p w14:paraId="718A0326" w14:textId="77777777" w:rsidR="00C10E5D" w:rsidRDefault="00000000">
      <w:pPr>
        <w:keepLines/>
        <w:tabs>
          <w:tab w:val="right" w:leader="dot" w:pos="8640"/>
        </w:tabs>
        <w:spacing w:after="240"/>
        <w:ind w:right="432"/>
      </w:pPr>
      <w:hyperlink w:anchor="glossary" w:history="1">
        <w:r>
          <w:t>Glossary of Terms</w:t>
        </w:r>
        <w:r>
          <w:tab/>
        </w:r>
      </w:hyperlink>
      <w:hyperlink w:anchor="glossary">
        <w:r>
          <w:t>xxii</w:t>
        </w:r>
      </w:hyperlink>
    </w:p>
    <w:p w14:paraId="56A7BD9E" w14:textId="77777777" w:rsidR="00C10E5D" w:rsidRDefault="00000000">
      <w:pPr>
        <w:keepLines/>
        <w:tabs>
          <w:tab w:val="right" w:leader="dot" w:pos="8640"/>
        </w:tabs>
        <w:spacing w:after="240"/>
        <w:ind w:right="432"/>
      </w:pPr>
      <w:hyperlink w:anchor="heading_1" w:history="1">
        <w:r>
          <w:t>Chapter 1—Introduction</w:t>
        </w:r>
        <w:r>
          <w:tab/>
        </w:r>
      </w:hyperlink>
      <w:r>
        <w:fldChar w:fldCharType="begin"/>
      </w:r>
      <w:r>
        <w:instrText>PAGEREF heading_1 \h</w:instrText>
      </w:r>
      <w:r>
        <w:fldChar w:fldCharType="separate"/>
      </w:r>
      <w:r>
        <w:t>1</w:t>
      </w:r>
      <w:r>
        <w:fldChar w:fldCharType="end"/>
      </w:r>
    </w:p>
    <w:p w14:paraId="7C223721" w14:textId="77777777" w:rsidR="00C10E5D" w:rsidRDefault="00000000">
      <w:pPr>
        <w:keepLines/>
        <w:tabs>
          <w:tab w:val="right" w:leader="dot" w:pos="8640"/>
        </w:tabs>
        <w:spacing w:after="240"/>
        <w:ind w:left="259" w:right="432"/>
      </w:pPr>
      <w:hyperlink w:anchor="heading_2" w:history="1">
        <w:r>
          <w:t>1.1 Background</w:t>
        </w:r>
        <w:r>
          <w:tab/>
        </w:r>
      </w:hyperlink>
      <w:r>
        <w:fldChar w:fldCharType="begin"/>
      </w:r>
      <w:r>
        <w:instrText>PAGEREF heading_2 \h</w:instrText>
      </w:r>
      <w:r>
        <w:fldChar w:fldCharType="separate"/>
      </w:r>
      <w:r>
        <w:t>1</w:t>
      </w:r>
      <w:r>
        <w:fldChar w:fldCharType="end"/>
      </w:r>
    </w:p>
    <w:p w14:paraId="47A9D9EF" w14:textId="77777777" w:rsidR="00C10E5D" w:rsidRDefault="00000000">
      <w:pPr>
        <w:keepLines/>
        <w:tabs>
          <w:tab w:val="right" w:leader="dot" w:pos="8640"/>
        </w:tabs>
        <w:spacing w:after="240"/>
        <w:ind w:left="259" w:right="432"/>
      </w:pPr>
      <w:hyperlink w:anchor="heading_3" w:history="1">
        <w:r>
          <w:t>1.2 Problem Statement</w:t>
        </w:r>
        <w:r>
          <w:tab/>
        </w:r>
      </w:hyperlink>
      <w:r>
        <w:fldChar w:fldCharType="begin"/>
      </w:r>
      <w:r>
        <w:instrText>PAGEREF heading_3 \h</w:instrText>
      </w:r>
      <w:r>
        <w:fldChar w:fldCharType="separate"/>
      </w:r>
      <w:r>
        <w:t>1</w:t>
      </w:r>
      <w:r>
        <w:fldChar w:fldCharType="end"/>
      </w:r>
    </w:p>
    <w:p w14:paraId="5A1A83B5" w14:textId="77777777" w:rsidR="00C10E5D" w:rsidRDefault="00000000">
      <w:pPr>
        <w:keepLines/>
        <w:tabs>
          <w:tab w:val="right" w:leader="dot" w:pos="8640"/>
        </w:tabs>
        <w:spacing w:after="240"/>
        <w:ind w:left="259" w:right="432"/>
      </w:pPr>
      <w:hyperlink w:anchor="heading_4" w:history="1">
        <w:r>
          <w:t>1.3 Purpose of the Study</w:t>
        </w:r>
        <w:r>
          <w:tab/>
        </w:r>
      </w:hyperlink>
      <w:r>
        <w:fldChar w:fldCharType="begin"/>
      </w:r>
      <w:r>
        <w:instrText>PAGEREF heading_4 \h</w:instrText>
      </w:r>
      <w:r>
        <w:fldChar w:fldCharType="separate"/>
      </w:r>
      <w:r>
        <w:t>2</w:t>
      </w:r>
      <w:r>
        <w:fldChar w:fldCharType="end"/>
      </w:r>
    </w:p>
    <w:p w14:paraId="463BA772" w14:textId="77777777" w:rsidR="00C10E5D" w:rsidRDefault="00000000">
      <w:pPr>
        <w:keepLines/>
        <w:tabs>
          <w:tab w:val="right" w:leader="dot" w:pos="8640"/>
        </w:tabs>
        <w:spacing w:after="240"/>
        <w:ind w:left="518" w:right="432"/>
      </w:pPr>
      <w:hyperlink w:anchor="heading_5" w:history="1">
        <w:r>
          <w:t>1.3.1 Thesis Statement</w:t>
        </w:r>
        <w:r>
          <w:tab/>
        </w:r>
      </w:hyperlink>
      <w:r>
        <w:fldChar w:fldCharType="begin"/>
      </w:r>
      <w:r>
        <w:instrText>PAGEREF heading_5 \h</w:instrText>
      </w:r>
      <w:r>
        <w:fldChar w:fldCharType="separate"/>
      </w:r>
      <w:r>
        <w:t>3</w:t>
      </w:r>
      <w:r>
        <w:fldChar w:fldCharType="end"/>
      </w:r>
    </w:p>
    <w:p w14:paraId="7993A171" w14:textId="77777777" w:rsidR="00C10E5D" w:rsidRDefault="00000000">
      <w:pPr>
        <w:keepLines/>
        <w:tabs>
          <w:tab w:val="right" w:leader="dot" w:pos="8640"/>
        </w:tabs>
        <w:spacing w:after="240"/>
        <w:ind w:left="518" w:right="432"/>
      </w:pPr>
      <w:hyperlink w:anchor="heading_6" w:history="1">
        <w:r>
          <w:t>1.3.2 Research Objectives</w:t>
        </w:r>
        <w:r>
          <w:tab/>
        </w:r>
      </w:hyperlink>
      <w:r>
        <w:fldChar w:fldCharType="begin"/>
      </w:r>
      <w:r>
        <w:instrText>PAGEREF heading_6 \h</w:instrText>
      </w:r>
      <w:r>
        <w:fldChar w:fldCharType="separate"/>
      </w:r>
      <w:r>
        <w:t>3</w:t>
      </w:r>
      <w:r>
        <w:fldChar w:fldCharType="end"/>
      </w:r>
    </w:p>
    <w:p w14:paraId="2FA574DF" w14:textId="77777777" w:rsidR="00C10E5D" w:rsidRDefault="00000000">
      <w:pPr>
        <w:keepLines/>
        <w:tabs>
          <w:tab w:val="right" w:leader="dot" w:pos="8640"/>
        </w:tabs>
        <w:spacing w:after="240"/>
        <w:ind w:left="259" w:right="432"/>
      </w:pPr>
      <w:hyperlink w:anchor="heading_7" w:history="1">
        <w:r>
          <w:t>1.4 Research Questions and Hypotheses</w:t>
        </w:r>
        <w:r>
          <w:tab/>
        </w:r>
      </w:hyperlink>
      <w:r>
        <w:fldChar w:fldCharType="begin"/>
      </w:r>
      <w:r>
        <w:instrText>PAGEREF heading_7 \h</w:instrText>
      </w:r>
      <w:r>
        <w:fldChar w:fldCharType="separate"/>
      </w:r>
      <w:r>
        <w:t>3</w:t>
      </w:r>
      <w:r>
        <w:fldChar w:fldCharType="end"/>
      </w:r>
    </w:p>
    <w:p w14:paraId="79815C69" w14:textId="77777777" w:rsidR="00C10E5D" w:rsidRDefault="00000000">
      <w:pPr>
        <w:keepLines/>
        <w:tabs>
          <w:tab w:val="right" w:leader="dot" w:pos="8640"/>
        </w:tabs>
        <w:spacing w:after="240"/>
        <w:ind w:left="518" w:right="432"/>
      </w:pPr>
      <w:hyperlink w:anchor="heading_8" w:history="1">
        <w:r>
          <w:t>1.4.1 RQ1 and H1</w:t>
        </w:r>
        <w:r>
          <w:tab/>
        </w:r>
      </w:hyperlink>
      <w:r>
        <w:fldChar w:fldCharType="begin"/>
      </w:r>
      <w:r>
        <w:instrText>PAGEREF heading_8 \h</w:instrText>
      </w:r>
      <w:r>
        <w:fldChar w:fldCharType="separate"/>
      </w:r>
      <w:r>
        <w:t>4</w:t>
      </w:r>
      <w:r>
        <w:fldChar w:fldCharType="end"/>
      </w:r>
    </w:p>
    <w:p w14:paraId="72C31A55" w14:textId="77777777" w:rsidR="00C10E5D" w:rsidRDefault="00000000">
      <w:pPr>
        <w:keepLines/>
        <w:tabs>
          <w:tab w:val="right" w:leader="dot" w:pos="8640"/>
        </w:tabs>
        <w:spacing w:after="240"/>
        <w:ind w:left="518" w:right="432"/>
      </w:pPr>
      <w:hyperlink w:anchor="heading_9" w:history="1">
        <w:r>
          <w:t>1.4.2 RQ2 and H2</w:t>
        </w:r>
        <w:r>
          <w:tab/>
        </w:r>
      </w:hyperlink>
      <w:r>
        <w:fldChar w:fldCharType="begin"/>
      </w:r>
      <w:r>
        <w:instrText>PAGEREF heading_9 \h</w:instrText>
      </w:r>
      <w:r>
        <w:fldChar w:fldCharType="separate"/>
      </w:r>
      <w:r>
        <w:t>4</w:t>
      </w:r>
      <w:r>
        <w:fldChar w:fldCharType="end"/>
      </w:r>
    </w:p>
    <w:p w14:paraId="41D62830" w14:textId="77777777" w:rsidR="00C10E5D" w:rsidRDefault="00000000">
      <w:pPr>
        <w:keepLines/>
        <w:tabs>
          <w:tab w:val="right" w:leader="dot" w:pos="8640"/>
        </w:tabs>
        <w:spacing w:after="240"/>
        <w:ind w:left="518" w:right="432"/>
      </w:pPr>
      <w:hyperlink w:anchor="heading_10" w:history="1">
        <w:r>
          <w:t>1.4.3 RQ3 and H3</w:t>
        </w:r>
        <w:r>
          <w:tab/>
        </w:r>
      </w:hyperlink>
      <w:r>
        <w:fldChar w:fldCharType="begin"/>
      </w:r>
      <w:r>
        <w:instrText>PAGEREF heading_10 \h</w:instrText>
      </w:r>
      <w:r>
        <w:fldChar w:fldCharType="separate"/>
      </w:r>
      <w:r>
        <w:t>5</w:t>
      </w:r>
      <w:r>
        <w:fldChar w:fldCharType="end"/>
      </w:r>
    </w:p>
    <w:p w14:paraId="4FD09646" w14:textId="77777777" w:rsidR="00C10E5D" w:rsidRDefault="00000000">
      <w:pPr>
        <w:keepLines/>
        <w:tabs>
          <w:tab w:val="right" w:leader="dot" w:pos="8640"/>
        </w:tabs>
        <w:spacing w:after="240"/>
        <w:ind w:left="259" w:right="432"/>
      </w:pPr>
      <w:hyperlink w:anchor="heading_11" w:history="1">
        <w:r>
          <w:t>1.5 Engineering Contributions</w:t>
        </w:r>
        <w:r>
          <w:tab/>
        </w:r>
      </w:hyperlink>
      <w:r>
        <w:fldChar w:fldCharType="begin"/>
      </w:r>
      <w:r>
        <w:instrText>PAGEREF heading_11 \h</w:instrText>
      </w:r>
      <w:r>
        <w:fldChar w:fldCharType="separate"/>
      </w:r>
      <w:r>
        <w:t>6</w:t>
      </w:r>
      <w:r>
        <w:fldChar w:fldCharType="end"/>
      </w:r>
    </w:p>
    <w:p w14:paraId="1021D74C" w14:textId="77777777" w:rsidR="00C10E5D" w:rsidRDefault="00000000">
      <w:pPr>
        <w:keepLines/>
        <w:tabs>
          <w:tab w:val="right" w:leader="dot" w:pos="8640"/>
        </w:tabs>
        <w:spacing w:after="240"/>
        <w:ind w:left="259" w:right="432"/>
      </w:pPr>
      <w:hyperlink w:anchor="heading_12" w:history="1">
        <w:r>
          <w:t>1.6 Scope, Delimitations, and Limitations</w:t>
        </w:r>
        <w:r>
          <w:tab/>
        </w:r>
      </w:hyperlink>
      <w:r>
        <w:fldChar w:fldCharType="begin"/>
      </w:r>
      <w:r>
        <w:instrText>PAGEREF heading_12 \h</w:instrText>
      </w:r>
      <w:r>
        <w:fldChar w:fldCharType="separate"/>
      </w:r>
      <w:r>
        <w:t>7</w:t>
      </w:r>
      <w:r>
        <w:fldChar w:fldCharType="end"/>
      </w:r>
    </w:p>
    <w:p w14:paraId="7D4D263E" w14:textId="77777777" w:rsidR="00C10E5D" w:rsidRDefault="00000000">
      <w:pPr>
        <w:keepLines/>
        <w:tabs>
          <w:tab w:val="right" w:leader="dot" w:pos="8640"/>
        </w:tabs>
        <w:spacing w:after="240"/>
        <w:ind w:right="432"/>
      </w:pPr>
      <w:hyperlink w:anchor="heading_13" w:history="1">
        <w:r>
          <w:t>Chapter 2—Review of the Literature</w:t>
        </w:r>
        <w:r>
          <w:tab/>
        </w:r>
      </w:hyperlink>
      <w:r>
        <w:fldChar w:fldCharType="begin"/>
      </w:r>
      <w:r>
        <w:instrText>PAGEREF heading_13 \h</w:instrText>
      </w:r>
      <w:r>
        <w:fldChar w:fldCharType="separate"/>
      </w:r>
      <w:r>
        <w:t>9</w:t>
      </w:r>
      <w:r>
        <w:fldChar w:fldCharType="end"/>
      </w:r>
    </w:p>
    <w:p w14:paraId="13C11C1A" w14:textId="77777777" w:rsidR="00C10E5D" w:rsidRDefault="00000000">
      <w:pPr>
        <w:keepLines/>
        <w:tabs>
          <w:tab w:val="right" w:leader="dot" w:pos="8640"/>
        </w:tabs>
        <w:spacing w:after="240"/>
        <w:ind w:left="259" w:right="432"/>
      </w:pPr>
      <w:hyperlink w:anchor="heading_14" w:history="1">
        <w:r>
          <w:t>2.1 Raw-URL Phishing Detection</w:t>
        </w:r>
        <w:r>
          <w:tab/>
        </w:r>
      </w:hyperlink>
      <w:r>
        <w:fldChar w:fldCharType="begin"/>
      </w:r>
      <w:r>
        <w:instrText>PAGEREF heading_14 \h</w:instrText>
      </w:r>
      <w:r>
        <w:fldChar w:fldCharType="separate"/>
      </w:r>
      <w:r>
        <w:t>9</w:t>
      </w:r>
      <w:r>
        <w:fldChar w:fldCharType="end"/>
      </w:r>
    </w:p>
    <w:p w14:paraId="725FC36B" w14:textId="77777777" w:rsidR="00C10E5D" w:rsidRDefault="00000000">
      <w:pPr>
        <w:keepLines/>
        <w:tabs>
          <w:tab w:val="right" w:leader="dot" w:pos="8640"/>
        </w:tabs>
        <w:spacing w:after="240"/>
        <w:ind w:left="259" w:right="432"/>
      </w:pPr>
      <w:hyperlink w:anchor="heading_15" w:history="1">
        <w:r>
          <w:t>2.2 Structural and Character Representations</w:t>
        </w:r>
        <w:r>
          <w:tab/>
        </w:r>
      </w:hyperlink>
      <w:r>
        <w:fldChar w:fldCharType="begin"/>
      </w:r>
      <w:r>
        <w:instrText>PAGEREF heading_15 \h</w:instrText>
      </w:r>
      <w:r>
        <w:fldChar w:fldCharType="separate"/>
      </w:r>
      <w:r>
        <w:t>10</w:t>
      </w:r>
      <w:r>
        <w:fldChar w:fldCharType="end"/>
      </w:r>
    </w:p>
    <w:p w14:paraId="5ED8E5FE" w14:textId="77777777" w:rsidR="00C10E5D" w:rsidRDefault="00000000">
      <w:pPr>
        <w:keepLines/>
        <w:tabs>
          <w:tab w:val="right" w:leader="dot" w:pos="8640"/>
        </w:tabs>
        <w:spacing w:after="240"/>
        <w:ind w:left="259" w:right="432"/>
      </w:pPr>
      <w:hyperlink w:anchor="heading_16" w:history="1">
        <w:r>
          <w:t>2.3 Domain Leakage and Source Shift</w:t>
        </w:r>
        <w:r>
          <w:tab/>
        </w:r>
      </w:hyperlink>
      <w:r>
        <w:fldChar w:fldCharType="begin"/>
      </w:r>
      <w:r>
        <w:instrText>PAGEREF heading_16 \h</w:instrText>
      </w:r>
      <w:r>
        <w:fldChar w:fldCharType="separate"/>
      </w:r>
      <w:r>
        <w:t>12</w:t>
      </w:r>
      <w:r>
        <w:fldChar w:fldCharType="end"/>
      </w:r>
    </w:p>
    <w:p w14:paraId="41FC205C" w14:textId="77777777" w:rsidR="00C10E5D" w:rsidRDefault="00000000">
      <w:pPr>
        <w:keepLines/>
        <w:tabs>
          <w:tab w:val="right" w:leader="dot" w:pos="8640"/>
        </w:tabs>
        <w:spacing w:after="240"/>
        <w:ind w:left="259" w:right="432"/>
      </w:pPr>
      <w:hyperlink w:anchor="heading_17" w:history="1">
        <w:r>
          <w:t>2.4 Calibration at Low False-Positive Rates</w:t>
        </w:r>
        <w:r>
          <w:tab/>
        </w:r>
      </w:hyperlink>
      <w:r>
        <w:fldChar w:fldCharType="begin"/>
      </w:r>
      <w:r>
        <w:instrText>PAGEREF heading_17 \h</w:instrText>
      </w:r>
      <w:r>
        <w:fldChar w:fldCharType="separate"/>
      </w:r>
      <w:r>
        <w:t>13</w:t>
      </w:r>
      <w:r>
        <w:fldChar w:fldCharType="end"/>
      </w:r>
    </w:p>
    <w:p w14:paraId="00723029" w14:textId="77777777" w:rsidR="00C10E5D" w:rsidRDefault="00000000">
      <w:pPr>
        <w:keepLines/>
        <w:tabs>
          <w:tab w:val="right" w:leader="dot" w:pos="8640"/>
        </w:tabs>
        <w:spacing w:after="240"/>
        <w:ind w:left="259" w:right="432"/>
      </w:pPr>
      <w:hyperlink w:anchor="heading_18" w:history="1">
        <w:r>
          <w:t>2.5 Selective Cascades</w:t>
        </w:r>
        <w:r>
          <w:tab/>
        </w:r>
      </w:hyperlink>
      <w:r>
        <w:fldChar w:fldCharType="begin"/>
      </w:r>
      <w:r>
        <w:instrText>PAGEREF heading_18 \h</w:instrText>
      </w:r>
      <w:r>
        <w:fldChar w:fldCharType="separate"/>
      </w:r>
      <w:r>
        <w:t>14</w:t>
      </w:r>
      <w:r>
        <w:fldChar w:fldCharType="end"/>
      </w:r>
    </w:p>
    <w:p w14:paraId="37AE33FE" w14:textId="77777777" w:rsidR="00C10E5D" w:rsidRDefault="00000000">
      <w:pPr>
        <w:keepLines/>
        <w:tabs>
          <w:tab w:val="right" w:leader="dot" w:pos="8640"/>
        </w:tabs>
        <w:spacing w:after="240"/>
        <w:ind w:left="259" w:right="432"/>
      </w:pPr>
      <w:hyperlink w:anchor="heading_19" w:history="1">
        <w:r>
          <w:t>2.6 Distribution Monitoring and Routing</w:t>
        </w:r>
        <w:r>
          <w:tab/>
        </w:r>
      </w:hyperlink>
      <w:r>
        <w:fldChar w:fldCharType="begin"/>
      </w:r>
      <w:r>
        <w:instrText>PAGEREF heading_19 \h</w:instrText>
      </w:r>
      <w:r>
        <w:fldChar w:fldCharType="separate"/>
      </w:r>
      <w:r>
        <w:t>15</w:t>
      </w:r>
      <w:r>
        <w:fldChar w:fldCharType="end"/>
      </w:r>
    </w:p>
    <w:p w14:paraId="310D595D" w14:textId="77777777" w:rsidR="00C10E5D" w:rsidRDefault="00000000">
      <w:pPr>
        <w:keepLines/>
        <w:tabs>
          <w:tab w:val="right" w:leader="dot" w:pos="8640"/>
        </w:tabs>
        <w:spacing w:after="240"/>
        <w:ind w:left="259" w:right="432"/>
      </w:pPr>
      <w:hyperlink w:anchor="heading_20" w:history="1">
        <w:r>
          <w:t>2.7 Gap Addressed by the Study</w:t>
        </w:r>
        <w:r>
          <w:tab/>
        </w:r>
      </w:hyperlink>
      <w:r>
        <w:fldChar w:fldCharType="begin"/>
      </w:r>
      <w:r>
        <w:instrText>PAGEREF heading_20 \h</w:instrText>
      </w:r>
      <w:r>
        <w:fldChar w:fldCharType="separate"/>
      </w:r>
      <w:r>
        <w:t>16</w:t>
      </w:r>
      <w:r>
        <w:fldChar w:fldCharType="end"/>
      </w:r>
    </w:p>
    <w:p w14:paraId="682A0BAA" w14:textId="77777777" w:rsidR="00C10E5D" w:rsidRDefault="00000000">
      <w:pPr>
        <w:keepLines/>
        <w:tabs>
          <w:tab w:val="right" w:leader="dot" w:pos="8640"/>
        </w:tabs>
        <w:spacing w:after="240"/>
        <w:ind w:left="259" w:right="432"/>
      </w:pPr>
      <w:hyperlink w:anchor="heading_21" w:history="1">
        <w:r>
          <w:t>2.8 Evaluation-Guided Engineering Iteration</w:t>
        </w:r>
        <w:r>
          <w:tab/>
        </w:r>
      </w:hyperlink>
      <w:r>
        <w:fldChar w:fldCharType="begin"/>
      </w:r>
      <w:r>
        <w:instrText>PAGEREF heading_21 \h</w:instrText>
      </w:r>
      <w:r>
        <w:fldChar w:fldCharType="separate"/>
      </w:r>
      <w:r>
        <w:t>18</w:t>
      </w:r>
      <w:r>
        <w:fldChar w:fldCharType="end"/>
      </w:r>
    </w:p>
    <w:p w14:paraId="300E7285" w14:textId="77777777" w:rsidR="00C10E5D" w:rsidRDefault="00000000">
      <w:pPr>
        <w:keepLines/>
        <w:tabs>
          <w:tab w:val="right" w:leader="dot" w:pos="8640"/>
        </w:tabs>
        <w:spacing w:after="240"/>
        <w:ind w:left="259" w:right="432"/>
      </w:pPr>
      <w:hyperlink w:anchor="heading_22" w:history="1">
        <w:r>
          <w:t>2.9 Operational Measurement and Evidence Units</w:t>
        </w:r>
        <w:r>
          <w:tab/>
        </w:r>
      </w:hyperlink>
      <w:r>
        <w:fldChar w:fldCharType="begin"/>
      </w:r>
      <w:r>
        <w:instrText>PAGEREF heading_22 \h</w:instrText>
      </w:r>
      <w:r>
        <w:fldChar w:fldCharType="separate"/>
      </w:r>
      <w:r>
        <w:t>19</w:t>
      </w:r>
      <w:r>
        <w:fldChar w:fldCharType="end"/>
      </w:r>
    </w:p>
    <w:p w14:paraId="354C1229" w14:textId="77777777" w:rsidR="00C10E5D" w:rsidRDefault="00000000">
      <w:pPr>
        <w:keepLines/>
        <w:tabs>
          <w:tab w:val="right" w:leader="dot" w:pos="8640"/>
        </w:tabs>
        <w:spacing w:after="240"/>
        <w:ind w:right="432"/>
      </w:pPr>
      <w:hyperlink w:anchor="heading_23" w:history="1">
        <w:r>
          <w:t>Chapter 3—Methodology</w:t>
        </w:r>
        <w:r>
          <w:tab/>
        </w:r>
      </w:hyperlink>
      <w:r>
        <w:fldChar w:fldCharType="begin"/>
      </w:r>
      <w:r>
        <w:instrText>PAGEREF heading_23 \h</w:instrText>
      </w:r>
      <w:r>
        <w:fldChar w:fldCharType="separate"/>
      </w:r>
      <w:r>
        <w:t>20</w:t>
      </w:r>
      <w:r>
        <w:fldChar w:fldCharType="end"/>
      </w:r>
    </w:p>
    <w:p w14:paraId="4261916D" w14:textId="77777777" w:rsidR="00C10E5D" w:rsidRDefault="00000000">
      <w:pPr>
        <w:keepLines/>
        <w:tabs>
          <w:tab w:val="right" w:leader="dot" w:pos="8640"/>
        </w:tabs>
        <w:spacing w:after="240"/>
        <w:ind w:left="259" w:right="432"/>
      </w:pPr>
      <w:hyperlink w:anchor="heading_24" w:history="1">
        <w:r>
          <w:t>3.1 Research Design</w:t>
        </w:r>
        <w:r>
          <w:tab/>
        </w:r>
      </w:hyperlink>
      <w:r>
        <w:fldChar w:fldCharType="begin"/>
      </w:r>
      <w:r>
        <w:instrText>PAGEREF heading_24 \h</w:instrText>
      </w:r>
      <w:r>
        <w:fldChar w:fldCharType="separate"/>
      </w:r>
      <w:r>
        <w:t>20</w:t>
      </w:r>
      <w:r>
        <w:fldChar w:fldCharType="end"/>
      </w:r>
    </w:p>
    <w:p w14:paraId="3414D6F8" w14:textId="77777777" w:rsidR="00C10E5D" w:rsidRDefault="00000000">
      <w:pPr>
        <w:keepLines/>
        <w:tabs>
          <w:tab w:val="right" w:leader="dot" w:pos="8640"/>
        </w:tabs>
        <w:spacing w:after="240"/>
        <w:ind w:left="518" w:right="432"/>
      </w:pPr>
      <w:hyperlink w:anchor="heading_25" w:history="1">
        <w:r>
          <w:t>3.1.1 Architecture and Information Flow</w:t>
        </w:r>
        <w:r>
          <w:tab/>
        </w:r>
      </w:hyperlink>
      <w:r>
        <w:fldChar w:fldCharType="begin"/>
      </w:r>
      <w:r>
        <w:instrText>PAGEREF heading_25 \h</w:instrText>
      </w:r>
      <w:r>
        <w:fldChar w:fldCharType="separate"/>
      </w:r>
      <w:r>
        <w:t>20</w:t>
      </w:r>
      <w:r>
        <w:fldChar w:fldCharType="end"/>
      </w:r>
    </w:p>
    <w:p w14:paraId="1E87AFCD" w14:textId="77777777" w:rsidR="00C10E5D" w:rsidRDefault="00000000">
      <w:pPr>
        <w:keepLines/>
        <w:tabs>
          <w:tab w:val="right" w:leader="dot" w:pos="8640"/>
        </w:tabs>
        <w:spacing w:after="240"/>
        <w:ind w:left="259" w:right="432"/>
      </w:pPr>
      <w:hyperlink w:anchor="heading_26" w:history="1">
        <w:r>
          <w:t>3.2 Outcome-Label Contract</w:t>
        </w:r>
        <w:r>
          <w:tab/>
        </w:r>
      </w:hyperlink>
      <w:r>
        <w:fldChar w:fldCharType="begin"/>
      </w:r>
      <w:r>
        <w:instrText>PAGEREF heading_26 \h</w:instrText>
      </w:r>
      <w:r>
        <w:fldChar w:fldCharType="separate"/>
      </w:r>
      <w:r>
        <w:t>22</w:t>
      </w:r>
      <w:r>
        <w:fldChar w:fldCharType="end"/>
      </w:r>
    </w:p>
    <w:p w14:paraId="56701ECB" w14:textId="77777777" w:rsidR="00C10E5D" w:rsidRDefault="00000000">
      <w:pPr>
        <w:keepLines/>
        <w:tabs>
          <w:tab w:val="right" w:leader="dot" w:pos="8640"/>
        </w:tabs>
        <w:spacing w:after="240"/>
        <w:ind w:left="259" w:right="432"/>
      </w:pPr>
      <w:hyperlink w:anchor="heading_27" w:history="1">
        <w:r>
          <w:t>3.3 Development Source and Preservation</w:t>
        </w:r>
        <w:r>
          <w:tab/>
        </w:r>
      </w:hyperlink>
      <w:r>
        <w:fldChar w:fldCharType="begin"/>
      </w:r>
      <w:r>
        <w:instrText>PAGEREF heading_27 \h</w:instrText>
      </w:r>
      <w:r>
        <w:fldChar w:fldCharType="separate"/>
      </w:r>
      <w:r>
        <w:t>23</w:t>
      </w:r>
      <w:r>
        <w:fldChar w:fldCharType="end"/>
      </w:r>
    </w:p>
    <w:p w14:paraId="265A2AFD" w14:textId="77777777" w:rsidR="00C10E5D" w:rsidRDefault="00000000">
      <w:pPr>
        <w:keepLines/>
        <w:tabs>
          <w:tab w:val="right" w:leader="dot" w:pos="8640"/>
        </w:tabs>
        <w:spacing w:after="240"/>
        <w:ind w:left="259" w:right="432"/>
      </w:pPr>
      <w:hyperlink w:anchor="heading_28" w:history="1">
        <w:r>
          <w:t>3.4 Canonicalization and Quarantine</w:t>
        </w:r>
        <w:r>
          <w:tab/>
        </w:r>
      </w:hyperlink>
      <w:r>
        <w:fldChar w:fldCharType="begin"/>
      </w:r>
      <w:r>
        <w:instrText>PAGEREF heading_28 \h</w:instrText>
      </w:r>
      <w:r>
        <w:fldChar w:fldCharType="separate"/>
      </w:r>
      <w:r>
        <w:t>23</w:t>
      </w:r>
      <w:r>
        <w:fldChar w:fldCharType="end"/>
      </w:r>
    </w:p>
    <w:p w14:paraId="6C2FEC32" w14:textId="77777777" w:rsidR="00C10E5D" w:rsidRDefault="00000000">
      <w:pPr>
        <w:keepLines/>
        <w:tabs>
          <w:tab w:val="right" w:leader="dot" w:pos="8640"/>
        </w:tabs>
        <w:spacing w:after="240"/>
        <w:ind w:left="259" w:right="432"/>
      </w:pPr>
      <w:hyperlink w:anchor="heading_29" w:history="1">
        <w:r>
          <w:t>3.5 Registrable-Domain Allocation</w:t>
        </w:r>
        <w:r>
          <w:tab/>
        </w:r>
      </w:hyperlink>
      <w:r>
        <w:fldChar w:fldCharType="begin"/>
      </w:r>
      <w:r>
        <w:instrText>PAGEREF heading_29 \h</w:instrText>
      </w:r>
      <w:r>
        <w:fldChar w:fldCharType="separate"/>
      </w:r>
      <w:r>
        <w:t>24</w:t>
      </w:r>
      <w:r>
        <w:fldChar w:fldCharType="end"/>
      </w:r>
    </w:p>
    <w:p w14:paraId="05853487" w14:textId="77777777" w:rsidR="00C10E5D" w:rsidRDefault="00000000">
      <w:pPr>
        <w:keepLines/>
        <w:tabs>
          <w:tab w:val="right" w:leader="dot" w:pos="8640"/>
        </w:tabs>
        <w:spacing w:after="240"/>
        <w:ind w:left="259" w:right="432"/>
      </w:pPr>
      <w:hyperlink w:anchor="heading_30" w:history="1">
        <w:r>
          <w:t>3.6 Detection Models</w:t>
        </w:r>
        <w:r>
          <w:tab/>
        </w:r>
      </w:hyperlink>
      <w:r>
        <w:fldChar w:fldCharType="begin"/>
      </w:r>
      <w:r>
        <w:instrText>PAGEREF heading_30 \h</w:instrText>
      </w:r>
      <w:r>
        <w:fldChar w:fldCharType="separate"/>
      </w:r>
      <w:r>
        <w:t>25</w:t>
      </w:r>
      <w:r>
        <w:fldChar w:fldCharType="end"/>
      </w:r>
    </w:p>
    <w:p w14:paraId="623CC3FB" w14:textId="77777777" w:rsidR="00C10E5D" w:rsidRDefault="00000000">
      <w:pPr>
        <w:keepLines/>
        <w:tabs>
          <w:tab w:val="right" w:leader="dot" w:pos="8640"/>
        </w:tabs>
        <w:spacing w:after="240"/>
        <w:ind w:left="259" w:right="432"/>
      </w:pPr>
      <w:hyperlink w:anchor="heading_31" w:history="1">
        <w:r>
          <w:t>3.7 Threshold and Cascade Calibration</w:t>
        </w:r>
        <w:r>
          <w:tab/>
        </w:r>
      </w:hyperlink>
      <w:r>
        <w:fldChar w:fldCharType="begin"/>
      </w:r>
      <w:r>
        <w:instrText>PAGEREF heading_31 \h</w:instrText>
      </w:r>
      <w:r>
        <w:fldChar w:fldCharType="separate"/>
      </w:r>
      <w:r>
        <w:t>27</w:t>
      </w:r>
      <w:r>
        <w:fldChar w:fldCharType="end"/>
      </w:r>
    </w:p>
    <w:p w14:paraId="50376314" w14:textId="77777777" w:rsidR="00C10E5D" w:rsidRDefault="00000000">
      <w:pPr>
        <w:keepLines/>
        <w:tabs>
          <w:tab w:val="right" w:leader="dot" w:pos="8640"/>
        </w:tabs>
        <w:spacing w:after="240"/>
        <w:ind w:left="259" w:right="432"/>
      </w:pPr>
      <w:hyperlink w:anchor="heading_32" w:history="1">
        <w:r>
          <w:t>3.8 RQ1 Analysis</w:t>
        </w:r>
        <w:r>
          <w:tab/>
        </w:r>
      </w:hyperlink>
      <w:r>
        <w:fldChar w:fldCharType="begin"/>
      </w:r>
      <w:r>
        <w:instrText>PAGEREF heading_32 \h</w:instrText>
      </w:r>
      <w:r>
        <w:fldChar w:fldCharType="separate"/>
      </w:r>
      <w:r>
        <w:t>27</w:t>
      </w:r>
      <w:r>
        <w:fldChar w:fldCharType="end"/>
      </w:r>
    </w:p>
    <w:p w14:paraId="77E0C982" w14:textId="77777777" w:rsidR="00C10E5D" w:rsidRDefault="00000000">
      <w:pPr>
        <w:keepLines/>
        <w:tabs>
          <w:tab w:val="right" w:leader="dot" w:pos="8640"/>
        </w:tabs>
        <w:spacing w:after="240"/>
        <w:ind w:left="259" w:right="432"/>
      </w:pPr>
      <w:hyperlink w:anchor="heading_33" w:history="1">
        <w:r>
          <w:t>3.9 GMM Monitoring and Future-Only Routing</w:t>
        </w:r>
        <w:r>
          <w:tab/>
        </w:r>
      </w:hyperlink>
      <w:r>
        <w:fldChar w:fldCharType="begin"/>
      </w:r>
      <w:r>
        <w:instrText>PAGEREF heading_33 \h</w:instrText>
      </w:r>
      <w:r>
        <w:fldChar w:fldCharType="separate"/>
      </w:r>
      <w:r>
        <w:t>30</w:t>
      </w:r>
      <w:r>
        <w:fldChar w:fldCharType="end"/>
      </w:r>
    </w:p>
    <w:p w14:paraId="059F78DD" w14:textId="77777777" w:rsidR="00C10E5D" w:rsidRDefault="00000000">
      <w:pPr>
        <w:keepLines/>
        <w:tabs>
          <w:tab w:val="right" w:leader="dot" w:pos="8640"/>
        </w:tabs>
        <w:spacing w:after="240"/>
        <w:ind w:left="259" w:right="432"/>
      </w:pPr>
      <w:hyperlink w:anchor="heading_34" w:history="1">
        <w:r>
          <w:t>3.10 External Evaluation Freeze</w:t>
        </w:r>
        <w:r>
          <w:tab/>
        </w:r>
      </w:hyperlink>
      <w:r>
        <w:fldChar w:fldCharType="begin"/>
      </w:r>
      <w:r>
        <w:instrText>PAGEREF heading_34 \h</w:instrText>
      </w:r>
      <w:r>
        <w:fldChar w:fldCharType="separate"/>
      </w:r>
      <w:r>
        <w:t>31</w:t>
      </w:r>
      <w:r>
        <w:fldChar w:fldCharType="end"/>
      </w:r>
    </w:p>
    <w:p w14:paraId="51EC7AB2" w14:textId="77777777" w:rsidR="00C10E5D" w:rsidRDefault="00000000">
      <w:pPr>
        <w:keepLines/>
        <w:tabs>
          <w:tab w:val="right" w:leader="dot" w:pos="8640"/>
        </w:tabs>
        <w:spacing w:after="240"/>
        <w:ind w:left="259" w:right="432"/>
      </w:pPr>
      <w:hyperlink w:anchor="heading_35" w:history="1">
        <w:r>
          <w:t>3.11 RQ2 Analysis</w:t>
        </w:r>
        <w:r>
          <w:tab/>
        </w:r>
      </w:hyperlink>
      <w:r>
        <w:fldChar w:fldCharType="begin"/>
      </w:r>
      <w:r>
        <w:instrText>PAGEREF heading_35 \h</w:instrText>
      </w:r>
      <w:r>
        <w:fldChar w:fldCharType="separate"/>
      </w:r>
      <w:r>
        <w:t>32</w:t>
      </w:r>
      <w:r>
        <w:fldChar w:fldCharType="end"/>
      </w:r>
    </w:p>
    <w:p w14:paraId="782BD248" w14:textId="77777777" w:rsidR="00C10E5D" w:rsidRDefault="00000000">
      <w:pPr>
        <w:keepLines/>
        <w:tabs>
          <w:tab w:val="right" w:leader="dot" w:pos="8640"/>
        </w:tabs>
        <w:spacing w:after="240"/>
        <w:ind w:left="259" w:right="432"/>
      </w:pPr>
      <w:hyperlink w:anchor="heading_36" w:history="1">
        <w:r>
          <w:t>3.12 RQ3 Operational Replay</w:t>
        </w:r>
        <w:r>
          <w:tab/>
        </w:r>
      </w:hyperlink>
      <w:r>
        <w:fldChar w:fldCharType="begin"/>
      </w:r>
      <w:r>
        <w:instrText>PAGEREF heading_36 \h</w:instrText>
      </w:r>
      <w:r>
        <w:fldChar w:fldCharType="separate"/>
      </w:r>
      <w:r>
        <w:t>32</w:t>
      </w:r>
      <w:r>
        <w:fldChar w:fldCharType="end"/>
      </w:r>
    </w:p>
    <w:p w14:paraId="442F0945" w14:textId="77777777" w:rsidR="00C10E5D" w:rsidRDefault="00000000">
      <w:pPr>
        <w:keepLines/>
        <w:tabs>
          <w:tab w:val="right" w:leader="dot" w:pos="8640"/>
        </w:tabs>
        <w:spacing w:after="240"/>
        <w:ind w:left="259" w:right="432"/>
      </w:pPr>
      <w:hyperlink w:anchor="heading_37" w:history="1">
        <w:r>
          <w:t>3.13 Reproducibility and Integrity Controls</w:t>
        </w:r>
        <w:r>
          <w:tab/>
        </w:r>
      </w:hyperlink>
      <w:r>
        <w:fldChar w:fldCharType="begin"/>
      </w:r>
      <w:r>
        <w:instrText>PAGEREF heading_37 \h</w:instrText>
      </w:r>
      <w:r>
        <w:fldChar w:fldCharType="separate"/>
      </w:r>
      <w:r>
        <w:t>33</w:t>
      </w:r>
      <w:r>
        <w:fldChar w:fldCharType="end"/>
      </w:r>
    </w:p>
    <w:p w14:paraId="5B83724F" w14:textId="77777777" w:rsidR="00C10E5D" w:rsidRDefault="00000000">
      <w:pPr>
        <w:keepLines/>
        <w:tabs>
          <w:tab w:val="right" w:leader="dot" w:pos="8640"/>
        </w:tabs>
        <w:spacing w:after="240"/>
        <w:ind w:left="259" w:right="432"/>
      </w:pPr>
      <w:hyperlink w:anchor="heading_38" w:history="1">
        <w:r>
          <w:t>3.14 Ethical and Safety Considerations</w:t>
        </w:r>
        <w:r>
          <w:tab/>
        </w:r>
      </w:hyperlink>
      <w:r>
        <w:fldChar w:fldCharType="begin"/>
      </w:r>
      <w:r>
        <w:instrText>PAGEREF heading_38 \h</w:instrText>
      </w:r>
      <w:r>
        <w:fldChar w:fldCharType="separate"/>
      </w:r>
      <w:r>
        <w:t>35</w:t>
      </w:r>
      <w:r>
        <w:fldChar w:fldCharType="end"/>
      </w:r>
    </w:p>
    <w:p w14:paraId="5CC51D29" w14:textId="77777777" w:rsidR="00C10E5D" w:rsidRDefault="00000000">
      <w:pPr>
        <w:keepLines/>
        <w:tabs>
          <w:tab w:val="right" w:leader="dot" w:pos="8640"/>
        </w:tabs>
        <w:spacing w:after="240"/>
        <w:ind w:left="259" w:right="432"/>
      </w:pPr>
      <w:hyperlink w:anchor="heading_39" w:history="1">
        <w:r>
          <w:t>3.15 Representation and Service Evaluation</w:t>
        </w:r>
        <w:r>
          <w:tab/>
        </w:r>
      </w:hyperlink>
      <w:r>
        <w:fldChar w:fldCharType="begin"/>
      </w:r>
      <w:r>
        <w:instrText>PAGEREF heading_39 \h</w:instrText>
      </w:r>
      <w:r>
        <w:fldChar w:fldCharType="separate"/>
      </w:r>
      <w:r>
        <w:t>35</w:t>
      </w:r>
      <w:r>
        <w:fldChar w:fldCharType="end"/>
      </w:r>
    </w:p>
    <w:p w14:paraId="10FC8D48" w14:textId="77777777" w:rsidR="00C10E5D" w:rsidRDefault="00000000">
      <w:pPr>
        <w:keepLines/>
        <w:tabs>
          <w:tab w:val="right" w:leader="dot" w:pos="8640"/>
        </w:tabs>
        <w:spacing w:after="240"/>
        <w:ind w:left="518" w:right="432"/>
      </w:pPr>
      <w:hyperlink w:anchor="heading_40" w:history="1">
        <w:r>
          <w:t>3.15.1 Comparison Objectives and Scope</w:t>
        </w:r>
        <w:r>
          <w:tab/>
        </w:r>
      </w:hyperlink>
      <w:r>
        <w:fldChar w:fldCharType="begin"/>
      </w:r>
      <w:r>
        <w:instrText>PAGEREF heading_40 \h</w:instrText>
      </w:r>
      <w:r>
        <w:fldChar w:fldCharType="separate"/>
      </w:r>
      <w:r>
        <w:t>35</w:t>
      </w:r>
      <w:r>
        <w:fldChar w:fldCharType="end"/>
      </w:r>
    </w:p>
    <w:p w14:paraId="43C4BF66" w14:textId="77777777" w:rsidR="00C10E5D" w:rsidRDefault="00000000">
      <w:pPr>
        <w:keepLines/>
        <w:tabs>
          <w:tab w:val="right" w:leader="dot" w:pos="8640"/>
        </w:tabs>
        <w:spacing w:after="240"/>
        <w:ind w:left="518" w:right="432"/>
      </w:pPr>
      <w:hyperlink w:anchor="heading_41" w:history="1">
        <w:r>
          <w:t>3.15.2 Additional Benchmark and Eligibility</w:t>
        </w:r>
        <w:r>
          <w:tab/>
        </w:r>
      </w:hyperlink>
      <w:r>
        <w:fldChar w:fldCharType="begin"/>
      </w:r>
      <w:r>
        <w:instrText>PAGEREF heading_41 \h</w:instrText>
      </w:r>
      <w:r>
        <w:fldChar w:fldCharType="separate"/>
      </w:r>
      <w:r>
        <w:t>36</w:t>
      </w:r>
      <w:r>
        <w:fldChar w:fldCharType="end"/>
      </w:r>
    </w:p>
    <w:p w14:paraId="6DEF8764" w14:textId="77777777" w:rsidR="00C10E5D" w:rsidRDefault="00000000">
      <w:pPr>
        <w:keepLines/>
        <w:tabs>
          <w:tab w:val="right" w:leader="dot" w:pos="8640"/>
        </w:tabs>
        <w:spacing w:after="240"/>
        <w:ind w:left="518" w:right="432"/>
      </w:pPr>
      <w:hyperlink w:anchor="heading_42" w:history="1">
        <w:r>
          <w:t>3.15.3 Transport-Neutral Structural Representation</w:t>
        </w:r>
        <w:r>
          <w:tab/>
        </w:r>
      </w:hyperlink>
      <w:r>
        <w:fldChar w:fldCharType="begin"/>
      </w:r>
      <w:r>
        <w:instrText>PAGEREF heading_42 \h</w:instrText>
      </w:r>
      <w:r>
        <w:fldChar w:fldCharType="separate"/>
      </w:r>
      <w:r>
        <w:t>37</w:t>
      </w:r>
      <w:r>
        <w:fldChar w:fldCharType="end"/>
      </w:r>
    </w:p>
    <w:p w14:paraId="1929F148" w14:textId="77777777" w:rsidR="00C10E5D" w:rsidRDefault="00000000">
      <w:pPr>
        <w:keepLines/>
        <w:tabs>
          <w:tab w:val="right" w:leader="dot" w:pos="8640"/>
        </w:tabs>
        <w:spacing w:after="240"/>
        <w:ind w:left="518" w:right="432"/>
      </w:pPr>
      <w:hyperlink w:anchor="heading_43" w:history="1">
        <w:r>
          <w:t xml:space="preserve">3.15.4 Detection </w:t>
        </w:r>
        <w:proofErr w:type="spellStart"/>
        <w:r>
          <w:t>Estimands</w:t>
        </w:r>
        <w:proofErr w:type="spellEnd"/>
        <w:r>
          <w:t xml:space="preserve"> and Uncertainty</w:t>
        </w:r>
        <w:r>
          <w:tab/>
        </w:r>
      </w:hyperlink>
      <w:r>
        <w:fldChar w:fldCharType="begin"/>
      </w:r>
      <w:r>
        <w:instrText>PAGEREF heading_43 \h</w:instrText>
      </w:r>
      <w:r>
        <w:fldChar w:fldCharType="separate"/>
      </w:r>
      <w:r>
        <w:t>38</w:t>
      </w:r>
      <w:r>
        <w:fldChar w:fldCharType="end"/>
      </w:r>
    </w:p>
    <w:p w14:paraId="791A047C" w14:textId="77777777" w:rsidR="00C10E5D" w:rsidRDefault="00000000">
      <w:pPr>
        <w:keepLines/>
        <w:tabs>
          <w:tab w:val="right" w:leader="dot" w:pos="8640"/>
        </w:tabs>
        <w:spacing w:after="240"/>
        <w:ind w:left="518" w:right="432"/>
      </w:pPr>
      <w:hyperlink w:anchor="heading_44" w:history="1">
        <w:r>
          <w:t>3.15.5 Service Comparison and Its Boundary</w:t>
        </w:r>
        <w:r>
          <w:tab/>
        </w:r>
      </w:hyperlink>
      <w:r>
        <w:fldChar w:fldCharType="begin"/>
      </w:r>
      <w:r>
        <w:instrText>PAGEREF heading_44 \h</w:instrText>
      </w:r>
      <w:r>
        <w:fldChar w:fldCharType="separate"/>
      </w:r>
      <w:r>
        <w:t>39</w:t>
      </w:r>
      <w:r>
        <w:fldChar w:fldCharType="end"/>
      </w:r>
    </w:p>
    <w:p w14:paraId="762B0520" w14:textId="77777777" w:rsidR="00C10E5D" w:rsidRDefault="00000000">
      <w:pPr>
        <w:keepLines/>
        <w:tabs>
          <w:tab w:val="right" w:leader="dot" w:pos="8640"/>
        </w:tabs>
        <w:spacing w:after="240"/>
        <w:ind w:left="259" w:right="432"/>
      </w:pPr>
      <w:hyperlink w:anchor="revision_heading_4005" w:history="1">
        <w:r>
          <w:t>3.16 Diagnostic and Routing Comparisons</w:t>
        </w:r>
        <w:r>
          <w:tab/>
        </w:r>
      </w:hyperlink>
      <w:r>
        <w:fldChar w:fldCharType="begin"/>
      </w:r>
      <w:r>
        <w:instrText>PAGEREF revision_heading_4005 \h</w:instrText>
      </w:r>
      <w:r>
        <w:fldChar w:fldCharType="separate"/>
      </w:r>
      <w:r>
        <w:t>40</w:t>
      </w:r>
      <w:r>
        <w:fldChar w:fldCharType="end"/>
      </w:r>
    </w:p>
    <w:p w14:paraId="6B709508" w14:textId="77777777" w:rsidR="00C10E5D" w:rsidRDefault="00000000">
      <w:pPr>
        <w:keepLines/>
        <w:tabs>
          <w:tab w:val="right" w:leader="dot" w:pos="8640"/>
        </w:tabs>
        <w:spacing w:after="240"/>
        <w:ind w:left="518" w:right="432"/>
      </w:pPr>
      <w:hyperlink w:anchor="revision_heading_4006" w:history="1">
        <w:r>
          <w:t>3.16.1 Frozen-model Intervention and Domain-balanced Sampling</w:t>
        </w:r>
        <w:r>
          <w:tab/>
        </w:r>
      </w:hyperlink>
      <w:r>
        <w:fldChar w:fldCharType="begin"/>
      </w:r>
      <w:r>
        <w:instrText>PAGEREF revision_heading_4006 \h</w:instrText>
      </w:r>
      <w:r>
        <w:fldChar w:fldCharType="separate"/>
      </w:r>
      <w:r>
        <w:t>40</w:t>
      </w:r>
      <w:r>
        <w:fldChar w:fldCharType="end"/>
      </w:r>
    </w:p>
    <w:p w14:paraId="59125036" w14:textId="77777777" w:rsidR="00C10E5D" w:rsidRDefault="00000000">
      <w:pPr>
        <w:keepLines/>
        <w:tabs>
          <w:tab w:val="right" w:leader="dot" w:pos="8640"/>
        </w:tabs>
        <w:spacing w:after="240"/>
        <w:ind w:left="518" w:right="432"/>
      </w:pPr>
      <w:hyperlink w:anchor="revision_heading_4007" w:history="1">
        <w:r>
          <w:t>3.16.2 Routing Comparisons and Paired Inference</w:t>
        </w:r>
        <w:r>
          <w:tab/>
        </w:r>
      </w:hyperlink>
      <w:r>
        <w:fldChar w:fldCharType="begin"/>
      </w:r>
      <w:r>
        <w:instrText>PAGEREF revision_heading_4007 \h</w:instrText>
      </w:r>
      <w:r>
        <w:fldChar w:fldCharType="separate"/>
      </w:r>
      <w:r>
        <w:t>41</w:t>
      </w:r>
      <w:r>
        <w:fldChar w:fldCharType="end"/>
      </w:r>
    </w:p>
    <w:p w14:paraId="2E9C0EA5" w14:textId="77777777" w:rsidR="00C10E5D" w:rsidRDefault="00000000">
      <w:pPr>
        <w:keepLines/>
        <w:tabs>
          <w:tab w:val="right" w:leader="dot" w:pos="8640"/>
        </w:tabs>
        <w:spacing w:after="240"/>
        <w:ind w:left="518" w:right="432"/>
      </w:pPr>
      <w:hyperlink w:anchor="revision_heading_4008" w:history="1">
        <w:r>
          <w:t>3.16.3 Actual Detector Work and Audited Controls</w:t>
        </w:r>
        <w:r>
          <w:tab/>
        </w:r>
      </w:hyperlink>
      <w:r>
        <w:fldChar w:fldCharType="begin"/>
      </w:r>
      <w:r>
        <w:instrText>PAGEREF revision_heading_4008 \h</w:instrText>
      </w:r>
      <w:r>
        <w:fldChar w:fldCharType="separate"/>
      </w:r>
      <w:r>
        <w:t>42</w:t>
      </w:r>
      <w:r>
        <w:fldChar w:fldCharType="end"/>
      </w:r>
    </w:p>
    <w:p w14:paraId="33EAA06A" w14:textId="77777777" w:rsidR="00C10E5D" w:rsidRDefault="00000000">
      <w:pPr>
        <w:keepLines/>
        <w:tabs>
          <w:tab w:val="right" w:leader="dot" w:pos="8640"/>
        </w:tabs>
        <w:spacing w:after="240"/>
        <w:ind w:right="432"/>
      </w:pPr>
      <w:hyperlink w:anchor="heading_45" w:history="1">
        <w:r>
          <w:t>Chapter 4—Results</w:t>
        </w:r>
        <w:r>
          <w:tab/>
        </w:r>
      </w:hyperlink>
      <w:r>
        <w:fldChar w:fldCharType="begin"/>
      </w:r>
      <w:r>
        <w:instrText>PAGEREF heading_45 \h</w:instrText>
      </w:r>
      <w:r>
        <w:fldChar w:fldCharType="separate"/>
      </w:r>
      <w:r>
        <w:t>45</w:t>
      </w:r>
      <w:r>
        <w:fldChar w:fldCharType="end"/>
      </w:r>
    </w:p>
    <w:p w14:paraId="4B18DF7E" w14:textId="77777777" w:rsidR="00C10E5D" w:rsidRDefault="00000000">
      <w:pPr>
        <w:keepLines/>
        <w:tabs>
          <w:tab w:val="right" w:leader="dot" w:pos="8640"/>
        </w:tabs>
        <w:spacing w:after="240"/>
        <w:ind w:left="259" w:right="432"/>
      </w:pPr>
      <w:hyperlink w:anchor="heading_46" w:history="1">
        <w:r>
          <w:t>4.1 Completed Evaluation and Populations</w:t>
        </w:r>
        <w:r>
          <w:tab/>
        </w:r>
      </w:hyperlink>
      <w:r>
        <w:fldChar w:fldCharType="begin"/>
      </w:r>
      <w:r>
        <w:instrText>PAGEREF heading_46 \h</w:instrText>
      </w:r>
      <w:r>
        <w:fldChar w:fldCharType="separate"/>
      </w:r>
      <w:r>
        <w:t>45</w:t>
      </w:r>
      <w:r>
        <w:fldChar w:fldCharType="end"/>
      </w:r>
    </w:p>
    <w:p w14:paraId="1442CE93" w14:textId="77777777" w:rsidR="00C10E5D" w:rsidRDefault="00000000">
      <w:pPr>
        <w:keepLines/>
        <w:tabs>
          <w:tab w:val="right" w:leader="dot" w:pos="8640"/>
        </w:tabs>
        <w:spacing w:after="240"/>
        <w:ind w:left="259" w:right="432"/>
      </w:pPr>
      <w:hyperlink w:anchor="heading_47" w:history="1">
        <w:r>
          <w:t>4.2 RQ1: Representation Value and Generalization</w:t>
        </w:r>
        <w:r>
          <w:tab/>
        </w:r>
      </w:hyperlink>
      <w:r>
        <w:fldChar w:fldCharType="begin"/>
      </w:r>
      <w:r>
        <w:instrText>PAGEREF heading_47 \h</w:instrText>
      </w:r>
      <w:r>
        <w:fldChar w:fldCharType="separate"/>
      </w:r>
      <w:r>
        <w:t>47</w:t>
      </w:r>
      <w:r>
        <w:fldChar w:fldCharType="end"/>
      </w:r>
    </w:p>
    <w:p w14:paraId="61FBA329" w14:textId="77777777" w:rsidR="00C10E5D" w:rsidRDefault="00000000">
      <w:pPr>
        <w:keepLines/>
        <w:tabs>
          <w:tab w:val="right" w:leader="dot" w:pos="8640"/>
        </w:tabs>
        <w:spacing w:after="240"/>
        <w:ind w:left="259" w:right="432"/>
      </w:pPr>
      <w:hyperlink w:anchor="heading_48" w:history="1">
        <w:r>
          <w:t>4.3 RQ2: Monitoring and Future-Only Routing</w:t>
        </w:r>
        <w:r>
          <w:tab/>
        </w:r>
      </w:hyperlink>
      <w:r>
        <w:fldChar w:fldCharType="begin"/>
      </w:r>
      <w:r>
        <w:instrText>PAGEREF heading_48 \h</w:instrText>
      </w:r>
      <w:r>
        <w:fldChar w:fldCharType="separate"/>
      </w:r>
      <w:r>
        <w:t>51</w:t>
      </w:r>
      <w:r>
        <w:fldChar w:fldCharType="end"/>
      </w:r>
    </w:p>
    <w:p w14:paraId="0DAF39DC" w14:textId="77777777" w:rsidR="00C10E5D" w:rsidRDefault="00000000">
      <w:pPr>
        <w:keepLines/>
        <w:tabs>
          <w:tab w:val="right" w:leader="dot" w:pos="8640"/>
        </w:tabs>
        <w:spacing w:after="240"/>
        <w:ind w:left="259" w:right="432"/>
      </w:pPr>
      <w:hyperlink w:anchor="heading_49" w:history="1">
        <w:r>
          <w:t>4.4 RQ3: Real-HTTP Cost and Inline Viability</w:t>
        </w:r>
        <w:r>
          <w:tab/>
        </w:r>
      </w:hyperlink>
      <w:r>
        <w:fldChar w:fldCharType="begin"/>
      </w:r>
      <w:r>
        <w:instrText>PAGEREF heading_49 \h</w:instrText>
      </w:r>
      <w:r>
        <w:fldChar w:fldCharType="separate"/>
      </w:r>
      <w:r>
        <w:t>53</w:t>
      </w:r>
      <w:r>
        <w:fldChar w:fldCharType="end"/>
      </w:r>
    </w:p>
    <w:p w14:paraId="164B57DC" w14:textId="77777777" w:rsidR="00C10E5D" w:rsidRDefault="00000000">
      <w:pPr>
        <w:keepLines/>
        <w:tabs>
          <w:tab w:val="right" w:leader="dot" w:pos="8640"/>
        </w:tabs>
        <w:spacing w:after="240"/>
        <w:ind w:left="259" w:right="432"/>
      </w:pPr>
      <w:hyperlink w:anchor="heading_50" w:history="1">
        <w:r>
          <w:t>4.5 Secondary Analyses and Interpretation</w:t>
        </w:r>
        <w:r>
          <w:tab/>
        </w:r>
      </w:hyperlink>
      <w:r>
        <w:fldChar w:fldCharType="begin"/>
      </w:r>
      <w:r>
        <w:instrText>PAGEREF heading_50 \h</w:instrText>
      </w:r>
      <w:r>
        <w:fldChar w:fldCharType="separate"/>
      </w:r>
      <w:r>
        <w:t>59</w:t>
      </w:r>
      <w:r>
        <w:fldChar w:fldCharType="end"/>
      </w:r>
    </w:p>
    <w:p w14:paraId="63764978" w14:textId="77777777" w:rsidR="00C10E5D" w:rsidRDefault="00000000">
      <w:pPr>
        <w:keepLines/>
        <w:tabs>
          <w:tab w:val="right" w:leader="dot" w:pos="8640"/>
        </w:tabs>
        <w:spacing w:after="240"/>
        <w:ind w:left="259" w:right="432"/>
      </w:pPr>
      <w:hyperlink w:anchor="heading_51" w:history="1">
        <w:r>
          <w:t>4.6 Evaluation Provenance and Information Exposure</w:t>
        </w:r>
        <w:r>
          <w:tab/>
        </w:r>
      </w:hyperlink>
      <w:r>
        <w:fldChar w:fldCharType="begin"/>
      </w:r>
      <w:r>
        <w:instrText>PAGEREF heading_51 \h</w:instrText>
      </w:r>
      <w:r>
        <w:fldChar w:fldCharType="separate"/>
      </w:r>
      <w:r>
        <w:t>67</w:t>
      </w:r>
      <w:r>
        <w:fldChar w:fldCharType="end"/>
      </w:r>
    </w:p>
    <w:p w14:paraId="4BED636C" w14:textId="77777777" w:rsidR="00C10E5D" w:rsidRDefault="00000000">
      <w:pPr>
        <w:keepLines/>
        <w:tabs>
          <w:tab w:val="right" w:leader="dot" w:pos="8640"/>
        </w:tabs>
        <w:spacing w:after="240"/>
        <w:ind w:left="259" w:right="432"/>
      </w:pPr>
      <w:hyperlink w:anchor="heading_52" w:history="1">
        <w:r>
          <w:t>4.7 Complete Hypothesis Adjudication</w:t>
        </w:r>
        <w:r>
          <w:tab/>
        </w:r>
      </w:hyperlink>
      <w:r>
        <w:fldChar w:fldCharType="begin"/>
      </w:r>
      <w:r>
        <w:instrText>PAGEREF heading_52 \h</w:instrText>
      </w:r>
      <w:r>
        <w:fldChar w:fldCharType="separate"/>
      </w:r>
      <w:r>
        <w:t>68</w:t>
      </w:r>
      <w:r>
        <w:fldChar w:fldCharType="end"/>
      </w:r>
    </w:p>
    <w:p w14:paraId="6D0C1679" w14:textId="77777777" w:rsidR="00C10E5D" w:rsidRDefault="00000000">
      <w:pPr>
        <w:keepLines/>
        <w:tabs>
          <w:tab w:val="right" w:leader="dot" w:pos="8640"/>
        </w:tabs>
        <w:spacing w:after="240"/>
        <w:ind w:left="259" w:right="432"/>
      </w:pPr>
      <w:hyperlink w:anchor="heading_53" w:history="1">
        <w:r>
          <w:t>4.8 Diagnostic Investigation and Detection Comparison</w:t>
        </w:r>
        <w:r>
          <w:tab/>
        </w:r>
      </w:hyperlink>
      <w:r>
        <w:fldChar w:fldCharType="begin"/>
      </w:r>
      <w:r>
        <w:instrText>PAGEREF heading_53 \h</w:instrText>
      </w:r>
      <w:r>
        <w:fldChar w:fldCharType="separate"/>
      </w:r>
      <w:r>
        <w:t>71</w:t>
      </w:r>
      <w:r>
        <w:fldChar w:fldCharType="end"/>
      </w:r>
    </w:p>
    <w:p w14:paraId="03C723E9" w14:textId="77777777" w:rsidR="00C10E5D" w:rsidRDefault="00000000">
      <w:pPr>
        <w:keepLines/>
        <w:tabs>
          <w:tab w:val="right" w:leader="dot" w:pos="8640"/>
        </w:tabs>
        <w:spacing w:after="240"/>
        <w:ind w:left="518" w:right="432"/>
      </w:pPr>
      <w:hyperlink w:anchor="heading_54" w:history="1">
        <w:r>
          <w:t>4.8.1 From Aggregate Behavior to Testable Mechanisms</w:t>
        </w:r>
        <w:r>
          <w:tab/>
        </w:r>
      </w:hyperlink>
      <w:r>
        <w:fldChar w:fldCharType="begin"/>
      </w:r>
      <w:r>
        <w:instrText>PAGEREF heading_54 \h</w:instrText>
      </w:r>
      <w:r>
        <w:fldChar w:fldCharType="separate"/>
      </w:r>
      <w:r>
        <w:t>71</w:t>
      </w:r>
      <w:r>
        <w:fldChar w:fldCharType="end"/>
      </w:r>
    </w:p>
    <w:p w14:paraId="09B9502E" w14:textId="77777777" w:rsidR="00C10E5D" w:rsidRDefault="00000000">
      <w:pPr>
        <w:keepLines/>
        <w:tabs>
          <w:tab w:val="right" w:leader="dot" w:pos="8640"/>
        </w:tabs>
        <w:spacing w:after="240"/>
        <w:ind w:left="518" w:right="432"/>
      </w:pPr>
      <w:hyperlink w:anchor="heading_55" w:history="1">
        <w:r>
          <w:t>4.8.2 Population Flow and Operating-Point Comparison</w:t>
        </w:r>
        <w:r>
          <w:tab/>
        </w:r>
      </w:hyperlink>
      <w:r>
        <w:fldChar w:fldCharType="begin"/>
      </w:r>
      <w:r>
        <w:instrText>PAGEREF heading_55 \h</w:instrText>
      </w:r>
      <w:r>
        <w:fldChar w:fldCharType="separate"/>
      </w:r>
      <w:r>
        <w:t>73</w:t>
      </w:r>
      <w:r>
        <w:fldChar w:fldCharType="end"/>
      </w:r>
    </w:p>
    <w:p w14:paraId="2545A079" w14:textId="77777777" w:rsidR="00C10E5D" w:rsidRDefault="00000000">
      <w:pPr>
        <w:keepLines/>
        <w:tabs>
          <w:tab w:val="right" w:leader="dot" w:pos="8640"/>
        </w:tabs>
        <w:spacing w:after="240"/>
        <w:ind w:left="518" w:right="432"/>
      </w:pPr>
      <w:hyperlink w:anchor="heading_56" w:history="1">
        <w:r>
          <w:t>4.8.3 Representation Invariance and Decision</w:t>
        </w:r>
        <w:r>
          <w:tab/>
        </w:r>
      </w:hyperlink>
      <w:r>
        <w:fldChar w:fldCharType="begin"/>
      </w:r>
      <w:r>
        <w:instrText>PAGEREF heading_56 \h</w:instrText>
      </w:r>
      <w:r>
        <w:fldChar w:fldCharType="separate"/>
      </w:r>
      <w:r>
        <w:t>78</w:t>
      </w:r>
      <w:r>
        <w:fldChar w:fldCharType="end"/>
      </w:r>
    </w:p>
    <w:p w14:paraId="7B29F86D" w14:textId="77777777" w:rsidR="00C10E5D" w:rsidRDefault="00000000">
      <w:pPr>
        <w:keepLines/>
        <w:tabs>
          <w:tab w:val="right" w:leader="dot" w:pos="8640"/>
        </w:tabs>
        <w:spacing w:after="240"/>
        <w:ind w:left="259" w:right="432"/>
      </w:pPr>
      <w:hyperlink w:anchor="heading_57" w:history="1">
        <w:r>
          <w:t>4.9 Controlled Service Comparison: Completed Evaluation</w:t>
        </w:r>
        <w:r>
          <w:tab/>
        </w:r>
      </w:hyperlink>
      <w:r>
        <w:fldChar w:fldCharType="begin"/>
      </w:r>
      <w:r>
        <w:instrText>PAGEREF heading_57 \h</w:instrText>
      </w:r>
      <w:r>
        <w:fldChar w:fldCharType="separate"/>
      </w:r>
      <w:r>
        <w:t>79</w:t>
      </w:r>
      <w:r>
        <w:fldChar w:fldCharType="end"/>
      </w:r>
    </w:p>
    <w:p w14:paraId="142C6FD3" w14:textId="77777777" w:rsidR="00C10E5D" w:rsidRDefault="00000000">
      <w:pPr>
        <w:keepLines/>
        <w:tabs>
          <w:tab w:val="right" w:leader="dot" w:pos="8640"/>
        </w:tabs>
        <w:spacing w:after="240"/>
        <w:ind w:left="518" w:right="432"/>
      </w:pPr>
      <w:hyperlink w:anchor="heading_58" w:history="1">
        <w:r>
          <w:t>4.9.1 Workload Scope and Complete Accounting</w:t>
        </w:r>
        <w:r>
          <w:tab/>
        </w:r>
      </w:hyperlink>
      <w:r>
        <w:fldChar w:fldCharType="begin"/>
      </w:r>
      <w:r>
        <w:instrText>PAGEREF heading_58 \h</w:instrText>
      </w:r>
      <w:r>
        <w:fldChar w:fldCharType="separate"/>
      </w:r>
      <w:r>
        <w:t>79</w:t>
      </w:r>
      <w:r>
        <w:fldChar w:fldCharType="end"/>
      </w:r>
    </w:p>
    <w:p w14:paraId="07CABFA8" w14:textId="77777777" w:rsidR="00C10E5D" w:rsidRDefault="00000000">
      <w:pPr>
        <w:keepLines/>
        <w:tabs>
          <w:tab w:val="right" w:leader="dot" w:pos="8640"/>
        </w:tabs>
        <w:spacing w:after="240"/>
        <w:ind w:left="518" w:right="432"/>
      </w:pPr>
      <w:hyperlink w:anchor="heading_59" w:history="1">
        <w:r>
          <w:t>4.9.2 Paired Tail-Latency Effect</w:t>
        </w:r>
        <w:r>
          <w:tab/>
        </w:r>
      </w:hyperlink>
      <w:r>
        <w:fldChar w:fldCharType="begin"/>
      </w:r>
      <w:r>
        <w:instrText>PAGEREF heading_59 \h</w:instrText>
      </w:r>
      <w:r>
        <w:fldChar w:fldCharType="separate"/>
      </w:r>
      <w:r>
        <w:t>79</w:t>
      </w:r>
      <w:r>
        <w:fldChar w:fldCharType="end"/>
      </w:r>
    </w:p>
    <w:p w14:paraId="082746E2" w14:textId="77777777" w:rsidR="00C10E5D" w:rsidRDefault="00000000">
      <w:pPr>
        <w:keepLines/>
        <w:tabs>
          <w:tab w:val="right" w:leader="dot" w:pos="8640"/>
        </w:tabs>
        <w:spacing w:after="240"/>
        <w:ind w:left="518" w:right="432"/>
      </w:pPr>
      <w:hyperlink w:anchor="heading_60" w:history="1">
        <w:r>
          <w:t>4.9.3 Controls, Throughput, Errors and Response Semantics</w:t>
        </w:r>
        <w:r>
          <w:tab/>
        </w:r>
      </w:hyperlink>
      <w:r>
        <w:fldChar w:fldCharType="begin"/>
      </w:r>
      <w:r>
        <w:instrText>PAGEREF heading_60 \h</w:instrText>
      </w:r>
      <w:r>
        <w:fldChar w:fldCharType="separate"/>
      </w:r>
      <w:r>
        <w:t>81</w:t>
      </w:r>
      <w:r>
        <w:fldChar w:fldCharType="end"/>
      </w:r>
    </w:p>
    <w:p w14:paraId="65D6FE14" w14:textId="77777777" w:rsidR="00C10E5D" w:rsidRDefault="00000000">
      <w:pPr>
        <w:keepLines/>
        <w:tabs>
          <w:tab w:val="right" w:leader="dot" w:pos="8640"/>
        </w:tabs>
        <w:spacing w:after="240"/>
        <w:ind w:left="518" w:right="432"/>
      </w:pPr>
      <w:hyperlink w:anchor="heading_61" w:history="1">
        <w:r>
          <w:t>4.9.4 Requirement S and Engineering Interpretation</w:t>
        </w:r>
        <w:r>
          <w:tab/>
        </w:r>
      </w:hyperlink>
      <w:r>
        <w:fldChar w:fldCharType="begin"/>
      </w:r>
      <w:r>
        <w:instrText>PAGEREF heading_61 \h</w:instrText>
      </w:r>
      <w:r>
        <w:fldChar w:fldCharType="separate"/>
      </w:r>
      <w:r>
        <w:t>83</w:t>
      </w:r>
      <w:r>
        <w:fldChar w:fldCharType="end"/>
      </w:r>
    </w:p>
    <w:p w14:paraId="03DE2507" w14:textId="77777777" w:rsidR="00C10E5D" w:rsidRDefault="00000000">
      <w:pPr>
        <w:keepLines/>
        <w:tabs>
          <w:tab w:val="right" w:leader="dot" w:pos="8640"/>
        </w:tabs>
        <w:spacing w:after="240"/>
        <w:ind w:left="259" w:right="432"/>
      </w:pPr>
      <w:hyperlink w:anchor="revision_heading_4009" w:history="1">
        <w:r>
          <w:t>4.10 Mechanism Tests: Representation, Routing and Cost</w:t>
        </w:r>
        <w:r>
          <w:tab/>
        </w:r>
      </w:hyperlink>
      <w:r>
        <w:fldChar w:fldCharType="begin"/>
      </w:r>
      <w:r>
        <w:instrText>PAGEREF revision_heading_4009 \h</w:instrText>
      </w:r>
      <w:r>
        <w:fldChar w:fldCharType="separate"/>
      </w:r>
      <w:r>
        <w:t>84</w:t>
      </w:r>
      <w:r>
        <w:fldChar w:fldCharType="end"/>
      </w:r>
    </w:p>
    <w:p w14:paraId="7C3F3643" w14:textId="77777777" w:rsidR="00C10E5D" w:rsidRDefault="00000000">
      <w:pPr>
        <w:keepLines/>
        <w:tabs>
          <w:tab w:val="right" w:leader="dot" w:pos="8640"/>
        </w:tabs>
        <w:spacing w:after="240"/>
        <w:ind w:left="518" w:right="432"/>
      </w:pPr>
      <w:hyperlink w:anchor="revision_heading_4010" w:history="1">
        <w:r>
          <w:t>4.10.1 Frozen-model Scheme Intervention</w:t>
        </w:r>
        <w:r>
          <w:tab/>
        </w:r>
      </w:hyperlink>
      <w:r>
        <w:fldChar w:fldCharType="begin"/>
      </w:r>
      <w:r>
        <w:instrText>PAGEREF revision_heading_4010 \h</w:instrText>
      </w:r>
      <w:r>
        <w:fldChar w:fldCharType="separate"/>
      </w:r>
      <w:r>
        <w:t>84</w:t>
      </w:r>
      <w:r>
        <w:fldChar w:fldCharType="end"/>
      </w:r>
    </w:p>
    <w:p w14:paraId="20119570" w14:textId="77777777" w:rsidR="00C10E5D" w:rsidRDefault="00000000">
      <w:pPr>
        <w:keepLines/>
        <w:tabs>
          <w:tab w:val="right" w:leader="dot" w:pos="8640"/>
        </w:tabs>
        <w:spacing w:after="240"/>
        <w:ind w:left="518" w:right="432"/>
      </w:pPr>
      <w:hyperlink w:anchor="revision_heading_4012" w:history="1">
        <w:r>
          <w:t>4.10.2 Expanded Domain-disjoint Routing Evaluation</w:t>
        </w:r>
        <w:r>
          <w:tab/>
        </w:r>
      </w:hyperlink>
      <w:r>
        <w:fldChar w:fldCharType="begin"/>
      </w:r>
      <w:r>
        <w:instrText>PAGEREF revision_heading_4012 \h</w:instrText>
      </w:r>
      <w:r>
        <w:fldChar w:fldCharType="separate"/>
      </w:r>
      <w:r>
        <w:t>85</w:t>
      </w:r>
      <w:r>
        <w:fldChar w:fldCharType="end"/>
      </w:r>
    </w:p>
    <w:p w14:paraId="5D9EAF25" w14:textId="77777777" w:rsidR="00C10E5D" w:rsidRDefault="00000000">
      <w:pPr>
        <w:keepLines/>
        <w:tabs>
          <w:tab w:val="right" w:leader="dot" w:pos="8640"/>
        </w:tabs>
        <w:spacing w:after="240"/>
        <w:ind w:left="518" w:right="432"/>
      </w:pPr>
      <w:hyperlink w:anchor="revision_heading_4014" w:history="1">
        <w:r>
          <w:t>4.10.3 Measured Detector Computation</w:t>
        </w:r>
        <w:r>
          <w:tab/>
        </w:r>
      </w:hyperlink>
      <w:r>
        <w:fldChar w:fldCharType="begin"/>
      </w:r>
      <w:r>
        <w:instrText>PAGEREF revision_heading_4014 \h</w:instrText>
      </w:r>
      <w:r>
        <w:fldChar w:fldCharType="separate"/>
      </w:r>
      <w:r>
        <w:t>87</w:t>
      </w:r>
      <w:r>
        <w:fldChar w:fldCharType="end"/>
      </w:r>
    </w:p>
    <w:p w14:paraId="2BB206E5" w14:textId="77777777" w:rsidR="00C10E5D" w:rsidRDefault="00000000">
      <w:pPr>
        <w:keepLines/>
        <w:tabs>
          <w:tab w:val="right" w:leader="dot" w:pos="8640"/>
        </w:tabs>
        <w:spacing w:after="240"/>
        <w:ind w:left="518" w:right="432"/>
      </w:pPr>
      <w:hyperlink w:anchor="revision_heading_4016" w:history="1">
        <w:r>
          <w:t>4.10.4 Shuffled-label Controls and Ranking Mechanism</w:t>
        </w:r>
        <w:r>
          <w:tab/>
        </w:r>
      </w:hyperlink>
      <w:r>
        <w:fldChar w:fldCharType="begin"/>
      </w:r>
      <w:r>
        <w:instrText>PAGEREF revision_heading_4016 \h</w:instrText>
      </w:r>
      <w:r>
        <w:fldChar w:fldCharType="separate"/>
      </w:r>
      <w:r>
        <w:t>88</w:t>
      </w:r>
      <w:r>
        <w:fldChar w:fldCharType="end"/>
      </w:r>
    </w:p>
    <w:p w14:paraId="67BF3A9C" w14:textId="77777777" w:rsidR="00C10E5D" w:rsidRDefault="00000000">
      <w:pPr>
        <w:keepLines/>
        <w:tabs>
          <w:tab w:val="right" w:leader="dot" w:pos="8640"/>
        </w:tabs>
        <w:spacing w:after="240"/>
        <w:ind w:right="432"/>
      </w:pPr>
      <w:hyperlink w:anchor="heading_62" w:history="1">
        <w:r>
          <w:t>Chapter 5—Discussion and Conclusions</w:t>
        </w:r>
        <w:r>
          <w:tab/>
        </w:r>
      </w:hyperlink>
      <w:r>
        <w:fldChar w:fldCharType="begin"/>
      </w:r>
      <w:r>
        <w:instrText>PAGEREF heading_62 \h</w:instrText>
      </w:r>
      <w:r>
        <w:fldChar w:fldCharType="separate"/>
      </w:r>
      <w:r>
        <w:t>93</w:t>
      </w:r>
      <w:r>
        <w:fldChar w:fldCharType="end"/>
      </w:r>
    </w:p>
    <w:p w14:paraId="2E384E16" w14:textId="77777777" w:rsidR="00C10E5D" w:rsidRDefault="00000000">
      <w:pPr>
        <w:keepLines/>
        <w:tabs>
          <w:tab w:val="right" w:leader="dot" w:pos="8640"/>
        </w:tabs>
        <w:spacing w:after="240"/>
        <w:ind w:left="259" w:right="432"/>
      </w:pPr>
      <w:hyperlink w:anchor="heading_63" w:history="1">
        <w:r>
          <w:t>5.1 Direct Answers to the Research Questions</w:t>
        </w:r>
        <w:r>
          <w:tab/>
        </w:r>
      </w:hyperlink>
      <w:r>
        <w:fldChar w:fldCharType="begin"/>
      </w:r>
      <w:r>
        <w:instrText>PAGEREF heading_63 \h</w:instrText>
      </w:r>
      <w:r>
        <w:fldChar w:fldCharType="separate"/>
      </w:r>
      <w:r>
        <w:t>93</w:t>
      </w:r>
      <w:r>
        <w:fldChar w:fldCharType="end"/>
      </w:r>
    </w:p>
    <w:p w14:paraId="41186C8C" w14:textId="77777777" w:rsidR="00C10E5D" w:rsidRDefault="00000000">
      <w:pPr>
        <w:keepLines/>
        <w:tabs>
          <w:tab w:val="right" w:leader="dot" w:pos="8640"/>
        </w:tabs>
        <w:spacing w:after="240"/>
        <w:ind w:left="259" w:right="432"/>
      </w:pPr>
      <w:hyperlink w:anchor="heading_64" w:history="1">
        <w:r>
          <w:t>5.2 Engineering Findings and Contribution</w:t>
        </w:r>
        <w:r>
          <w:tab/>
        </w:r>
      </w:hyperlink>
      <w:r>
        <w:fldChar w:fldCharType="begin"/>
      </w:r>
      <w:r>
        <w:instrText>PAGEREF heading_64 \h</w:instrText>
      </w:r>
      <w:r>
        <w:fldChar w:fldCharType="separate"/>
      </w:r>
      <w:r>
        <w:t>94</w:t>
      </w:r>
      <w:r>
        <w:fldChar w:fldCharType="end"/>
      </w:r>
    </w:p>
    <w:p w14:paraId="6109066E" w14:textId="77777777" w:rsidR="00C10E5D" w:rsidRDefault="00000000">
      <w:pPr>
        <w:keepLines/>
        <w:tabs>
          <w:tab w:val="right" w:leader="dot" w:pos="8640"/>
        </w:tabs>
        <w:spacing w:after="240"/>
        <w:ind w:left="518" w:right="432"/>
      </w:pPr>
      <w:hyperlink w:anchor="heading_65" w:history="1">
        <w:r>
          <w:t>5.2.1 Findings and Their Engineering Use</w:t>
        </w:r>
        <w:r>
          <w:tab/>
        </w:r>
      </w:hyperlink>
      <w:r>
        <w:fldChar w:fldCharType="begin"/>
      </w:r>
      <w:r>
        <w:instrText>PAGEREF heading_65 \h</w:instrText>
      </w:r>
      <w:r>
        <w:fldChar w:fldCharType="separate"/>
      </w:r>
      <w:r>
        <w:t>96</w:t>
      </w:r>
      <w:r>
        <w:fldChar w:fldCharType="end"/>
      </w:r>
    </w:p>
    <w:p w14:paraId="3248A66B" w14:textId="77777777" w:rsidR="00C10E5D" w:rsidRDefault="00000000">
      <w:pPr>
        <w:keepLines/>
        <w:tabs>
          <w:tab w:val="right" w:leader="dot" w:pos="8640"/>
        </w:tabs>
        <w:spacing w:after="240"/>
        <w:ind w:left="518" w:right="432"/>
      </w:pPr>
      <w:hyperlink w:anchor="heading_66" w:history="1">
        <w:r>
          <w:t>5.2.2 Validity and Reuse of the Evidence</w:t>
        </w:r>
        <w:r>
          <w:tab/>
        </w:r>
      </w:hyperlink>
      <w:r>
        <w:fldChar w:fldCharType="begin"/>
      </w:r>
      <w:r>
        <w:instrText>PAGEREF heading_66 \h</w:instrText>
      </w:r>
      <w:r>
        <w:fldChar w:fldCharType="separate"/>
      </w:r>
      <w:r>
        <w:t>98</w:t>
      </w:r>
      <w:r>
        <w:fldChar w:fldCharType="end"/>
      </w:r>
    </w:p>
    <w:p w14:paraId="28252566" w14:textId="77777777" w:rsidR="00C10E5D" w:rsidRDefault="00000000">
      <w:pPr>
        <w:keepLines/>
        <w:tabs>
          <w:tab w:val="right" w:leader="dot" w:pos="8640"/>
        </w:tabs>
        <w:spacing w:after="240"/>
        <w:ind w:left="518" w:right="432"/>
      </w:pPr>
      <w:hyperlink w:anchor="heading_67" w:history="1">
        <w:r>
          <w:t>5.2.3 Relationship to the Original Hypotheses</w:t>
        </w:r>
        <w:r>
          <w:tab/>
        </w:r>
      </w:hyperlink>
      <w:r>
        <w:fldChar w:fldCharType="begin"/>
      </w:r>
      <w:r>
        <w:instrText>PAGEREF heading_67 \h</w:instrText>
      </w:r>
      <w:r>
        <w:fldChar w:fldCharType="separate"/>
      </w:r>
      <w:r>
        <w:t>99</w:t>
      </w:r>
      <w:r>
        <w:fldChar w:fldCharType="end"/>
      </w:r>
    </w:p>
    <w:p w14:paraId="34187B51" w14:textId="77777777" w:rsidR="00C10E5D" w:rsidRDefault="00000000">
      <w:pPr>
        <w:keepLines/>
        <w:tabs>
          <w:tab w:val="right" w:leader="dot" w:pos="8640"/>
        </w:tabs>
        <w:spacing w:after="240"/>
        <w:ind w:left="259" w:right="432"/>
      </w:pPr>
      <w:hyperlink w:anchor="heading_68" w:history="1">
        <w:r>
          <w:t>5.3 Implications for Practice</w:t>
        </w:r>
        <w:r>
          <w:tab/>
        </w:r>
      </w:hyperlink>
      <w:r>
        <w:fldChar w:fldCharType="begin"/>
      </w:r>
      <w:r>
        <w:instrText>PAGEREF heading_68 \h</w:instrText>
      </w:r>
      <w:r>
        <w:fldChar w:fldCharType="separate"/>
      </w:r>
      <w:r>
        <w:t>101</w:t>
      </w:r>
      <w:r>
        <w:fldChar w:fldCharType="end"/>
      </w:r>
    </w:p>
    <w:p w14:paraId="2A3FB449" w14:textId="77777777" w:rsidR="00C10E5D" w:rsidRDefault="00000000">
      <w:pPr>
        <w:keepLines/>
        <w:tabs>
          <w:tab w:val="right" w:leader="dot" w:pos="8640"/>
        </w:tabs>
        <w:spacing w:after="240"/>
        <w:ind w:left="259" w:right="432"/>
      </w:pPr>
      <w:hyperlink w:anchor="heading_69" w:history="1">
        <w:r>
          <w:t>5.4 Limitations and Threats to Interpretation</w:t>
        </w:r>
        <w:r>
          <w:tab/>
        </w:r>
      </w:hyperlink>
      <w:r>
        <w:fldChar w:fldCharType="begin"/>
      </w:r>
      <w:r>
        <w:instrText>PAGEREF heading_69 \h</w:instrText>
      </w:r>
      <w:r>
        <w:fldChar w:fldCharType="separate"/>
      </w:r>
      <w:r>
        <w:t>102</w:t>
      </w:r>
      <w:r>
        <w:fldChar w:fldCharType="end"/>
      </w:r>
    </w:p>
    <w:p w14:paraId="68F41089" w14:textId="77777777" w:rsidR="00C10E5D" w:rsidRDefault="00000000">
      <w:pPr>
        <w:keepLines/>
        <w:tabs>
          <w:tab w:val="right" w:leader="dot" w:pos="8640"/>
        </w:tabs>
        <w:spacing w:after="240"/>
        <w:ind w:left="259" w:right="432"/>
      </w:pPr>
      <w:hyperlink w:anchor="heading_70" w:history="1">
        <w:r>
          <w:t>5.5 Future Research, Separate from This Study</w:t>
        </w:r>
        <w:r>
          <w:tab/>
        </w:r>
      </w:hyperlink>
      <w:r>
        <w:fldChar w:fldCharType="begin"/>
      </w:r>
      <w:r>
        <w:instrText>PAGEREF heading_70 \h</w:instrText>
      </w:r>
      <w:r>
        <w:fldChar w:fldCharType="separate"/>
      </w:r>
      <w:r>
        <w:t>103</w:t>
      </w:r>
      <w:r>
        <w:fldChar w:fldCharType="end"/>
      </w:r>
    </w:p>
    <w:p w14:paraId="762B4490" w14:textId="77777777" w:rsidR="00C10E5D" w:rsidRDefault="00000000">
      <w:pPr>
        <w:keepLines/>
        <w:tabs>
          <w:tab w:val="right" w:leader="dot" w:pos="8640"/>
        </w:tabs>
        <w:spacing w:after="240"/>
        <w:ind w:left="259" w:right="432"/>
      </w:pPr>
      <w:hyperlink w:anchor="heading_71" w:history="1">
        <w:r>
          <w:t>5.6 Conclusion</w:t>
        </w:r>
        <w:r>
          <w:tab/>
        </w:r>
      </w:hyperlink>
      <w:r>
        <w:fldChar w:fldCharType="begin"/>
      </w:r>
      <w:r>
        <w:instrText>PAGEREF heading_71 \h</w:instrText>
      </w:r>
      <w:r>
        <w:fldChar w:fldCharType="separate"/>
      </w:r>
      <w:r>
        <w:t>104</w:t>
      </w:r>
      <w:r>
        <w:fldChar w:fldCharType="end"/>
      </w:r>
    </w:p>
    <w:p w14:paraId="74F23E9F" w14:textId="77777777" w:rsidR="00C10E5D" w:rsidRDefault="00000000">
      <w:pPr>
        <w:keepLines/>
        <w:tabs>
          <w:tab w:val="right" w:leader="dot" w:pos="8640"/>
        </w:tabs>
        <w:spacing w:after="240"/>
        <w:ind w:right="432"/>
      </w:pPr>
      <w:hyperlink w:anchor="heading_72" w:history="1">
        <w:r>
          <w:t>References</w:t>
        </w:r>
        <w:r>
          <w:tab/>
        </w:r>
      </w:hyperlink>
      <w:r>
        <w:fldChar w:fldCharType="begin"/>
      </w:r>
      <w:r>
        <w:instrText>PAGEREF heading_72 \h</w:instrText>
      </w:r>
      <w:r>
        <w:fldChar w:fldCharType="separate"/>
      </w:r>
      <w:r>
        <w:t>105</w:t>
      </w:r>
      <w:r>
        <w:fldChar w:fldCharType="end"/>
      </w:r>
    </w:p>
    <w:p w14:paraId="0C5952C6" w14:textId="77777777" w:rsidR="00C10E5D" w:rsidRDefault="00000000">
      <w:pPr>
        <w:keepLines/>
        <w:tabs>
          <w:tab w:val="right" w:leader="dot" w:pos="8640"/>
        </w:tabs>
        <w:spacing w:after="240"/>
        <w:ind w:right="432"/>
      </w:pPr>
      <w:hyperlink w:anchor="heading_73" w:history="1">
        <w:r>
          <w:t>Appendix A—Evidence and Reproduction Map</w:t>
        </w:r>
        <w:r>
          <w:tab/>
        </w:r>
      </w:hyperlink>
      <w:r>
        <w:fldChar w:fldCharType="begin"/>
      </w:r>
      <w:r>
        <w:instrText>PAGEREF heading_73 \h</w:instrText>
      </w:r>
      <w:r>
        <w:fldChar w:fldCharType="separate"/>
      </w:r>
      <w:r>
        <w:t>116</w:t>
      </w:r>
      <w:r>
        <w:fldChar w:fldCharType="end"/>
      </w:r>
    </w:p>
    <w:p w14:paraId="59C936E4" w14:textId="77777777" w:rsidR="00C10E5D" w:rsidRDefault="00000000">
      <w:pPr>
        <w:keepLines/>
        <w:tabs>
          <w:tab w:val="right" w:leader="dot" w:pos="8640"/>
        </w:tabs>
        <w:spacing w:after="240"/>
        <w:ind w:right="432"/>
      </w:pPr>
      <w:hyperlink w:anchor="heading_74" w:history="1">
        <w:r>
          <w:t>Appendix B—Complete Service Comparison Evidence</w:t>
        </w:r>
        <w:r>
          <w:tab/>
        </w:r>
      </w:hyperlink>
      <w:r>
        <w:fldChar w:fldCharType="begin"/>
      </w:r>
      <w:r>
        <w:instrText>PAGEREF heading_74 \h</w:instrText>
      </w:r>
      <w:r>
        <w:fldChar w:fldCharType="separate"/>
      </w:r>
      <w:r>
        <w:t>119</w:t>
      </w:r>
      <w:r>
        <w:fldChar w:fldCharType="end"/>
      </w:r>
    </w:p>
    <w:p w14:paraId="174BB52D" w14:textId="77777777" w:rsidR="00C10E5D" w:rsidRDefault="00000000">
      <w:pPr>
        <w:keepLines/>
        <w:tabs>
          <w:tab w:val="right" w:leader="dot" w:pos="8640"/>
        </w:tabs>
        <w:spacing w:after="240"/>
        <w:ind w:right="432"/>
      </w:pPr>
      <w:hyperlink w:anchor="revision_heading_4018" w:history="1">
        <w:r>
          <w:t>Appendix C—Methodological Chronology and Execution Record</w:t>
        </w:r>
        <w:r>
          <w:tab/>
        </w:r>
      </w:hyperlink>
      <w:r>
        <w:fldChar w:fldCharType="begin"/>
      </w:r>
      <w:r>
        <w:instrText>PAGEREF revision_heading_4018 \h</w:instrText>
      </w:r>
      <w:r>
        <w:fldChar w:fldCharType="separate"/>
      </w:r>
      <w:r>
        <w:t>125</w:t>
      </w:r>
      <w:r>
        <w:fldChar w:fldCharType="end"/>
      </w:r>
    </w:p>
    <w:p w14:paraId="4E724BD9" w14:textId="77777777" w:rsidR="00C10E5D" w:rsidRDefault="00000000">
      <w:pPr>
        <w:keepNext/>
        <w:pageBreakBefore/>
        <w:spacing w:after="360"/>
        <w:jc w:val="center"/>
      </w:pPr>
      <w:r>
        <w:rPr>
          <w:b/>
        </w:rPr>
        <w:lastRenderedPageBreak/>
        <w:t>List of Figures</w:t>
      </w:r>
      <w:bookmarkStart w:id="6" w:name="list_figures"/>
      <w:bookmarkEnd w:id="6"/>
    </w:p>
    <w:p w14:paraId="11D4AF22" w14:textId="77777777" w:rsidR="00C10E5D" w:rsidRDefault="00000000">
      <w:pPr>
        <w:keepLines/>
        <w:tabs>
          <w:tab w:val="right" w:leader="dot" w:pos="8640"/>
        </w:tabs>
        <w:spacing w:after="240"/>
        <w:ind w:right="432"/>
      </w:pPr>
      <w:hyperlink w:anchor="figure_1" w:history="1">
        <w:r>
          <w:t>Figure 3.1. Frozen inference, future-only routing and separate evaluation boundaries.</w:t>
        </w:r>
        <w:r>
          <w:tab/>
        </w:r>
      </w:hyperlink>
      <w:r>
        <w:fldChar w:fldCharType="begin"/>
      </w:r>
      <w:r>
        <w:instrText>PAGEREF figure_1 \h</w:instrText>
      </w:r>
      <w:r>
        <w:fldChar w:fldCharType="separate"/>
      </w:r>
      <w:r>
        <w:t>21</w:t>
      </w:r>
      <w:r>
        <w:fldChar w:fldCharType="end"/>
      </w:r>
    </w:p>
    <w:p w14:paraId="274F6306" w14:textId="77777777" w:rsidR="00C10E5D" w:rsidRDefault="00000000">
      <w:pPr>
        <w:keepLines/>
        <w:tabs>
          <w:tab w:val="right" w:leader="dot" w:pos="8640"/>
        </w:tabs>
        <w:spacing w:after="240"/>
        <w:ind w:right="432"/>
      </w:pPr>
      <w:hyperlink w:anchor="figure_2" w:history="1">
        <w:r>
          <w:t>Figure 3.2. Source and partition roles in the bounded detection comparison.</w:t>
        </w:r>
        <w:r>
          <w:tab/>
        </w:r>
      </w:hyperlink>
      <w:r>
        <w:fldChar w:fldCharType="begin"/>
      </w:r>
      <w:r>
        <w:instrText>PAGEREF figure_2 \h</w:instrText>
      </w:r>
      <w:r>
        <w:fldChar w:fldCharType="separate"/>
      </w:r>
      <w:r>
        <w:t>37</w:t>
      </w:r>
      <w:r>
        <w:fldChar w:fldCharType="end"/>
      </w:r>
    </w:p>
    <w:p w14:paraId="2B96B572" w14:textId="77777777" w:rsidR="00C10E5D" w:rsidRDefault="00000000">
      <w:pPr>
        <w:keepLines/>
        <w:tabs>
          <w:tab w:val="right" w:leader="dot" w:pos="8640"/>
        </w:tabs>
        <w:spacing w:after="240"/>
        <w:ind w:right="432"/>
      </w:pPr>
      <w:hyperlink w:anchor="figure_3" w:history="1">
        <w:r>
          <w:t>Figure 4.1. Candidate-minus-comparator recall difference at frozen thresholds; 97.5% domain-cluster interval.</w:t>
        </w:r>
        <w:r>
          <w:tab/>
        </w:r>
      </w:hyperlink>
      <w:r>
        <w:fldChar w:fldCharType="begin"/>
      </w:r>
      <w:r>
        <w:instrText>PAGEREF figure_3 \h</w:instrText>
      </w:r>
      <w:r>
        <w:fldChar w:fldCharType="separate"/>
      </w:r>
      <w:r>
        <w:t>76</w:t>
      </w:r>
      <w:r>
        <w:fldChar w:fldCharType="end"/>
      </w:r>
    </w:p>
    <w:p w14:paraId="4FBBAF34" w14:textId="77777777" w:rsidR="00C10E5D" w:rsidRDefault="00000000">
      <w:pPr>
        <w:keepLines/>
        <w:tabs>
          <w:tab w:val="right" w:leader="dot" w:pos="8640"/>
        </w:tabs>
        <w:spacing w:after="240"/>
        <w:ind w:right="432"/>
      </w:pPr>
      <w:hyperlink w:anchor="figure_4" w:history="1">
        <w:r>
          <w:t>Figure 4.2. Fixed-bin calibration and bin populations on the admitted benchmark.</w:t>
        </w:r>
        <w:r>
          <w:tab/>
        </w:r>
      </w:hyperlink>
      <w:r>
        <w:fldChar w:fldCharType="begin"/>
      </w:r>
      <w:r>
        <w:instrText>PAGEREF figure_4 \h</w:instrText>
      </w:r>
      <w:r>
        <w:fldChar w:fldCharType="separate"/>
      </w:r>
      <w:r>
        <w:t>77</w:t>
      </w:r>
      <w:r>
        <w:fldChar w:fldCharType="end"/>
      </w:r>
    </w:p>
    <w:p w14:paraId="6E3D4118" w14:textId="77777777" w:rsidR="00C10E5D" w:rsidRDefault="00000000">
      <w:pPr>
        <w:keepNext/>
        <w:pageBreakBefore/>
        <w:spacing w:after="360"/>
        <w:jc w:val="center"/>
      </w:pPr>
      <w:r>
        <w:rPr>
          <w:b/>
        </w:rPr>
        <w:lastRenderedPageBreak/>
        <w:t>List of Tables</w:t>
      </w:r>
      <w:bookmarkStart w:id="7" w:name="list_tables"/>
      <w:bookmarkEnd w:id="7"/>
    </w:p>
    <w:p w14:paraId="3EF72271" w14:textId="77777777" w:rsidR="00C10E5D" w:rsidRDefault="00000000">
      <w:pPr>
        <w:keepLines/>
        <w:tabs>
          <w:tab w:val="right" w:leader="dot" w:pos="8640"/>
        </w:tabs>
        <w:spacing w:after="240"/>
        <w:ind w:right="432"/>
      </w:pPr>
      <w:hyperlink w:anchor="table_1" w:history="1">
        <w:r>
          <w:t>Table 2.1. Closest prior work and the boundary of the present contribution.</w:t>
        </w:r>
        <w:r>
          <w:tab/>
        </w:r>
      </w:hyperlink>
      <w:r>
        <w:fldChar w:fldCharType="begin"/>
      </w:r>
      <w:r>
        <w:instrText>PAGEREF table_1 \h</w:instrText>
      </w:r>
      <w:r>
        <w:fldChar w:fldCharType="separate"/>
      </w:r>
      <w:r>
        <w:t>16</w:t>
      </w:r>
      <w:r>
        <w:fldChar w:fldCharType="end"/>
      </w:r>
    </w:p>
    <w:p w14:paraId="29F1121C" w14:textId="77777777" w:rsidR="00C10E5D" w:rsidRDefault="00000000">
      <w:pPr>
        <w:keepLines/>
        <w:tabs>
          <w:tab w:val="right" w:leader="dot" w:pos="8640"/>
        </w:tabs>
        <w:spacing w:after="240"/>
        <w:ind w:right="432"/>
      </w:pPr>
      <w:hyperlink w:anchor="table_2" w:history="1">
        <w:r>
          <w:t>Table 3.1. Reading map from technical component to experiment and evidence.</w:t>
        </w:r>
        <w:r>
          <w:tab/>
        </w:r>
      </w:hyperlink>
      <w:r>
        <w:fldChar w:fldCharType="begin"/>
      </w:r>
      <w:r>
        <w:instrText>PAGEREF table_2 \h</w:instrText>
      </w:r>
      <w:r>
        <w:fldChar w:fldCharType="separate"/>
      </w:r>
      <w:r>
        <w:t>22</w:t>
      </w:r>
      <w:r>
        <w:fldChar w:fldCharType="end"/>
      </w:r>
    </w:p>
    <w:p w14:paraId="20507379" w14:textId="77777777" w:rsidR="00C10E5D" w:rsidRDefault="00000000">
      <w:pPr>
        <w:keepLines/>
        <w:tabs>
          <w:tab w:val="right" w:leader="dot" w:pos="8640"/>
        </w:tabs>
        <w:spacing w:after="240"/>
        <w:ind w:right="432"/>
      </w:pPr>
      <w:hyperlink w:anchor="table_3" w:history="1">
        <w:r>
          <w:t>Table 4.1. Retained external source, tier and outcome composition.</w:t>
        </w:r>
        <w:r>
          <w:tab/>
        </w:r>
      </w:hyperlink>
      <w:r>
        <w:fldChar w:fldCharType="begin"/>
      </w:r>
      <w:r>
        <w:instrText>PAGEREF table_3 \h</w:instrText>
      </w:r>
      <w:r>
        <w:fldChar w:fldCharType="separate"/>
      </w:r>
      <w:r>
        <w:t>46</w:t>
      </w:r>
      <w:r>
        <w:fldChar w:fldCharType="end"/>
      </w:r>
    </w:p>
    <w:p w14:paraId="496A9E61" w14:textId="77777777" w:rsidR="00C10E5D" w:rsidRDefault="00000000">
      <w:pPr>
        <w:keepLines/>
        <w:tabs>
          <w:tab w:val="right" w:leader="dot" w:pos="8640"/>
        </w:tabs>
        <w:spacing w:after="240"/>
        <w:ind w:right="432"/>
      </w:pPr>
      <w:hyperlink w:anchor="table_4" w:history="1">
        <w:r>
          <w:t>Table 4.2a. Confusion counts; P and N are the declared stratum denominators.</w:t>
        </w:r>
        <w:r>
          <w:tab/>
        </w:r>
      </w:hyperlink>
      <w:r>
        <w:fldChar w:fldCharType="begin"/>
      </w:r>
      <w:r>
        <w:instrText>PAGEREF table_4 \h</w:instrText>
      </w:r>
      <w:r>
        <w:fldChar w:fldCharType="separate"/>
      </w:r>
      <w:r>
        <w:t>48</w:t>
      </w:r>
      <w:r>
        <w:fldChar w:fldCharType="end"/>
      </w:r>
    </w:p>
    <w:p w14:paraId="1A4ADCA3" w14:textId="77777777" w:rsidR="00C10E5D" w:rsidRDefault="00000000">
      <w:pPr>
        <w:keepLines/>
        <w:tabs>
          <w:tab w:val="right" w:leader="dot" w:pos="8640"/>
        </w:tabs>
        <w:spacing w:after="240"/>
        <w:ind w:right="432"/>
      </w:pPr>
      <w:hyperlink w:anchor="table_5" w:history="1">
        <w:r>
          <w:t>Table 4.2b. Observed rates and historical row-wise binomial upper bounds.</w:t>
        </w:r>
        <w:r>
          <w:tab/>
        </w:r>
      </w:hyperlink>
      <w:r>
        <w:fldChar w:fldCharType="begin"/>
      </w:r>
      <w:r>
        <w:instrText>PAGEREF table_5 \h</w:instrText>
      </w:r>
      <w:r>
        <w:fldChar w:fldCharType="separate"/>
      </w:r>
      <w:r>
        <w:t>49</w:t>
      </w:r>
      <w:r>
        <w:fldChar w:fldCharType="end"/>
      </w:r>
    </w:p>
    <w:p w14:paraId="44FF142F" w14:textId="77777777" w:rsidR="00C10E5D" w:rsidRDefault="00000000">
      <w:pPr>
        <w:keepLines/>
        <w:tabs>
          <w:tab w:val="right" w:leader="dot" w:pos="8640"/>
        </w:tabs>
        <w:spacing w:after="240"/>
        <w:ind w:right="432"/>
      </w:pPr>
      <w:hyperlink w:anchor="table_6" w:history="1">
        <w:r>
          <w:t>Table 4.3. All six primary paired recall contrasts after the uncertainty correction.</w:t>
        </w:r>
        <w:r>
          <w:tab/>
        </w:r>
      </w:hyperlink>
      <w:r>
        <w:fldChar w:fldCharType="begin"/>
      </w:r>
      <w:r>
        <w:instrText>PAGEREF table_6 \h</w:instrText>
      </w:r>
      <w:r>
        <w:fldChar w:fldCharType="separate"/>
      </w:r>
      <w:r>
        <w:t>50</w:t>
      </w:r>
      <w:r>
        <w:fldChar w:fldCharType="end"/>
      </w:r>
    </w:p>
    <w:p w14:paraId="08B6270B" w14:textId="77777777" w:rsidR="00C10E5D" w:rsidRDefault="00000000">
      <w:pPr>
        <w:keepLines/>
        <w:tabs>
          <w:tab w:val="right" w:leader="dot" w:pos="8640"/>
        </w:tabs>
        <w:spacing w:after="240"/>
        <w:ind w:right="432"/>
      </w:pPr>
      <w:hyperlink w:anchor="table_7" w:history="1">
        <w:r>
          <w:t>Table 4.4. Training-only GMM model-selection record.</w:t>
        </w:r>
        <w:r>
          <w:tab/>
        </w:r>
      </w:hyperlink>
      <w:r>
        <w:fldChar w:fldCharType="begin"/>
      </w:r>
      <w:r>
        <w:instrText>PAGEREF table_7 \h</w:instrText>
      </w:r>
      <w:r>
        <w:fldChar w:fldCharType="separate"/>
      </w:r>
      <w:r>
        <w:t>52</w:t>
      </w:r>
      <w:r>
        <w:fldChar w:fldCharType="end"/>
      </w:r>
    </w:p>
    <w:p w14:paraId="4F048DEA" w14:textId="77777777" w:rsidR="00C10E5D" w:rsidRDefault="00000000">
      <w:pPr>
        <w:keepLines/>
        <w:tabs>
          <w:tab w:val="right" w:leader="dot" w:pos="8640"/>
        </w:tabs>
        <w:spacing w:after="240"/>
        <w:ind w:right="432"/>
      </w:pPr>
      <w:hyperlink w:anchor="table_8" w:history="1">
        <w:r>
          <w:t>Table 4.5. Frozen GMM and descriptive comparator monitors.</w:t>
        </w:r>
        <w:r>
          <w:tab/>
        </w:r>
      </w:hyperlink>
      <w:r>
        <w:fldChar w:fldCharType="begin"/>
      </w:r>
      <w:r>
        <w:instrText>PAGEREF table_8 \h</w:instrText>
      </w:r>
      <w:r>
        <w:fldChar w:fldCharType="separate"/>
      </w:r>
      <w:r>
        <w:t>53</w:t>
      </w:r>
      <w:r>
        <w:fldChar w:fldCharType="end"/>
      </w:r>
    </w:p>
    <w:p w14:paraId="7CC51755" w14:textId="77777777" w:rsidR="00C10E5D" w:rsidRDefault="00000000">
      <w:pPr>
        <w:keepLines/>
        <w:tabs>
          <w:tab w:val="right" w:leader="dot" w:pos="8640"/>
        </w:tabs>
        <w:spacing w:after="240"/>
        <w:ind w:right="432"/>
      </w:pPr>
      <w:hyperlink w:anchor="table_9" w:history="1">
        <w:r>
          <w:t>Table 4.6. All 25 operational groups.</w:t>
        </w:r>
        <w:r>
          <w:tab/>
        </w:r>
      </w:hyperlink>
      <w:r>
        <w:fldChar w:fldCharType="begin"/>
      </w:r>
      <w:r>
        <w:instrText>PAGEREF table_9 \h</w:instrText>
      </w:r>
      <w:r>
        <w:fldChar w:fldCharType="separate"/>
      </w:r>
      <w:r>
        <w:t>55</w:t>
      </w:r>
      <w:r>
        <w:fldChar w:fldCharType="end"/>
      </w:r>
    </w:p>
    <w:p w14:paraId="301D031A" w14:textId="77777777" w:rsidR="00C10E5D" w:rsidRDefault="00000000">
      <w:pPr>
        <w:keepLines/>
        <w:tabs>
          <w:tab w:val="right" w:leader="dot" w:pos="8640"/>
        </w:tabs>
        <w:spacing w:after="240"/>
        <w:ind w:right="432"/>
      </w:pPr>
      <w:hyperlink w:anchor="table_10" w:history="1">
        <w:r>
          <w:t>Table 4.7. Five-run throughput and post-phase drain ranges.</w:t>
        </w:r>
        <w:r>
          <w:tab/>
        </w:r>
      </w:hyperlink>
      <w:r>
        <w:fldChar w:fldCharType="begin"/>
      </w:r>
      <w:r>
        <w:instrText>PAGEREF table_10 \h</w:instrText>
      </w:r>
      <w:r>
        <w:fldChar w:fldCharType="separate"/>
      </w:r>
      <w:r>
        <w:t>57</w:t>
      </w:r>
      <w:r>
        <w:fldChar w:fldCharType="end"/>
      </w:r>
    </w:p>
    <w:p w14:paraId="640CD396" w14:textId="77777777" w:rsidR="00C10E5D" w:rsidRDefault="00000000">
      <w:pPr>
        <w:keepLines/>
        <w:tabs>
          <w:tab w:val="right" w:leader="dot" w:pos="8640"/>
        </w:tabs>
        <w:spacing w:after="240"/>
        <w:ind w:right="432"/>
      </w:pPr>
      <w:hyperlink w:anchor="table_11" w:history="1">
        <w:r>
          <w:t>Table 4.8. Selected full-metric summaries.</w:t>
        </w:r>
        <w:r>
          <w:tab/>
        </w:r>
      </w:hyperlink>
      <w:r>
        <w:fldChar w:fldCharType="begin"/>
      </w:r>
      <w:r>
        <w:instrText>PAGEREF table_11 \h</w:instrText>
      </w:r>
      <w:r>
        <w:fldChar w:fldCharType="separate"/>
      </w:r>
      <w:r>
        <w:t>60</w:t>
      </w:r>
      <w:r>
        <w:fldChar w:fldCharType="end"/>
      </w:r>
    </w:p>
    <w:p w14:paraId="5B1E04D9" w14:textId="77777777" w:rsidR="00C10E5D" w:rsidRDefault="00000000">
      <w:pPr>
        <w:keepLines/>
        <w:tabs>
          <w:tab w:val="right" w:leader="dot" w:pos="8640"/>
        </w:tabs>
        <w:spacing w:after="240"/>
        <w:ind w:right="432"/>
      </w:pPr>
      <w:hyperlink w:anchor="table_12" w:history="1">
        <w:r>
          <w:t>Table 4.9. Additional positive tiers and label-free controls at frozen primary thresholds.</w:t>
        </w:r>
        <w:r>
          <w:tab/>
        </w:r>
      </w:hyperlink>
      <w:r>
        <w:fldChar w:fldCharType="begin"/>
      </w:r>
      <w:r>
        <w:instrText>PAGEREF table_12 \h</w:instrText>
      </w:r>
      <w:r>
        <w:fldChar w:fldCharType="separate"/>
      </w:r>
      <w:r>
        <w:t>62</w:t>
      </w:r>
      <w:r>
        <w:fldChar w:fldCharType="end"/>
      </w:r>
    </w:p>
    <w:p w14:paraId="29ACCD21" w14:textId="77777777" w:rsidR="00C10E5D" w:rsidRDefault="00000000">
      <w:pPr>
        <w:keepLines/>
        <w:tabs>
          <w:tab w:val="right" w:leader="dot" w:pos="8640"/>
        </w:tabs>
        <w:spacing w:after="240"/>
        <w:ind w:right="432"/>
      </w:pPr>
      <w:hyperlink w:anchor="table_13" w:history="1">
        <w:r>
          <w:t>Table 4.10. Every accepted permutation comparator; no seed selection.</w:t>
        </w:r>
        <w:r>
          <w:tab/>
        </w:r>
      </w:hyperlink>
      <w:r>
        <w:fldChar w:fldCharType="begin"/>
      </w:r>
      <w:r>
        <w:instrText>PAGEREF table_13 \h</w:instrText>
      </w:r>
      <w:r>
        <w:fldChar w:fldCharType="separate"/>
      </w:r>
      <w:r>
        <w:t>63</w:t>
      </w:r>
      <w:r>
        <w:fldChar w:fldCharType="end"/>
      </w:r>
    </w:p>
    <w:p w14:paraId="65462BB9" w14:textId="77777777" w:rsidR="00C10E5D" w:rsidRDefault="00000000">
      <w:pPr>
        <w:keepLines/>
        <w:tabs>
          <w:tab w:val="right" w:leader="dot" w:pos="8640"/>
        </w:tabs>
        <w:spacing w:after="240"/>
        <w:ind w:right="432"/>
      </w:pPr>
      <w:hyperlink w:anchor="table_14" w:history="1">
        <w:r>
          <w:t>Table 4.11. Transformer seed/runtime sensitivity at each accepted secondary operating point.</w:t>
        </w:r>
        <w:r>
          <w:tab/>
        </w:r>
      </w:hyperlink>
      <w:r>
        <w:fldChar w:fldCharType="begin"/>
      </w:r>
      <w:r>
        <w:instrText>PAGEREF table_14 \h</w:instrText>
      </w:r>
      <w:r>
        <w:fldChar w:fldCharType="separate"/>
      </w:r>
      <w:r>
        <w:t>64</w:t>
      </w:r>
      <w:r>
        <w:fldChar w:fldCharType="end"/>
      </w:r>
    </w:p>
    <w:p w14:paraId="50085603" w14:textId="77777777" w:rsidR="00C10E5D" w:rsidRDefault="00000000">
      <w:pPr>
        <w:keepLines/>
        <w:tabs>
          <w:tab w:val="right" w:leader="dot" w:pos="8640"/>
        </w:tabs>
        <w:spacing w:after="240"/>
        <w:ind w:right="432"/>
      </w:pPr>
      <w:hyperlink w:anchor="table_15" w:history="1">
        <w:r>
          <w:t>Table 4.12. Positive-only paired McNemar tables and four-slot Holm adjustment.</w:t>
        </w:r>
        <w:r>
          <w:tab/>
        </w:r>
      </w:hyperlink>
      <w:r>
        <w:fldChar w:fldCharType="begin"/>
      </w:r>
      <w:r>
        <w:instrText>PAGEREF table_15 \h</w:instrText>
      </w:r>
      <w:r>
        <w:fldChar w:fldCharType="separate"/>
      </w:r>
      <w:r>
        <w:t>65</w:t>
      </w:r>
      <w:r>
        <w:fldChar w:fldCharType="end"/>
      </w:r>
    </w:p>
    <w:p w14:paraId="6AD889F4" w14:textId="77777777" w:rsidR="00C10E5D" w:rsidRDefault="00000000">
      <w:pPr>
        <w:keepLines/>
        <w:tabs>
          <w:tab w:val="right" w:leader="dot" w:pos="8640"/>
        </w:tabs>
        <w:spacing w:after="240"/>
        <w:ind w:right="432"/>
      </w:pPr>
      <w:hyperlink w:anchor="table_16" w:history="1">
        <w:r>
          <w:t>Table 4.13. Accepted label-free development probe accounting.</w:t>
        </w:r>
        <w:r>
          <w:tab/>
        </w:r>
      </w:hyperlink>
      <w:r>
        <w:fldChar w:fldCharType="begin"/>
      </w:r>
      <w:r>
        <w:instrText>PAGEREF table_16 \h</w:instrText>
      </w:r>
      <w:r>
        <w:fldChar w:fldCharType="separate"/>
      </w:r>
      <w:r>
        <w:t>66</w:t>
      </w:r>
      <w:r>
        <w:fldChar w:fldCharType="end"/>
      </w:r>
    </w:p>
    <w:p w14:paraId="10313FD1" w14:textId="77777777" w:rsidR="00C10E5D" w:rsidRDefault="00000000">
      <w:pPr>
        <w:keepLines/>
        <w:tabs>
          <w:tab w:val="right" w:leader="dot" w:pos="8640"/>
        </w:tabs>
        <w:spacing w:after="240"/>
        <w:ind w:right="432"/>
      </w:pPr>
      <w:hyperlink w:anchor="table_17" w:history="1">
        <w:r>
          <w:t>Table 4.14. All 22 primary hypothesis checks with unchanged numerical requirements and corrected paired inference.</w:t>
        </w:r>
        <w:r>
          <w:tab/>
        </w:r>
      </w:hyperlink>
      <w:r>
        <w:fldChar w:fldCharType="begin"/>
      </w:r>
      <w:r>
        <w:instrText>PAGEREF table_17 \h</w:instrText>
      </w:r>
      <w:r>
        <w:fldChar w:fldCharType="separate"/>
      </w:r>
      <w:r>
        <w:t>69</w:t>
      </w:r>
      <w:r>
        <w:fldChar w:fldCharType="end"/>
      </w:r>
    </w:p>
    <w:p w14:paraId="4C69F73D" w14:textId="77777777" w:rsidR="00C10E5D" w:rsidRDefault="00000000">
      <w:pPr>
        <w:keepLines/>
        <w:tabs>
          <w:tab w:val="right" w:leader="dot" w:pos="8640"/>
        </w:tabs>
        <w:spacing w:after="240"/>
        <w:ind w:right="432"/>
      </w:pPr>
      <w:hyperlink w:anchor="table_18" w:history="1">
        <w:r>
          <w:t>Table 4.15. Additional benchmark admission; reason incidences are overlapping.</w:t>
        </w:r>
        <w:r>
          <w:tab/>
        </w:r>
      </w:hyperlink>
      <w:r>
        <w:fldChar w:fldCharType="begin"/>
      </w:r>
      <w:r>
        <w:instrText>PAGEREF table_18 \h</w:instrText>
      </w:r>
      <w:r>
        <w:fldChar w:fldCharType="separate"/>
      </w:r>
      <w:r>
        <w:t>74</w:t>
      </w:r>
      <w:r>
        <w:fldChar w:fldCharType="end"/>
      </w:r>
    </w:p>
    <w:p w14:paraId="183EAF7C" w14:textId="77777777" w:rsidR="00C10E5D" w:rsidRDefault="00000000">
      <w:pPr>
        <w:keepLines/>
        <w:tabs>
          <w:tab w:val="right" w:leader="dot" w:pos="8640"/>
        </w:tabs>
        <w:spacing w:after="240"/>
        <w:ind w:right="432"/>
      </w:pPr>
      <w:hyperlink w:anchor="table_19" w:history="1">
        <w:r>
          <w:t>Table 4.16. Additional benchmark detection results; P=4,651 and N=3,971.</w:t>
        </w:r>
        <w:r>
          <w:tab/>
        </w:r>
      </w:hyperlink>
      <w:r>
        <w:fldChar w:fldCharType="begin"/>
      </w:r>
      <w:r>
        <w:instrText>PAGEREF table_19 \h</w:instrText>
      </w:r>
      <w:r>
        <w:fldChar w:fldCharType="separate"/>
      </w:r>
      <w:r>
        <w:t>75</w:t>
      </w:r>
      <w:r>
        <w:fldChar w:fldCharType="end"/>
      </w:r>
    </w:p>
    <w:p w14:paraId="37DEF719" w14:textId="77777777" w:rsidR="00C10E5D" w:rsidRDefault="00000000">
      <w:pPr>
        <w:keepLines/>
        <w:tabs>
          <w:tab w:val="right" w:leader="dot" w:pos="8640"/>
        </w:tabs>
        <w:spacing w:after="240"/>
        <w:ind w:right="432"/>
      </w:pPr>
      <w:hyperlink w:anchor="table_20" w:history="1">
        <w:r>
          <w:t>Table 4.17. Scheme-neutral representation D: requirements and decisions.</w:t>
        </w:r>
        <w:r>
          <w:tab/>
        </w:r>
      </w:hyperlink>
      <w:r>
        <w:fldChar w:fldCharType="begin"/>
      </w:r>
      <w:r>
        <w:instrText>PAGEREF table_20 \h</w:instrText>
      </w:r>
      <w:r>
        <w:fldChar w:fldCharType="separate"/>
      </w:r>
      <w:r>
        <w:t>78</w:t>
      </w:r>
      <w:r>
        <w:fldChar w:fldCharType="end"/>
      </w:r>
    </w:p>
    <w:p w14:paraId="7FBA45C2" w14:textId="77777777" w:rsidR="00C10E5D" w:rsidRDefault="00000000">
      <w:pPr>
        <w:keepLines/>
        <w:tabs>
          <w:tab w:val="right" w:leader="dot" w:pos="8640"/>
        </w:tabs>
        <w:spacing w:after="240"/>
        <w:ind w:right="432"/>
      </w:pPr>
      <w:hyperlink w:anchor="table_21" w:history="1">
        <w:r>
          <w:t>Table 4.18. All ten structural-detector concurrency-64 pairs; success-only p95 in milliseconds.</w:t>
        </w:r>
        <w:r>
          <w:tab/>
        </w:r>
      </w:hyperlink>
      <w:r>
        <w:fldChar w:fldCharType="begin"/>
      </w:r>
      <w:r>
        <w:instrText>PAGEREF table_21 \h</w:instrText>
      </w:r>
      <w:r>
        <w:fldChar w:fldCharType="separate"/>
      </w:r>
      <w:r>
        <w:t>80</w:t>
      </w:r>
      <w:r>
        <w:fldChar w:fldCharType="end"/>
      </w:r>
    </w:p>
    <w:p w14:paraId="28130EDA" w14:textId="77777777" w:rsidR="00C10E5D" w:rsidRDefault="00000000">
      <w:pPr>
        <w:keepLines/>
        <w:tabs>
          <w:tab w:val="right" w:leader="dot" w:pos="8640"/>
        </w:tabs>
        <w:spacing w:after="240"/>
        <w:ind w:right="432"/>
      </w:pPr>
      <w:hyperlink w:anchor="table_22" w:history="1">
        <w:r>
          <w:t>Table 4.19. Complete pooled service groups; success p50/p95/p99 in milliseconds and attempted throughput in requests per second.</w:t>
        </w:r>
        <w:r>
          <w:tab/>
        </w:r>
      </w:hyperlink>
      <w:r>
        <w:fldChar w:fldCharType="begin"/>
      </w:r>
      <w:r>
        <w:instrText>PAGEREF table_22 \h</w:instrText>
      </w:r>
      <w:r>
        <w:fldChar w:fldCharType="separate"/>
      </w:r>
      <w:r>
        <w:t>81</w:t>
      </w:r>
      <w:r>
        <w:fldChar w:fldCharType="end"/>
      </w:r>
    </w:p>
    <w:p w14:paraId="7E2D7FE8" w14:textId="77777777" w:rsidR="00C10E5D" w:rsidRDefault="00000000">
      <w:pPr>
        <w:keepLines/>
        <w:tabs>
          <w:tab w:val="right" w:leader="dot" w:pos="8640"/>
        </w:tabs>
        <w:spacing w:after="240"/>
        <w:ind w:right="432"/>
      </w:pPr>
      <w:hyperlink w:anchor="table_23" w:history="1">
        <w:r>
          <w:t>Table 4.20. Prespecified S requirements and verified decisions.</w:t>
        </w:r>
        <w:r>
          <w:tab/>
        </w:r>
      </w:hyperlink>
      <w:r>
        <w:fldChar w:fldCharType="begin"/>
      </w:r>
      <w:r>
        <w:instrText>PAGEREF table_23 \h</w:instrText>
      </w:r>
      <w:r>
        <w:fldChar w:fldCharType="separate"/>
      </w:r>
      <w:r>
        <w:t>83</w:t>
      </w:r>
      <w:r>
        <w:fldChar w:fldCharType="end"/>
      </w:r>
    </w:p>
    <w:p w14:paraId="3290E8C2" w14:textId="77777777" w:rsidR="00C10E5D" w:rsidRDefault="00000000">
      <w:pPr>
        <w:keepLines/>
        <w:tabs>
          <w:tab w:val="right" w:leader="dot" w:pos="8640"/>
        </w:tabs>
        <w:spacing w:after="240"/>
        <w:ind w:right="432"/>
      </w:pPr>
      <w:hyperlink w:anchor="revision_table_4011" w:history="1">
        <w:r>
          <w:t>Table 4.21. Frozen structural-model scheme intervention.</w:t>
        </w:r>
        <w:r>
          <w:tab/>
        </w:r>
      </w:hyperlink>
      <w:r>
        <w:fldChar w:fldCharType="begin"/>
      </w:r>
      <w:r>
        <w:instrText>PAGEREF revision_table_4011 \h</w:instrText>
      </w:r>
      <w:r>
        <w:fldChar w:fldCharType="separate"/>
      </w:r>
      <w:r>
        <w:t>85</w:t>
      </w:r>
      <w:r>
        <w:fldChar w:fldCharType="end"/>
      </w:r>
    </w:p>
    <w:p w14:paraId="7C3E2F84" w14:textId="77777777" w:rsidR="00C10E5D" w:rsidRDefault="00000000">
      <w:pPr>
        <w:keepLines/>
        <w:tabs>
          <w:tab w:val="right" w:leader="dot" w:pos="8640"/>
        </w:tabs>
        <w:spacing w:after="240"/>
        <w:ind w:right="432"/>
      </w:pPr>
      <w:hyperlink w:anchor="revision_table_4013" w:history="1">
        <w:r>
          <w:t>Table 4.22. R cohort decisions and logical expert selections.</w:t>
        </w:r>
        <w:r>
          <w:tab/>
        </w:r>
      </w:hyperlink>
      <w:r>
        <w:fldChar w:fldCharType="begin"/>
      </w:r>
      <w:r>
        <w:instrText>PAGEREF revision_table_4013 \h</w:instrText>
      </w:r>
      <w:r>
        <w:fldChar w:fldCharType="separate"/>
      </w:r>
      <w:r>
        <w:t>86</w:t>
      </w:r>
      <w:r>
        <w:fldChar w:fldCharType="end"/>
      </w:r>
    </w:p>
    <w:p w14:paraId="78B1E15F" w14:textId="77777777" w:rsidR="00C10E5D" w:rsidRDefault="00000000">
      <w:pPr>
        <w:keepLines/>
        <w:tabs>
          <w:tab w:val="right" w:leader="dot" w:pos="8640"/>
        </w:tabs>
        <w:spacing w:after="240"/>
        <w:ind w:right="432"/>
      </w:pPr>
      <w:hyperlink w:anchor="revision_table_4015" w:history="1">
        <w:r>
          <w:t>Table 4.23. Actual detector computation on C's fixed 1,000-string workload.</w:t>
        </w:r>
        <w:r>
          <w:tab/>
        </w:r>
      </w:hyperlink>
      <w:r>
        <w:fldChar w:fldCharType="begin"/>
      </w:r>
      <w:r>
        <w:instrText>PAGEREF revision_table_4015 \h</w:instrText>
      </w:r>
      <w:r>
        <w:fldChar w:fldCharType="separate"/>
      </w:r>
      <w:r>
        <w:t>88</w:t>
      </w:r>
      <w:r>
        <w:fldChar w:fldCharType="end"/>
      </w:r>
    </w:p>
    <w:p w14:paraId="5B1FF478" w14:textId="77777777" w:rsidR="00C10E5D" w:rsidRDefault="00000000">
      <w:pPr>
        <w:keepLines/>
        <w:tabs>
          <w:tab w:val="right" w:leader="dot" w:pos="8640"/>
        </w:tabs>
        <w:spacing w:after="240"/>
        <w:ind w:right="432"/>
      </w:pPr>
      <w:hyperlink w:anchor="revision_table_4017" w:history="1">
        <w:r>
          <w:t>Table 4.24. All five audited shuffled-label fits.</w:t>
        </w:r>
        <w:r>
          <w:tab/>
        </w:r>
      </w:hyperlink>
      <w:r>
        <w:fldChar w:fldCharType="begin"/>
      </w:r>
      <w:r>
        <w:instrText>PAGEREF revision_table_4017 \h</w:instrText>
      </w:r>
      <w:r>
        <w:fldChar w:fldCharType="separate"/>
      </w:r>
      <w:r>
        <w:t>89</w:t>
      </w:r>
      <w:r>
        <w:fldChar w:fldCharType="end"/>
      </w:r>
    </w:p>
    <w:p w14:paraId="73F27C47" w14:textId="77777777" w:rsidR="00C10E5D" w:rsidRDefault="00000000">
      <w:pPr>
        <w:keepLines/>
        <w:tabs>
          <w:tab w:val="right" w:leader="dot" w:pos="8640"/>
        </w:tabs>
        <w:spacing w:after="240"/>
        <w:ind w:right="432"/>
      </w:pPr>
      <w:hyperlink w:anchor="table_24" w:history="1">
        <w:r>
          <w:t>Table 5.1. Measured engineering findings, supporting evidence and decision implications.</w:t>
        </w:r>
        <w:r>
          <w:tab/>
        </w:r>
      </w:hyperlink>
      <w:r>
        <w:fldChar w:fldCharType="begin"/>
      </w:r>
      <w:r>
        <w:instrText>PAGEREF table_24 \h</w:instrText>
      </w:r>
      <w:r>
        <w:fldChar w:fldCharType="separate"/>
      </w:r>
      <w:r>
        <w:t>96</w:t>
      </w:r>
      <w:r>
        <w:fldChar w:fldCharType="end"/>
      </w:r>
    </w:p>
    <w:p w14:paraId="3896A415" w14:textId="77777777" w:rsidR="00C10E5D" w:rsidRDefault="00000000">
      <w:pPr>
        <w:keepLines/>
        <w:tabs>
          <w:tab w:val="right" w:leader="dot" w:pos="8640"/>
        </w:tabs>
        <w:spacing w:after="240"/>
        <w:ind w:right="432"/>
      </w:pPr>
      <w:hyperlink w:anchor="table_25" w:history="1">
        <w:r>
          <w:t>Table 5.2. Decisions for the complete gateway, component comparisons and diagnostic analyses.</w:t>
        </w:r>
        <w:r>
          <w:tab/>
        </w:r>
      </w:hyperlink>
      <w:r>
        <w:fldChar w:fldCharType="begin"/>
      </w:r>
      <w:r>
        <w:instrText>PAGEREF table_25 \h</w:instrText>
      </w:r>
      <w:r>
        <w:fldChar w:fldCharType="separate"/>
      </w:r>
      <w:r>
        <w:t>100</w:t>
      </w:r>
      <w:r>
        <w:fldChar w:fldCharType="end"/>
      </w:r>
    </w:p>
    <w:p w14:paraId="06218FE0" w14:textId="77777777" w:rsidR="00C10E5D" w:rsidRDefault="00000000">
      <w:pPr>
        <w:keepLines/>
        <w:tabs>
          <w:tab w:val="right" w:leader="dot" w:pos="8640"/>
        </w:tabs>
        <w:spacing w:after="240"/>
        <w:ind w:right="432"/>
      </w:pPr>
      <w:hyperlink w:anchor="table_26" w:history="1">
        <w:r>
          <w:t>Table A.1. Research questions, complete evidence products and reading order.</w:t>
        </w:r>
        <w:r>
          <w:tab/>
        </w:r>
      </w:hyperlink>
      <w:r>
        <w:fldChar w:fldCharType="begin"/>
      </w:r>
      <w:r>
        <w:instrText>PAGEREF table_26 \h</w:instrText>
      </w:r>
      <w:r>
        <w:fldChar w:fldCharType="separate"/>
      </w:r>
      <w:r>
        <w:t>116</w:t>
      </w:r>
      <w:r>
        <w:fldChar w:fldCharType="end"/>
      </w:r>
    </w:p>
    <w:p w14:paraId="50993A79" w14:textId="77777777" w:rsidR="00C10E5D" w:rsidRDefault="00000000">
      <w:pPr>
        <w:keepLines/>
        <w:tabs>
          <w:tab w:val="right" w:leader="dot" w:pos="8640"/>
        </w:tabs>
        <w:spacing w:after="240"/>
        <w:ind w:right="432"/>
      </w:pPr>
      <w:hyperlink w:anchor="table_27" w:history="1">
        <w:r>
          <w:t>Table B.1. Complete 80-arm schedule; success-only p95 in milliseconds, attempted throughput in requests/s and terminal error counts.</w:t>
        </w:r>
        <w:r>
          <w:tab/>
        </w:r>
      </w:hyperlink>
      <w:r>
        <w:fldChar w:fldCharType="begin"/>
      </w:r>
      <w:r>
        <w:instrText>PAGEREF table_27 \h</w:instrText>
      </w:r>
      <w:r>
        <w:fldChar w:fldCharType="separate"/>
      </w:r>
      <w:r>
        <w:t>119</w:t>
      </w:r>
      <w:r>
        <w:fldChar w:fldCharType="end"/>
      </w:r>
    </w:p>
    <w:p w14:paraId="21651358" w14:textId="77777777" w:rsidR="00C10E5D" w:rsidRDefault="00000000">
      <w:pPr>
        <w:keepNext/>
        <w:pageBreakBefore/>
        <w:spacing w:after="360"/>
        <w:jc w:val="center"/>
      </w:pPr>
      <w:r>
        <w:rPr>
          <w:b/>
        </w:rPr>
        <w:lastRenderedPageBreak/>
        <w:t>List of Symbols</w:t>
      </w:r>
      <w:bookmarkStart w:id="8" w:name="symbols"/>
      <w:bookmarkEnd w:id="8"/>
    </w:p>
    <w:p w14:paraId="3DA3D336" w14:textId="77777777" w:rsidR="00C10E5D" w:rsidRDefault="00000000">
      <w:pPr>
        <w:spacing w:after="240"/>
      </w:pPr>
      <w:r>
        <w:t>TP, FP, TN, FN — True-positive, false-positive, true-negative and false-negative counts against source reference labels.</w:t>
      </w:r>
    </w:p>
    <w:p w14:paraId="50EA99F4" w14:textId="77777777" w:rsidR="00C10E5D" w:rsidRDefault="00000000">
      <w:pPr>
        <w:spacing w:after="240"/>
      </w:pPr>
      <w:r>
        <w:t>P, N — Positive and negative stratum sizes in confusion-count tables; a total stream size is identified explicitly where used.</w:t>
      </w:r>
    </w:p>
    <w:p w14:paraId="53210F97" w14:textId="77777777" w:rsidR="00C10E5D" w:rsidRDefault="00000000">
      <w:pPr>
        <w:spacing w:after="240"/>
      </w:pPr>
      <w:r>
        <w:t>X; P(X) — Observed feature vector; its marginal distribution.</w:t>
      </w:r>
    </w:p>
    <w:p w14:paraId="365FE78D" w14:textId="77777777" w:rsidR="00C10E5D" w:rsidRDefault="00000000">
      <w:pPr>
        <w:spacing w:after="240"/>
      </w:pPr>
      <w:r>
        <w:t>τ — Validation-selected decision threshold, unchanged during evaluation.</w:t>
      </w:r>
    </w:p>
    <w:p w14:paraId="1842E1F2" w14:textId="77777777" w:rsidR="00C10E5D" w:rsidRDefault="00000000">
      <w:pPr>
        <w:spacing w:after="240"/>
      </w:pPr>
      <w:r>
        <w:t>p50, p95, p99 — 50th, 95th and 99th percentiles of individual measured terminal request latencies.</w:t>
      </w:r>
    </w:p>
    <w:p w14:paraId="58E2AC99" w14:textId="77777777" w:rsidR="00C10E5D" w:rsidRDefault="00000000">
      <w:pPr>
        <w:spacing w:after="240"/>
      </w:pPr>
      <w:r>
        <w:t>pp — Percentage points; the unit of differences between proportions expressed as percentages.</w:t>
      </w:r>
    </w:p>
    <w:p w14:paraId="0B043F74" w14:textId="77777777" w:rsidR="00C10E5D" w:rsidRDefault="00000000">
      <w:pPr>
        <w:spacing w:after="240"/>
      </w:pPr>
      <w:r>
        <w:t>c — HTTP client concurrency, such as c64 for 64 concurrent clients.</w:t>
      </w:r>
    </w:p>
    <w:p w14:paraId="3D02FEC3" w14:textId="77777777" w:rsidR="00C10E5D" w:rsidRDefault="00000000">
      <w:pPr>
        <w:keepNext/>
        <w:pageBreakBefore/>
        <w:spacing w:after="360"/>
        <w:jc w:val="center"/>
      </w:pPr>
      <w:r>
        <w:rPr>
          <w:b/>
        </w:rPr>
        <w:lastRenderedPageBreak/>
        <w:t>List of Acronyms</w:t>
      </w:r>
      <w:bookmarkStart w:id="9" w:name="acronyms"/>
      <w:bookmarkEnd w:id="9"/>
    </w:p>
    <w:p w14:paraId="36F44C77" w14:textId="77777777" w:rsidR="00C10E5D" w:rsidRDefault="00000000">
      <w:pPr>
        <w:keepLines/>
        <w:spacing w:after="240"/>
      </w:pPr>
      <w:r>
        <w:t>AC — Alternating current; the monitored external-power condition.</w:t>
      </w:r>
    </w:p>
    <w:p w14:paraId="552651F6" w14:textId="77777777" w:rsidR="00C10E5D" w:rsidRDefault="00000000">
      <w:pPr>
        <w:keepLines/>
        <w:spacing w:after="240"/>
      </w:pPr>
      <w:r>
        <w:t>AI — Artificial intelligence.</w:t>
      </w:r>
    </w:p>
    <w:p w14:paraId="3A233750" w14:textId="77777777" w:rsidR="00C10E5D" w:rsidRDefault="00000000">
      <w:pPr>
        <w:keepLines/>
        <w:spacing w:after="240"/>
      </w:pPr>
      <w:r>
        <w:t>AP — Average precision.</w:t>
      </w:r>
    </w:p>
    <w:p w14:paraId="740DD5F2" w14:textId="77777777" w:rsidR="00C10E5D" w:rsidRDefault="00000000">
      <w:pPr>
        <w:keepLines/>
        <w:spacing w:after="240"/>
      </w:pPr>
      <w:r>
        <w:t>API — Application programming interface.</w:t>
      </w:r>
    </w:p>
    <w:p w14:paraId="51D5959B" w14:textId="77777777" w:rsidR="00C10E5D" w:rsidRDefault="00000000">
      <w:pPr>
        <w:keepLines/>
        <w:spacing w:after="240"/>
      </w:pPr>
      <w:r>
        <w:t>ASCII — American Standard Code for Information Interchange.</w:t>
      </w:r>
    </w:p>
    <w:p w14:paraId="09D93C58" w14:textId="77777777" w:rsidR="00C10E5D" w:rsidRDefault="00000000">
      <w:pPr>
        <w:keepLines/>
        <w:spacing w:after="240"/>
      </w:pPr>
      <w:r>
        <w:t>ASGI — Asynchronous Server Gateway Interface.</w:t>
      </w:r>
    </w:p>
    <w:p w14:paraId="6DECB80F" w14:textId="77777777" w:rsidR="00C10E5D" w:rsidRDefault="00000000">
      <w:pPr>
        <w:keepLines/>
        <w:spacing w:after="240"/>
      </w:pPr>
      <w:r>
        <w:t>AUC — Area under the curve.</w:t>
      </w:r>
    </w:p>
    <w:p w14:paraId="2D5E0B37" w14:textId="77777777" w:rsidR="00C10E5D" w:rsidRDefault="00000000">
      <w:pPr>
        <w:keepLines/>
        <w:spacing w:after="240"/>
      </w:pPr>
      <w:r>
        <w:t>BIC — Bayesian information criterion.</w:t>
      </w:r>
    </w:p>
    <w:p w14:paraId="0BE108E3" w14:textId="77777777" w:rsidR="00C10E5D" w:rsidRDefault="00000000">
      <w:pPr>
        <w:keepLines/>
        <w:spacing w:after="240"/>
      </w:pPr>
      <w:r>
        <w:t>CC BY — Creative Commons Attribution license.</w:t>
      </w:r>
    </w:p>
    <w:p w14:paraId="531EA004" w14:textId="77777777" w:rsidR="00C10E5D" w:rsidRDefault="00000000">
      <w:pPr>
        <w:keepLines/>
        <w:spacing w:after="240"/>
      </w:pPr>
      <w:r>
        <w:t>CI — Continuous integration in the software-verification record; uncertainty intervals are written out in the manuscript.</w:t>
      </w:r>
    </w:p>
    <w:p w14:paraId="58ED9218" w14:textId="77777777" w:rsidR="00C10E5D" w:rsidRDefault="00000000">
      <w:pPr>
        <w:keepLines/>
        <w:spacing w:after="240"/>
      </w:pPr>
      <w:r>
        <w:t>CLI — Command-line interface.</w:t>
      </w:r>
    </w:p>
    <w:p w14:paraId="2D0A77FD" w14:textId="77777777" w:rsidR="00C10E5D" w:rsidRDefault="00000000">
      <w:pPr>
        <w:keepLines/>
        <w:spacing w:after="240"/>
      </w:pPr>
      <w:r>
        <w:t>CP — Clopper–Pearson.</w:t>
      </w:r>
    </w:p>
    <w:p w14:paraId="05A9F384" w14:textId="77777777" w:rsidR="00C10E5D" w:rsidRDefault="00000000">
      <w:pPr>
        <w:keepLines/>
        <w:spacing w:after="240"/>
      </w:pPr>
      <w:r>
        <w:t>CPU — Central processing unit.</w:t>
      </w:r>
    </w:p>
    <w:p w14:paraId="63EFB0D2" w14:textId="77777777" w:rsidR="00C10E5D" w:rsidRDefault="00000000">
      <w:pPr>
        <w:keepLines/>
        <w:spacing w:after="240"/>
      </w:pPr>
      <w:r>
        <w:t>CSV — Comma-separated values.</w:t>
      </w:r>
    </w:p>
    <w:p w14:paraId="7D5F4605" w14:textId="77777777" w:rsidR="00C10E5D" w:rsidRDefault="00000000">
      <w:pPr>
        <w:keepLines/>
        <w:spacing w:after="240"/>
      </w:pPr>
      <w:r>
        <w:t>DNS — Domain Name System.</w:t>
      </w:r>
    </w:p>
    <w:p w14:paraId="4B0E36EF" w14:textId="77777777" w:rsidR="00C10E5D" w:rsidRDefault="00000000">
      <w:pPr>
        <w:keepLines/>
        <w:spacing w:after="240"/>
      </w:pPr>
      <w:r>
        <w:lastRenderedPageBreak/>
        <w:t>DOI — Digital object identifier.</w:t>
      </w:r>
    </w:p>
    <w:p w14:paraId="7B5E5818" w14:textId="77777777" w:rsidR="00C10E5D" w:rsidRDefault="00000000">
      <w:pPr>
        <w:keepLines/>
        <w:spacing w:after="240"/>
      </w:pPr>
      <w:r>
        <w:t>ECE — Expected calibration error.</w:t>
      </w:r>
    </w:p>
    <w:p w14:paraId="6D6698C9" w14:textId="77777777" w:rsidR="00C10E5D" w:rsidRDefault="00000000">
      <w:pPr>
        <w:keepLines/>
        <w:spacing w:after="240"/>
      </w:pPr>
      <w:r>
        <w:t>FIFO — First-in, first-out queue discipline.</w:t>
      </w:r>
    </w:p>
    <w:p w14:paraId="140051D4" w14:textId="77777777" w:rsidR="00C10E5D" w:rsidRDefault="00000000">
      <w:pPr>
        <w:keepLines/>
        <w:spacing w:after="240"/>
      </w:pPr>
      <w:r>
        <w:t>FNR — False-negative rate.</w:t>
      </w:r>
    </w:p>
    <w:p w14:paraId="6B5000C3" w14:textId="77777777" w:rsidR="00C10E5D" w:rsidRDefault="00000000">
      <w:pPr>
        <w:keepLines/>
        <w:spacing w:after="240"/>
      </w:pPr>
      <w:r>
        <w:t>FPR — False-positive rate.</w:t>
      </w:r>
    </w:p>
    <w:p w14:paraId="773A355E" w14:textId="77777777" w:rsidR="00C10E5D" w:rsidRDefault="00000000">
      <w:pPr>
        <w:keepLines/>
        <w:spacing w:after="240"/>
      </w:pPr>
      <w:r>
        <w:t>GB — Gigabytes.</w:t>
      </w:r>
    </w:p>
    <w:p w14:paraId="0F1E5302" w14:textId="77777777" w:rsidR="00C10E5D" w:rsidRDefault="00000000">
      <w:pPr>
        <w:keepLines/>
        <w:spacing w:after="240"/>
      </w:pPr>
      <w:r>
        <w:t>GELU — Gaussian error linear unit.</w:t>
      </w:r>
    </w:p>
    <w:p w14:paraId="196330F2" w14:textId="77777777" w:rsidR="00C10E5D" w:rsidRDefault="00000000">
      <w:pPr>
        <w:keepLines/>
        <w:spacing w:after="240"/>
      </w:pPr>
      <w:r>
        <w:t>GMM — Gaussian mixture model.</w:t>
      </w:r>
    </w:p>
    <w:p w14:paraId="0D5976C1" w14:textId="77777777" w:rsidR="00C10E5D" w:rsidRDefault="00000000">
      <w:pPr>
        <w:keepLines/>
        <w:spacing w:after="240"/>
      </w:pPr>
      <w:r>
        <w:t>HTTP — Hypertext Transfer Protocol.</w:t>
      </w:r>
    </w:p>
    <w:p w14:paraId="3C2D7E7D" w14:textId="77777777" w:rsidR="00C10E5D" w:rsidRDefault="00000000">
      <w:pPr>
        <w:keepLines/>
        <w:spacing w:after="240"/>
      </w:pPr>
      <w:r>
        <w:t>HTTPS — Hypertext Transfer Protocol Secure.</w:t>
      </w:r>
    </w:p>
    <w:p w14:paraId="385A59FA" w14:textId="77777777" w:rsidR="00C10E5D" w:rsidRDefault="00000000">
      <w:pPr>
        <w:keepLines/>
        <w:spacing w:after="240"/>
      </w:pPr>
      <w:r>
        <w:t>IDNA — Internationalizing Domain Names in Applications.</w:t>
      </w:r>
    </w:p>
    <w:p w14:paraId="7D3A9A1E" w14:textId="77777777" w:rsidR="00C10E5D" w:rsidRDefault="00000000">
      <w:pPr>
        <w:keepLines/>
        <w:spacing w:after="240"/>
      </w:pPr>
      <w:r>
        <w:t>JSON — JavaScript Object Notation.</w:t>
      </w:r>
    </w:p>
    <w:p w14:paraId="4C3769FB" w14:textId="77777777" w:rsidR="00C10E5D" w:rsidRDefault="00000000">
      <w:pPr>
        <w:keepLines/>
        <w:spacing w:after="240"/>
      </w:pPr>
      <w:r>
        <w:t xml:space="preserve">MCC — </w:t>
      </w:r>
      <w:proofErr w:type="gramStart"/>
      <w:r>
        <w:t>Matthews</w:t>
      </w:r>
      <w:proofErr w:type="gramEnd"/>
      <w:r>
        <w:t xml:space="preserve"> correlation coefficient.</w:t>
      </w:r>
    </w:p>
    <w:p w14:paraId="04E9B068" w14:textId="77777777" w:rsidR="00C10E5D" w:rsidRDefault="00000000">
      <w:pPr>
        <w:keepLines/>
        <w:spacing w:after="240"/>
      </w:pPr>
      <w:r>
        <w:t>MMD — Maximum mean discrepancy.</w:t>
      </w:r>
    </w:p>
    <w:p w14:paraId="142140AE" w14:textId="77777777" w:rsidR="00C10E5D" w:rsidRDefault="00000000">
      <w:pPr>
        <w:keepLines/>
        <w:spacing w:after="240"/>
      </w:pPr>
      <w:r>
        <w:t>MPS — Metal Performance Shaders, the Apple transformer-execution backend.</w:t>
      </w:r>
    </w:p>
    <w:p w14:paraId="5ABAFDD8" w14:textId="77777777" w:rsidR="00C10E5D" w:rsidRDefault="00000000">
      <w:pPr>
        <w:keepLines/>
        <w:spacing w:after="240"/>
      </w:pPr>
      <w:r>
        <w:t xml:space="preserve">NCSC — National Cyber Security Center (source designation in </w:t>
      </w:r>
      <w:proofErr w:type="spellStart"/>
      <w:r>
        <w:t>PhishVN</w:t>
      </w:r>
      <w:proofErr w:type="spellEnd"/>
      <w:r>
        <w:t>).</w:t>
      </w:r>
    </w:p>
    <w:p w14:paraId="52A92EDE" w14:textId="77777777" w:rsidR="00C10E5D" w:rsidRDefault="00000000">
      <w:pPr>
        <w:keepLines/>
        <w:spacing w:after="240"/>
      </w:pPr>
      <w:r>
        <w:t>OS — Operating system.</w:t>
      </w:r>
    </w:p>
    <w:p w14:paraId="3F77EDF7" w14:textId="77777777" w:rsidR="00C10E5D" w:rsidRDefault="00000000">
      <w:pPr>
        <w:keepLines/>
        <w:spacing w:after="240"/>
      </w:pPr>
      <w:r>
        <w:lastRenderedPageBreak/>
        <w:t>PCG64 — NumPy's 64-bit-output permuted congruential generator.</w:t>
      </w:r>
    </w:p>
    <w:p w14:paraId="76F0E51C" w14:textId="77777777" w:rsidR="00C10E5D" w:rsidRDefault="00000000">
      <w:pPr>
        <w:keepLines/>
        <w:spacing w:after="240"/>
      </w:pPr>
      <w:r>
        <w:t>PSI — Population stability index.</w:t>
      </w:r>
    </w:p>
    <w:p w14:paraId="12924ED9" w14:textId="77777777" w:rsidR="00C10E5D" w:rsidRDefault="00000000">
      <w:pPr>
        <w:keepLines/>
        <w:spacing w:after="240"/>
      </w:pPr>
      <w:r>
        <w:t>RF — Random Forest.</w:t>
      </w:r>
    </w:p>
    <w:p w14:paraId="11E78F0F" w14:textId="77777777" w:rsidR="00C10E5D" w:rsidRDefault="00000000">
      <w:pPr>
        <w:keepLines/>
        <w:spacing w:after="240"/>
      </w:pPr>
      <w:r>
        <w:t>RFC — Request for Comments; RFC 3986 specifies URI syntax.</w:t>
      </w:r>
    </w:p>
    <w:p w14:paraId="7B67FD13" w14:textId="77777777" w:rsidR="00C10E5D" w:rsidRDefault="00000000">
      <w:pPr>
        <w:keepLines/>
        <w:spacing w:after="240"/>
      </w:pPr>
      <w:r>
        <w:t>ROC — Receiver operating characteristic.</w:t>
      </w:r>
    </w:p>
    <w:p w14:paraId="5F64BECE" w14:textId="77777777" w:rsidR="00C10E5D" w:rsidRDefault="00000000">
      <w:pPr>
        <w:keepLines/>
        <w:spacing w:after="240"/>
      </w:pPr>
      <w:r>
        <w:t>RQ — Research question.</w:t>
      </w:r>
    </w:p>
    <w:p w14:paraId="36F8DD3F" w14:textId="77777777" w:rsidR="00C10E5D" w:rsidRDefault="00000000">
      <w:pPr>
        <w:keepLines/>
        <w:spacing w:after="240"/>
      </w:pPr>
      <w:r>
        <w:t>SHA-256 — Secure Hash Algorithm with a 256-bit digest.</w:t>
      </w:r>
    </w:p>
    <w:p w14:paraId="044C8FC2" w14:textId="77777777" w:rsidR="00C10E5D" w:rsidRDefault="00000000">
      <w:pPr>
        <w:keepLines/>
        <w:spacing w:after="240"/>
      </w:pPr>
      <w:r>
        <w:t>SIGINT — Interrupt signal used in the software interruption checks.</w:t>
      </w:r>
    </w:p>
    <w:p w14:paraId="0833BF1A" w14:textId="77777777" w:rsidR="00C10E5D" w:rsidRDefault="00000000">
      <w:pPr>
        <w:keepLines/>
        <w:spacing w:after="240"/>
      </w:pPr>
      <w:r>
        <w:t>TPR — True-positive rate.</w:t>
      </w:r>
    </w:p>
    <w:p w14:paraId="4436EFB5" w14:textId="77777777" w:rsidR="00C10E5D" w:rsidRDefault="00000000">
      <w:pPr>
        <w:keepLines/>
        <w:spacing w:after="240"/>
      </w:pPr>
      <w:r>
        <w:t>UCI — University of California, Irvine; host of the Machine Learning Repository.</w:t>
      </w:r>
    </w:p>
    <w:p w14:paraId="0A96D37D" w14:textId="77777777" w:rsidR="00C10E5D" w:rsidRDefault="00000000">
      <w:pPr>
        <w:keepLines/>
        <w:spacing w:after="240"/>
      </w:pPr>
      <w:r>
        <w:t>URI — Uniform Resource Identifier.</w:t>
      </w:r>
    </w:p>
    <w:p w14:paraId="573C28FE" w14:textId="77777777" w:rsidR="00C10E5D" w:rsidRDefault="00000000">
      <w:pPr>
        <w:keepLines/>
        <w:spacing w:after="240"/>
      </w:pPr>
      <w:r>
        <w:t>URL — Uniform resource locator.</w:t>
      </w:r>
    </w:p>
    <w:p w14:paraId="39FD7629" w14:textId="77777777" w:rsidR="00C10E5D" w:rsidRDefault="00000000">
      <w:pPr>
        <w:keepLines/>
        <w:spacing w:after="240"/>
      </w:pPr>
      <w:r>
        <w:t>UTF-8 — Unicode Transformation Format, 8-bit encoding.</w:t>
      </w:r>
    </w:p>
    <w:p w14:paraId="4BAACD39" w14:textId="77777777" w:rsidR="00C10E5D" w:rsidRDefault="00000000">
      <w:pPr>
        <w:keepNext/>
        <w:pageBreakBefore/>
        <w:spacing w:after="360"/>
        <w:jc w:val="center"/>
      </w:pPr>
      <w:r>
        <w:rPr>
          <w:b/>
        </w:rPr>
        <w:lastRenderedPageBreak/>
        <w:t>Glossary of Terms</w:t>
      </w:r>
      <w:bookmarkStart w:id="10" w:name="glossary"/>
      <w:bookmarkEnd w:id="10"/>
    </w:p>
    <w:p w14:paraId="728FE4BD" w14:textId="77777777" w:rsidR="00C10E5D" w:rsidRDefault="00000000">
      <w:pPr>
        <w:keepLines/>
        <w:spacing w:after="240"/>
      </w:pPr>
      <w:r>
        <w:t>Admission sequence — Service-assigned order of admission. It is part of exact response agreement, not a predictive field.</w:t>
      </w:r>
    </w:p>
    <w:p w14:paraId="1547091E" w14:textId="77777777" w:rsidR="00C10E5D" w:rsidRDefault="00000000">
      <w:pPr>
        <w:keepLines/>
        <w:spacing w:after="240"/>
      </w:pPr>
      <w:r>
        <w:t>Calibration — Agreement between stated predictive probabilities and observed reference-label frequencies; distinct from ranking and threshold performance.</w:t>
      </w:r>
    </w:p>
    <w:p w14:paraId="6135914C" w14:textId="77777777" w:rsidR="00C10E5D" w:rsidRDefault="00000000">
      <w:pPr>
        <w:keepLines/>
        <w:spacing w:after="240"/>
      </w:pPr>
      <w:r>
        <w:t>Closed-loop timing — A workload in which each client starts another request after its previous request completes. It does not represent an unrestricted arrival process.</w:t>
      </w:r>
    </w:p>
    <w:p w14:paraId="5F1402CC" w14:textId="77777777" w:rsidR="00C10E5D" w:rsidRDefault="00000000">
      <w:pPr>
        <w:keepLines/>
        <w:spacing w:after="240"/>
      </w:pPr>
      <w:r>
        <w:t>Clustered bootstrap — Resampling whole groups, such as registrable domains, rather than treating all records as independent.</w:t>
      </w:r>
    </w:p>
    <w:p w14:paraId="1DBC456C" w14:textId="77777777" w:rsidR="00C10E5D" w:rsidRDefault="00000000">
      <w:pPr>
        <w:keepLines/>
        <w:spacing w:after="240"/>
      </w:pPr>
      <w:r>
        <w:t>Discrimination — Ability to rank positive reference-label cases above negative cases; distinct from calibration.</w:t>
      </w:r>
    </w:p>
    <w:p w14:paraId="5ABFF6A2" w14:textId="77777777" w:rsidR="00C10E5D" w:rsidRDefault="00000000">
      <w:pPr>
        <w:keepLines/>
        <w:spacing w:after="240"/>
      </w:pPr>
      <w:r>
        <w:t>Frozen threshold — A decision boundary selected using development evidence and kept unchanged for the specified evaluation.</w:t>
      </w:r>
    </w:p>
    <w:p w14:paraId="116579C0" w14:textId="77777777" w:rsidR="00C10E5D" w:rsidRDefault="00000000">
      <w:pPr>
        <w:keepLines/>
        <w:spacing w:after="240"/>
      </w:pPr>
      <w:r>
        <w:t>Invocation — An actual execution of a model, rather than a routing intention or an accepted HTTP request.</w:t>
      </w:r>
    </w:p>
    <w:p w14:paraId="7CFC6681" w14:textId="77777777" w:rsidR="00C10E5D" w:rsidRDefault="00000000">
      <w:pPr>
        <w:keepLines/>
        <w:spacing w:after="240"/>
      </w:pPr>
      <w:r>
        <w:t>Metamorphic relation — A declared relation between transformed inputs and expected outputs, used to test a specific behavioral property.</w:t>
      </w:r>
    </w:p>
    <w:p w14:paraId="79F5660F" w14:textId="77777777" w:rsidR="00C10E5D" w:rsidRDefault="00000000">
      <w:pPr>
        <w:keepLines/>
        <w:spacing w:after="240"/>
      </w:pPr>
      <w:r>
        <w:t>Noninferiority margin — The prespecified maximum acceptable loss relative to a comparator for a defined outcome and uncertainty rule.</w:t>
      </w:r>
    </w:p>
    <w:p w14:paraId="56594FC0" w14:textId="77777777" w:rsidR="00C10E5D" w:rsidRDefault="00000000">
      <w:pPr>
        <w:keepLines/>
        <w:spacing w:after="240"/>
      </w:pPr>
      <w:r>
        <w:lastRenderedPageBreak/>
        <w:t>Paired run — Two comparator executions matched by experimental condition and pair identifier. Run-pair summaries, not individual requests, are resampled for the service-ratio interval.</w:t>
      </w:r>
    </w:p>
    <w:p w14:paraId="3B554DCB" w14:textId="77777777" w:rsidR="00C10E5D" w:rsidRDefault="00000000">
      <w:pPr>
        <w:keepLines/>
        <w:spacing w:after="240"/>
      </w:pPr>
      <w:r>
        <w:t>Registrable domain — The public suffix plus the immediately preceding domain label, determined under the retained suffix rules and used as the grouping key.</w:t>
      </w:r>
    </w:p>
    <w:p w14:paraId="529644CE" w14:textId="77777777" w:rsidR="00C10E5D" w:rsidRDefault="00000000">
      <w:pPr>
        <w:keepLines/>
        <w:spacing w:after="240"/>
      </w:pPr>
      <w:r>
        <w:t>Source shift — A change in collection source or its resulting population. It does not by itself establish chronological drift or changed prediction errors.</w:t>
      </w:r>
    </w:p>
    <w:p w14:paraId="69DA676E" w14:textId="77777777" w:rsidR="00C10E5D" w:rsidRDefault="00000000">
      <w:pPr>
        <w:keepLines/>
        <w:spacing w:after="240"/>
      </w:pPr>
      <w:r>
        <w:t>Tail latency — A high percentile of the measured request-latency distribution, such as p95 or p99; its success/error denominator must be specified.</w:t>
      </w:r>
    </w:p>
    <w:p w14:paraId="7ABEC392" w14:textId="77777777" w:rsidR="00C10E5D" w:rsidRDefault="00000000">
      <w:pPr>
        <w:keepLines/>
        <w:spacing w:after="240"/>
      </w:pPr>
      <w:r>
        <w:t>Transport-neutral representation — The declared feature representation that removes sensitivity to the prescribed HTTP/HTTPS scheme-only transformation; it does not establish equivalence of live pages.</w:t>
      </w:r>
    </w:p>
    <w:p w14:paraId="0361A55D" w14:textId="77777777" w:rsidR="00C10E5D" w:rsidRDefault="00C10E5D">
      <w:pPr>
        <w:sectPr w:rsidR="00C10E5D">
          <w:footerReference w:type="default" r:id="rId9"/>
          <w:footerReference w:type="first" r:id="rId10"/>
          <w:pgSz w:w="12240" w:h="15840"/>
          <w:pgMar w:top="1440" w:right="1800" w:bottom="1440" w:left="1800" w:header="720" w:footer="720" w:gutter="0"/>
          <w:pgNumType w:fmt="lowerRoman" w:start="1"/>
          <w:cols w:space="720"/>
          <w:titlePg/>
          <w:docGrid w:linePitch="360"/>
        </w:sectPr>
      </w:pPr>
    </w:p>
    <w:p w14:paraId="541194DC" w14:textId="77777777" w:rsidR="00C10E5D" w:rsidRDefault="00000000">
      <w:pPr>
        <w:pStyle w:val="Heading1"/>
        <w:keepNext/>
        <w:keepLines/>
        <w:spacing w:after="480"/>
      </w:pPr>
      <w:r>
        <w:rPr>
          <w:bCs/>
        </w:rPr>
        <w:lastRenderedPageBreak/>
        <w:t>Chapter 1—Introduction</w:t>
      </w:r>
      <w:bookmarkStart w:id="11" w:name="heading_1"/>
      <w:bookmarkEnd w:id="11"/>
    </w:p>
    <w:p w14:paraId="41889EFA" w14:textId="77777777" w:rsidR="00C10E5D" w:rsidRDefault="00000000">
      <w:pPr>
        <w:pStyle w:val="Heading2"/>
        <w:keepNext/>
        <w:keepLines/>
        <w:spacing w:before="160"/>
      </w:pPr>
      <w:r>
        <w:rPr>
          <w:bCs/>
        </w:rPr>
        <w:t>1.1 Background</w:t>
      </w:r>
      <w:bookmarkStart w:id="12" w:name="heading_2"/>
      <w:bookmarkEnd w:id="12"/>
    </w:p>
    <w:p w14:paraId="3147BB9B" w14:textId="77777777" w:rsidR="00C10E5D" w:rsidRDefault="00000000">
      <w:pPr>
        <w:ind w:firstLine="720"/>
      </w:pPr>
      <w:proofErr w:type="spellStart"/>
      <w:r>
        <w:t>CyberSentinel</w:t>
      </w:r>
      <w:proofErr w:type="spellEnd"/>
      <w:r>
        <w:t xml:space="preserve"> screens uniform resource locators (URLs) before a user or application follows them. An address may arrive through an application programming interface (API), a retrieval pipeline or a generated response. At that point, the gateway has the address but has not fetched or rendered its destination. It can inspect syntax, structure and character sequences. It cannot consult page content, and it makes no Domain Name System (DNS), WHOIS or reputation-service queries. This limited access makes lightweight screening possible while placing clear limits on what the detector can know.</w:t>
      </w:r>
    </w:p>
    <w:p w14:paraId="27F4FA88" w14:textId="77777777" w:rsidR="00C10E5D" w:rsidRDefault="00000000">
      <w:pPr>
        <w:ind w:firstLine="720"/>
      </w:pPr>
      <w:r>
        <w:t xml:space="preserve">The central engineering task is to determine which learned signals transfer and which interventions improve decisions. Domain separation tests performance beyond the training domains, while evaluation across sources examines the influence of shared collection conventions. Paired expert decisions identify where routing can help. </w:t>
      </w:r>
      <w:proofErr w:type="spellStart"/>
      <w:r>
        <w:t>CyberSentinel</w:t>
      </w:r>
      <w:proofErr w:type="spellEnd"/>
      <w:r>
        <w:t xml:space="preserve"> brings these questions into one evaluation of representation, routing and monitoring.</w:t>
      </w:r>
    </w:p>
    <w:p w14:paraId="7C3C0958" w14:textId="77777777" w:rsidR="00C10E5D" w:rsidRDefault="00000000">
      <w:pPr>
        <w:pStyle w:val="Heading2"/>
        <w:keepNext/>
        <w:keepLines/>
        <w:spacing w:before="160"/>
      </w:pPr>
      <w:r>
        <w:rPr>
          <w:bCs/>
        </w:rPr>
        <w:t>1.2 Problem Statement</w:t>
      </w:r>
      <w:bookmarkStart w:id="13" w:name="heading_3"/>
      <w:bookmarkEnd w:id="13"/>
    </w:p>
    <w:p w14:paraId="263F8249" w14:textId="77777777" w:rsidR="00C10E5D" w:rsidRDefault="00000000">
      <w:pPr>
        <w:ind w:firstLine="720"/>
      </w:pPr>
      <w:r>
        <w:rPr>
          <w:i/>
        </w:rPr>
        <w:t xml:space="preserve">An inline phishing gateway must detect threats, limit false warnings and respond promptly. The design challenge is to make those requirements work together: expert calls consume resources, and recall gains must justify their false-alert cost. This study evaluates a low-cost structural detector, selective character-model execution and </w:t>
      </w:r>
      <w:r>
        <w:rPr>
          <w:i/>
        </w:rPr>
        <w:lastRenderedPageBreak/>
        <w:t>distribution monitoring against joint detection and service constraints. That joint evaluation gives each component's contribution an operational meaning.</w:t>
      </w:r>
    </w:p>
    <w:p w14:paraId="6D75F406" w14:textId="77777777" w:rsidR="00C10E5D" w:rsidRDefault="00000000">
      <w:pPr>
        <w:ind w:firstLine="720"/>
      </w:pPr>
      <w:r>
        <w:rPr>
          <w:i/>
        </w:rPr>
        <w:t xml:space="preserve">Selecting an effective intervention requires locating the behavior it should change. Collection-specific cues, threshold transfer and shared expert errors suggest different detection interventions; request handling presents a separate opportunity to reduce delay. Paired decisions and controlled comparisons distinguish these explanations in </w:t>
      </w:r>
      <w:proofErr w:type="spellStart"/>
      <w:r>
        <w:rPr>
          <w:i/>
        </w:rPr>
        <w:t>CyberSentinel</w:t>
      </w:r>
      <w:proofErr w:type="spellEnd"/>
      <w:r>
        <w:rPr>
          <w:i/>
        </w:rPr>
        <w:t xml:space="preserve">. </w:t>
      </w:r>
      <w:hyperlink w:anchor="heading_23" w:history="1">
        <w:r>
          <w:rPr>
            <w:i/>
          </w:rPr>
          <w:t>Chapter 3</w:t>
        </w:r>
      </w:hyperlink>
      <w:r>
        <w:rPr>
          <w:i/>
        </w:rPr>
        <w:t xml:space="preserve"> defines the evaluated populations and the limitations of their labels.</w:t>
      </w:r>
    </w:p>
    <w:p w14:paraId="611F6B49" w14:textId="77777777" w:rsidR="00C10E5D" w:rsidRDefault="00000000">
      <w:pPr>
        <w:pStyle w:val="Heading2"/>
        <w:keepNext/>
        <w:keepLines/>
        <w:spacing w:before="160"/>
      </w:pPr>
      <w:r>
        <w:rPr>
          <w:bCs/>
        </w:rPr>
        <w:t>1.3 Purpose of the Study</w:t>
      </w:r>
      <w:bookmarkStart w:id="14" w:name="heading_4"/>
      <w:bookmarkEnd w:id="14"/>
    </w:p>
    <w:p w14:paraId="0D63B8F2" w14:textId="77777777" w:rsidR="00C10E5D" w:rsidRDefault="00000000">
      <w:pPr>
        <w:ind w:firstLine="720"/>
      </w:pPr>
      <w:r>
        <w:t xml:space="preserve">The first stage of </w:t>
      </w:r>
      <w:proofErr w:type="spellStart"/>
      <w:r>
        <w:t>CyberSentinel</w:t>
      </w:r>
      <w:proofErr w:type="spellEnd"/>
      <w:r>
        <w:t xml:space="preserve"> is L1-regularized logistic regression on structural features. A compact character transformer replaces its decision for inputs within a validation-selected uncertainty band. A Gaussian mixture model (GMM) monitors those features and the first-stage score. During ordered offline replay, an alert changes routing for the next 256 requests. The evaluation follows those requests to determine whether the response to an alert helps detection. Separate HTTP measurements assess the service that carries out the decisions.</w:t>
      </w:r>
    </w:p>
    <w:p w14:paraId="45BAE532" w14:textId="77777777" w:rsidR="00C10E5D" w:rsidRDefault="00000000">
      <w:pPr>
        <w:ind w:firstLine="720"/>
      </w:pPr>
      <w:proofErr w:type="spellStart"/>
      <w:r>
        <w:t>PhiUSIIL</w:t>
      </w:r>
      <w:proofErr w:type="spellEnd"/>
      <w:r>
        <w:t xml:space="preserve"> supplies model development and a domain-disjoint internal test; </w:t>
      </w:r>
      <w:proofErr w:type="spellStart"/>
      <w:r>
        <w:t>PhishVN</w:t>
      </w:r>
      <w:proofErr w:type="spellEnd"/>
      <w:r>
        <w:t xml:space="preserve"> v3.1.0, Mendeley repository Version 4, supplies external evaluation. Comparing models on identical URLs separates representation gains from changes in the evaluated population. Comparing both classes reveals the cost of those gains in false alerts. Following monitor activations into subsequent decisions tests whether escalation is useful. </w:t>
      </w:r>
      <w:hyperlink w:anchor="heading_45" w:history="1">
        <w:r>
          <w:t>Chapters 4</w:t>
        </w:r>
      </w:hyperlink>
      <w:r>
        <w:t>–</w:t>
      </w:r>
      <w:hyperlink w:anchor="heading_62" w:history="1">
        <w:r>
          <w:t>5</w:t>
        </w:r>
      </w:hyperlink>
      <w:r>
        <w:t xml:space="preserve"> connect these observations and the service measurements to research questions 1–3 (RQ1–RQ3).</w:t>
      </w:r>
    </w:p>
    <w:p w14:paraId="2DF77B5E" w14:textId="77777777" w:rsidR="00C10E5D" w:rsidRDefault="00000000">
      <w:pPr>
        <w:ind w:firstLine="720"/>
      </w:pPr>
      <w:r>
        <w:lastRenderedPageBreak/>
        <w:t>Each research question informs a design decision. Paired comparisons measure representation value; scheme interventions test format dependence. Monitoring replay and routing comparisons measure useful expert corrections. Shuffled-label controls explain validation ranking, while client and computation measurements locate execution costs.</w:t>
      </w:r>
    </w:p>
    <w:p w14:paraId="0A449493" w14:textId="77777777" w:rsidR="00C10E5D" w:rsidRDefault="00000000">
      <w:pPr>
        <w:pStyle w:val="Heading3"/>
        <w:spacing w:before="160"/>
      </w:pPr>
      <w:r>
        <w:t>1.3.1 Thesis Statement</w:t>
      </w:r>
      <w:bookmarkStart w:id="15" w:name="heading_5"/>
      <w:bookmarkEnd w:id="15"/>
    </w:p>
    <w:p w14:paraId="04049390" w14:textId="77777777" w:rsidR="00C10E5D" w:rsidRDefault="00000000">
      <w:pPr>
        <w:ind w:firstLine="720"/>
      </w:pPr>
      <w:proofErr w:type="spellStart"/>
      <w:r>
        <w:rPr>
          <w:i/>
        </w:rPr>
        <w:t>CyberSentinel</w:t>
      </w:r>
      <w:proofErr w:type="spellEnd"/>
      <w:r>
        <w:rPr>
          <w:i/>
        </w:rPr>
        <w:t xml:space="preserve"> connects URL representation, monitoring and selective execution to measured detection and service outcomes. Paired comparisons identify format dependence, quantify expert corrections and evaluate escalation. Controlled service measurements locate a client-path improvement. Together, these results provide an empirical basis for choosing and evaluating gateway designs.</w:t>
      </w:r>
    </w:p>
    <w:p w14:paraId="3E9DABB7" w14:textId="77777777" w:rsidR="00C10E5D" w:rsidRDefault="00000000">
      <w:pPr>
        <w:ind w:firstLine="720"/>
      </w:pPr>
      <w:hyperlink w:anchor="heading_7" w:history="1">
        <w:r>
          <w:t>Section 1.4</w:t>
        </w:r>
      </w:hyperlink>
      <w:r>
        <w:t xml:space="preserve"> states the research questions and numerical hypotheses. </w:t>
      </w:r>
      <w:hyperlink w:anchor="heading_45" w:history="1">
        <w:r>
          <w:t>Chapter 4</w:t>
        </w:r>
      </w:hyperlink>
      <w:r>
        <w:t xml:space="preserve"> evaluates those commitments and develops the diagnostic evidence needed to interpret their outcomes. </w:t>
      </w:r>
      <w:hyperlink w:anchor="revision_heading_4018" w:history="1">
        <w:r>
          <w:t>Appendix C</w:t>
        </w:r>
      </w:hyperlink>
      <w:r>
        <w:t xml:space="preserve"> preserves the working thesis and methodological record.</w:t>
      </w:r>
    </w:p>
    <w:p w14:paraId="41D1725B" w14:textId="77777777" w:rsidR="00C10E5D" w:rsidRDefault="00000000">
      <w:pPr>
        <w:pStyle w:val="Heading3"/>
        <w:spacing w:before="160"/>
      </w:pPr>
      <w:r>
        <w:t>1.3.2 Research Objectives</w:t>
      </w:r>
      <w:bookmarkStart w:id="16" w:name="heading_6"/>
      <w:bookmarkEnd w:id="16"/>
    </w:p>
    <w:p w14:paraId="1B1CF5F6" w14:textId="77777777" w:rsidR="00C10E5D" w:rsidRDefault="00000000">
      <w:pPr>
        <w:ind w:firstLine="720"/>
      </w:pPr>
      <w:r>
        <w:t xml:space="preserve">The objectives are to quantify representation value across sources, evaluate monitoring through its subsequent decisions, and measure the detection and execution consequences of selective expert use. Both classes are assessed at fixed operating points. </w:t>
      </w:r>
      <w:hyperlink w:anchor="heading_62" w:history="1">
        <w:r>
          <w:t>Chapter 5</w:t>
        </w:r>
      </w:hyperlink>
      <w:r>
        <w:t xml:space="preserve"> connects the results to gateway design priorities.</w:t>
      </w:r>
    </w:p>
    <w:p w14:paraId="41149D3B" w14:textId="77777777" w:rsidR="00C10E5D" w:rsidRDefault="00000000">
      <w:pPr>
        <w:pStyle w:val="Heading2"/>
        <w:keepNext/>
        <w:keepLines/>
        <w:spacing w:before="160"/>
      </w:pPr>
      <w:r>
        <w:rPr>
          <w:bCs/>
        </w:rPr>
        <w:t>1.4 Research Questions and Hypotheses</w:t>
      </w:r>
      <w:bookmarkStart w:id="17" w:name="heading_7"/>
      <w:bookmarkEnd w:id="17"/>
    </w:p>
    <w:p w14:paraId="4EE0C97C" w14:textId="77777777" w:rsidR="00C10E5D" w:rsidRDefault="00000000">
      <w:pPr>
        <w:ind w:firstLine="720"/>
      </w:pPr>
      <w:r>
        <w:t xml:space="preserve">The National Cyber Security Center (NCSC) source designation below is the publisher's label for a </w:t>
      </w:r>
      <w:proofErr w:type="spellStart"/>
      <w:r>
        <w:t>PhishVN</w:t>
      </w:r>
      <w:proofErr w:type="spellEnd"/>
      <w:r>
        <w:t xml:space="preserve"> positive stratum, not an independent adjudication performed by this study.</w:t>
      </w:r>
    </w:p>
    <w:p w14:paraId="209E66DA" w14:textId="77777777" w:rsidR="00C10E5D" w:rsidRDefault="00000000">
      <w:pPr>
        <w:pStyle w:val="Heading3"/>
        <w:spacing w:before="160"/>
      </w:pPr>
      <w:r>
        <w:lastRenderedPageBreak/>
        <w:t>1.4.1 RQ1 and H1</w:t>
      </w:r>
      <w:bookmarkStart w:id="18" w:name="heading_8"/>
      <w:bookmarkEnd w:id="18"/>
    </w:p>
    <w:p w14:paraId="77DC73A3" w14:textId="77777777" w:rsidR="00C10E5D" w:rsidRDefault="00000000">
      <w:pPr>
        <w:ind w:firstLine="720"/>
      </w:pPr>
      <w:r>
        <w:t xml:space="preserve">RQ1: What incremental value </w:t>
      </w:r>
      <w:proofErr w:type="gramStart"/>
      <w:r>
        <w:t>do</w:t>
      </w:r>
      <w:proofErr w:type="gramEnd"/>
      <w:r>
        <w:t xml:space="preserve"> structural URL features and character-level representations provide under registrable-domain-disjoint and external evaluation?</w:t>
      </w:r>
    </w:p>
    <w:p w14:paraId="5F4D2821" w14:textId="77777777" w:rsidR="00C10E5D" w:rsidRDefault="00000000">
      <w:pPr>
        <w:ind w:firstLine="720"/>
      </w:pPr>
      <w:r>
        <w:t>H1: At the validation-selected FPR ceiling, full structural features improve recall over a length-only baseline, and the character-transformer cascade improves recall over Logistic-L1.</w:t>
      </w:r>
    </w:p>
    <w:p w14:paraId="2E0953D4" w14:textId="77777777" w:rsidR="00C10E5D" w:rsidRDefault="00000000">
      <w:pPr>
        <w:ind w:firstLine="720"/>
      </w:pPr>
      <w:r>
        <w:t xml:space="preserve">H1 is supported only if each of length-only, Logistic-L1, and cascade has observed FPR ≤ 1% on both </w:t>
      </w:r>
      <w:proofErr w:type="spellStart"/>
      <w:r>
        <w:t>PhiUSIIL</w:t>
      </w:r>
      <w:proofErr w:type="spellEnd"/>
      <w:r>
        <w:t xml:space="preserve"> group-test negatives and certified trusted-registry negatives, and if the registrable-domain-clustered 95% bootstrap lower bounds exceed zero for all four prespecified recall differences. The differences are Logistic-L1 minus length-only and cascade minus Logistic-L1, each evaluated on </w:t>
      </w:r>
      <w:proofErr w:type="spellStart"/>
      <w:r>
        <w:t>PhiUSIIL</w:t>
      </w:r>
      <w:proofErr w:type="spellEnd"/>
      <w:r>
        <w:t xml:space="preserve"> group-test positives and NCSC gold positives. A positive difference in only one source, or an improvement accompanied by excess FPR, does not support H1.</w:t>
      </w:r>
    </w:p>
    <w:p w14:paraId="36E1BDB0" w14:textId="77777777" w:rsidR="00C10E5D" w:rsidRDefault="00000000">
      <w:pPr>
        <w:ind w:firstLine="720"/>
      </w:pPr>
      <w:r>
        <w:t>These are the only two primary H1 contrasts. Transformer-only remains a comparator and operational reference, not a third primary H1 gate. The cascade-minus-Logistic-L1 contrast measures the selective system contribution, not a pure causal isolation of representation.</w:t>
      </w:r>
    </w:p>
    <w:p w14:paraId="0D36E255" w14:textId="77777777" w:rsidR="00C10E5D" w:rsidRDefault="00000000">
      <w:pPr>
        <w:pStyle w:val="Heading3"/>
        <w:spacing w:before="160"/>
      </w:pPr>
      <w:r>
        <w:t>1.4.2 RQ2 and H2</w:t>
      </w:r>
      <w:bookmarkStart w:id="19" w:name="heading_9"/>
      <w:bookmarkEnd w:id="19"/>
    </w:p>
    <w:p w14:paraId="0D957EBF" w14:textId="77777777" w:rsidR="00C10E5D" w:rsidRDefault="00000000">
      <w:pPr>
        <w:ind w:firstLine="720"/>
      </w:pPr>
      <w:r>
        <w:t>RQ2: Can GMM-based monitoring detect an external source/domain shift and guide escalation without exceeding the low-FPR operating constraint?</w:t>
      </w:r>
    </w:p>
    <w:p w14:paraId="3B2C0AC7" w14:textId="77777777" w:rsidR="00C10E5D" w:rsidRDefault="00000000">
      <w:pPr>
        <w:ind w:firstLine="720"/>
      </w:pPr>
      <w:r>
        <w:t>H2: GMM detects at least 80% of prespecified external shift windows with a false-alert rate of no more than 5%, and prospective routing reduces the false-negative rate relative to the fixed cascade while retaining FPR ≤ 1%.</w:t>
      </w:r>
    </w:p>
    <w:p w14:paraId="23A64046" w14:textId="77777777" w:rsidR="00C10E5D" w:rsidRDefault="00000000">
      <w:pPr>
        <w:ind w:firstLine="720"/>
      </w:pPr>
      <w:r>
        <w:lastRenderedPageBreak/>
        <w:t xml:space="preserve">H2 is supported only if all four conditions hold: external-window detection is at least 80%; the false-alert rate on the independent </w:t>
      </w:r>
      <w:proofErr w:type="spellStart"/>
      <w:r>
        <w:t>PhiUSIIL</w:t>
      </w:r>
      <w:proofErr w:type="spellEnd"/>
      <w:r>
        <w:t xml:space="preserve"> validation audit stream is no more than 5%; the alert policy's observed FPR on certified trusted-registry negatives is ≤ 1%; and the lower bound of the registrable-domain-clustered 95% bootstrap interval for false-negative-rate reduction on NCSC gold positives is greater than zero. The monitor measures departure in P(X). It does not by itself establish harmful drift, label shift, concept drift, or a causal change in model error.</w:t>
      </w:r>
    </w:p>
    <w:p w14:paraId="3BFC77F3" w14:textId="77777777" w:rsidR="00C10E5D" w:rsidRDefault="00000000">
      <w:pPr>
        <w:pStyle w:val="Heading3"/>
        <w:spacing w:before="160"/>
      </w:pPr>
      <w:r>
        <w:t>1.4.3 RQ3 and H3</w:t>
      </w:r>
      <w:bookmarkStart w:id="20" w:name="heading_10"/>
      <w:bookmarkEnd w:id="20"/>
    </w:p>
    <w:p w14:paraId="5F9279CB" w14:textId="77777777" w:rsidR="00C10E5D" w:rsidRDefault="00000000">
      <w:pPr>
        <w:ind w:firstLine="720"/>
      </w:pPr>
      <w:r>
        <w:t>RQ3: What detection, escalation, throughput, and latency tradeoffs determine whether the fixed cascade is viable inline?</w:t>
      </w:r>
    </w:p>
    <w:p w14:paraId="11575CC1" w14:textId="77777777" w:rsidR="00C10E5D" w:rsidRDefault="00000000">
      <w:pPr>
        <w:ind w:firstLine="720"/>
      </w:pPr>
      <w:r>
        <w:t xml:space="preserve">H3: For each system, observed FPR on certified trusted-registry negatives is ≤ 1%, and the </w:t>
      </w:r>
      <w:proofErr w:type="spellStart"/>
      <w:r>
        <w:t>Tranco</w:t>
      </w:r>
      <w:proofErr w:type="spellEnd"/>
      <w:r>
        <w:t xml:space="preserve"> reference-negative alert rate is ≤ 1% as a mandatory secondary safeguard. Cascade recall on NCSC gold positives is noninferior to transformer-only recall within 2 percentage points. On the 1%-prevalence benchmark reference, transformer invocation is at most 30%, real-HTTP p95 latency is at most 200 </w:t>
      </w:r>
      <w:proofErr w:type="spellStart"/>
      <w:r>
        <w:t>ms</w:t>
      </w:r>
      <w:proofErr w:type="spellEnd"/>
      <w:r>
        <w:t xml:space="preserve"> at concurrency 64, and the request-error rate is below 0.1%.</w:t>
      </w:r>
    </w:p>
    <w:p w14:paraId="5F8E2331" w14:textId="77777777" w:rsidR="00C10E5D" w:rsidRDefault="00000000">
      <w:pPr>
        <w:ind w:firstLine="720"/>
      </w:pPr>
      <w:r>
        <w:t xml:space="preserve">H3 requires both external-FPR safeguards for both the fixed cascade and transformer-only model. Exact one-sided 95% Clopper–Pearson upper confidence bounds accompany the two certified-registry FPR estimates and the two </w:t>
      </w:r>
      <w:proofErr w:type="spellStart"/>
      <w:r>
        <w:t>Tranco</w:t>
      </w:r>
      <w:proofErr w:type="spellEnd"/>
      <w:r>
        <w:t xml:space="preserve"> control alert-rate estimates. The domain-clustered 95% bootstrap lower bound for recall(cascade) minus recall(transformer-only) on NCSC gold positives must be at least −0.02. Stage 2 must be invoked for no more than 30% of the primary reference manifest. Pooled p95 latency </w:t>
      </w:r>
      <w:r>
        <w:lastRenderedPageBreak/>
        <w:t xml:space="preserve">across the measured concurrency-64 runs must be ≤ 200 </w:t>
      </w:r>
      <w:proofErr w:type="spellStart"/>
      <w:r>
        <w:t>ms</w:t>
      </w:r>
      <w:proofErr w:type="spellEnd"/>
      <w:r>
        <w:t>, and the request-error numerator divided by all 50,000 measured concurrency-64 requests must be &lt; 0.1%.</w:t>
      </w:r>
    </w:p>
    <w:p w14:paraId="6AE8E8CA" w14:textId="77777777" w:rsidR="00C10E5D" w:rsidRDefault="00000000">
      <w:pPr>
        <w:ind w:firstLine="720"/>
      </w:pPr>
      <w:hyperlink w:anchor="heading_8" w:history="1">
        <w:r>
          <w:t>Sections 1.4.1</w:t>
        </w:r>
      </w:hyperlink>
      <w:r>
        <w:t>–</w:t>
      </w:r>
      <w:hyperlink w:anchor="heading_10" w:history="1">
        <w:r>
          <w:t>1.4.3</w:t>
        </w:r>
      </w:hyperlink>
      <w:r>
        <w:t xml:space="preserve"> define the original operating requirements and bootstrap specification. </w:t>
      </w:r>
      <w:hyperlink w:anchor="heading_32" w:history="1">
        <w:r>
          <w:t>Section 3.8</w:t>
        </w:r>
      </w:hyperlink>
      <w:r>
        <w:t xml:space="preserve"> supplies the paired uncertainty correction used in </w:t>
      </w:r>
      <w:hyperlink w:anchor="table_6" w:history="1">
        <w:r>
          <w:rPr>
            <w:rStyle w:val="Hyperlink"/>
          </w:rPr>
          <w:t>Tables 4.3</w:t>
        </w:r>
      </w:hyperlink>
      <w:r>
        <w:t xml:space="preserve"> and </w:t>
      </w:r>
      <w:hyperlink w:anchor="table_17" w:history="1">
        <w:r>
          <w:t>4.14</w:t>
        </w:r>
      </w:hyperlink>
      <w:r>
        <w:t xml:space="preserve"> and the RQ/H answers. The correction preserves every metric and numerical margin; </w:t>
      </w:r>
      <w:hyperlink w:anchor="revision_heading_4018" w:history="1">
        <w:r>
          <w:t>Appendix C</w:t>
        </w:r>
      </w:hyperlink>
      <w:r>
        <w:t xml:space="preserve"> retains the original estimates and decisions.</w:t>
      </w:r>
    </w:p>
    <w:p w14:paraId="04376CFF" w14:textId="77777777" w:rsidR="00C10E5D" w:rsidRDefault="00000000">
      <w:pPr>
        <w:pStyle w:val="Heading2"/>
        <w:keepNext/>
        <w:keepLines/>
        <w:spacing w:before="160"/>
      </w:pPr>
      <w:bookmarkStart w:id="21" w:name="heading_11"/>
      <w:r>
        <w:rPr>
          <w:bCs/>
        </w:rPr>
        <w:t>1.5 Engineering Contributions</w:t>
      </w:r>
      <w:bookmarkEnd w:id="21"/>
    </w:p>
    <w:p w14:paraId="5D5D1D6B" w14:textId="77777777" w:rsidR="00C10E5D" w:rsidRDefault="00000000">
      <w:pPr>
        <w:ind w:firstLine="720"/>
      </w:pPr>
      <w:r>
        <w:t>For RQ1, the study connects internal discrimination to URL-format dependence. Structural features add 64.07 percentage points of internal recall; validation controls reveal format–class association, and a fixed-weight scheme intervention measures external sensitivity. A separate refit achieves exact invariance across 8,622 pairs with a measured detection trade-off. These experiments develop the robustness questions of Ahamed et al. (2026), Rashid et al. (2024) and Tsai et al. (2024) without assigning an unmeasured share of the gain to HTTPS (</w:t>
      </w:r>
      <w:hyperlink w:anchor="heading_53" w:history="1">
        <w:r>
          <w:t>Sections 4.8</w:t>
        </w:r>
      </w:hyperlink>
      <w:r>
        <w:t xml:space="preserve"> and </w:t>
      </w:r>
      <w:hyperlink w:anchor="revision_heading_4010" w:history="1">
        <w:r>
          <w:t>4.10.1</w:t>
        </w:r>
      </w:hyperlink>
      <w:r>
        <w:t>).</w:t>
      </w:r>
    </w:p>
    <w:p w14:paraId="583E8735" w14:textId="77777777" w:rsidR="00C10E5D" w:rsidRDefault="00000000">
      <w:pPr>
        <w:ind w:firstLine="720"/>
      </w:pPr>
      <w:r>
        <w:t xml:space="preserve">For RQ2, the study follows distribution alerts into detection decisions. The GMM recognizes 87.12% of external windows; escalation adds 218 certified false positives without another gold detection. The comparison establishes why response utility must accompany sensitivity. Paired routing analysis identifies the expert corrections available to that response, applying the downstream-error reasoning of </w:t>
      </w:r>
      <w:proofErr w:type="spellStart"/>
      <w:r>
        <w:t>Jitkrittum</w:t>
      </w:r>
      <w:proofErr w:type="spellEnd"/>
      <w:r>
        <w:t xml:space="preserve"> et al. (2023) to this gateway (</w:t>
      </w:r>
      <w:hyperlink w:anchor="heading_54" w:history="1">
        <w:r>
          <w:t>Sections 4.8.1</w:t>
        </w:r>
      </w:hyperlink>
      <w:r>
        <w:t xml:space="preserve"> and </w:t>
      </w:r>
      <w:hyperlink w:anchor="revision_heading_4012" w:history="1">
        <w:r>
          <w:t>4.10.2</w:t>
        </w:r>
      </w:hyperlink>
      <w:r>
        <w:t>).</w:t>
      </w:r>
    </w:p>
    <w:p w14:paraId="71D5E753" w14:textId="77777777" w:rsidR="00C10E5D" w:rsidRDefault="00000000">
      <w:pPr>
        <w:ind w:firstLine="720"/>
      </w:pPr>
      <w:r>
        <w:t xml:space="preserve">For RQ3, paired decisions quantify expert </w:t>
      </w:r>
      <w:proofErr w:type="gramStart"/>
      <w:r>
        <w:t>value</w:t>
      </w:r>
      <w:proofErr w:type="gramEnd"/>
      <w:r>
        <w:t xml:space="preserve"> and separate measurements locate execution cost. The models' common false positives establish a 90.5487% floor for routing between unchanged decisions. Supporting service experiments demonstrate faster </w:t>
      </w:r>
      <w:r>
        <w:lastRenderedPageBreak/>
        <w:t>worker-owned clients on synthetic structural-only HTTP requests, corroborated by a no-model control. Comparable predictions agree despite changed admission order; expert scoring cost is measured separately. Building on established cascades (Li et al., 2021), the study connects selective execution to detection and service behavior.</w:t>
      </w:r>
    </w:p>
    <w:p w14:paraId="36184AA6" w14:textId="77777777" w:rsidR="00C10E5D" w:rsidRDefault="00000000">
      <w:pPr>
        <w:pStyle w:val="Heading2"/>
        <w:keepNext/>
        <w:keepLines/>
        <w:spacing w:before="160"/>
      </w:pPr>
      <w:r>
        <w:rPr>
          <w:bCs/>
        </w:rPr>
        <w:t>1.6 Scope, Delimitations, and Limitations</w:t>
      </w:r>
      <w:bookmarkStart w:id="22" w:name="heading_12"/>
      <w:bookmarkEnd w:id="22"/>
    </w:p>
    <w:p w14:paraId="5CF48092" w14:textId="77777777" w:rsidR="00C10E5D" w:rsidRDefault="00000000">
      <w:pPr>
        <w:ind w:firstLine="720"/>
      </w:pPr>
      <w:r>
        <w:t xml:space="preserve">Each retained URL is a detection unit, with an allow or alert response. The gateway does not block requests, remove content or take down destinations. Development partitions admit absolute HTTP and Hypertext Transfer Protocol Secure (HTTPS) URLs under the declared parsing rules. The terms raw-URL and URL-only refer to classification without fetching the destination; they do not imply that a publisher has preserved the original spelling. The amended external evaluation uses the publisher's exact </w:t>
      </w:r>
      <w:proofErr w:type="spellStart"/>
      <w:r>
        <w:t>url_norm</w:t>
      </w:r>
      <w:proofErr w:type="spellEnd"/>
      <w:r>
        <w:t xml:space="preserve"> (</w:t>
      </w:r>
      <w:hyperlink w:anchor="heading_28" w:history="1">
        <w:r>
          <w:t>Section 3.4</w:t>
        </w:r>
      </w:hyperlink>
      <w:r>
        <w:t>). Private request content, rendered pages, DNS, WHOIS, reputation services and network telemetry are outside the input boundary. Frontier artificial intelligence (AI) motivates this setting, but the experiments evaluate the URL service rather than a frontier model's reasoning, browsing or field deployment.</w:t>
      </w:r>
    </w:p>
    <w:p w14:paraId="2AF538B5" w14:textId="77777777" w:rsidR="00C10E5D" w:rsidRDefault="00000000">
      <w:pPr>
        <w:ind w:firstLine="720"/>
      </w:pPr>
      <w:r>
        <w:t xml:space="preserve">The study uses the publishers' source-based labels without independent adjudication. </w:t>
      </w:r>
      <w:proofErr w:type="spellStart"/>
      <w:r>
        <w:t>PhiUSIIL</w:t>
      </w:r>
      <w:proofErr w:type="spellEnd"/>
      <w:r>
        <w:t xml:space="preserve"> provides no public per-row source, timestamp, snapshot or independent-adjudication fields, limiting forensic and temporal interpretation. Preserved source files and explicit mapping, quarantine and source/domain-separation rules make the procedure reproducible; they cannot establish that the labels are correct. Under the disclosed amendment, the publisher's exact </w:t>
      </w:r>
      <w:proofErr w:type="spellStart"/>
      <w:r>
        <w:t>url_norm</w:t>
      </w:r>
      <w:proofErr w:type="spellEnd"/>
      <w:r>
        <w:t xml:space="preserve"> supplies external parsing and model input, while the original raw cells remain preserved. A scheme added by a publisher, or a record containing only a domain, cannot establish the transport or behavior of a live page.</w:t>
      </w:r>
    </w:p>
    <w:p w14:paraId="1C8D3F2A" w14:textId="77777777" w:rsidR="00C10E5D" w:rsidRDefault="00000000">
      <w:pPr>
        <w:ind w:firstLine="720"/>
      </w:pPr>
      <w:r>
        <w:lastRenderedPageBreak/>
        <w:t xml:space="preserve">The operating budgets give the study a definite standard for judging the gateway. They require FPR no greater than 1%, a two-percentage-point recall margin, expert invocation no greater than 30%, HTTP p95 no greater than 200 </w:t>
      </w:r>
      <w:proofErr w:type="spellStart"/>
      <w:r>
        <w:t>ms</w:t>
      </w:r>
      <w:proofErr w:type="spellEnd"/>
      <w:r>
        <w:t xml:space="preserve"> and request errors below 0.1%. Monitoring must reach 80% sensitivity with no more than 5% false alerts. A request times out after 2,000 </w:t>
      </w:r>
      <w:proofErr w:type="spellStart"/>
      <w:r>
        <w:t>ms.</w:t>
      </w:r>
      <w:proofErr w:type="spellEnd"/>
      <w:r>
        <w:t xml:space="preserve"> These requirements were fixed before confirmatory outcomes. Their values make the hypotheses testable, but they were not derived from a validated deployment cost model or a universal standard. Their suitability for a particular deployment therefore remains to be established.</w:t>
      </w:r>
    </w:p>
    <w:p w14:paraId="71BCE5B4" w14:textId="77777777" w:rsidR="00C10E5D" w:rsidRDefault="00000000">
      <w:pPr>
        <w:ind w:firstLine="720"/>
      </w:pPr>
      <w:hyperlink w:anchor="heading_13" w:history="1">
        <w:r>
          <w:t>Chapter 2</w:t>
        </w:r>
      </w:hyperlink>
      <w:r>
        <w:t xml:space="preserve"> develops the literature-based rationale for the evaluation. </w:t>
      </w:r>
      <w:hyperlink w:anchor="heading_23" w:history="1">
        <w:r>
          <w:t>Chapter 3</w:t>
        </w:r>
      </w:hyperlink>
      <w:r>
        <w:t xml:space="preserve"> specifies the populations, </w:t>
      </w:r>
      <w:proofErr w:type="spellStart"/>
      <w:r>
        <w:t>estimands</w:t>
      </w:r>
      <w:proofErr w:type="spellEnd"/>
      <w:r>
        <w:t xml:space="preserve">, model comparisons and mechanism tests. </w:t>
      </w:r>
      <w:hyperlink w:anchor="heading_45" w:history="1">
        <w:r>
          <w:t>Chapter 4</w:t>
        </w:r>
      </w:hyperlink>
      <w:r>
        <w:t xml:space="preserve"> connects their results, and </w:t>
      </w:r>
      <w:hyperlink w:anchor="heading_62" w:history="1">
        <w:r>
          <w:t>Chapter 5</w:t>
        </w:r>
      </w:hyperlink>
      <w:r>
        <w:t xml:space="preserve"> answers RQ1–RQ3 and draws the engineering implications. The appendices provide the evidence map, complete service schedule and methodological record.</w:t>
      </w:r>
    </w:p>
    <w:p w14:paraId="76C5141D" w14:textId="77777777" w:rsidR="00C10E5D" w:rsidRDefault="00000000">
      <w:pPr>
        <w:pStyle w:val="Heading1"/>
        <w:keepNext/>
        <w:keepLines/>
        <w:pageBreakBefore/>
        <w:spacing w:after="480"/>
      </w:pPr>
      <w:r>
        <w:rPr>
          <w:bCs/>
        </w:rPr>
        <w:lastRenderedPageBreak/>
        <w:t>Chapter 2—Review of the Literature</w:t>
      </w:r>
      <w:bookmarkStart w:id="23" w:name="heading_13"/>
      <w:bookmarkEnd w:id="23"/>
    </w:p>
    <w:p w14:paraId="01A181C4" w14:textId="77777777" w:rsidR="00C10E5D" w:rsidRDefault="00000000">
      <w:pPr>
        <w:ind w:firstLine="720"/>
      </w:pPr>
      <w:r>
        <w:t>This focused, nonsystematic review develops the questions behind the evaluation. Which URL signals are available, and which transfer across sources? When do expert calls or monitoring decisions help, and what do they cost? Collection conventions, correlated errors and execution overhead connect these questions.</w:t>
      </w:r>
    </w:p>
    <w:p w14:paraId="2BFBFEF7" w14:textId="77777777" w:rsidR="00C10E5D" w:rsidRDefault="00000000">
      <w:pPr>
        <w:ind w:firstLine="720"/>
      </w:pPr>
      <w:r>
        <w:t xml:space="preserve">The literature informs the design and interpretation of the study. </w:t>
      </w:r>
      <w:hyperlink w:anchor="heading_23" w:history="1">
        <w:r>
          <w:t>Chapter 3</w:t>
        </w:r>
      </w:hyperlink>
      <w:r>
        <w:t xml:space="preserve"> distinguishes the original hypothesis tests from diagnostic analyses, and the supporting record identifies when sources informed the investigation.</w:t>
      </w:r>
    </w:p>
    <w:p w14:paraId="7D711D7F" w14:textId="77777777" w:rsidR="00C10E5D" w:rsidRDefault="00000000">
      <w:pPr>
        <w:pStyle w:val="Heading2"/>
        <w:keepNext/>
        <w:keepLines/>
        <w:spacing w:before="160"/>
      </w:pPr>
      <w:r>
        <w:rPr>
          <w:bCs/>
        </w:rPr>
        <w:t>2.1 Raw-URL Phishing Detection</w:t>
      </w:r>
      <w:bookmarkStart w:id="24" w:name="heading_14"/>
      <w:bookmarkEnd w:id="24"/>
    </w:p>
    <w:p w14:paraId="77859FAF" w14:textId="77777777" w:rsidR="00C10E5D" w:rsidRDefault="00000000">
      <w:pPr>
        <w:ind w:firstLine="720"/>
      </w:pPr>
      <w:r>
        <w:t xml:space="preserve">Phishing detectors can use page content, appearance, host infrastructure, reputation, email context or the URL itself (Basit et al., 2021; </w:t>
      </w:r>
      <w:proofErr w:type="spellStart"/>
      <w:r>
        <w:t>Khonji</w:t>
      </w:r>
      <w:proofErr w:type="spellEnd"/>
      <w:r>
        <w:t xml:space="preserve"> et al., 2013). At a pre-fetch application programming interface (API) boundary, however, the address may be the only available evidence. Its length, punctuation, digit ratios, entropy, Internet Protocol address literals, port syntax and authority forms can be inspected cheaply. The value of these indicators depends on the collection process and period represented in the data.</w:t>
      </w:r>
    </w:p>
    <w:p w14:paraId="5C4BFF79" w14:textId="77777777" w:rsidR="00C10E5D" w:rsidRDefault="00000000">
      <w:pPr>
        <w:ind w:firstLine="720"/>
      </w:pPr>
      <w:proofErr w:type="spellStart"/>
      <w:r>
        <w:t>PhiUSIIL</w:t>
      </w:r>
      <w:proofErr w:type="spellEnd"/>
      <w:r>
        <w:t xml:space="preserve"> combines URLs from phishing sources with legitimate URLs drawn from Open PageRank (Prasad &amp; Chandra, 2024a, 2024b). Its associated study uses webpage information in addition to URL features. </w:t>
      </w:r>
      <w:proofErr w:type="spellStart"/>
      <w:r>
        <w:t>CyberSentinel</w:t>
      </w:r>
      <w:proofErr w:type="spellEnd"/>
      <w:r>
        <w:t xml:space="preserve"> uses the URL and features calculated locally, so the two evaluations do not provide a like-for-like performance comparison. The present evaluation retains the publisher's class assignments.</w:t>
      </w:r>
    </w:p>
    <w:p w14:paraId="6A94AB62" w14:textId="77777777" w:rsidR="00C10E5D" w:rsidRDefault="00000000">
      <w:pPr>
        <w:ind w:firstLine="720"/>
      </w:pPr>
      <w:r>
        <w:lastRenderedPageBreak/>
        <w:t xml:space="preserve">Detection is one part of the wider response to phishing. </w:t>
      </w:r>
      <w:proofErr w:type="spellStart"/>
      <w:r>
        <w:t>Khonji</w:t>
      </w:r>
      <w:proofErr w:type="spellEnd"/>
      <w:r>
        <w:t xml:space="preserve"> et al. (2013) consider it alongside prevention and corrective measures, while Basit et al. (2021) review machine-learning, deep-learning, hybrid and scenario-based approaches. An alert about a URL does not authenticate the page operator or establish the sender's intent. Its practical effect also depends on how the warning is handled. The present study addresses classification and service behavior within that wider problem.</w:t>
      </w:r>
    </w:p>
    <w:p w14:paraId="647FB40D" w14:textId="77777777" w:rsidR="00C10E5D" w:rsidRDefault="00000000">
      <w:pPr>
        <w:ind w:firstLine="720"/>
      </w:pPr>
      <w:r>
        <w:t xml:space="preserve">Early URL research illustrates the tradeoff between local information and additional lookups. Ma et al. (2009) combine lexical and host properties to classify malicious addresses, a broader category than phishing. </w:t>
      </w:r>
      <w:proofErr w:type="spellStart"/>
      <w:r>
        <w:t>Sahingoz</w:t>
      </w:r>
      <w:proofErr w:type="spellEnd"/>
      <w:r>
        <w:t xml:space="preserve"> et al. (2019) compare classifiers using natural-language-processing features from URLs without third-party services. Both provide reasons to investigate a lightweight first stage. Its error rates on an external collection still require direct evaluation.</w:t>
      </w:r>
    </w:p>
    <w:p w14:paraId="122B54AE" w14:textId="77777777" w:rsidR="00C10E5D" w:rsidRDefault="00000000">
      <w:pPr>
        <w:ind w:firstLine="720"/>
      </w:pPr>
      <w:r>
        <w:t xml:space="preserve">A browser or client-side detector may have access to evidence unavailable before retrieval. Jain and Gupta (2018) use URLs and page source without third-party dependencies; Rao and Pais (2019) also use source-code and third-party features. Marchal et al. (2017) evaluate Off-the-Hook as a browser add-on and study its warnings with users. Comparing their accuracy directly with </w:t>
      </w:r>
      <w:proofErr w:type="spellStart"/>
      <w:r>
        <w:t>CyberSentinel</w:t>
      </w:r>
      <w:proofErr w:type="spellEnd"/>
      <w:r>
        <w:t xml:space="preserve"> would mix differences in feature access, populations, labels and protocols. Retrieving further evidence and involving users may be valuable. The question addressed here is how much can be achieved from the URL before taking those additional steps.</w:t>
      </w:r>
    </w:p>
    <w:p w14:paraId="235C57A7" w14:textId="77777777" w:rsidR="00C10E5D" w:rsidRDefault="00000000">
      <w:pPr>
        <w:pStyle w:val="Heading2"/>
        <w:keepNext/>
        <w:keepLines/>
        <w:spacing w:before="160"/>
      </w:pPr>
      <w:r>
        <w:rPr>
          <w:bCs/>
        </w:rPr>
        <w:t>2.2 Structural and Character Representations</w:t>
      </w:r>
      <w:bookmarkStart w:id="25" w:name="heading_15"/>
      <w:bookmarkEnd w:id="25"/>
    </w:p>
    <w:p w14:paraId="289B5D3D" w14:textId="77777777" w:rsidR="00C10E5D" w:rsidRDefault="00000000">
      <w:pPr>
        <w:ind w:firstLine="720"/>
      </w:pPr>
      <w:r>
        <w:t xml:space="preserve">Different models make different parts of an address available for learning. L1 regularization can suppress weak or redundant predictors while leaving a sparse model </w:t>
      </w:r>
      <w:r>
        <w:lastRenderedPageBreak/>
        <w:t>that can be inspected (</w:t>
      </w:r>
      <w:proofErr w:type="spellStart"/>
      <w:r>
        <w:t>Tibshirani</w:t>
      </w:r>
      <w:proofErr w:type="spellEnd"/>
      <w:r>
        <w:t>, 1996). Random forests learn nonlinear feature combinations (</w:t>
      </w:r>
      <w:proofErr w:type="spellStart"/>
      <w:r>
        <w:t>Breiman</w:t>
      </w:r>
      <w:proofErr w:type="spellEnd"/>
      <w:r>
        <w:t xml:space="preserve">, 2001). Character convolutional networks (Zhang et al., 2015), </w:t>
      </w:r>
      <w:proofErr w:type="spellStart"/>
      <w:r>
        <w:t>URLNet's</w:t>
      </w:r>
      <w:proofErr w:type="spellEnd"/>
      <w:r>
        <w:t xml:space="preserve"> character and word representations (Le et al., 2018), and attention-based models (Vaswani et al., 2017) instead offer ways to learn from sequences. Greater capacity does not by itself establish gateway value. The comparison must show whether that capacity produces useful changes in decisions.</w:t>
      </w:r>
    </w:p>
    <w:p w14:paraId="6B54B025" w14:textId="77777777" w:rsidR="00C10E5D" w:rsidRDefault="00000000">
      <w:pPr>
        <w:ind w:firstLine="720"/>
      </w:pPr>
      <w:r>
        <w:t xml:space="preserve">Ahamed et al. (2026) evaluate URL models under adversarial, domain-disjoint and external conditions. On a separate </w:t>
      </w:r>
      <w:proofErr w:type="spellStart"/>
      <w:r>
        <w:t>PhishTank</w:t>
      </w:r>
      <w:proofErr w:type="spellEnd"/>
      <w:r>
        <w:t xml:space="preserve">/Majestic collection, phishing recall remains high while false positives increase on the independent benign source. They also examine mutations in both classes and interpret the effects separately. </w:t>
      </w:r>
      <w:proofErr w:type="spellStart"/>
      <w:r>
        <w:t>CyberSentinel</w:t>
      </w:r>
      <w:proofErr w:type="spellEnd"/>
      <w:r>
        <w:t xml:space="preserve"> tests a more specific dependency by changing Hypertext Transfer Protocol (HTTP) and Hypertext Transfer Protocol Secure (HTTPS) prefixes while keeping structural weights fixed. A separate refit then removes scheme dependence across the affected feature pathways. Its evaluation checks both invariance and the resulting changes in true-positive detections and false positives.</w:t>
      </w:r>
    </w:p>
    <w:p w14:paraId="2AF6641E" w14:textId="77777777" w:rsidR="00C10E5D" w:rsidRDefault="00000000">
      <w:pPr>
        <w:ind w:firstLine="720"/>
      </w:pPr>
      <w:r>
        <w:t xml:space="preserve">The length-only model provides a simple starting point because it receives just one scalar. Logistic-L1 adds structural information, the transformer uses character sequences, and Random Forest supplies a secondary comparison for nonlinear structural combinations. The classical models use scikit-learn interfaces (Pedregosa et al., 2011). </w:t>
      </w:r>
      <w:hyperlink w:anchor="heading_23" w:history="1">
        <w:r>
          <w:t>Chapter 3</w:t>
        </w:r>
      </w:hyperlink>
      <w:r>
        <w:t xml:space="preserve"> fixes their capacity and training settings without an architecture search. The findings therefore apply to the fitted models examined here. They do not identify the strongest possible transformer or establish the performance of URL detection generally.</w:t>
      </w:r>
    </w:p>
    <w:p w14:paraId="496BA34C" w14:textId="77777777" w:rsidR="00C10E5D" w:rsidRDefault="00000000">
      <w:pPr>
        <w:pStyle w:val="Heading2"/>
        <w:keepNext/>
        <w:keepLines/>
        <w:spacing w:before="160"/>
      </w:pPr>
      <w:r>
        <w:rPr>
          <w:bCs/>
        </w:rPr>
        <w:lastRenderedPageBreak/>
        <w:t>2.3 Domain Leakage and Source Shift</w:t>
      </w:r>
      <w:bookmarkStart w:id="26" w:name="heading_16"/>
      <w:bookmarkEnd w:id="26"/>
    </w:p>
    <w:p w14:paraId="416470A1" w14:textId="77777777" w:rsidR="00C10E5D" w:rsidRDefault="00000000">
      <w:pPr>
        <w:ind w:firstLine="720"/>
      </w:pPr>
      <w:r>
        <w:t>Related records on both sides of a training–test split can make a model appear to generalize better than it does. Assigning each registrable domain to a single partition, without consulting labels, asks whether the model can work on domains outside its training allocation (Roberts et al., 2017). This addresses domain overlap while leaving possible source effects. Rashid et al. (2024) study degradation and adaptation across phishing datasets; Tsai et al. (2024) examine dataset bias and invariant representations for malicious URLs.</w:t>
      </w:r>
    </w:p>
    <w:p w14:paraId="4541980B" w14:textId="77777777" w:rsidR="00C10E5D" w:rsidRDefault="00000000">
      <w:pPr>
        <w:ind w:firstLine="720"/>
      </w:pPr>
      <w:proofErr w:type="spellStart"/>
      <w:r>
        <w:t>PhishVN's</w:t>
      </w:r>
      <w:proofErr w:type="spellEnd"/>
      <w:r>
        <w:t xml:space="preserve"> grouped splits and source/confidence tiers allow external results to be examined by provenance (Vu, 2026a). In this study, all retained records pass through the same label-blind routing procedure. The gold-positive and certified trusted-registry-negative strata are used afterward for primary analysis. </w:t>
      </w:r>
      <w:proofErr w:type="spellStart"/>
      <w:r>
        <w:t>Tranco</w:t>
      </w:r>
      <w:proofErr w:type="spellEnd"/>
      <w:r>
        <w:t xml:space="preserve"> supplies a popularity-based reference-negative control, whose ranking and potential manipulation affect its interpretation (Le </w:t>
      </w:r>
      <w:proofErr w:type="spellStart"/>
      <w:r>
        <w:t>Pochat</w:t>
      </w:r>
      <w:proofErr w:type="spellEnd"/>
      <w:r>
        <w:t xml:space="preserve"> et al., 2019). Popularity alone does not verify a negative label. Nor does a dataset's name establish the correctness of its labels.</w:t>
      </w:r>
    </w:p>
    <w:p w14:paraId="0072C9BF" w14:textId="77777777" w:rsidR="00C10E5D" w:rsidRDefault="00000000">
      <w:pPr>
        <w:ind w:firstLine="720"/>
      </w:pPr>
      <w:r>
        <w:t>The meaning of transfer depends on what changes between sources. Pan and Yang (2010) distinguish transfer settings, and Ben-David et al. (2010) relate target error to source error and distribution divergence under shared-hypothesis assumptions. Sugiyama et al. (2007) examine importance weighting when P(X) changes while P(Y|X) stays fixed. Collection and labeling practices can violate that condition. The present evaluation measures frozen-model performance across declared source/domain strata; it applies neither model adaptation nor the Ben-David et al. bound.</w:t>
      </w:r>
    </w:p>
    <w:p w14:paraId="4EB25F81" w14:textId="77777777" w:rsidR="00C10E5D" w:rsidRDefault="00000000">
      <w:pPr>
        <w:pStyle w:val="Heading2"/>
        <w:keepNext/>
        <w:keepLines/>
        <w:spacing w:before="160"/>
      </w:pPr>
      <w:r>
        <w:rPr>
          <w:bCs/>
        </w:rPr>
        <w:lastRenderedPageBreak/>
        <w:t>2.4 Calibration at Low False-Positive Rates</w:t>
      </w:r>
      <w:bookmarkStart w:id="27" w:name="heading_17"/>
      <w:bookmarkEnd w:id="27"/>
    </w:p>
    <w:p w14:paraId="2C06BDC5" w14:textId="77777777" w:rsidR="00C10E5D" w:rsidRDefault="00000000">
      <w:pPr>
        <w:ind w:firstLine="720"/>
      </w:pPr>
      <w:r>
        <w:t xml:space="preserve">When phishing is rare, false alarms can dominate the warnings users receive even if recall is high. Axelsson's (2000) base-rate analysis explains this concern, although it does not establish the study's 1% ceiling. Here, validation selects the highest recall satisfying a one-sided 95% Clopper–Pearson FPR upper bound ≤ 1%, with fixed tie rules and no test-informed relaxation (Clopper &amp; Pearson, 1934). That binomial calculation requires an appropriate independence model. </w:t>
      </w:r>
      <w:hyperlink w:anchor="heading_32" w:history="1">
        <w:r>
          <w:t>Section 3.8</w:t>
        </w:r>
      </w:hyperlink>
      <w:r>
        <w:t xml:space="preserve"> addresses the uncertainty when URLs share domains.</w:t>
      </w:r>
    </w:p>
    <w:p w14:paraId="19AAEEB5" w14:textId="77777777" w:rsidR="00C10E5D" w:rsidRDefault="00000000">
      <w:pPr>
        <w:ind w:firstLine="720"/>
      </w:pPr>
      <w:r>
        <w:t xml:space="preserve">Ranking, probability quality and operating-point error answer different questions. Receiver operating characteristic area under the curve (ROC AUC) measures pairwise ordering across thresholds; even narrowly separated scores can have high AUC. Precision–recall analysis is informative under class imbalance (Saito &amp; </w:t>
      </w:r>
      <w:proofErr w:type="spellStart"/>
      <w:r>
        <w:t>Rehmsmeier</w:t>
      </w:r>
      <w:proofErr w:type="spellEnd"/>
      <w:r>
        <w:t xml:space="preserve">, 2015), </w:t>
      </w:r>
      <w:proofErr w:type="gramStart"/>
      <w:r>
        <w:t>Matthews</w:t>
      </w:r>
      <w:proofErr w:type="gramEnd"/>
      <w:r>
        <w:t xml:space="preserve"> correlation coefficient (MCC) uses all four confusion categories (Chicco &amp; Jurman, 2020), and proper scoring rules assess probabilities (Gneiting &amp; Raftery, 2007). None substitutes for the false-positive and detection counts at the threshold a gateway will use. This distinction also matters when interpreting shuffled-label controls.</w:t>
      </w:r>
    </w:p>
    <w:p w14:paraId="4D945BD0" w14:textId="77777777" w:rsidR="00C10E5D" w:rsidRDefault="00000000">
      <w:pPr>
        <w:ind w:firstLine="720"/>
      </w:pPr>
      <w:r>
        <w:t xml:space="preserve">Prevalence changes the burden of alerts even when class-conditional error rates stay the same. The study's projections hold those measured rates fixed and vary the assumed class mixture. This resembles the label-shift setting considered by Lipton et al. (2018), but their correction is not </w:t>
      </w:r>
      <w:proofErr w:type="gramStart"/>
      <w:r>
        <w:t>applied</w:t>
      </w:r>
      <w:proofErr w:type="gramEnd"/>
      <w:r>
        <w:t xml:space="preserve"> and deployment prevalence is not estimated. The projections show what follows from the assumed mixture. Ranking and probability calibration are examined separately.</w:t>
      </w:r>
    </w:p>
    <w:p w14:paraId="4F930E08" w14:textId="77777777" w:rsidR="00C10E5D" w:rsidRDefault="00000000">
      <w:pPr>
        <w:pStyle w:val="Heading2"/>
        <w:keepNext/>
        <w:keepLines/>
        <w:spacing w:before="160"/>
      </w:pPr>
      <w:r>
        <w:rPr>
          <w:bCs/>
        </w:rPr>
        <w:lastRenderedPageBreak/>
        <w:t>2.5 Selective Cascades</w:t>
      </w:r>
      <w:bookmarkStart w:id="28" w:name="heading_18"/>
      <w:bookmarkEnd w:id="28"/>
    </w:p>
    <w:p w14:paraId="578E3015" w14:textId="77777777" w:rsidR="00C10E5D" w:rsidRDefault="00000000">
      <w:pPr>
        <w:ind w:firstLine="720"/>
      </w:pPr>
      <w:r>
        <w:t xml:space="preserve">A cascade lets a cheaper model handle some inputs so that an expensive model runs less often. </w:t>
      </w:r>
      <w:proofErr w:type="spellStart"/>
      <w:r>
        <w:t>CascadeBERT</w:t>
      </w:r>
      <w:proofErr w:type="spellEnd"/>
      <w:r>
        <w:t xml:space="preserve"> uses calibrated language-model cascades to trade computation against prediction quality (Li et al., 2021). </w:t>
      </w:r>
      <w:proofErr w:type="spellStart"/>
      <w:r>
        <w:t>Alajaji</w:t>
      </w:r>
      <w:proofErr w:type="spellEnd"/>
      <w:r>
        <w:t xml:space="preserve"> (2026) evaluates a validation-selected cascade for phishing email bodies, beginning with a classical model and referring selected inputs to a transformer. </w:t>
      </w:r>
      <w:proofErr w:type="spellStart"/>
      <w:r>
        <w:t>ExpertFusion</w:t>
      </w:r>
      <w:proofErr w:type="spellEnd"/>
      <w:r>
        <w:t xml:space="preserve"> provides related URL work (Hussain et al., 2027). Its repository describes fixed neural encoders, lexical features, prior-specific calibrated experts and fusion adapted using unlabeled target statistics (</w:t>
      </w:r>
      <w:proofErr w:type="spellStart"/>
      <w:r>
        <w:t>aI</w:t>
      </w:r>
      <w:proofErr w:type="spellEnd"/>
      <w:r>
        <w:t xml:space="preserve">-area, 2026). Only that documented architecture is considered here; the full paper is not replicated and performance is not compared. These studies establish the precedent for calibrated deferral. </w:t>
      </w:r>
      <w:proofErr w:type="spellStart"/>
      <w:r>
        <w:t>CyberSentinel</w:t>
      </w:r>
      <w:proofErr w:type="spellEnd"/>
      <w:r>
        <w:t xml:space="preserve"> examines whether the selected expert calls improve URL decisions under a fixed FPR constraint and measures their cost.</w:t>
      </w:r>
    </w:p>
    <w:p w14:paraId="04D7740B" w14:textId="77777777" w:rsidR="00C10E5D" w:rsidRDefault="00000000">
      <w:pPr>
        <w:ind w:firstLine="720"/>
      </w:pPr>
      <w:r>
        <w:t>The fixed cascade chooses its invocation rate from validation data. It considers symmetric bands at every unique absolute distance from the locked Logistic-L1 threshold and selects the band requiring the fewest expert calls. A feasible band must retain recall at least equal to transformer recall minus 0.02 and satisfy the FPR upper bound ≤ 1%. The test data play no role in choosing or revising that band.</w:t>
      </w:r>
    </w:p>
    <w:p w14:paraId="588B7860" w14:textId="77777777" w:rsidR="00C10E5D" w:rsidRDefault="00000000">
      <w:pPr>
        <w:ind w:firstLine="720"/>
      </w:pPr>
      <w:r>
        <w:t xml:space="preserve">Expert selection is a comparison of errors on the same input. </w:t>
      </w:r>
      <w:proofErr w:type="spellStart"/>
      <w:r>
        <w:t>Jitkrittum</w:t>
      </w:r>
      <w:proofErr w:type="spellEnd"/>
      <w:r>
        <w:t xml:space="preserve"> et al. (2023, Section 3.2) formalize a cost-sensitive decision using the difference between the models' conditional probabilities of correctness. Uncertainty in the first model need not identify an advantage for the second, particularly under specialization, label noise or distribution shift. Ovadia et al. (2019) show that uncertainty estimates themselves can deteriorate under shift. The present study consequently measures available corrections, </w:t>
      </w:r>
      <w:r>
        <w:lastRenderedPageBreak/>
        <w:t>selected repairs and introduced errors at fixed thresholds, then measures expert cost separately. It evaluates this gateway's calls without claiming an optimal deferral rule.</w:t>
      </w:r>
    </w:p>
    <w:p w14:paraId="7995E56B" w14:textId="77777777" w:rsidR="00C10E5D" w:rsidRDefault="00000000">
      <w:pPr>
        <w:pStyle w:val="Heading2"/>
        <w:keepNext/>
        <w:keepLines/>
        <w:spacing w:before="160"/>
      </w:pPr>
      <w:r>
        <w:rPr>
          <w:bCs/>
        </w:rPr>
        <w:t>2.6 Distribution Monitoring and Routing</w:t>
      </w:r>
      <w:bookmarkStart w:id="29" w:name="heading_19"/>
      <w:bookmarkEnd w:id="29"/>
    </w:p>
    <w:p w14:paraId="068F4551" w14:textId="77777777" w:rsidR="00C10E5D" w:rsidRDefault="00000000">
      <w:pPr>
        <w:ind w:firstLine="720"/>
      </w:pPr>
      <w:r>
        <w:t xml:space="preserve">A Gaussian mixture model (GMM) represents the monitor's reference distribution without using phishing labels in its fitting objective (Dempster et al., 1977). Diagonal covariance keeps the number of parameters limited. The Bayesian information criterion (BIC) balances fit and complexity to select one to six components (Schwarz, 1978). The monitor scores complete windows by their mean negative log-likelihood. Separate calibration and false-alert streams test whether the selected boundary </w:t>
      </w:r>
      <w:proofErr w:type="gramStart"/>
      <w:r>
        <w:t>holds</w:t>
      </w:r>
      <w:proofErr w:type="gramEnd"/>
      <w:r>
        <w:t xml:space="preserve"> beyond the windows used to choose it. The decisions following an alert then show whether escalation helps.</w:t>
      </w:r>
    </w:p>
    <w:p w14:paraId="4162E940" w14:textId="77777777" w:rsidR="00C10E5D" w:rsidRDefault="00000000">
      <w:pPr>
        <w:ind w:firstLine="720"/>
      </w:pPr>
      <w:r>
        <w:t>Detecting a change in inputs leaves the response to that change unresolved. CADE detects and explains drift samples in malware and intrusion settings (Yang et al., 2021), providing relevant security context without validating the likelihood model or routing rule used here. Gama et al. (2014) and Lu et al. (2019) likewise distinguish detection, interpretation and adaptation. A departure in P(X) alone says nothing conclusive about P(Y|X), labels or prediction errors. The gateway's response must therefore be evaluated through a separate comparison of errors.</w:t>
      </w:r>
    </w:p>
    <w:p w14:paraId="0A9B1844" w14:textId="77777777" w:rsidR="00C10E5D" w:rsidRDefault="00000000">
      <w:pPr>
        <w:ind w:firstLine="720"/>
      </w:pPr>
      <w:r>
        <w:t xml:space="preserve">An unfamiliar input can be benign, and a harmful input can resemble the fitted reference (Chandola et al., 2009). A distribution test such as maximum mean discrepancy (MMD) likewise cannot guarantee fewer phishing errors (Gretton et al., 2012). This study reports window detection, reference alerts, request errors and additional model execution </w:t>
      </w:r>
      <w:r>
        <w:lastRenderedPageBreak/>
        <w:t>with their respective denominators. Overlapping windows and activations that affect future requests also restrict the use of inference based on independence.</w:t>
      </w:r>
    </w:p>
    <w:p w14:paraId="7AFE9E46" w14:textId="77777777" w:rsidR="00C10E5D" w:rsidRDefault="00000000">
      <w:pPr>
        <w:pStyle w:val="Heading2"/>
        <w:keepNext/>
        <w:keepLines/>
        <w:spacing w:before="160"/>
      </w:pPr>
      <w:r>
        <w:rPr>
          <w:bCs/>
        </w:rPr>
        <w:t>2.7 Gap Addressed by the Study</w:t>
      </w:r>
      <w:bookmarkStart w:id="30" w:name="heading_20"/>
      <w:bookmarkEnd w:id="30"/>
    </w:p>
    <w:p w14:paraId="150ADEC4" w14:textId="77777777" w:rsidR="00C10E5D" w:rsidRDefault="00000000">
      <w:pPr>
        <w:ind w:firstLine="720"/>
      </w:pPr>
      <w:r>
        <w:t xml:space="preserve">The study connects URL-detector design to detection and execution through three questions: representation value across sources, monitoring-guided escalation, and selective expert execution. Paired outcomes and controlled interventions explain the results and identify design targets. </w:t>
      </w:r>
      <w:hyperlink w:anchor="table_1" w:history="1">
        <w:r>
          <w:rPr>
            <w:rStyle w:val="Hyperlink"/>
          </w:rPr>
          <w:t>Table 2.1</w:t>
        </w:r>
      </w:hyperlink>
      <w:r>
        <w:t xml:space="preserve"> relates this contribution to robustness, adaptation and deferral research.</w:t>
      </w:r>
    </w:p>
    <w:p w14:paraId="5D10B7EE" w14:textId="77777777" w:rsidR="00C10E5D" w:rsidRDefault="00000000">
      <w:pPr>
        <w:pStyle w:val="Caption1"/>
        <w:keepNext/>
        <w:spacing w:before="240"/>
      </w:pPr>
      <w:r>
        <w:t>Table 2.1. Closest prior work and the boundary of the present contribution.</w:t>
      </w:r>
      <w:bookmarkStart w:id="31" w:name="table_1"/>
      <w:bookmarkEnd w:id="31"/>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3100"/>
        <w:gridCol w:w="3640"/>
      </w:tblGrid>
      <w:tr w:rsidR="00C10E5D" w14:paraId="4FC0AD10" w14:textId="77777777">
        <w:trPr>
          <w:cantSplit/>
          <w:tblHeader/>
        </w:trPr>
        <w:tc>
          <w:tcPr>
            <w:tcW w:w="1900" w:type="dxa"/>
            <w:shd w:val="clear" w:color="auto" w:fill="D9EAF2"/>
            <w:tcMar>
              <w:top w:w="60" w:type="dxa"/>
              <w:left w:w="80" w:type="dxa"/>
              <w:bottom w:w="60" w:type="dxa"/>
              <w:right w:w="80" w:type="dxa"/>
            </w:tcMar>
          </w:tcPr>
          <w:p w14:paraId="656CFE2D" w14:textId="77777777" w:rsidR="00C10E5D" w:rsidRDefault="00000000">
            <w:pPr>
              <w:keepNext/>
              <w:spacing w:before="40" w:after="40"/>
              <w:rPr>
                <w:sz w:val="20"/>
                <w:szCs w:val="20"/>
              </w:rPr>
            </w:pPr>
            <w:r>
              <w:rPr>
                <w:b/>
                <w:bCs/>
                <w:sz w:val="20"/>
                <w:szCs w:val="20"/>
              </w:rPr>
              <w:t>Closest work</w:t>
            </w:r>
          </w:p>
        </w:tc>
        <w:tc>
          <w:tcPr>
            <w:tcW w:w="3100" w:type="dxa"/>
            <w:shd w:val="clear" w:color="auto" w:fill="D9EAF2"/>
            <w:tcMar>
              <w:top w:w="60" w:type="dxa"/>
              <w:left w:w="80" w:type="dxa"/>
              <w:bottom w:w="60" w:type="dxa"/>
              <w:right w:w="80" w:type="dxa"/>
            </w:tcMar>
          </w:tcPr>
          <w:p w14:paraId="215FE096" w14:textId="77777777" w:rsidR="00C10E5D" w:rsidRDefault="00000000">
            <w:pPr>
              <w:keepNext/>
              <w:spacing w:before="40" w:after="40"/>
              <w:rPr>
                <w:sz w:val="20"/>
                <w:szCs w:val="20"/>
              </w:rPr>
            </w:pPr>
            <w:r>
              <w:rPr>
                <w:b/>
                <w:bCs/>
                <w:sz w:val="20"/>
                <w:szCs w:val="20"/>
              </w:rPr>
              <w:t>Setting and contribution</w:t>
            </w:r>
          </w:p>
        </w:tc>
        <w:tc>
          <w:tcPr>
            <w:tcW w:w="3640" w:type="dxa"/>
            <w:shd w:val="clear" w:color="auto" w:fill="D9EAF2"/>
            <w:tcMar>
              <w:top w:w="60" w:type="dxa"/>
              <w:left w:w="80" w:type="dxa"/>
              <w:bottom w:w="60" w:type="dxa"/>
              <w:right w:w="80" w:type="dxa"/>
            </w:tcMar>
          </w:tcPr>
          <w:p w14:paraId="7637A4F8" w14:textId="77777777" w:rsidR="00C10E5D" w:rsidRDefault="00000000">
            <w:pPr>
              <w:keepNext/>
              <w:spacing w:before="40" w:after="40"/>
              <w:rPr>
                <w:sz w:val="20"/>
                <w:szCs w:val="20"/>
              </w:rPr>
            </w:pPr>
            <w:r>
              <w:rPr>
                <w:b/>
                <w:bCs/>
                <w:sz w:val="20"/>
                <w:szCs w:val="20"/>
              </w:rPr>
              <w:t>Specific comparison in this study</w:t>
            </w:r>
          </w:p>
        </w:tc>
      </w:tr>
      <w:tr w:rsidR="00C10E5D" w14:paraId="678B1014" w14:textId="77777777">
        <w:trPr>
          <w:cantSplit/>
        </w:trPr>
        <w:tc>
          <w:tcPr>
            <w:tcW w:w="1900" w:type="dxa"/>
            <w:tcMar>
              <w:top w:w="60" w:type="dxa"/>
              <w:left w:w="80" w:type="dxa"/>
              <w:bottom w:w="60" w:type="dxa"/>
              <w:right w:w="80" w:type="dxa"/>
            </w:tcMar>
          </w:tcPr>
          <w:p w14:paraId="2DBC191A" w14:textId="77777777" w:rsidR="00C10E5D" w:rsidRDefault="00000000">
            <w:pPr>
              <w:spacing w:before="40" w:after="40"/>
              <w:rPr>
                <w:sz w:val="20"/>
                <w:szCs w:val="20"/>
              </w:rPr>
            </w:pPr>
            <w:r>
              <w:rPr>
                <w:sz w:val="20"/>
                <w:szCs w:val="20"/>
              </w:rPr>
              <w:t>Ahamed et al. (2026)</w:t>
            </w:r>
          </w:p>
        </w:tc>
        <w:tc>
          <w:tcPr>
            <w:tcW w:w="3100" w:type="dxa"/>
            <w:tcMar>
              <w:top w:w="60" w:type="dxa"/>
              <w:left w:w="80" w:type="dxa"/>
              <w:bottom w:w="60" w:type="dxa"/>
              <w:right w:w="80" w:type="dxa"/>
            </w:tcMar>
          </w:tcPr>
          <w:p w14:paraId="241BCF91" w14:textId="77777777" w:rsidR="00C10E5D" w:rsidRDefault="00000000">
            <w:pPr>
              <w:spacing w:before="40" w:after="40"/>
              <w:rPr>
                <w:sz w:val="20"/>
                <w:szCs w:val="20"/>
              </w:rPr>
            </w:pPr>
            <w:r>
              <w:rPr>
                <w:sz w:val="20"/>
                <w:szCs w:val="20"/>
              </w:rPr>
              <w:t>URL robustness, external specificity, and class-specific effects of transformations</w:t>
            </w:r>
          </w:p>
        </w:tc>
        <w:tc>
          <w:tcPr>
            <w:tcW w:w="3640" w:type="dxa"/>
            <w:tcMar>
              <w:top w:w="60" w:type="dxa"/>
              <w:left w:w="80" w:type="dxa"/>
              <w:bottom w:w="60" w:type="dxa"/>
              <w:right w:w="80" w:type="dxa"/>
            </w:tcMar>
          </w:tcPr>
          <w:p w14:paraId="59F6AE56" w14:textId="77777777" w:rsidR="00C10E5D" w:rsidRDefault="00000000">
            <w:pPr>
              <w:spacing w:before="40" w:after="40"/>
              <w:rPr>
                <w:sz w:val="20"/>
                <w:szCs w:val="20"/>
              </w:rPr>
            </w:pPr>
            <w:r>
              <w:rPr>
                <w:sz w:val="20"/>
                <w:szCs w:val="20"/>
              </w:rPr>
              <w:t>Measures a frozen-weight scheme intervention, verifies all affected feature paths in a separate refit, and quantifies its detection tradeoff. External degradation and two-class testing are established prior work.</w:t>
            </w:r>
          </w:p>
        </w:tc>
      </w:tr>
      <w:tr w:rsidR="00C10E5D" w14:paraId="7AD7C9A4" w14:textId="77777777">
        <w:trPr>
          <w:cantSplit/>
        </w:trPr>
        <w:tc>
          <w:tcPr>
            <w:tcW w:w="1900" w:type="dxa"/>
            <w:tcMar>
              <w:top w:w="60" w:type="dxa"/>
              <w:left w:w="80" w:type="dxa"/>
              <w:bottom w:w="60" w:type="dxa"/>
              <w:right w:w="80" w:type="dxa"/>
            </w:tcMar>
          </w:tcPr>
          <w:p w14:paraId="5CF4AC40" w14:textId="77777777" w:rsidR="00C10E5D" w:rsidRDefault="00000000">
            <w:pPr>
              <w:spacing w:before="40" w:after="40"/>
              <w:rPr>
                <w:sz w:val="20"/>
                <w:szCs w:val="20"/>
              </w:rPr>
            </w:pPr>
            <w:r>
              <w:rPr>
                <w:sz w:val="20"/>
                <w:szCs w:val="20"/>
              </w:rPr>
              <w:t>Rashid et al. (2024)</w:t>
            </w:r>
          </w:p>
        </w:tc>
        <w:tc>
          <w:tcPr>
            <w:tcW w:w="3100" w:type="dxa"/>
            <w:tcMar>
              <w:top w:w="60" w:type="dxa"/>
              <w:left w:w="80" w:type="dxa"/>
              <w:bottom w:w="60" w:type="dxa"/>
              <w:right w:w="80" w:type="dxa"/>
            </w:tcMar>
          </w:tcPr>
          <w:p w14:paraId="3180FD0D" w14:textId="77777777" w:rsidR="00C10E5D" w:rsidRDefault="00000000">
            <w:pPr>
              <w:spacing w:before="40" w:after="40"/>
              <w:rPr>
                <w:sz w:val="20"/>
                <w:szCs w:val="20"/>
              </w:rPr>
            </w:pPr>
            <w:r>
              <w:rPr>
                <w:sz w:val="20"/>
                <w:szCs w:val="20"/>
              </w:rPr>
              <w:t>Cross-dataset phishing-URL generalization through unsupervised domain adaptation</w:t>
            </w:r>
          </w:p>
        </w:tc>
        <w:tc>
          <w:tcPr>
            <w:tcW w:w="3640" w:type="dxa"/>
            <w:tcMar>
              <w:top w:w="60" w:type="dxa"/>
              <w:left w:w="80" w:type="dxa"/>
              <w:bottom w:w="60" w:type="dxa"/>
              <w:right w:w="80" w:type="dxa"/>
            </w:tcMar>
          </w:tcPr>
          <w:p w14:paraId="3C78A17B" w14:textId="77777777" w:rsidR="00C10E5D" w:rsidRDefault="00000000">
            <w:pPr>
              <w:spacing w:before="40" w:after="40"/>
              <w:rPr>
                <w:sz w:val="20"/>
                <w:szCs w:val="20"/>
              </w:rPr>
            </w:pPr>
            <w:r>
              <w:rPr>
                <w:sz w:val="20"/>
                <w:szCs w:val="20"/>
              </w:rPr>
              <w:t>Adapts across sources, whereas this study freezes the detector and prohibits external refitting or recalibration.</w:t>
            </w:r>
          </w:p>
        </w:tc>
      </w:tr>
      <w:tr w:rsidR="00C10E5D" w14:paraId="198A2A49" w14:textId="77777777">
        <w:trPr>
          <w:cantSplit/>
        </w:trPr>
        <w:tc>
          <w:tcPr>
            <w:tcW w:w="1900" w:type="dxa"/>
            <w:tcMar>
              <w:top w:w="60" w:type="dxa"/>
              <w:left w:w="80" w:type="dxa"/>
              <w:bottom w:w="60" w:type="dxa"/>
              <w:right w:w="80" w:type="dxa"/>
            </w:tcMar>
          </w:tcPr>
          <w:p w14:paraId="435F903D" w14:textId="77777777" w:rsidR="00C10E5D" w:rsidRDefault="00000000">
            <w:pPr>
              <w:spacing w:before="40" w:after="40"/>
              <w:rPr>
                <w:sz w:val="20"/>
                <w:szCs w:val="20"/>
              </w:rPr>
            </w:pPr>
            <w:r>
              <w:rPr>
                <w:sz w:val="20"/>
                <w:szCs w:val="20"/>
              </w:rPr>
              <w:t>Tsai et al. (2024)</w:t>
            </w:r>
          </w:p>
        </w:tc>
        <w:tc>
          <w:tcPr>
            <w:tcW w:w="3100" w:type="dxa"/>
            <w:tcMar>
              <w:top w:w="60" w:type="dxa"/>
              <w:left w:w="80" w:type="dxa"/>
              <w:bottom w:w="60" w:type="dxa"/>
              <w:right w:w="80" w:type="dxa"/>
            </w:tcMar>
          </w:tcPr>
          <w:p w14:paraId="442D5125" w14:textId="77777777" w:rsidR="00C10E5D" w:rsidRDefault="00000000">
            <w:pPr>
              <w:spacing w:before="40" w:after="40"/>
              <w:rPr>
                <w:sz w:val="20"/>
                <w:szCs w:val="20"/>
              </w:rPr>
            </w:pPr>
            <w:r>
              <w:rPr>
                <w:sz w:val="20"/>
                <w:szCs w:val="20"/>
              </w:rPr>
              <w:t>Diagnosis and adversarial mitigation of dataset bias in malicious-URL models</w:t>
            </w:r>
          </w:p>
        </w:tc>
        <w:tc>
          <w:tcPr>
            <w:tcW w:w="3640" w:type="dxa"/>
            <w:tcMar>
              <w:top w:w="60" w:type="dxa"/>
              <w:left w:w="80" w:type="dxa"/>
              <w:bottom w:w="60" w:type="dxa"/>
              <w:right w:w="80" w:type="dxa"/>
            </w:tcMar>
          </w:tcPr>
          <w:p w14:paraId="198EE23E" w14:textId="77777777" w:rsidR="00C10E5D" w:rsidRDefault="00000000">
            <w:pPr>
              <w:spacing w:before="40" w:after="40"/>
              <w:rPr>
                <w:sz w:val="20"/>
                <w:szCs w:val="20"/>
              </w:rPr>
            </w:pPr>
            <w:r>
              <w:rPr>
                <w:sz w:val="20"/>
                <w:szCs w:val="20"/>
              </w:rPr>
              <w:t>Studies invariant representation learning rather than a low-FPR cascade, monitor, or service evaluation.</w:t>
            </w:r>
          </w:p>
        </w:tc>
      </w:tr>
      <w:tr w:rsidR="00C10E5D" w14:paraId="5B072CBB" w14:textId="77777777">
        <w:trPr>
          <w:cantSplit/>
        </w:trPr>
        <w:tc>
          <w:tcPr>
            <w:tcW w:w="1900" w:type="dxa"/>
            <w:tcMar>
              <w:top w:w="60" w:type="dxa"/>
              <w:left w:w="80" w:type="dxa"/>
              <w:bottom w:w="60" w:type="dxa"/>
              <w:right w:w="80" w:type="dxa"/>
            </w:tcMar>
          </w:tcPr>
          <w:p w14:paraId="6484EA1D" w14:textId="77777777" w:rsidR="00C10E5D" w:rsidRDefault="00000000">
            <w:pPr>
              <w:spacing w:before="40" w:after="40"/>
              <w:rPr>
                <w:sz w:val="20"/>
                <w:szCs w:val="20"/>
              </w:rPr>
            </w:pPr>
            <w:r>
              <w:rPr>
                <w:sz w:val="20"/>
                <w:szCs w:val="20"/>
              </w:rPr>
              <w:lastRenderedPageBreak/>
              <w:t>Li et al. (2021)</w:t>
            </w:r>
          </w:p>
        </w:tc>
        <w:tc>
          <w:tcPr>
            <w:tcW w:w="3100" w:type="dxa"/>
            <w:tcMar>
              <w:top w:w="60" w:type="dxa"/>
              <w:left w:w="80" w:type="dxa"/>
              <w:bottom w:w="60" w:type="dxa"/>
              <w:right w:w="80" w:type="dxa"/>
            </w:tcMar>
          </w:tcPr>
          <w:p w14:paraId="5A165232" w14:textId="77777777" w:rsidR="00C10E5D" w:rsidRDefault="00000000">
            <w:pPr>
              <w:spacing w:before="40" w:after="40"/>
              <w:rPr>
                <w:sz w:val="20"/>
                <w:szCs w:val="20"/>
              </w:rPr>
            </w:pPr>
            <w:r>
              <w:rPr>
                <w:sz w:val="20"/>
                <w:szCs w:val="20"/>
              </w:rPr>
              <w:t>Calibrated complete-model cascades for general language-model inference</w:t>
            </w:r>
          </w:p>
        </w:tc>
        <w:tc>
          <w:tcPr>
            <w:tcW w:w="3640" w:type="dxa"/>
            <w:tcMar>
              <w:top w:w="60" w:type="dxa"/>
              <w:left w:w="80" w:type="dxa"/>
              <w:bottom w:w="60" w:type="dxa"/>
              <w:right w:w="80" w:type="dxa"/>
            </w:tcMar>
          </w:tcPr>
          <w:p w14:paraId="255C2514" w14:textId="77777777" w:rsidR="00C10E5D" w:rsidRDefault="00000000">
            <w:pPr>
              <w:spacing w:before="40" w:after="40"/>
              <w:rPr>
                <w:sz w:val="20"/>
                <w:szCs w:val="20"/>
              </w:rPr>
            </w:pPr>
            <w:r>
              <w:rPr>
                <w:sz w:val="20"/>
                <w:szCs w:val="20"/>
              </w:rPr>
              <w:t>Establishes cascade prior art outside phishing and does not test the present URL or gateway constraints.</w:t>
            </w:r>
          </w:p>
        </w:tc>
      </w:tr>
      <w:tr w:rsidR="00C10E5D" w14:paraId="12AEE319" w14:textId="77777777">
        <w:trPr>
          <w:cantSplit/>
        </w:trPr>
        <w:tc>
          <w:tcPr>
            <w:tcW w:w="1900" w:type="dxa"/>
            <w:tcMar>
              <w:top w:w="60" w:type="dxa"/>
              <w:left w:w="80" w:type="dxa"/>
              <w:bottom w:w="60" w:type="dxa"/>
              <w:right w:w="80" w:type="dxa"/>
            </w:tcMar>
          </w:tcPr>
          <w:p w14:paraId="3D4BF22D" w14:textId="77777777" w:rsidR="00C10E5D" w:rsidRDefault="00000000">
            <w:pPr>
              <w:spacing w:before="40" w:after="40"/>
              <w:rPr>
                <w:sz w:val="20"/>
                <w:szCs w:val="20"/>
              </w:rPr>
            </w:pPr>
            <w:proofErr w:type="spellStart"/>
            <w:r>
              <w:rPr>
                <w:sz w:val="20"/>
                <w:szCs w:val="20"/>
              </w:rPr>
              <w:t>Alajaji</w:t>
            </w:r>
            <w:proofErr w:type="spellEnd"/>
            <w:r>
              <w:rPr>
                <w:sz w:val="20"/>
                <w:szCs w:val="20"/>
              </w:rPr>
              <w:t xml:space="preserve"> (2026)</w:t>
            </w:r>
          </w:p>
        </w:tc>
        <w:tc>
          <w:tcPr>
            <w:tcW w:w="3100" w:type="dxa"/>
            <w:tcMar>
              <w:top w:w="60" w:type="dxa"/>
              <w:left w:w="80" w:type="dxa"/>
              <w:bottom w:w="60" w:type="dxa"/>
              <w:right w:w="80" w:type="dxa"/>
            </w:tcMar>
          </w:tcPr>
          <w:p w14:paraId="259685EF" w14:textId="77777777" w:rsidR="00C10E5D" w:rsidRDefault="00000000">
            <w:pPr>
              <w:spacing w:before="40" w:after="40"/>
              <w:rPr>
                <w:sz w:val="20"/>
                <w:szCs w:val="20"/>
              </w:rPr>
            </w:pPr>
            <w:r>
              <w:rPr>
                <w:sz w:val="20"/>
                <w:szCs w:val="20"/>
              </w:rPr>
              <w:t>Validation-selected classical-first transformer deferral for phishing email bodies</w:t>
            </w:r>
          </w:p>
        </w:tc>
        <w:tc>
          <w:tcPr>
            <w:tcW w:w="3640" w:type="dxa"/>
            <w:tcMar>
              <w:top w:w="60" w:type="dxa"/>
              <w:left w:w="80" w:type="dxa"/>
              <w:bottom w:w="60" w:type="dxa"/>
              <w:right w:w="80" w:type="dxa"/>
            </w:tcMar>
          </w:tcPr>
          <w:p w14:paraId="1A9CF6A5" w14:textId="77777777" w:rsidR="00C10E5D" w:rsidRDefault="00000000">
            <w:pPr>
              <w:spacing w:before="40" w:after="40"/>
              <w:rPr>
                <w:sz w:val="20"/>
                <w:szCs w:val="20"/>
              </w:rPr>
            </w:pPr>
            <w:r>
              <w:rPr>
                <w:sz w:val="20"/>
                <w:szCs w:val="20"/>
              </w:rPr>
              <w:t>Uses a different modality and does not establish raw-URL or measured inference-gateway behavior.</w:t>
            </w:r>
          </w:p>
        </w:tc>
      </w:tr>
      <w:tr w:rsidR="00C10E5D" w14:paraId="0E4A46A9" w14:textId="77777777">
        <w:trPr>
          <w:cantSplit/>
        </w:trPr>
        <w:tc>
          <w:tcPr>
            <w:tcW w:w="1900" w:type="dxa"/>
            <w:tcMar>
              <w:top w:w="60" w:type="dxa"/>
              <w:left w:w="80" w:type="dxa"/>
              <w:bottom w:w="60" w:type="dxa"/>
              <w:right w:w="80" w:type="dxa"/>
            </w:tcMar>
          </w:tcPr>
          <w:p w14:paraId="5A4AF0AD" w14:textId="77777777" w:rsidR="00C10E5D" w:rsidRDefault="00000000">
            <w:pPr>
              <w:spacing w:before="40" w:after="40"/>
              <w:rPr>
                <w:sz w:val="20"/>
                <w:szCs w:val="20"/>
              </w:rPr>
            </w:pPr>
            <w:proofErr w:type="spellStart"/>
            <w:r>
              <w:rPr>
                <w:sz w:val="20"/>
                <w:szCs w:val="20"/>
              </w:rPr>
              <w:t>Jitkrittum</w:t>
            </w:r>
            <w:proofErr w:type="spellEnd"/>
            <w:r>
              <w:rPr>
                <w:sz w:val="20"/>
                <w:szCs w:val="20"/>
              </w:rPr>
              <w:t xml:space="preserve"> et al. (2023)</w:t>
            </w:r>
          </w:p>
        </w:tc>
        <w:tc>
          <w:tcPr>
            <w:tcW w:w="3100" w:type="dxa"/>
            <w:tcMar>
              <w:top w:w="60" w:type="dxa"/>
              <w:left w:w="80" w:type="dxa"/>
              <w:bottom w:w="60" w:type="dxa"/>
              <w:right w:w="80" w:type="dxa"/>
            </w:tcMar>
          </w:tcPr>
          <w:p w14:paraId="07FFF857" w14:textId="77777777" w:rsidR="00C10E5D" w:rsidRDefault="00000000">
            <w:pPr>
              <w:spacing w:before="40" w:after="40"/>
              <w:rPr>
                <w:sz w:val="20"/>
                <w:szCs w:val="20"/>
              </w:rPr>
            </w:pPr>
            <w:r>
              <w:rPr>
                <w:sz w:val="20"/>
                <w:szCs w:val="20"/>
              </w:rPr>
              <w:t>Characterizes deferral using downstream error structure, including under shift</w:t>
            </w:r>
          </w:p>
        </w:tc>
        <w:tc>
          <w:tcPr>
            <w:tcW w:w="3640" w:type="dxa"/>
            <w:tcMar>
              <w:top w:w="60" w:type="dxa"/>
              <w:left w:w="80" w:type="dxa"/>
              <w:bottom w:w="60" w:type="dxa"/>
              <w:right w:w="80" w:type="dxa"/>
            </w:tcMar>
          </w:tcPr>
          <w:p w14:paraId="01E6CCC5" w14:textId="77777777" w:rsidR="00C10E5D" w:rsidRDefault="00000000">
            <w:pPr>
              <w:spacing w:before="40" w:after="40"/>
              <w:rPr>
                <w:sz w:val="20"/>
                <w:szCs w:val="20"/>
              </w:rPr>
            </w:pPr>
            <w:r>
              <w:rPr>
                <w:sz w:val="20"/>
                <w:szCs w:val="20"/>
              </w:rPr>
              <w:t>Measures development-selected URL repairs, external shared errors and selected harms at fixed operating points. The cohort-specific counting bound is not new deferral theory.</w:t>
            </w:r>
          </w:p>
        </w:tc>
      </w:tr>
      <w:tr w:rsidR="00C10E5D" w14:paraId="27EA9F44" w14:textId="77777777">
        <w:trPr>
          <w:cantSplit/>
        </w:trPr>
        <w:tc>
          <w:tcPr>
            <w:tcW w:w="1900" w:type="dxa"/>
            <w:tcMar>
              <w:top w:w="60" w:type="dxa"/>
              <w:left w:w="80" w:type="dxa"/>
              <w:bottom w:w="60" w:type="dxa"/>
              <w:right w:w="80" w:type="dxa"/>
            </w:tcMar>
          </w:tcPr>
          <w:p w14:paraId="52857180" w14:textId="77777777" w:rsidR="00C10E5D" w:rsidRDefault="00000000">
            <w:pPr>
              <w:spacing w:before="40" w:after="40"/>
              <w:rPr>
                <w:sz w:val="20"/>
                <w:szCs w:val="20"/>
              </w:rPr>
            </w:pPr>
            <w:r>
              <w:rPr>
                <w:sz w:val="20"/>
                <w:szCs w:val="20"/>
              </w:rPr>
              <w:t>Hussain et al. (2027)</w:t>
            </w:r>
          </w:p>
        </w:tc>
        <w:tc>
          <w:tcPr>
            <w:tcW w:w="3100" w:type="dxa"/>
            <w:tcMar>
              <w:top w:w="60" w:type="dxa"/>
              <w:left w:w="80" w:type="dxa"/>
              <w:bottom w:w="60" w:type="dxa"/>
              <w:right w:w="80" w:type="dxa"/>
            </w:tcMar>
          </w:tcPr>
          <w:p w14:paraId="64601D81" w14:textId="77777777" w:rsidR="00C10E5D" w:rsidRDefault="00000000">
            <w:pPr>
              <w:spacing w:before="40" w:after="40"/>
              <w:rPr>
                <w:sz w:val="20"/>
                <w:szCs w:val="20"/>
              </w:rPr>
            </w:pPr>
            <w:r>
              <w:rPr>
                <w:sz w:val="20"/>
                <w:szCs w:val="20"/>
              </w:rPr>
              <w:t>Calibrated URL-expert fusion and target-prior adaptation, as documented in the author repository (</w:t>
            </w:r>
            <w:proofErr w:type="spellStart"/>
            <w:r>
              <w:rPr>
                <w:sz w:val="20"/>
                <w:szCs w:val="20"/>
              </w:rPr>
              <w:t>aI</w:t>
            </w:r>
            <w:proofErr w:type="spellEnd"/>
            <w:r>
              <w:rPr>
                <w:sz w:val="20"/>
                <w:szCs w:val="20"/>
              </w:rPr>
              <w:t>-area, 2026)</w:t>
            </w:r>
          </w:p>
        </w:tc>
        <w:tc>
          <w:tcPr>
            <w:tcW w:w="3640" w:type="dxa"/>
            <w:tcMar>
              <w:top w:w="60" w:type="dxa"/>
              <w:left w:w="80" w:type="dxa"/>
              <w:bottom w:w="60" w:type="dxa"/>
              <w:right w:w="80" w:type="dxa"/>
            </w:tcMar>
          </w:tcPr>
          <w:p w14:paraId="5658CE2E" w14:textId="77777777" w:rsidR="00C10E5D" w:rsidRDefault="00000000">
            <w:pPr>
              <w:spacing w:before="40" w:after="40"/>
              <w:rPr>
                <w:sz w:val="20"/>
                <w:szCs w:val="20"/>
              </w:rPr>
            </w:pPr>
            <w:r>
              <w:rPr>
                <w:sz w:val="20"/>
                <w:szCs w:val="20"/>
              </w:rPr>
              <w:t>Measures selected expert repairs, introduced errors and actual execution cost for this cheap-first gateway. The architecture-level comparison does not establish full-paper coverage, priority or superior performance.</w:t>
            </w:r>
          </w:p>
        </w:tc>
      </w:tr>
      <w:tr w:rsidR="00C10E5D" w14:paraId="5C949E93" w14:textId="77777777">
        <w:trPr>
          <w:cantSplit/>
        </w:trPr>
        <w:tc>
          <w:tcPr>
            <w:tcW w:w="1900" w:type="dxa"/>
            <w:tcMar>
              <w:top w:w="60" w:type="dxa"/>
              <w:left w:w="80" w:type="dxa"/>
              <w:bottom w:w="60" w:type="dxa"/>
              <w:right w:w="80" w:type="dxa"/>
            </w:tcMar>
          </w:tcPr>
          <w:p w14:paraId="6EECC466" w14:textId="77777777" w:rsidR="00C10E5D" w:rsidRDefault="00000000">
            <w:pPr>
              <w:spacing w:before="40" w:after="40"/>
              <w:rPr>
                <w:sz w:val="20"/>
                <w:szCs w:val="20"/>
              </w:rPr>
            </w:pPr>
            <w:r>
              <w:rPr>
                <w:sz w:val="20"/>
                <w:szCs w:val="20"/>
              </w:rPr>
              <w:t>Yang et al. (2021)</w:t>
            </w:r>
          </w:p>
        </w:tc>
        <w:tc>
          <w:tcPr>
            <w:tcW w:w="3100" w:type="dxa"/>
            <w:tcMar>
              <w:top w:w="60" w:type="dxa"/>
              <w:left w:w="80" w:type="dxa"/>
              <w:bottom w:w="60" w:type="dxa"/>
              <w:right w:w="80" w:type="dxa"/>
            </w:tcMar>
          </w:tcPr>
          <w:p w14:paraId="0C376EF3" w14:textId="77777777" w:rsidR="00C10E5D" w:rsidRDefault="00000000">
            <w:pPr>
              <w:spacing w:before="40" w:after="40"/>
              <w:rPr>
                <w:sz w:val="20"/>
                <w:szCs w:val="20"/>
              </w:rPr>
            </w:pPr>
            <w:r>
              <w:rPr>
                <w:sz w:val="20"/>
                <w:szCs w:val="20"/>
              </w:rPr>
              <w:t>Detection and explanation of individual security drift samples</w:t>
            </w:r>
          </w:p>
        </w:tc>
        <w:tc>
          <w:tcPr>
            <w:tcW w:w="3640" w:type="dxa"/>
            <w:tcMar>
              <w:top w:w="60" w:type="dxa"/>
              <w:left w:w="80" w:type="dxa"/>
              <w:bottom w:w="60" w:type="dxa"/>
              <w:right w:w="80" w:type="dxa"/>
            </w:tcMar>
          </w:tcPr>
          <w:p w14:paraId="45A8175A" w14:textId="77777777" w:rsidR="00C10E5D" w:rsidRDefault="00000000">
            <w:pPr>
              <w:spacing w:before="40" w:after="40"/>
              <w:rPr>
                <w:sz w:val="20"/>
                <w:szCs w:val="20"/>
              </w:rPr>
            </w:pPr>
            <w:r>
              <w:rPr>
                <w:sz w:val="20"/>
                <w:szCs w:val="20"/>
              </w:rPr>
              <w:t>Does not establish the present GMM, window construction, false-alert audit, or routing rule.</w:t>
            </w:r>
          </w:p>
        </w:tc>
      </w:tr>
    </w:tbl>
    <w:p w14:paraId="4C946729" w14:textId="77777777" w:rsidR="00C10E5D" w:rsidRDefault="00000000">
      <w:pPr>
        <w:spacing w:before="120"/>
        <w:ind w:firstLine="720"/>
      </w:pPr>
      <w:r>
        <w:t xml:space="preserve">Structural-versus-length comparisons establish the internal baseline; validation controls and scheme interventions examine its format dependence. Ordered replay follows monitoring alerts into decisions. Paired outputs measure expert corrections and </w:t>
      </w:r>
      <w:proofErr w:type="gramStart"/>
      <w:r>
        <w:lastRenderedPageBreak/>
        <w:t>introduced</w:t>
      </w:r>
      <w:proofErr w:type="gramEnd"/>
      <w:r>
        <w:t xml:space="preserve"> errors, while separate scoring and HTTP measurements locate execution cost. Each comparison informs a gateway design choice.</w:t>
      </w:r>
    </w:p>
    <w:p w14:paraId="74467019" w14:textId="77777777" w:rsidR="00C10E5D" w:rsidRDefault="00000000">
      <w:pPr>
        <w:pStyle w:val="Heading2"/>
        <w:keepNext/>
        <w:keepLines/>
        <w:spacing w:before="160"/>
      </w:pPr>
      <w:r>
        <w:rPr>
          <w:bCs/>
        </w:rPr>
        <w:t>2.8 Evaluation-Guided Engineering Iteration</w:t>
      </w:r>
      <w:bookmarkStart w:id="32" w:name="heading_21"/>
      <w:bookmarkEnd w:id="32"/>
    </w:p>
    <w:p w14:paraId="4D4777FA" w14:textId="77777777" w:rsidR="00C10E5D" w:rsidRDefault="00000000">
      <w:pPr>
        <w:ind w:firstLine="720"/>
      </w:pPr>
      <w:r>
        <w:t xml:space="preserve">Evaluation must account for what the analyst already knows. Arp et al. (2022) describe how spurious correlations, unsuitable evaluation sets and test-informed development can distort security machine-learning results. A diagnostic observation can justify a mechanism test without establishing the cause of the observation. TESSERACT also distinguishes spatial from temporal evaluation: excluding domains does not establish performance on future data (Pendlebury et al., 2019). Comparison D uses an additional 2020 benchmark that predates the reported </w:t>
      </w:r>
      <w:proofErr w:type="spellStart"/>
      <w:r>
        <w:t>PhiUSIIL</w:t>
      </w:r>
      <w:proofErr w:type="spellEnd"/>
      <w:r>
        <w:t xml:space="preserve"> phishing collection, making it retrospective. Shared upstream feeds further limit dataset independence.</w:t>
      </w:r>
    </w:p>
    <w:p w14:paraId="49D28644" w14:textId="77777777" w:rsidR="00C10E5D" w:rsidRDefault="00000000">
      <w:pPr>
        <w:ind w:firstLine="720"/>
      </w:pPr>
      <w:r>
        <w:t xml:space="preserve">Calibration and selection change how predictions are </w:t>
      </w:r>
      <w:proofErr w:type="gramStart"/>
      <w:r>
        <w:t>used, but</w:t>
      </w:r>
      <w:proofErr w:type="gramEnd"/>
      <w:r>
        <w:t xml:space="preserve"> need not improve their underlying ranking. Guo et al. (2017) calibrate confidence using validation data; in binary prediction, a monotone transformation with positive temperature preserves ROC ranking. </w:t>
      </w:r>
      <w:proofErr w:type="spellStart"/>
      <w:r>
        <w:t>SelectiveNet</w:t>
      </w:r>
      <w:proofErr w:type="spellEnd"/>
      <w:r>
        <w:t xml:space="preserve"> learns under a coverage/rejection constraint (</w:t>
      </w:r>
      <w:proofErr w:type="spellStart"/>
      <w:r>
        <w:t>Geifman</w:t>
      </w:r>
      <w:proofErr w:type="spellEnd"/>
      <w:r>
        <w:t xml:space="preserve"> &amp; El-Yaniv, 2019). Neither algorithm is implemented here, and neither approach makes deferral sufficient to correct errors.</w:t>
      </w:r>
    </w:p>
    <w:p w14:paraId="2C75AD61" w14:textId="77777777" w:rsidR="00C10E5D" w:rsidRDefault="00000000">
      <w:pPr>
        <w:ind w:firstLine="720"/>
      </w:pPr>
      <w:r>
        <w:t xml:space="preserve">Metamorphic testing evaluates a specified relationship between an input and a transformed companion (Chen et al., 2018). In comparison D, each URL receives an opposite-scheme companion, and both must produce exactly equal features and scores. This directly checks the intended representation change. It does not establish that the corresponding live pages are equivalent or provide new labels. The labeled comparison </w:t>
      </w:r>
      <w:r>
        <w:lastRenderedPageBreak/>
        <w:t>measures the detection consequences, while separate service measurements assess execution cost.</w:t>
      </w:r>
    </w:p>
    <w:p w14:paraId="39893170" w14:textId="77777777" w:rsidR="00C10E5D" w:rsidRDefault="00000000">
      <w:pPr>
        <w:pStyle w:val="Heading2"/>
        <w:keepNext/>
        <w:keepLines/>
        <w:spacing w:before="160"/>
      </w:pPr>
      <w:r>
        <w:rPr>
          <w:bCs/>
        </w:rPr>
        <w:t>2.9 Operational Measurement and Evidence Units</w:t>
      </w:r>
      <w:bookmarkStart w:id="33" w:name="heading_22"/>
      <w:bookmarkEnd w:id="33"/>
    </w:p>
    <w:p w14:paraId="5F3A6F4D" w14:textId="77777777" w:rsidR="00C10E5D" w:rsidRDefault="00000000">
      <w:pPr>
        <w:ind w:firstLine="720"/>
      </w:pPr>
      <w:r>
        <w:t xml:space="preserve">A caller's wait includes connection management, scheduling, queueing and response validation as well as inference. Dean and Barroso (2013) explain the importance of the slow end of the latency distribution. </w:t>
      </w:r>
      <w:proofErr w:type="spellStart"/>
      <w:r>
        <w:t>Kalibera</w:t>
      </w:r>
      <w:proofErr w:type="spellEnd"/>
      <w:r>
        <w:t xml:space="preserve"> and Jones (2013) emphasize replication at the levels where variation occurs. Accordingly, service comparison S estimates uncertainty from paired run-level ratios and reports pooled request quantiles separately. More requests within a run increase its observations, but do not create independent runs.</w:t>
      </w:r>
    </w:p>
    <w:p w14:paraId="5FCCC01A" w14:textId="77777777" w:rsidR="00C10E5D" w:rsidRDefault="00000000">
      <w:pPr>
        <w:ind w:firstLine="720"/>
      </w:pPr>
      <w:r>
        <w:t>Timing results depend on the workload and arrival process. A closed-loop client waits for a response before sending its next request; externally timed open arrivals can continue while earlier requests are unfinished (Schroeder et al., 2006). The measurements here describe the tested path without establishing unrestricted production capacity. Concurrent execution also requires care in comparing responses. Predictions may agree even when admission order changes. The study checks both, accounts for every attempt and error, and treats timed-out pairs as noncomparable. Detection, routing, computation and service results retain their own evidence units.</w:t>
      </w:r>
    </w:p>
    <w:p w14:paraId="4CF28B33" w14:textId="77777777" w:rsidR="00C10E5D" w:rsidRDefault="00000000">
      <w:pPr>
        <w:pStyle w:val="Heading1"/>
        <w:keepNext/>
        <w:keepLines/>
        <w:pageBreakBefore/>
        <w:spacing w:after="480"/>
      </w:pPr>
      <w:r>
        <w:rPr>
          <w:bCs/>
        </w:rPr>
        <w:lastRenderedPageBreak/>
        <w:t>Chapter 3—Methodology</w:t>
      </w:r>
      <w:bookmarkStart w:id="34" w:name="heading_23"/>
      <w:bookmarkEnd w:id="34"/>
    </w:p>
    <w:p w14:paraId="0FD2F0A2" w14:textId="77777777" w:rsidR="00C10E5D" w:rsidRDefault="00000000">
      <w:pPr>
        <w:pStyle w:val="Heading2"/>
        <w:keepNext/>
        <w:keepLines/>
        <w:spacing w:before="160"/>
      </w:pPr>
      <w:r>
        <w:rPr>
          <w:bCs/>
        </w:rPr>
        <w:t>3.1 Research Design</w:t>
      </w:r>
      <w:bookmarkStart w:id="35" w:name="heading_24"/>
      <w:bookmarkEnd w:id="35"/>
    </w:p>
    <w:p w14:paraId="2A6626CF" w14:textId="77777777" w:rsidR="00C10E5D" w:rsidRDefault="00000000">
      <w:pPr>
        <w:ind w:firstLine="720"/>
      </w:pPr>
      <w:r>
        <w:t xml:space="preserve">The design pairs observations at the unit relevant to each research question. RQ1 compares decisions on identical uniform resource locators (URLs), with contrast-specific uncertainty in </w:t>
      </w:r>
      <w:hyperlink w:anchor="heading_32" w:history="1">
        <w:r>
          <w:t>Section 3.8</w:t>
        </w:r>
      </w:hyperlink>
      <w:r>
        <w:t xml:space="preserve">. RQ2 follows complete 256-request windows at stride 64 into subsequent decisions. RQ3 measures complete Hypertext Transfer Protocol (HTTP) requests across a 125-cell matrix. Models, thresholds and decision rules remain fixed across its two sessions; </w:t>
      </w:r>
      <w:hyperlink w:anchor="heading_51" w:history="1">
        <w:r>
          <w:t>Section 4.6</w:t>
        </w:r>
      </w:hyperlink>
      <w:r>
        <w:t xml:space="preserve"> and </w:t>
      </w:r>
      <w:hyperlink w:anchor="revision_heading_4018" w:history="1">
        <w:r>
          <w:t>Appendix C</w:t>
        </w:r>
      </w:hyperlink>
      <w:r>
        <w:t xml:space="preserve"> describe the resulting limitations.</w:t>
      </w:r>
    </w:p>
    <w:p w14:paraId="2BEB9044" w14:textId="77777777" w:rsidR="00C10E5D" w:rsidRDefault="00000000">
      <w:pPr>
        <w:pStyle w:val="Heading3"/>
        <w:spacing w:before="160"/>
      </w:pPr>
      <w:r>
        <w:t>3.1.1 Architecture and Information Flow</w:t>
      </w:r>
      <w:bookmarkStart w:id="36" w:name="heading_25"/>
      <w:bookmarkEnd w:id="36"/>
    </w:p>
    <w:p w14:paraId="070A5BF8" w14:textId="77777777" w:rsidR="00C10E5D" w:rsidRDefault="00000000">
      <w:pPr>
        <w:ind w:firstLine="720"/>
      </w:pPr>
      <w:r>
        <w:t xml:space="preserve">Preparation first determines which URLs are eligible and establishes their identities. Each eligible URL then supplies 25 structural features and a Logistic-L1 score. The uncertainty band determines whether this first-stage decision stands or the character transformer replaces it. The Gaussian mixture model (GMM) observes the features and first-stage score, but its alerts affect only future requests. Saved outcomes are joined to publisher-label strata afterward for evaluation. HTTP execution is measured separately, as shown in </w:t>
      </w:r>
      <w:hyperlink w:anchor="figure_1" w:history="1">
        <w:r>
          <w:rPr>
            <w:rStyle w:val="Hyperlink"/>
          </w:rPr>
          <w:t>Figure 3.1</w:t>
        </w:r>
      </w:hyperlink>
      <w:r>
        <w:t xml:space="preserve"> and </w:t>
      </w:r>
      <w:hyperlink w:anchor="table_2" w:history="1">
        <w:r>
          <w:rPr>
            <w:rStyle w:val="Hyperlink"/>
          </w:rPr>
          <w:t>Table 3.1</w:t>
        </w:r>
      </w:hyperlink>
      <w:r>
        <w:t>.</w:t>
      </w:r>
    </w:p>
    <w:p w14:paraId="3376F5B6" w14:textId="77777777" w:rsidR="00C10E5D" w:rsidRDefault="00000000">
      <w:pPr>
        <w:ind w:firstLine="720"/>
      </w:pPr>
      <w:r>
        <w:t>The router does not receive the external outcome strata. Every record retained after mechanical quarantine enters the same ordered stream; gold, certified and secondary designations are applied only in the later analysis. The records also distinguish assignment to the transformer from an actual transformer execution. This distinction allows logical routing and physical computation to be measured separately.</w:t>
      </w:r>
    </w:p>
    <w:p w14:paraId="75BD1EEE" w14:textId="77777777" w:rsidR="00C10E5D" w:rsidRDefault="00000000">
      <w:pPr>
        <w:keepNext/>
      </w:pPr>
      <w:r>
        <w:rPr>
          <w:noProof/>
        </w:rPr>
        <w:lastRenderedPageBreak/>
        <w:drawing>
          <wp:inline distT="0" distB="0" distL="0" distR="0" wp14:anchorId="5F2E21B9" wp14:editId="07D0A6D4">
            <wp:extent cx="5486400" cy="586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u-system-dataflow-20261001.png"/>
                    <pic:cNvPicPr/>
                  </pic:nvPicPr>
                  <pic:blipFill>
                    <a:blip r:embed="rId11"/>
                    <a:stretch>
                      <a:fillRect/>
                    </a:stretch>
                  </pic:blipFill>
                  <pic:spPr>
                    <a:xfrm>
                      <a:off x="0" y="0"/>
                      <a:ext cx="5486400" cy="5867400"/>
                    </a:xfrm>
                    <a:prstGeom prst="rect">
                      <a:avLst/>
                    </a:prstGeom>
                  </pic:spPr>
                </pic:pic>
              </a:graphicData>
            </a:graphic>
          </wp:inline>
        </w:drawing>
      </w:r>
    </w:p>
    <w:p w14:paraId="73588C2A" w14:textId="77777777" w:rsidR="00C10E5D" w:rsidRDefault="00000000">
      <w:pPr>
        <w:pStyle w:val="Caption1"/>
      </w:pPr>
      <w:bookmarkStart w:id="37" w:name="figure_1"/>
      <w:r>
        <w:t xml:space="preserve">Figure 3.1. Frozen inference, future-only routing and separate evaluation boundaries. Recall uncertainty uses the contrast-specific methods in </w:t>
      </w:r>
      <w:hyperlink w:anchor="heading_32" w:history="1">
        <w:r>
          <w:t>Section 3.8</w:t>
        </w:r>
      </w:hyperlink>
      <w:r>
        <w:t>.</w:t>
      </w:r>
      <w:bookmarkEnd w:id="37"/>
    </w:p>
    <w:p w14:paraId="27062344" w14:textId="77777777" w:rsidR="00C10E5D" w:rsidRDefault="00000000">
      <w:pPr>
        <w:pStyle w:val="Caption1"/>
        <w:keepNext/>
        <w:spacing w:before="240"/>
      </w:pPr>
      <w:r>
        <w:lastRenderedPageBreak/>
        <w:t>Table 3.1. Reading map from technical component to experiment and evidence.</w:t>
      </w:r>
      <w:bookmarkStart w:id="38" w:name="table_2"/>
      <w:bookmarkEnd w:id="38"/>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60"/>
        <w:gridCol w:w="3360"/>
        <w:gridCol w:w="3520"/>
      </w:tblGrid>
      <w:tr w:rsidR="00C10E5D" w14:paraId="40183393" w14:textId="77777777">
        <w:trPr>
          <w:cantSplit/>
          <w:tblHeader/>
        </w:trPr>
        <w:tc>
          <w:tcPr>
            <w:tcW w:w="1760" w:type="dxa"/>
            <w:shd w:val="clear" w:color="auto" w:fill="D9EAF2"/>
            <w:tcMar>
              <w:top w:w="60" w:type="dxa"/>
              <w:left w:w="80" w:type="dxa"/>
              <w:bottom w:w="60" w:type="dxa"/>
              <w:right w:w="80" w:type="dxa"/>
            </w:tcMar>
          </w:tcPr>
          <w:p w14:paraId="3183B2DB" w14:textId="77777777" w:rsidR="00C10E5D" w:rsidRDefault="00000000">
            <w:pPr>
              <w:keepNext/>
              <w:spacing w:before="40" w:after="40"/>
              <w:rPr>
                <w:sz w:val="20"/>
                <w:szCs w:val="20"/>
              </w:rPr>
            </w:pPr>
            <w:r>
              <w:rPr>
                <w:b/>
                <w:bCs/>
                <w:sz w:val="20"/>
                <w:szCs w:val="20"/>
              </w:rPr>
              <w:t>Plane</w:t>
            </w:r>
          </w:p>
        </w:tc>
        <w:tc>
          <w:tcPr>
            <w:tcW w:w="3360" w:type="dxa"/>
            <w:shd w:val="clear" w:color="auto" w:fill="D9EAF2"/>
            <w:tcMar>
              <w:top w:w="60" w:type="dxa"/>
              <w:left w:w="80" w:type="dxa"/>
              <w:bottom w:w="60" w:type="dxa"/>
              <w:right w:w="80" w:type="dxa"/>
            </w:tcMar>
          </w:tcPr>
          <w:p w14:paraId="24715C85" w14:textId="77777777" w:rsidR="00C10E5D" w:rsidRDefault="00000000">
            <w:pPr>
              <w:keepNext/>
              <w:spacing w:before="40" w:after="40"/>
              <w:rPr>
                <w:sz w:val="20"/>
                <w:szCs w:val="20"/>
              </w:rPr>
            </w:pPr>
            <w:r>
              <w:rPr>
                <w:b/>
                <w:bCs/>
                <w:sz w:val="20"/>
                <w:szCs w:val="20"/>
              </w:rPr>
              <w:t>Technical operation</w:t>
            </w:r>
          </w:p>
        </w:tc>
        <w:tc>
          <w:tcPr>
            <w:tcW w:w="3520" w:type="dxa"/>
            <w:shd w:val="clear" w:color="auto" w:fill="D9EAF2"/>
            <w:tcMar>
              <w:top w:w="60" w:type="dxa"/>
              <w:left w:w="80" w:type="dxa"/>
              <w:bottom w:w="60" w:type="dxa"/>
              <w:right w:w="80" w:type="dxa"/>
            </w:tcMar>
          </w:tcPr>
          <w:p w14:paraId="2BF70F71" w14:textId="77777777" w:rsidR="00C10E5D" w:rsidRDefault="00000000">
            <w:pPr>
              <w:keepNext/>
              <w:spacing w:before="40" w:after="40"/>
              <w:rPr>
                <w:sz w:val="20"/>
                <w:szCs w:val="20"/>
              </w:rPr>
            </w:pPr>
            <w:r>
              <w:rPr>
                <w:b/>
                <w:bCs/>
                <w:sz w:val="20"/>
                <w:szCs w:val="20"/>
              </w:rPr>
              <w:t>What its evidence establishes</w:t>
            </w:r>
          </w:p>
        </w:tc>
      </w:tr>
      <w:tr w:rsidR="00C10E5D" w14:paraId="22F88DE2" w14:textId="77777777">
        <w:trPr>
          <w:cantSplit/>
        </w:trPr>
        <w:tc>
          <w:tcPr>
            <w:tcW w:w="1760" w:type="dxa"/>
            <w:tcMar>
              <w:top w:w="60" w:type="dxa"/>
              <w:left w:w="80" w:type="dxa"/>
              <w:bottom w:w="60" w:type="dxa"/>
              <w:right w:w="80" w:type="dxa"/>
            </w:tcMar>
          </w:tcPr>
          <w:p w14:paraId="7B7F59DA" w14:textId="77777777" w:rsidR="00C10E5D" w:rsidRDefault="00000000">
            <w:pPr>
              <w:keepNext/>
              <w:spacing w:before="40" w:after="40"/>
              <w:rPr>
                <w:sz w:val="20"/>
                <w:szCs w:val="20"/>
              </w:rPr>
            </w:pPr>
            <w:r>
              <w:rPr>
                <w:sz w:val="20"/>
                <w:szCs w:val="20"/>
              </w:rPr>
              <w:t>Preparation</w:t>
            </w:r>
          </w:p>
        </w:tc>
        <w:tc>
          <w:tcPr>
            <w:tcW w:w="3360" w:type="dxa"/>
            <w:tcMar>
              <w:top w:w="60" w:type="dxa"/>
              <w:left w:w="80" w:type="dxa"/>
              <w:bottom w:w="60" w:type="dxa"/>
              <w:right w:w="80" w:type="dxa"/>
            </w:tcMar>
          </w:tcPr>
          <w:p w14:paraId="5FA6FD06" w14:textId="77777777" w:rsidR="00C10E5D" w:rsidRDefault="00000000">
            <w:pPr>
              <w:keepNext/>
              <w:spacing w:before="40" w:after="40"/>
              <w:rPr>
                <w:sz w:val="20"/>
                <w:szCs w:val="20"/>
              </w:rPr>
            </w:pPr>
            <w:r>
              <w:rPr>
                <w:sz w:val="20"/>
                <w:szCs w:val="20"/>
              </w:rPr>
              <w:t>Preserve source fields; apply declared parsing, quarantine, domain allocation and overlap checks</w:t>
            </w:r>
          </w:p>
        </w:tc>
        <w:tc>
          <w:tcPr>
            <w:tcW w:w="3520" w:type="dxa"/>
            <w:tcMar>
              <w:top w:w="60" w:type="dxa"/>
              <w:left w:w="80" w:type="dxa"/>
              <w:bottom w:w="60" w:type="dxa"/>
              <w:right w:w="80" w:type="dxa"/>
            </w:tcMar>
          </w:tcPr>
          <w:p w14:paraId="2445C08C" w14:textId="77777777" w:rsidR="00C10E5D" w:rsidRDefault="00000000">
            <w:pPr>
              <w:keepNext/>
              <w:spacing w:before="40" w:after="40"/>
              <w:rPr>
                <w:sz w:val="20"/>
                <w:szCs w:val="20"/>
              </w:rPr>
            </w:pPr>
            <w:r>
              <w:rPr>
                <w:sz w:val="20"/>
                <w:szCs w:val="20"/>
              </w:rPr>
              <w:t>Which records and domains enter each denominator; not independently adjudicated labels</w:t>
            </w:r>
          </w:p>
        </w:tc>
      </w:tr>
      <w:tr w:rsidR="00C10E5D" w14:paraId="0DCD2B42" w14:textId="77777777">
        <w:trPr>
          <w:cantSplit/>
        </w:trPr>
        <w:tc>
          <w:tcPr>
            <w:tcW w:w="1760" w:type="dxa"/>
            <w:tcMar>
              <w:top w:w="60" w:type="dxa"/>
              <w:left w:w="80" w:type="dxa"/>
              <w:bottom w:w="60" w:type="dxa"/>
              <w:right w:w="80" w:type="dxa"/>
            </w:tcMar>
          </w:tcPr>
          <w:p w14:paraId="3467D478" w14:textId="77777777" w:rsidR="00C10E5D" w:rsidRDefault="00000000">
            <w:pPr>
              <w:keepNext/>
              <w:spacing w:before="40" w:after="40"/>
              <w:rPr>
                <w:sz w:val="20"/>
                <w:szCs w:val="20"/>
              </w:rPr>
            </w:pPr>
            <w:r>
              <w:rPr>
                <w:sz w:val="20"/>
                <w:szCs w:val="20"/>
              </w:rPr>
              <w:t>Representation</w:t>
            </w:r>
          </w:p>
        </w:tc>
        <w:tc>
          <w:tcPr>
            <w:tcW w:w="3360" w:type="dxa"/>
            <w:tcMar>
              <w:top w:w="60" w:type="dxa"/>
              <w:left w:w="80" w:type="dxa"/>
              <w:bottom w:w="60" w:type="dxa"/>
              <w:right w:w="80" w:type="dxa"/>
            </w:tcMar>
          </w:tcPr>
          <w:p w14:paraId="0E4ED05F" w14:textId="77777777" w:rsidR="00C10E5D" w:rsidRDefault="00000000">
            <w:pPr>
              <w:keepNext/>
              <w:spacing w:before="40" w:after="40"/>
              <w:rPr>
                <w:sz w:val="20"/>
                <w:szCs w:val="20"/>
              </w:rPr>
            </w:pPr>
            <w:r>
              <w:rPr>
                <w:sz w:val="20"/>
                <w:szCs w:val="20"/>
              </w:rPr>
              <w:t>Length-only, 25-feature Logistic-L1, character transformer and fixed cascade</w:t>
            </w:r>
          </w:p>
        </w:tc>
        <w:tc>
          <w:tcPr>
            <w:tcW w:w="3520" w:type="dxa"/>
            <w:tcMar>
              <w:top w:w="60" w:type="dxa"/>
              <w:left w:w="80" w:type="dxa"/>
              <w:bottom w:w="60" w:type="dxa"/>
              <w:right w:w="80" w:type="dxa"/>
            </w:tcMar>
          </w:tcPr>
          <w:p w14:paraId="009C78A6" w14:textId="77777777" w:rsidR="00C10E5D" w:rsidRDefault="00000000">
            <w:pPr>
              <w:keepNext/>
              <w:spacing w:before="40" w:after="40"/>
              <w:rPr>
                <w:sz w:val="20"/>
                <w:szCs w:val="20"/>
              </w:rPr>
            </w:pPr>
            <w:r>
              <w:rPr>
                <w:sz w:val="20"/>
                <w:szCs w:val="20"/>
              </w:rPr>
              <w:t xml:space="preserve">Paired recall differences and specificity at unchanged thresholds; RQ1, </w:t>
            </w:r>
            <w:hyperlink w:anchor="table_4_2_summary" w:history="1">
              <w:r>
                <w:rPr>
                  <w:rStyle w:val="Hyperlink"/>
                  <w:sz w:val="20"/>
                  <w:szCs w:val="20"/>
                </w:rPr>
                <w:t>Tables 4.2</w:t>
              </w:r>
            </w:hyperlink>
            <w:r>
              <w:rPr>
                <w:sz w:val="20"/>
                <w:szCs w:val="20"/>
              </w:rPr>
              <w:t>–</w:t>
            </w:r>
            <w:hyperlink w:anchor="table_6" w:history="1">
              <w:r>
                <w:rPr>
                  <w:rStyle w:val="Hyperlink"/>
                  <w:sz w:val="20"/>
                  <w:szCs w:val="20"/>
                </w:rPr>
                <w:t>4.3</w:t>
              </w:r>
            </w:hyperlink>
          </w:p>
        </w:tc>
      </w:tr>
      <w:tr w:rsidR="00C10E5D" w14:paraId="7F451F9C" w14:textId="77777777">
        <w:trPr>
          <w:cantSplit/>
        </w:trPr>
        <w:tc>
          <w:tcPr>
            <w:tcW w:w="1760" w:type="dxa"/>
            <w:tcMar>
              <w:top w:w="60" w:type="dxa"/>
              <w:left w:w="80" w:type="dxa"/>
              <w:bottom w:w="60" w:type="dxa"/>
              <w:right w:w="80" w:type="dxa"/>
            </w:tcMar>
          </w:tcPr>
          <w:p w14:paraId="13014A3D" w14:textId="77777777" w:rsidR="00C10E5D" w:rsidRDefault="00000000">
            <w:pPr>
              <w:keepNext/>
              <w:spacing w:before="40" w:after="40"/>
              <w:rPr>
                <w:sz w:val="20"/>
                <w:szCs w:val="20"/>
              </w:rPr>
            </w:pPr>
            <w:r>
              <w:rPr>
                <w:sz w:val="20"/>
                <w:szCs w:val="20"/>
              </w:rPr>
              <w:t>Monitoring and policy</w:t>
            </w:r>
          </w:p>
        </w:tc>
        <w:tc>
          <w:tcPr>
            <w:tcW w:w="3360" w:type="dxa"/>
            <w:tcMar>
              <w:top w:w="60" w:type="dxa"/>
              <w:left w:w="80" w:type="dxa"/>
              <w:bottom w:w="60" w:type="dxa"/>
              <w:right w:w="80" w:type="dxa"/>
            </w:tcMar>
          </w:tcPr>
          <w:p w14:paraId="3389BB2C" w14:textId="77777777" w:rsidR="00C10E5D" w:rsidRDefault="00000000">
            <w:pPr>
              <w:keepNext/>
              <w:spacing w:before="40" w:after="40"/>
              <w:rPr>
                <w:sz w:val="20"/>
                <w:szCs w:val="20"/>
              </w:rPr>
            </w:pPr>
            <w:r>
              <w:rPr>
                <w:sz w:val="20"/>
                <w:szCs w:val="20"/>
              </w:rPr>
              <w:t>Training-fixed GMM; validation-calibrated windows; next-256 escalation</w:t>
            </w:r>
          </w:p>
        </w:tc>
        <w:tc>
          <w:tcPr>
            <w:tcW w:w="3520" w:type="dxa"/>
            <w:tcMar>
              <w:top w:w="60" w:type="dxa"/>
              <w:left w:w="80" w:type="dxa"/>
              <w:bottom w:w="60" w:type="dxa"/>
              <w:right w:w="80" w:type="dxa"/>
            </w:tcMar>
          </w:tcPr>
          <w:p w14:paraId="45DE613C" w14:textId="77777777" w:rsidR="00C10E5D" w:rsidRDefault="00000000">
            <w:pPr>
              <w:keepNext/>
              <w:spacing w:before="40" w:after="40"/>
              <w:rPr>
                <w:sz w:val="20"/>
                <w:szCs w:val="20"/>
              </w:rPr>
            </w:pPr>
            <w:r>
              <w:rPr>
                <w:sz w:val="20"/>
                <w:szCs w:val="20"/>
              </w:rPr>
              <w:t xml:space="preserve">Distribution sensitivity, reference false alerts and the policy's separate error consequences; RQ2, </w:t>
            </w:r>
            <w:hyperlink w:anchor="table_7" w:history="1">
              <w:r>
                <w:rPr>
                  <w:rStyle w:val="Hyperlink"/>
                  <w:sz w:val="20"/>
                  <w:szCs w:val="20"/>
                </w:rPr>
                <w:t>Tables 4.4</w:t>
              </w:r>
            </w:hyperlink>
            <w:r>
              <w:rPr>
                <w:sz w:val="20"/>
                <w:szCs w:val="20"/>
              </w:rPr>
              <w:t>–</w:t>
            </w:r>
            <w:hyperlink w:anchor="table_8" w:history="1">
              <w:r>
                <w:rPr>
                  <w:rStyle w:val="Hyperlink"/>
                  <w:sz w:val="20"/>
                  <w:szCs w:val="20"/>
                </w:rPr>
                <w:t>4.5</w:t>
              </w:r>
            </w:hyperlink>
          </w:p>
        </w:tc>
      </w:tr>
      <w:tr w:rsidR="00C10E5D" w14:paraId="7BDF8E52" w14:textId="77777777">
        <w:trPr>
          <w:cantSplit/>
        </w:trPr>
        <w:tc>
          <w:tcPr>
            <w:tcW w:w="1760" w:type="dxa"/>
            <w:tcMar>
              <w:top w:w="60" w:type="dxa"/>
              <w:left w:w="80" w:type="dxa"/>
              <w:bottom w:w="60" w:type="dxa"/>
              <w:right w:w="80" w:type="dxa"/>
            </w:tcMar>
          </w:tcPr>
          <w:p w14:paraId="19DA9FFB" w14:textId="77777777" w:rsidR="00C10E5D" w:rsidRDefault="00000000">
            <w:pPr>
              <w:keepNext/>
              <w:spacing w:before="40" w:after="40"/>
              <w:rPr>
                <w:sz w:val="20"/>
                <w:szCs w:val="20"/>
              </w:rPr>
            </w:pPr>
            <w:r>
              <w:rPr>
                <w:sz w:val="20"/>
                <w:szCs w:val="20"/>
              </w:rPr>
              <w:t>Service</w:t>
            </w:r>
          </w:p>
        </w:tc>
        <w:tc>
          <w:tcPr>
            <w:tcW w:w="3360" w:type="dxa"/>
            <w:tcMar>
              <w:top w:w="60" w:type="dxa"/>
              <w:left w:w="80" w:type="dxa"/>
              <w:bottom w:w="60" w:type="dxa"/>
              <w:right w:w="80" w:type="dxa"/>
            </w:tcMar>
          </w:tcPr>
          <w:p w14:paraId="733820D8" w14:textId="77777777" w:rsidR="00C10E5D" w:rsidRDefault="00000000">
            <w:pPr>
              <w:keepNext/>
              <w:spacing w:before="40" w:after="40"/>
              <w:rPr>
                <w:sz w:val="20"/>
                <w:szCs w:val="20"/>
              </w:rPr>
            </w:pPr>
            <w:r>
              <w:rPr>
                <w:sz w:val="20"/>
                <w:szCs w:val="20"/>
              </w:rPr>
              <w:t>Real HTTP client/service processes; physical inference attempts; terminal outcomes and latencies</w:t>
            </w:r>
          </w:p>
        </w:tc>
        <w:tc>
          <w:tcPr>
            <w:tcW w:w="3520" w:type="dxa"/>
            <w:tcMar>
              <w:top w:w="60" w:type="dxa"/>
              <w:left w:w="80" w:type="dxa"/>
              <w:bottom w:w="60" w:type="dxa"/>
              <w:right w:w="80" w:type="dxa"/>
            </w:tcMar>
          </w:tcPr>
          <w:p w14:paraId="4B50F54E" w14:textId="77777777" w:rsidR="00C10E5D" w:rsidRDefault="00000000">
            <w:pPr>
              <w:keepNext/>
              <w:spacing w:before="40" w:after="40"/>
              <w:rPr>
                <w:sz w:val="20"/>
                <w:szCs w:val="20"/>
              </w:rPr>
            </w:pPr>
            <w:r>
              <w:rPr>
                <w:sz w:val="20"/>
                <w:szCs w:val="20"/>
              </w:rPr>
              <w:t xml:space="preserve">End-to-end cost, failures and throughput for every scheduled repeat; RQ3, </w:t>
            </w:r>
            <w:hyperlink w:anchor="table_9" w:history="1">
              <w:r>
                <w:rPr>
                  <w:rStyle w:val="Hyperlink"/>
                  <w:sz w:val="20"/>
                  <w:szCs w:val="20"/>
                </w:rPr>
                <w:t>Tables 4.6</w:t>
              </w:r>
            </w:hyperlink>
            <w:r>
              <w:rPr>
                <w:sz w:val="20"/>
                <w:szCs w:val="20"/>
              </w:rPr>
              <w:t>–</w:t>
            </w:r>
            <w:hyperlink w:anchor="table_10" w:history="1">
              <w:r>
                <w:rPr>
                  <w:rStyle w:val="Hyperlink"/>
                  <w:sz w:val="20"/>
                  <w:szCs w:val="20"/>
                </w:rPr>
                <w:t>4.7</w:t>
              </w:r>
            </w:hyperlink>
          </w:p>
        </w:tc>
      </w:tr>
      <w:tr w:rsidR="00C10E5D" w14:paraId="7D575EEE" w14:textId="77777777">
        <w:trPr>
          <w:cantSplit/>
        </w:trPr>
        <w:tc>
          <w:tcPr>
            <w:tcW w:w="1760" w:type="dxa"/>
            <w:tcMar>
              <w:top w:w="60" w:type="dxa"/>
              <w:left w:w="80" w:type="dxa"/>
              <w:bottom w:w="60" w:type="dxa"/>
              <w:right w:w="80" w:type="dxa"/>
            </w:tcMar>
          </w:tcPr>
          <w:p w14:paraId="4A63C996" w14:textId="77777777" w:rsidR="00C10E5D" w:rsidRDefault="00000000">
            <w:pPr>
              <w:spacing w:before="40" w:after="40"/>
              <w:rPr>
                <w:sz w:val="20"/>
                <w:szCs w:val="20"/>
              </w:rPr>
            </w:pPr>
            <w:r>
              <w:rPr>
                <w:sz w:val="20"/>
                <w:szCs w:val="20"/>
              </w:rPr>
              <w:t>Verification</w:t>
            </w:r>
          </w:p>
        </w:tc>
        <w:tc>
          <w:tcPr>
            <w:tcW w:w="3360" w:type="dxa"/>
            <w:tcMar>
              <w:top w:w="60" w:type="dxa"/>
              <w:left w:w="80" w:type="dxa"/>
              <w:bottom w:w="60" w:type="dxa"/>
              <w:right w:w="80" w:type="dxa"/>
            </w:tcMar>
          </w:tcPr>
          <w:p w14:paraId="71396B9C" w14:textId="77777777" w:rsidR="00C10E5D" w:rsidRDefault="00000000">
            <w:pPr>
              <w:spacing w:before="40" w:after="40"/>
              <w:rPr>
                <w:sz w:val="20"/>
                <w:szCs w:val="20"/>
              </w:rPr>
            </w:pPr>
            <w:r>
              <w:rPr>
                <w:sz w:val="20"/>
                <w:szCs w:val="20"/>
              </w:rPr>
              <w:t xml:space="preserve">Bound artifacts, retained-cell eligibility, process exits and saved-evidence </w:t>
            </w:r>
            <w:proofErr w:type="spellStart"/>
            <w:r>
              <w:rPr>
                <w:sz w:val="20"/>
                <w:szCs w:val="20"/>
              </w:rPr>
              <w:t>recomputation</w:t>
            </w:r>
            <w:proofErr w:type="spellEnd"/>
          </w:p>
        </w:tc>
        <w:tc>
          <w:tcPr>
            <w:tcW w:w="3520" w:type="dxa"/>
            <w:tcMar>
              <w:top w:w="60" w:type="dxa"/>
              <w:left w:w="80" w:type="dxa"/>
              <w:bottom w:w="60" w:type="dxa"/>
              <w:right w:w="80" w:type="dxa"/>
            </w:tcMar>
          </w:tcPr>
          <w:p w14:paraId="42E243FF" w14:textId="77777777" w:rsidR="00C10E5D" w:rsidRDefault="00000000">
            <w:pPr>
              <w:spacing w:before="40" w:after="40"/>
              <w:rPr>
                <w:sz w:val="20"/>
                <w:szCs w:val="20"/>
              </w:rPr>
            </w:pPr>
            <w:r>
              <w:rPr>
                <w:sz w:val="20"/>
                <w:szCs w:val="20"/>
              </w:rPr>
              <w:t>Traceability from accepted execution to all 22 decisions; not independent replication</w:t>
            </w:r>
          </w:p>
        </w:tc>
      </w:tr>
    </w:tbl>
    <w:p w14:paraId="1BE1D3BD" w14:textId="77777777" w:rsidR="00C10E5D" w:rsidRDefault="00000000">
      <w:pPr>
        <w:pStyle w:val="Heading2"/>
        <w:keepNext/>
        <w:keepLines/>
        <w:spacing w:before="160"/>
      </w:pPr>
      <w:r>
        <w:rPr>
          <w:bCs/>
        </w:rPr>
        <w:t>3.2 Outcome-Label Contract</w:t>
      </w:r>
      <w:bookmarkStart w:id="39" w:name="heading_26"/>
      <w:bookmarkEnd w:id="39"/>
    </w:p>
    <w:p w14:paraId="4184B621" w14:textId="77777777" w:rsidR="00C10E5D" w:rsidRDefault="00000000">
      <w:pPr>
        <w:ind w:firstLine="720"/>
      </w:pPr>
      <w:proofErr w:type="spellStart"/>
      <w:r>
        <w:t>PhiUSIIL's</w:t>
      </w:r>
      <w:proofErr w:type="spellEnd"/>
      <w:r>
        <w:t xml:space="preserve"> label convention is the reverse of the local outcome field, so the mapping is explicit: native label 0 becomes </w:t>
      </w:r>
      <w:proofErr w:type="spellStart"/>
      <w:r>
        <w:t>is_phishing</w:t>
      </w:r>
      <w:proofErr w:type="spellEnd"/>
      <w:r>
        <w:t xml:space="preserve">=1, and native label 1 becomes </w:t>
      </w:r>
      <w:proofErr w:type="spellStart"/>
      <w:r>
        <w:t>is_phishing</w:t>
      </w:r>
      <w:proofErr w:type="spellEnd"/>
      <w:r>
        <w:t xml:space="preserve">=0. External categories are checked separately. National Cyber Security Center (NCSC) gold records provide the primary positives, and certified trusted registries provide the primary negatives. NCSC silver and </w:t>
      </w:r>
      <w:proofErr w:type="spellStart"/>
      <w:r>
        <w:t>ChongLuaDao</w:t>
      </w:r>
      <w:proofErr w:type="spellEnd"/>
      <w:r>
        <w:t>/</w:t>
      </w:r>
      <w:proofErr w:type="spellStart"/>
      <w:r>
        <w:t>OpenPhish</w:t>
      </w:r>
      <w:proofErr w:type="spellEnd"/>
      <w:r>
        <w:t xml:space="preserve"> bronze records are secondary strata. </w:t>
      </w:r>
      <w:proofErr w:type="spellStart"/>
      <w:r>
        <w:t>Tranco</w:t>
      </w:r>
      <w:proofErr w:type="spellEnd"/>
      <w:r>
        <w:t xml:space="preserve"> supplies a reference-negative control. These are </w:t>
      </w:r>
      <w:r>
        <w:lastRenderedPageBreak/>
        <w:t xml:space="preserve">publisher classifications without new forensic adjudication; </w:t>
      </w:r>
      <w:proofErr w:type="spellStart"/>
      <w:r>
        <w:t>Tranco</w:t>
      </w:r>
      <w:proofErr w:type="spellEnd"/>
      <w:r>
        <w:t xml:space="preserve"> is not verified benign ground truth.</w:t>
      </w:r>
    </w:p>
    <w:p w14:paraId="1B4BD9DF" w14:textId="77777777" w:rsidR="00C10E5D" w:rsidRDefault="00000000">
      <w:pPr>
        <w:ind w:firstLine="720"/>
      </w:pPr>
      <w:r>
        <w:t xml:space="preserve">External records are retained only when they have a valid URL, source, source class, confidence tier, published split and stable identifier. Unknown mappings are quarantined. An entire group is excluded if canonical labels conflict, its domains cross development or published external splits, or an external domain overlaps </w:t>
      </w:r>
      <w:proofErr w:type="spellStart"/>
      <w:r>
        <w:t>PhiUSIIL</w:t>
      </w:r>
      <w:proofErr w:type="spellEnd"/>
      <w:r>
        <w:t>. For same-label duplicates, the record with the lexicographically smallest stable identifier is retained. Groups lacking such an identifier are quarantined. Eligibility cannot be changed through personal adjudication, and outcome strata are assigned after routing.</w:t>
      </w:r>
    </w:p>
    <w:p w14:paraId="47F1F73C" w14:textId="77777777" w:rsidR="00C10E5D" w:rsidRDefault="00000000">
      <w:pPr>
        <w:pStyle w:val="Heading2"/>
        <w:keepNext/>
        <w:keepLines/>
        <w:spacing w:before="160"/>
      </w:pPr>
      <w:r>
        <w:rPr>
          <w:bCs/>
        </w:rPr>
        <w:t>3.3 Development Source and Preservation</w:t>
      </w:r>
      <w:bookmarkStart w:id="40" w:name="heading_27"/>
      <w:bookmarkEnd w:id="40"/>
    </w:p>
    <w:p w14:paraId="28A68D9E" w14:textId="77777777" w:rsidR="00C10E5D" w:rsidRDefault="00000000">
      <w:pPr>
        <w:ind w:firstLine="720"/>
      </w:pPr>
      <w:proofErr w:type="spellStart"/>
      <w:r>
        <w:t>PhiUSIIL</w:t>
      </w:r>
      <w:proofErr w:type="spellEnd"/>
      <w:r>
        <w:t xml:space="preserve"> is the sole source for fitting, validation and internal evaluation. It is dataset 967 in the University of California, Irvine (UCI) Machine Learning Repository and is licensed under Creative Commons Attribution 4.0 (CC BY 4.0) (Prasad &amp; Chandra, 2024b). </w:t>
      </w:r>
      <w:hyperlink w:anchor="revision_heading_4018" w:history="1">
        <w:r>
          <w:t>Appendix C</w:t>
        </w:r>
      </w:hyperlink>
      <w:r>
        <w:t xml:space="preserve"> identifies the archive and comma-separated values (CSV) files. The publisher lists Open PageRank for legitimate URLs and </w:t>
      </w:r>
      <w:proofErr w:type="spellStart"/>
      <w:r>
        <w:t>PhishTank</w:t>
      </w:r>
      <w:proofErr w:type="spellEnd"/>
      <w:r>
        <w:t xml:space="preserve">, </w:t>
      </w:r>
      <w:proofErr w:type="spellStart"/>
      <w:r>
        <w:t>OpenPhish</w:t>
      </w:r>
      <w:proofErr w:type="spellEnd"/>
      <w:r>
        <w:t xml:space="preserve"> and </w:t>
      </w:r>
      <w:proofErr w:type="spellStart"/>
      <w:r>
        <w:t>MalwareWorld</w:t>
      </w:r>
      <w:proofErr w:type="spellEnd"/>
      <w:r>
        <w:t xml:space="preserve"> for phishing URLs retrieved October 1, 2022–May 21, 2023 (Prasad &amp; Chandra, 2024a). The legitimate-URL collection window has not been established. Independent per-row source, timestamp and adjudication fields are also unavailable, restricting source-specific and temporal conclusions.</w:t>
      </w:r>
    </w:p>
    <w:p w14:paraId="1893B18E" w14:textId="77777777" w:rsidR="00C10E5D" w:rsidRDefault="00000000">
      <w:pPr>
        <w:pStyle w:val="Heading2"/>
        <w:keepNext/>
        <w:keepLines/>
        <w:spacing w:before="160"/>
      </w:pPr>
      <w:r>
        <w:rPr>
          <w:bCs/>
        </w:rPr>
        <w:t>3.4 Canonicalization and Quarantine</w:t>
      </w:r>
      <w:bookmarkStart w:id="41" w:name="heading_28"/>
      <w:bookmarkEnd w:id="41"/>
    </w:p>
    <w:p w14:paraId="750F4F2D" w14:textId="77777777" w:rsidR="00C10E5D" w:rsidRDefault="00000000">
      <w:pPr>
        <w:ind w:firstLine="720"/>
      </w:pPr>
      <w:r>
        <w:t xml:space="preserve">Preparation accepts absolute HTTP or Hypertext Transfer Protocol Secure (HTTPS) URLs. It lowercases the scheme, applies Internationalizing Domain Names in Applications (IDNA) normalization to hostnames, normalizes numeric ports and removes </w:t>
      </w:r>
      <w:r>
        <w:lastRenderedPageBreak/>
        <w:t>default ports. Empty paths become '/', and percent-escape hex is uppercased without decoding. User information, path spelling, query order and fragments are preserved. The resulting canonical keys identify duplicates and conflicts; they do not supply labels. Unsupported inputs and conflicting groups receive recorded, mechanical exclusion reasons.</w:t>
      </w:r>
    </w:p>
    <w:p w14:paraId="675D7332" w14:textId="77777777" w:rsidR="00C10E5D" w:rsidRDefault="00000000">
      <w:pPr>
        <w:ind w:firstLine="720"/>
      </w:pPr>
      <w:r>
        <w:t xml:space="preserve">External parsing and model input use the publisher's exact </w:t>
      </w:r>
      <w:proofErr w:type="spellStart"/>
      <w:r>
        <w:t>url_norm</w:t>
      </w:r>
      <w:proofErr w:type="spellEnd"/>
      <w:r>
        <w:t xml:space="preserve"> field. Raw cells remain preserved, with unchanged mapping, overlap and quarantine rules and no local scheme repair, trimming or fallback. This choice followed initial preparation and label-count inspection but preceded the amended predictions (</w:t>
      </w:r>
      <w:hyperlink w:anchor="heading_51" w:history="1">
        <w:r>
          <w:t>Section 4.6</w:t>
        </w:r>
      </w:hyperlink>
      <w:r>
        <w:t>).</w:t>
      </w:r>
    </w:p>
    <w:p w14:paraId="07193D21" w14:textId="77777777" w:rsidR="00C10E5D" w:rsidRDefault="00000000">
      <w:pPr>
        <w:pStyle w:val="Heading2"/>
        <w:keepNext/>
        <w:keepLines/>
        <w:spacing w:before="160"/>
      </w:pPr>
      <w:r>
        <w:rPr>
          <w:bCs/>
        </w:rPr>
        <w:t>3.5 Registrable-Domain Allocation</w:t>
      </w:r>
      <w:bookmarkStart w:id="42" w:name="heading_29"/>
      <w:bookmarkEnd w:id="42"/>
    </w:p>
    <w:p w14:paraId="6E4AC70B" w14:textId="77777777" w:rsidR="00C10E5D" w:rsidRDefault="00000000">
      <w:pPr>
        <w:ind w:firstLine="720"/>
      </w:pPr>
      <w:r>
        <w:t xml:space="preserve">Registrable domains are defined by the Public Suffix List snapshot in suffix-rules.dat. Each group is ranked using a Secure Hash Algorithm (SHA-256) digest of the allocation identifier, seed 20260816 and domain. Hamilton largest-remainder allocation targets 70% training, 15% validation and 15% group test, with ties resolved in that order. The allocation uses neither labels nor stratification and permits no rerolls. Training data fit the preprocessing and models; validation data select thresholds, checkpoints, bands and monitor boundaries. Group test is excluded from original fitting and selection. Its later exploratory reuse is disclosed in </w:t>
      </w:r>
      <w:hyperlink w:anchor="heading_54" w:history="1">
        <w:r>
          <w:t>Section 4.8.1</w:t>
        </w:r>
      </w:hyperlink>
      <w:r>
        <w:t>.</w:t>
      </w:r>
    </w:p>
    <w:p w14:paraId="45C2E9B5" w14:textId="77777777" w:rsidR="00C10E5D" w:rsidRDefault="00000000">
      <w:pPr>
        <w:ind w:firstLine="720"/>
      </w:pPr>
      <w:r>
        <w:t xml:space="preserve">Internal evaluation establishes domain separation, not complete analyst blindness. Searches exposed group-test rows before scoring, and interruptions required repeated scoring under unchanged models and thresholds. </w:t>
      </w:r>
      <w:hyperlink w:anchor="revision_heading_4018" w:history="1">
        <w:r>
          <w:t>Appendix C</w:t>
        </w:r>
      </w:hyperlink>
      <w:r>
        <w:t xml:space="preserve"> records these limitations; gate development treats the exposed outcomes as exploratory.</w:t>
      </w:r>
    </w:p>
    <w:p w14:paraId="618C9034" w14:textId="77777777" w:rsidR="00C10E5D" w:rsidRDefault="00000000">
      <w:pPr>
        <w:pStyle w:val="Heading2"/>
        <w:keepNext/>
        <w:keepLines/>
        <w:spacing w:before="160"/>
      </w:pPr>
      <w:r>
        <w:rPr>
          <w:bCs/>
        </w:rPr>
        <w:lastRenderedPageBreak/>
        <w:t>3.6 Detection Models</w:t>
      </w:r>
      <w:bookmarkStart w:id="43" w:name="heading_30"/>
      <w:bookmarkEnd w:id="43"/>
    </w:p>
    <w:p w14:paraId="688517B8" w14:textId="77777777" w:rsidR="00C10E5D" w:rsidRDefault="00000000">
      <w:pPr>
        <w:ind w:firstLine="720"/>
      </w:pPr>
      <w:r>
        <w:t xml:space="preserve">The extractor calculates 25 ordered float64 features from the supplied string, its </w:t>
      </w:r>
      <w:proofErr w:type="spellStart"/>
      <w:r>
        <w:t>urlsplit</w:t>
      </w:r>
      <w:proofErr w:type="spellEnd"/>
      <w:r>
        <w:t xml:space="preserve"> components and the IDNA-normalized hostname. It does not contact the destination. The features comprise six lengths, six hostname/path/query counts, eight composition/entropy/escaping quantities and five scheme/component indicators. Their names, order and parsing rules appear in the method supplement. Correlation among features prevents individual coefficients from being interpreted causally. A missing or invalid </w:t>
      </w:r>
      <w:proofErr w:type="spellStart"/>
      <w:r>
        <w:t>raw_url</w:t>
      </w:r>
      <w:proofErr w:type="spellEnd"/>
      <w:r>
        <w:t xml:space="preserve"> causes an error instead of imputation. Labels, split and record identities, canonical/domain keys and publisher provenance are excluded from the predictors.</w:t>
      </w:r>
    </w:p>
    <w:p w14:paraId="54EBDF36" w14:textId="77777777" w:rsidR="00C10E5D" w:rsidRDefault="00000000">
      <w:pPr>
        <w:ind w:firstLine="720"/>
      </w:pPr>
      <w:r>
        <w:t xml:space="preserve">Both length-only and Logistic-L1 use a training-fitted StandardScaler followed by LogisticRegression. The solver is SAGA with L1 regularization, C=1, balanced class weights, an unpenalized intercept, max_iter=5000, tol=1e-4 and random_state=42. Length-only receives raw codepoint length; Logistic-L1 receives all 25 features. A fit must converge before the iteration limit and have finite state. No hyperparameter search is conducted. Training-only diagnostics led to SAGA after liblinear did not satisfy the fitting checks, before accepted validation. The diagnostics, warnings and solver change are documented.</w:t>
      </w:r>
    </w:p>
    <w:p w14:paraId="77DEEDA2" w14:textId="77777777" w:rsidR="00C10E5D" w:rsidRDefault="00000000">
      <w:pPr>
        <w:ind w:firstLine="720"/>
      </w:pPr>
      <w:r>
        <w:t>Scoring outputs must be finite. Three recorded numerical warnings are permitted only when decision values and the full probability matrix agree with independent float64 arithmetic to absolute and relative tolerances of 10</w:t>
      </w:r>
      <w:r>
        <w:rPr>
          <w:vertAlign w:val="superscript"/>
        </w:rPr>
        <w:t>-12</w:t>
      </w:r>
      <w:r>
        <w:t xml:space="preserve">. Other warnings remain fatal. The authoritative scoring procedure preserves floating-point ties; </w:t>
      </w:r>
      <w:hyperlink w:anchor="revision_heading_4018" w:history="1">
        <w:r>
          <w:t>Appendix C</w:t>
        </w:r>
      </w:hyperlink>
      <w:r>
        <w:t xml:space="preserve"> and the method supplement retain the warning and runtime specifications.</w:t>
      </w:r>
    </w:p>
    <w:p w14:paraId="3E4F69F2" w14:textId="77777777" w:rsidR="00C10E5D" w:rsidRDefault="00000000">
      <w:pPr>
        <w:ind w:firstLine="720"/>
      </w:pPr>
      <w:r>
        <w:t xml:space="preserve">Stage 2 first canonicalizes the URL. It encodes non-American Standard Code for Information Interchange (ASCII) characters as Unicode Transformation Format, 8-bit </w:t>
      </w:r>
      <w:r>
        <w:lastRenderedPageBreak/>
        <w:t xml:space="preserve">(UTF-8) bytes, then percent-encodes those bytes while preserving existing escapes and Request for Comments (RFC) 3986 reserved characters (Berners-Lee et al., 2005). A sequence longer than 256 characters retains its first 192 and last 64. The training-only ASCII vocabulary reserves padding (PAD)=0 and unknown-character (UNK)=1, with right-padding masked. The float32 </w:t>
      </w:r>
      <w:proofErr w:type="spellStart"/>
      <w:r>
        <w:t>PyTorch</w:t>
      </w:r>
      <w:proofErr w:type="spellEnd"/>
      <w:r>
        <w:t xml:space="preserve"> 2.7.1 transformer has 192-wide token/position embeddings, four pre-normalization layers, six heads, feed-forward width 768, Gaussian error linear unit (GELU) activation and dropout 0.1. Final </w:t>
      </w:r>
      <w:proofErr w:type="spellStart"/>
      <w:r>
        <w:t>LayerNorm</w:t>
      </w:r>
      <w:proofErr w:type="spellEnd"/>
      <w:r>
        <w:t xml:space="preserve"> and masked mean pooling supply a linear logit head.</w:t>
      </w:r>
    </w:p>
    <w:p w14:paraId="07A039C4" w14:textId="77777777" w:rsidR="00C10E5D" w:rsidRDefault="00000000">
      <w:pPr>
        <w:ind w:firstLine="720"/>
      </w:pPr>
      <w:r>
        <w:t xml:space="preserve">Deterministic training on Apple's Metal Performance Shaders (MPS) backend uses seed 42 and class-weighted binary cross-entropy. </w:t>
      </w:r>
      <w:proofErr w:type="spellStart"/>
      <w:r>
        <w:t>AdamW</w:t>
      </w:r>
      <w:proofErr w:type="spellEnd"/>
      <w:r>
        <w:t xml:space="preserve"> uses learning rate 10</w:t>
      </w:r>
      <w:r>
        <w:rPr>
          <w:vertAlign w:val="superscript"/>
        </w:rPr>
        <w:t>-4</w:t>
      </w:r>
      <w:r>
        <w:t xml:space="preserve"> and weight decay 0.01, with no scheduler (Loshchilov &amp; Hutter, 2019). Training and validation batches contain 256 and 512 examples, respectively; gradient clipping is 1.0 and training is capped at 40 epochs. The supplement specifies initialization, optimizer constants and data-loader behavior.</w:t>
      </w:r>
    </w:p>
    <w:p w14:paraId="28D4C74E" w14:textId="77777777" w:rsidR="00C10E5D" w:rsidRDefault="00000000">
      <w:pPr>
        <w:ind w:firstLine="720"/>
      </w:pPr>
      <w:r>
        <w:t>Validation average precision (AP) is evaluated after each epoch with dropout disabled. Improvement must exceed 10</w:t>
      </w:r>
      <w:r>
        <w:rPr>
          <w:vertAlign w:val="superscript"/>
        </w:rPr>
        <w:t>-4</w:t>
      </w:r>
      <w:r>
        <w:t>; five consecutive nonqualifying epochs stop training, and the earliest qualifying best checkpoint is restored. Nonfinite values, missing classes or deterministic-operation errors halt publication. Stage 1 remains the accepted Logistic-L1 artifact. The supplement retains the complete acceptance and serialization rules.</w:t>
      </w:r>
    </w:p>
    <w:p w14:paraId="05EED089" w14:textId="77777777" w:rsidR="00C10E5D" w:rsidRDefault="00000000">
      <w:pPr>
        <w:pStyle w:val="Heading2"/>
        <w:keepNext/>
        <w:keepLines/>
        <w:spacing w:before="160"/>
      </w:pPr>
      <w:r>
        <w:rPr>
          <w:bCs/>
        </w:rPr>
        <w:t>3.7 Threshold and Cascade Calibration</w:t>
      </w:r>
      <w:bookmarkStart w:id="44" w:name="heading_31"/>
      <w:bookmarkEnd w:id="44"/>
    </w:p>
    <w:p w14:paraId="35C2B90A" w14:textId="77777777" w:rsidR="00C10E5D" w:rsidRDefault="00000000">
      <w:pPr>
        <w:ind w:firstLine="720"/>
      </w:pPr>
      <w:r>
        <w:t xml:space="preserve">A score at or above the selected threshold triggers an alert. Scores are not assumed to be calibrated estimates of deployment risk. Threshold candidates comprise </w:t>
      </w:r>
      <w:r>
        <w:lastRenderedPageBreak/>
        <w:t xml:space="preserve">the unique validation scores and </w:t>
      </w:r>
      <w:proofErr w:type="spellStart"/>
      <w:r>
        <w:t>nextafter</w:t>
      </w:r>
      <w:proofErr w:type="spellEnd"/>
      <w:r>
        <w:t>(</w:t>
      </w:r>
      <w:proofErr w:type="spellStart"/>
      <w:r>
        <w:t>max_</w:t>
      </w:r>
      <w:proofErr w:type="gramStart"/>
      <w:r>
        <w:t>score,+</w:t>
      </w:r>
      <w:proofErr w:type="gramEnd"/>
      <w:r>
        <w:t>infinity</w:t>
      </w:r>
      <w:proofErr w:type="spellEnd"/>
      <w:r>
        <w:t xml:space="preserve">). Selection maximizes recall while requiring the one-sided exact 95% Clopper–Pearson false-positive-rate (FPR) upper bound to be ≤ 1%. Ties favor the smaller bound and then the higher threshold. If no candidate meets the constraint, the result is recorded as </w:t>
      </w:r>
      <w:proofErr w:type="spellStart"/>
      <w:r>
        <w:t>target_not_met</w:t>
      </w:r>
      <w:proofErr w:type="spellEnd"/>
      <w:r>
        <w:t>; the constraint is not relaxed.</w:t>
      </w:r>
    </w:p>
    <w:p w14:paraId="0A4180FD" w14:textId="77777777" w:rsidR="00C10E5D" w:rsidRDefault="00000000">
      <w:pPr>
        <w:ind w:firstLine="720"/>
      </w:pPr>
      <w:r>
        <w:t xml:space="preserve">Cascade calibration follows selection of the component thresholds. It considers inclusive symmetric bands satisfying abs(stage1_score-stage1_threshold) ≤ </w:t>
      </w:r>
      <w:proofErr w:type="spellStart"/>
      <w:r>
        <w:t>half_width</w:t>
      </w:r>
      <w:proofErr w:type="spellEnd"/>
      <w:r>
        <w:t>, with widths drawn from the unique validation distances. Within the band, the transformer replaces stage 1's score and decision. Outside it, Logistic-L1 supplies both. A feasible band must achieve recall ≥ transformer recall minus 0.02 and meet the same FPR-bound constraint. Selection minimizes calls and then width. The thresholds and selected band remain fixed throughout evaluation and replay.</w:t>
      </w:r>
    </w:p>
    <w:p w14:paraId="0DFE20E9" w14:textId="77777777" w:rsidR="00C10E5D" w:rsidRDefault="00000000">
      <w:pPr>
        <w:pStyle w:val="Heading2"/>
        <w:keepNext/>
        <w:keepLines/>
        <w:spacing w:before="160"/>
      </w:pPr>
      <w:r>
        <w:rPr>
          <w:bCs/>
        </w:rPr>
        <w:t>3.8 RQ1 Analysis</w:t>
      </w:r>
      <w:bookmarkStart w:id="45" w:name="heading_32"/>
      <w:bookmarkEnd w:id="45"/>
    </w:p>
    <w:p w14:paraId="69414A8E" w14:textId="77777777" w:rsidR="00C10E5D" w:rsidRDefault="00000000">
      <w:pPr>
        <w:ind w:firstLine="720"/>
      </w:pPr>
      <w:proofErr w:type="spellStart"/>
      <w:r>
        <w:t>OpenBLAS</w:t>
      </w:r>
      <w:proofErr w:type="spellEnd"/>
      <w:r>
        <w:t xml:space="preserve">/MPS scoring processes each record individually. A development comparison identified one transformer decision that changed with batch scoring, motivating this singleton convention. Weights, thresholds and the routing band were retained without recalibration; all accepted paired predictions use singleton scoring. Equivalence to the earlier batch procedure and its checkpoint selection has not been established. </w:t>
      </w:r>
      <w:hyperlink w:anchor="revision_heading_4018" w:history="1">
        <w:r>
          <w:t>Appendix C</w:t>
        </w:r>
      </w:hyperlink>
      <w:r>
        <w:t xml:space="preserve"> records the scoring amendment.</w:t>
      </w:r>
    </w:p>
    <w:p w14:paraId="08D62778" w14:textId="77777777" w:rsidR="00C10E5D" w:rsidRDefault="00000000">
      <w:pPr>
        <w:ind w:firstLine="720"/>
      </w:pPr>
      <w:r>
        <w:t xml:space="preserve">Systems are compared on aligned records under frozen models and thresholds. </w:t>
      </w:r>
      <w:hyperlink w:anchor="heading_51" w:history="1">
        <w:r>
          <w:t>Section 4.6</w:t>
        </w:r>
      </w:hyperlink>
      <w:r>
        <w:t xml:space="preserve"> and </w:t>
      </w:r>
      <w:hyperlink w:anchor="revision_heading_4018" w:history="1">
        <w:r>
          <w:t>Appendix C</w:t>
        </w:r>
      </w:hyperlink>
      <w:r>
        <w:t xml:space="preserve"> document the recovery and information exposure qualifying those comparisons.</w:t>
      </w:r>
    </w:p>
    <w:p w14:paraId="1AB4E011" w14:textId="77777777" w:rsidR="00C10E5D" w:rsidRDefault="00000000">
      <w:pPr>
        <w:ind w:firstLine="720"/>
      </w:pPr>
      <w:r>
        <w:lastRenderedPageBreak/>
        <w:t xml:space="preserve">Bootstrap resampling follows the general framework of Efron (1979), with the domain-clustered </w:t>
      </w:r>
      <w:proofErr w:type="spellStart"/>
      <w:r>
        <w:t>estimand</w:t>
      </w:r>
      <w:proofErr w:type="spellEnd"/>
      <w:r>
        <w:t xml:space="preserve"> specified below. The original primary recall analysis used a registrable-domain-clustered percentile bootstrap using 2,000 replicates and seed 20260816. H1 uses the lower confidence bounds for the four prespecified differences and the observed FPR gates in </w:t>
      </w:r>
      <w:hyperlink w:anchor="heading_8" w:history="1">
        <w:r>
          <w:t>Section 1.4.1</w:t>
        </w:r>
      </w:hyperlink>
      <w:r>
        <w:t>. Average precision (AP), precision, F</w:t>
      </w:r>
      <w:r>
        <w:rPr>
          <w:vertAlign w:val="subscript"/>
        </w:rPr>
        <w:t>2</w:t>
      </w:r>
      <w:r>
        <w:t xml:space="preserve"> score, </w:t>
      </w:r>
      <w:proofErr w:type="gramStart"/>
      <w:r>
        <w:t>Matthews</w:t>
      </w:r>
      <w:proofErr w:type="gramEnd"/>
      <w:r>
        <w:t xml:space="preserve"> correlation coefficient (MCC), balanced accuracy, receiver operating characteristic area under the curve (ROC AUC), Brier score, and calibration error are secondary descriptions.</w:t>
      </w:r>
    </w:p>
    <w:p w14:paraId="2804ABDE" w14:textId="77777777" w:rsidR="00C10E5D" w:rsidRDefault="00000000">
      <w:pPr>
        <w:ind w:firstLine="720"/>
      </w:pPr>
      <w:r>
        <w:t>The paired recall calculation starts from saved binary predictions for the specified positive stratum. Identifiers must be unique and aligned across prediction vectors. Let D denote the number of registrable domains, ordered by canonical ASCII spelling. Each replicate draws D domains uniformly with replacement and includes every eligible positive row for each sampled occurrence. The sum of candidate-minus-reference decisions is divided by the sampled row count. This retains URL weighting when domains differ in size. Averaging domain-level recalls would estimate a different quantity.</w:t>
      </w:r>
    </w:p>
    <w:p w14:paraId="56422642" w14:textId="77777777" w:rsidR="00C10E5D" w:rsidRDefault="00000000">
      <w:pPr>
        <w:ind w:firstLine="720"/>
      </w:pPr>
      <w:r>
        <w:t>Every contrast uses 2,000 replicates with seed 20260816. Contrasts within the same stratum share the same domain draws. The interval endpoints are the linearly interpolated 2.5th and 97.5th percentiles. Empty strata have no estimate, and a single domain cannot support a clustered interval. The supplement specifies the generator and implementation. The correction that follows explains how degenerate bootstrap results are interpreted.</w:t>
      </w:r>
    </w:p>
    <w:p w14:paraId="42C29E2C" w14:textId="77777777" w:rsidR="00C10E5D" w:rsidRDefault="00000000">
      <w:pPr>
        <w:ind w:firstLine="720"/>
      </w:pPr>
      <w:r>
        <w:lastRenderedPageBreak/>
        <w:t>When every observed prediction pair agrees, resampling can only reproduce the same difference. It cannot reveal an error pattern that did not occur in the sample. A zero-width bootstrap interval therefore does not establish a two-percentage-point population recall margin. The paired method retains the same research questions, populations, numerical margins and two-sided 95% convention. The replacement method was introduced after the study and was not prespecified.</w:t>
      </w:r>
    </w:p>
    <w:p w14:paraId="3F3AE2EA" w14:textId="77777777" w:rsidR="00C10E5D" w:rsidRDefault="00000000">
      <w:pPr>
        <w:ind w:firstLine="720"/>
      </w:pPr>
      <w:r>
        <w:t xml:space="preserve">For a </w:t>
      </w:r>
      <w:proofErr w:type="spellStart"/>
      <w:r>
        <w:t>nonstateful</w:t>
      </w:r>
      <w:proofErr w:type="spellEnd"/>
      <w:r>
        <w:t xml:space="preserve"> gold comparison, b counts candidate-only detections and c counts reference-only detections among n positive pairs. Their difference, (b-c)/n, estimates the difference in detection probabilities. With independent, identically distributed pairs, each discordant count has a binomial marginal. Clopper–Pearson bounds allocate 0.05/4 to each of the four marginal tails. Projecting their simultaneous rectangle gives [L(b)-U(c), U(b)-L(c)]. The union bound provides at least 95% coverage without requiring b and c to be independent. This conservative envelope is not the shortest exact interval. Newcombe’s (1998) method 10 supplies an approximate-score sensitivity. For 69 concordant pairs, the envelope is [−6.1533, 6.1533] percentage points and method 10 gives [−5.2737, 5.2737]. Neither establishes the −2-point requirement, and neither demonstrates inferiority.</w:t>
      </w:r>
    </w:p>
    <w:p w14:paraId="511FF82F" w14:textId="77777777" w:rsidR="00C10E5D" w:rsidRDefault="00000000">
      <w:pPr>
        <w:ind w:firstLine="720"/>
      </w:pPr>
      <w:r>
        <w:t>The uncertainty methods apply to different dependence structures. The 69 gold rows belong to distinct domains, but distinct domains establish neither independent campaigns nor accurate labels. Both are assumptions of the gold-pair intervals. The internal structural-versus-length comparison instead uses whole-domain bootstrapping with URL weighting because domains repeat. Independent-row formulas cannot replace that calculation or support inference for a stateful policy. Although the internal cascade-</w:t>
      </w:r>
      <w:r>
        <w:lastRenderedPageBreak/>
        <w:t>minus-Logistic-L1 and gold policy-minus-cascade estimates are zero, neither has an established population lower bound. Historical row-wise FPR bounds have a related limitation: the 2,497 certified negatives occupy 234 domains. Those bounds therefore offer no population-coverage guarantee, and decisions use observed rates. Intervals apply to their individual contrasts rather than jointly across the 22 checks. Every condition of a joint hypothesis must still hold.</w:t>
      </w:r>
    </w:p>
    <w:p w14:paraId="5281005C" w14:textId="77777777" w:rsidR="00C10E5D" w:rsidRDefault="00000000">
      <w:pPr>
        <w:pStyle w:val="Heading2"/>
        <w:keepNext/>
        <w:keepLines/>
        <w:spacing w:before="160"/>
      </w:pPr>
      <w:r>
        <w:rPr>
          <w:bCs/>
        </w:rPr>
        <w:t>3.9 GMM Monitoring and Future-Only Routing</w:t>
      </w:r>
      <w:bookmarkStart w:id="46" w:name="heading_33"/>
      <w:bookmarkEnd w:id="46"/>
    </w:p>
    <w:p w14:paraId="39F7A8BB" w14:textId="77777777" w:rsidR="00C10E5D" w:rsidRDefault="00000000">
      <w:pPr>
        <w:ind w:firstLine="720"/>
      </w:pPr>
      <w:r>
        <w:t>The monitor uses the 25 structural features and the accepted Logistic-L1 probability. Standardization is fitted using training-only population variance, with constant columns assigned scale one. The probability calculation continues to use the accepted model without refitting. Validation domains are hash-ranked with seed 20260816 and divided into disjoint calibration and false-alert audit streams. Source order is preserved within each. The supplement specifies the numerical backend and single-thread runtime.</w:t>
      </w:r>
    </w:p>
    <w:p w14:paraId="6D10E992" w14:textId="77777777" w:rsidR="00C10E5D" w:rsidRDefault="00000000">
      <w:pPr>
        <w:ind w:firstLine="720"/>
      </w:pPr>
      <w:r>
        <w:t>Six diagonal GMMs are fitted on training data, using one to six components and five k-means starts apiece. The model with the lowest training Bayesian information criterion (BIC) is selected; ties favor fewer components (Schwarz, 1978). All candidates must converge with finite, valid parameters. A failed candidate cannot be skipped or retried. The supplement specifies the seed, tolerances, covariance regularization, iteration limit and numerical-error policy.</w:t>
      </w:r>
    </w:p>
    <w:p w14:paraId="3CDD6580" w14:textId="77777777" w:rsidR="00C10E5D" w:rsidRDefault="00000000">
      <w:pPr>
        <w:ind w:firstLine="720"/>
      </w:pPr>
      <w:r>
        <w:t xml:space="preserve">The monitor calculates mean negative log-likelihood over complete 256-request windows at stride 64. A window triggers an alert only when its score strictly exceeds the linearly interpolated 95th percentile of the calibration scores. The audit passes if 20 × </w:t>
      </w:r>
      <w:r>
        <w:lastRenderedPageBreak/>
        <w:t>alerts ≤ complete windows, without retuning. Every complete external window is a prespecified shift observation, including overlapping windows. Incomplete terminal windows are excluded. Neither rate is assigned an independent-binomial interval.</w:t>
      </w:r>
    </w:p>
    <w:p w14:paraId="148BA2B7" w14:textId="77777777" w:rsidR="00C10E5D" w:rsidRDefault="00000000">
      <w:pPr>
        <w:ind w:firstLine="720"/>
      </w:pPr>
      <w:r>
        <w:t>External requests are replayed in file order. The first 256 use the fixed cascade; subsequent alerts affect only the next 256 requests. Overlapping activations are combined, truncated at the stream's end and limited to one transformer call per request. For the saved outcomes, policy-minus-cascade recall equals the reduction in false-negative rate. Resampling these outcomes does not rerun the router. The comparison is offline, nonrandomized and conditional on the observed order, with dependence extending beyond shared domains. A change in P(X) need not represent a harmful change in P(Y|X). Maximum mean discrepancy (MMD), population stability index (PSI) and string probes are secondary analyses.</w:t>
      </w:r>
    </w:p>
    <w:p w14:paraId="4BEDF755" w14:textId="77777777" w:rsidR="00C10E5D" w:rsidRDefault="00000000">
      <w:pPr>
        <w:pStyle w:val="Heading2"/>
        <w:keepNext/>
        <w:keepLines/>
        <w:spacing w:before="160"/>
      </w:pPr>
      <w:r>
        <w:rPr>
          <w:bCs/>
        </w:rPr>
        <w:t>3.10 External Evaluation Freeze</w:t>
      </w:r>
      <w:bookmarkStart w:id="47" w:name="heading_34"/>
      <w:bookmarkEnd w:id="47"/>
    </w:p>
    <w:p w14:paraId="03366235" w14:textId="77777777" w:rsidR="00C10E5D" w:rsidRDefault="00000000">
      <w:pPr>
        <w:ind w:firstLine="720"/>
      </w:pPr>
      <w:r>
        <w:t xml:space="preserve">The complete retained </w:t>
      </w:r>
      <w:proofErr w:type="spellStart"/>
      <w:r>
        <w:t>PhishVN</w:t>
      </w:r>
      <w:proofErr w:type="spellEnd"/>
      <w:r>
        <w:t xml:space="preserve"> test split is routed in file order before outcome strata are applied. No model is refitted or recalibrated for this evaluation (Vu, 2026b). </w:t>
      </w:r>
      <w:proofErr w:type="spellStart"/>
      <w:r>
        <w:t>PhishVN</w:t>
      </w:r>
      <w:proofErr w:type="spellEnd"/>
      <w:r>
        <w:t xml:space="preserve"> v3.1.0 is distributed as Mendeley Version 4. The metadata describe a documentation-only update from Version 3, retaining byte-identical data and adding label-audit documentation.</w:t>
      </w:r>
    </w:p>
    <w:p w14:paraId="58623510" w14:textId="77777777" w:rsidR="00C10E5D" w:rsidRDefault="00000000">
      <w:pPr>
        <w:ind w:firstLine="720"/>
      </w:pPr>
      <w:r>
        <w:t xml:space="preserve">The initial freeze specifies sources, populations, artifacts, thresholds, gate, monitor, evaluator, manifest and runtime. Input-field amendment followed preparation and label-count inspection; recovery followed predictions and partial measurement. Only the initial freeze was </w:t>
      </w:r>
      <w:proofErr w:type="gramStart"/>
      <w:r>
        <w:t>prediction-blind</w:t>
      </w:r>
      <w:proofErr w:type="gramEnd"/>
      <w:r>
        <w:t xml:space="preserve">. </w:t>
      </w:r>
      <w:hyperlink w:anchor="heading_51" w:history="1">
        <w:r>
          <w:t>Section 4.6</w:t>
        </w:r>
      </w:hyperlink>
      <w:r>
        <w:t xml:space="preserve"> and </w:t>
      </w:r>
      <w:hyperlink w:anchor="revision_heading_4018" w:history="1">
        <w:r>
          <w:t>Appendix C</w:t>
        </w:r>
      </w:hyperlink>
      <w:r>
        <w:t xml:space="preserve"> document these limitations and the unchanged scientific rules.</w:t>
      </w:r>
    </w:p>
    <w:p w14:paraId="4A9A8E4A" w14:textId="77777777" w:rsidR="00C10E5D" w:rsidRDefault="00000000">
      <w:pPr>
        <w:pStyle w:val="Heading2"/>
        <w:keepNext/>
        <w:keepLines/>
        <w:spacing w:before="160"/>
      </w:pPr>
      <w:r>
        <w:rPr>
          <w:bCs/>
        </w:rPr>
        <w:lastRenderedPageBreak/>
        <w:t>3.11 RQ2 Analysis</w:t>
      </w:r>
      <w:bookmarkStart w:id="48" w:name="heading_35"/>
      <w:bookmarkEnd w:id="48"/>
    </w:p>
    <w:p w14:paraId="265197CF" w14:textId="77777777" w:rsidR="00C10E5D" w:rsidRDefault="00000000">
      <w:pPr>
        <w:ind w:firstLine="720"/>
      </w:pPr>
      <w:r>
        <w:t xml:space="preserve">H2 requires more than recognition of external windows. </w:t>
      </w:r>
      <w:hyperlink w:anchor="heading_9" w:history="1">
        <w:r>
          <w:t>Section 1.4.2</w:t>
        </w:r>
      </w:hyperlink>
      <w:r>
        <w:t xml:space="preserve"> also specifies the validation-audit false-alert limit, certified-negative policy FPR and positive paired recall improvement. The original 2,000-replicate domain bootstrap describes saved outcomes conditional </w:t>
      </w:r>
      <w:proofErr w:type="gramStart"/>
      <w:r>
        <w:t>on stream</w:t>
      </w:r>
      <w:proofErr w:type="gramEnd"/>
      <w:r>
        <w:t xml:space="preserve"> order. </w:t>
      </w:r>
      <w:hyperlink w:anchor="heading_32" w:history="1">
        <w:r>
          <w:t>Section 3.8</w:t>
        </w:r>
      </w:hyperlink>
      <w:r>
        <w:t xml:space="preserve"> corrects the uncertainty claims it cannot support. The comparison evaluates the decisions following an alert, without attributing a causal effect solely to the monitor signal.</w:t>
      </w:r>
    </w:p>
    <w:p w14:paraId="23399B65" w14:textId="77777777" w:rsidR="00C10E5D" w:rsidRDefault="00000000">
      <w:pPr>
        <w:pStyle w:val="Heading2"/>
        <w:keepNext/>
        <w:keepLines/>
        <w:spacing w:before="160"/>
      </w:pPr>
      <w:r>
        <w:rPr>
          <w:bCs/>
        </w:rPr>
        <w:t>3.12 RQ3 Operational Replay</w:t>
      </w:r>
      <w:bookmarkStart w:id="49" w:name="heading_36"/>
      <w:bookmarkEnd w:id="49"/>
    </w:p>
    <w:p w14:paraId="740B3832" w14:textId="77777777" w:rsidR="00C10E5D" w:rsidRDefault="00000000">
      <w:pPr>
        <w:ind w:firstLine="720"/>
      </w:pPr>
      <w:r>
        <w:t>The primary manifest contains 10,000 group-test URLs sampled without replacement at a designed 1% positive prevalence. The 0.1% and 5% mixtures are sensitivity workloads, not production-prevalence estimates. Separate 64-bit-output permuted congruential generator (PCG64) streams with seed 20260816 determine class sampling and order. Candidates are sorted by stable source-row ID before sampling. Every repeat uses the resulting manifest order. The first 1,000 rows are replayed as excluded warmup, followed by the entire measured manifest. An insufficient eligible yield permits neither sampling with replacement nor a changed target. Manifest identities bind the raw spellings.</w:t>
      </w:r>
    </w:p>
    <w:p w14:paraId="6D77D371" w14:textId="77777777" w:rsidR="00C10E5D" w:rsidRDefault="00000000">
      <w:pPr>
        <w:ind w:firstLine="720"/>
      </w:pPr>
      <w:r>
        <w:t xml:space="preserve">The operational matrix contains 125 cells arranged in 25 groups of five repeats. It includes 90 fixed-cascade cells across three prevalences and concurrency 1, 8, 16, 32, 64 and 128, plus 30 transformer-only cells at 1% and five serialized live-shift cells. Ordinary arms contain 1,000 warmups and 10,000 measured requests. Live-shift arms measure 8,701 external rows after a separate warmup and reset. H3 uses all 50,000 measured </w:t>
      </w:r>
      <w:r>
        <w:lastRenderedPageBreak/>
        <w:t>fixed-cascade requests at 1% prevalence and concurrency 64. Its pooled p95 includes failures and is calculated as a linear quantile, rather than an average of run quantiles.</w:t>
      </w:r>
    </w:p>
    <w:p w14:paraId="28F78ADE" w14:textId="77777777" w:rsidR="00C10E5D" w:rsidRDefault="00000000">
      <w:pPr>
        <w:ind w:firstLine="720"/>
      </w:pPr>
      <w:r>
        <w:t xml:space="preserve">Each run starts a fresh service and client, with one inference owner and a first-in, first-out (FIFO) queue holding up to 128 waiting requests. Closed-loop workers wait for a request to terminate before sending the next (Schroeder et al., 2006). Timing covers the connection, queue, processing, body reading and response validation; unsent backlog is excluded. Success requires HTTP 200 and valid, identity-matched JavaScript Object Notation (JSON) within 2,000 </w:t>
      </w:r>
      <w:proofErr w:type="spellStart"/>
      <w:r>
        <w:t>ms.</w:t>
      </w:r>
      <w:proofErr w:type="spellEnd"/>
      <w:r>
        <w:t xml:space="preserve"> There are no retries or clamped terminal latencies. Timeouts, malformed responses, transport failures and other statuses count as errors in the full denominator. Admitted work continues after a timeout. Phase closure stops late admissions and drains the remaining work before counters are recorded.</w:t>
      </w:r>
    </w:p>
    <w:p w14:paraId="3B972105" w14:textId="77777777" w:rsidR="00C10E5D" w:rsidRDefault="00000000">
      <w:pPr>
        <w:ind w:firstLine="720"/>
      </w:pPr>
      <w:r>
        <w:t xml:space="preserve">Physical transformer invocation is measured in the designated first concurrency-1 primary run. H3 applies the limits in </w:t>
      </w:r>
      <w:hyperlink w:anchor="heading_10" w:history="1">
        <w:r>
          <w:t>Section 1.4.3</w:t>
        </w:r>
      </w:hyperlink>
      <w:r>
        <w:t xml:space="preserve">. All primary runs belong to the first session; one descriptive group crosses the two-session boundary, confounding session with workload order. </w:t>
      </w:r>
      <w:hyperlink w:anchor="heading_51" w:history="1">
        <w:r>
          <w:t>Section 4.6</w:t>
        </w:r>
      </w:hyperlink>
      <w:r>
        <w:t xml:space="preserve"> and </w:t>
      </w:r>
      <w:hyperlink w:anchor="revision_heading_4018" w:history="1">
        <w:r>
          <w:t>Appendix C</w:t>
        </w:r>
      </w:hyperlink>
      <w:r>
        <w:t xml:space="preserve"> retain the cell allocation and execution record.</w:t>
      </w:r>
    </w:p>
    <w:p w14:paraId="2FDA8366" w14:textId="77777777" w:rsidR="00C10E5D" w:rsidRDefault="00000000">
      <w:pPr>
        <w:pStyle w:val="Heading2"/>
        <w:keepNext/>
        <w:keepLines/>
        <w:spacing w:before="160"/>
      </w:pPr>
      <w:r>
        <w:rPr>
          <w:bCs/>
        </w:rPr>
        <w:t>3.13 Reproducibility and Integrity Controls</w:t>
      </w:r>
      <w:bookmarkStart w:id="50" w:name="heading_37"/>
      <w:bookmarkEnd w:id="50"/>
    </w:p>
    <w:p w14:paraId="6CEFBDF0" w14:textId="77777777" w:rsidR="00C10E5D" w:rsidRDefault="00000000">
      <w:pPr>
        <w:ind w:firstLine="720"/>
      </w:pPr>
      <w:r>
        <w:t xml:space="preserve">The evidence supports examination from input to outcome. </w:t>
      </w:r>
      <w:hyperlink w:anchor="heading_73" w:history="1">
        <w:r>
          <w:t>Appendix A</w:t>
        </w:r>
      </w:hyperlink>
      <w:r>
        <w:t xml:space="preserve"> links each result to its population, fitted state and evaluation procedure, and independent calculations check saved counts, paired decisions and latency. Every declared diagnostic fit and all outcomes are retained. </w:t>
      </w:r>
      <w:hyperlink w:anchor="revision_heading_4018" w:history="1">
        <w:r>
          <w:t>Appendix C</w:t>
        </w:r>
      </w:hyperlink>
      <w:r>
        <w:t xml:space="preserve"> documents information exposure and execution history so the comparisons can be interpreted and reused accurately.</w:t>
      </w:r>
    </w:p>
    <w:p w14:paraId="445690E1" w14:textId="77777777" w:rsidR="00C10E5D" w:rsidRDefault="00000000">
      <w:pPr>
        <w:ind w:firstLine="720"/>
      </w:pPr>
      <w:r>
        <w:lastRenderedPageBreak/>
        <w:t xml:space="preserve">Secondary analyses examine formatting-only and Random Forest comparators, five historical shuffled-label fits, seed/runtime sensitivity, MMD/PSI, label-free probes, calibration and paired tests. They report AP, ROC AUC, </w:t>
      </w:r>
      <w:proofErr w:type="spellStart"/>
      <w:r>
        <w:t>uninterpolated</w:t>
      </w:r>
      <w:proofErr w:type="spellEnd"/>
      <w:r>
        <w:t xml:space="preserve"> recall at FPR ≤ 1%, Brier score and ten-bin expected calibration error (ECE). Scores and operating-point decisions remain distinct because the cascade stages use different thresholds. Four exact McNemar contrasts compare structural with length-only and cascade with structural in both positive populations. All Holm-adjustment slots are retained (McNemar, 1947; Holm, 1979). These nominal tests do not model domain dependence and do not replace the primary intervals.</w:t>
      </w:r>
    </w:p>
    <w:p w14:paraId="4800E8C5" w14:textId="77777777" w:rsidR="00C10E5D" w:rsidRDefault="00000000">
      <w:pPr>
        <w:ind w:firstLine="720"/>
      </w:pPr>
      <w:r>
        <w:t xml:space="preserve">A source-only classifier would require per-row provenance independent of outcome. </w:t>
      </w:r>
      <w:proofErr w:type="spellStart"/>
      <w:r>
        <w:t>PhiUSIIL</w:t>
      </w:r>
      <w:proofErr w:type="spellEnd"/>
      <w:r>
        <w:t xml:space="preserve"> lacks that information, and deriving source from class would make the comparison circular. The formatting comparator instead uses five indicators. Historical label permutations use fresh PCG64 seeds 42–46, fixed solver seed 42, unchanged validation labels and separate Clopper–Pearson (CP) cutoffs. Random Forest uses its accepted direct-leaf arithmetic. Training-fitted MMD/PSI references keep the monitor's separate calibration and audit streams, with strict 95th-percentile boundaries of their own. These comparators do not replace the primary artifacts.</w:t>
      </w:r>
    </w:p>
    <w:p w14:paraId="65EEB005" w14:textId="77777777" w:rsidR="00C10E5D" w:rsidRDefault="00000000">
      <w:pPr>
        <w:ind w:firstLine="720"/>
      </w:pPr>
      <w:r>
        <w:t xml:space="preserve">The transformer sensitivity adds seeds 43–46 using the training-only vocabulary, original 256/512 batching and stopping rule. Seed 42 is not refitted. Every checkpoint and validation vector is retained, and all five seeds receive singleton secondary scoring with individually selected thresholds and bands. Because seed 42 was trained under an earlier runtime, the differences cannot be attributed solely to seed. Probe streams retain every position, including no-ops and ineligible strings, without inheriting correctness </w:t>
      </w:r>
      <w:r>
        <w:lastRenderedPageBreak/>
        <w:t xml:space="preserve">labels. Models, boundaries and scalers remain fixed, and the monitor history resets for each stream. </w:t>
      </w:r>
      <w:hyperlink w:anchor="revision_heading_4005" w:history="1">
        <w:r>
          <w:t>Section 3.16</w:t>
        </w:r>
      </w:hyperlink>
      <w:r>
        <w:t xml:space="preserve"> audits the inputs consumed by the new shuffled-label fits; that verification does not extend to the historical fits.</w:t>
      </w:r>
    </w:p>
    <w:p w14:paraId="10E3A395" w14:textId="77777777" w:rsidR="00C10E5D" w:rsidRDefault="00000000">
      <w:pPr>
        <w:pStyle w:val="Heading2"/>
        <w:keepNext/>
        <w:keepLines/>
        <w:spacing w:before="160"/>
      </w:pPr>
      <w:r>
        <w:rPr>
          <w:bCs/>
        </w:rPr>
        <w:t>3.14 Ethical and Safety Considerations</w:t>
      </w:r>
      <w:bookmarkStart w:id="51" w:name="heading_38"/>
      <w:bookmarkEnd w:id="51"/>
    </w:p>
    <w:p w14:paraId="080756F6" w14:textId="77777777" w:rsidR="00C10E5D" w:rsidRDefault="00000000">
      <w:pPr>
        <w:ind w:firstLine="720"/>
      </w:pPr>
      <w:r>
        <w:t>URLs are inert strings; no destination is contacted. Licensed original records are separated from private execution files. The domain-balanced routing cohort's URLs, domains, identifiers and predictions remain private; public aggregates, code and specifications support review. The gateway alerts for review without blocking requests or removing destinations.</w:t>
      </w:r>
    </w:p>
    <w:p w14:paraId="1C9FC7F4" w14:textId="77777777" w:rsidR="00C10E5D" w:rsidRDefault="00000000">
      <w:pPr>
        <w:ind w:firstLine="720"/>
      </w:pPr>
      <w:r>
        <w:t>Manual review is confined to a separately reported, post hoc description of errors. It cannot assign or override labels, change eligibility or quarantine, or alter thresholds, features, models, gates or hypothesis decisions.</w:t>
      </w:r>
    </w:p>
    <w:p w14:paraId="38C6920A" w14:textId="77777777" w:rsidR="00C10E5D" w:rsidRDefault="00000000">
      <w:pPr>
        <w:pStyle w:val="Heading2"/>
        <w:keepNext/>
        <w:keepLines/>
        <w:spacing w:before="160"/>
      </w:pPr>
      <w:bookmarkStart w:id="52" w:name="heading_39"/>
      <w:bookmarkEnd w:id="52"/>
      <w:r>
        <w:rPr>
          <w:bCs/>
        </w:rPr>
        <w:t>3.15 Representation and Service Evaluation</w:t>
      </w:r>
    </w:p>
    <w:p w14:paraId="34DD5E87" w14:textId="77777777" w:rsidR="00C10E5D" w:rsidRDefault="00000000">
      <w:pPr>
        <w:pStyle w:val="Heading3"/>
        <w:spacing w:before="160"/>
      </w:pPr>
      <w:bookmarkStart w:id="53" w:name="heading_40"/>
      <w:bookmarkEnd w:id="53"/>
      <w:r>
        <w:t>3.15.1 Comparison Objectives and Scope</w:t>
      </w:r>
    </w:p>
    <w:p w14:paraId="2B80332A" w14:textId="77777777" w:rsidR="00C10E5D" w:rsidRDefault="00000000">
      <w:pPr>
        <w:ind w:firstLine="720"/>
      </w:pPr>
      <w:r>
        <w:t>The initial evaluation motivated two controlled comparisons: D tests scheme invariance and detection; S tests client ownership, latency and response agreement. Specifications were fixed before candidate fitting, additional-benchmark predictions and primary client measurements. Each comparison uses a two-sided 97.5% bootstrap interval, dividing the error allowance without requiring independence; finite-sample coverage remains approximate. The transformer, GMM and H1–H3 criteria remain unchanged.</w:t>
      </w:r>
    </w:p>
    <w:p w14:paraId="7037AF17" w14:textId="77777777" w:rsidR="00C10E5D" w:rsidRDefault="00000000">
      <w:pPr>
        <w:pStyle w:val="Heading3"/>
        <w:spacing w:before="160"/>
      </w:pPr>
      <w:r>
        <w:lastRenderedPageBreak/>
        <w:t>3.15.2 Additional Benchmark and Eligibility</w:t>
      </w:r>
      <w:bookmarkStart w:id="54" w:name="heading_41"/>
      <w:bookmarkEnd w:id="54"/>
    </w:p>
    <w:p w14:paraId="23450795" w14:textId="77777777" w:rsidR="00C10E5D" w:rsidRDefault="00000000">
      <w:pPr>
        <w:ind w:firstLine="720"/>
      </w:pPr>
      <w:r>
        <w:t>The additional source is the CC BY 4.0 Web page phishing detection dataset, Mendeley Version 3. It contains 11,430 URLs split equally between the publisher-labeled classes (</w:t>
      </w:r>
      <w:proofErr w:type="spellStart"/>
      <w:r>
        <w:t>Hannousse</w:t>
      </w:r>
      <w:proofErr w:type="spellEnd"/>
      <w:r>
        <w:t xml:space="preserve"> &amp; </w:t>
      </w:r>
      <w:proofErr w:type="spellStart"/>
      <w:r>
        <w:t>Yahiouche</w:t>
      </w:r>
      <w:proofErr w:type="spellEnd"/>
      <w:r>
        <w:t xml:space="preserve">, 2020, 2021a, 2021b). Only URL and class are used. The 87 features, stored pages and live destinations are excluded. The metadata and inspected preprint give conflicting collection months, so the source is described as the 2020 benchmark. Its Alexa/Yandex legitimate-source mechanisms differ partly from development, while </w:t>
      </w:r>
      <w:proofErr w:type="spellStart"/>
      <w:r>
        <w:t>PhishTank</w:t>
      </w:r>
      <w:proofErr w:type="spellEnd"/>
      <w:r>
        <w:t>/</w:t>
      </w:r>
      <w:proofErr w:type="spellStart"/>
      <w:r>
        <w:t>OpenPhish</w:t>
      </w:r>
      <w:proofErr w:type="spellEnd"/>
      <w:r>
        <w:t xml:space="preserve"> feeds overlap. It provides retrospective reference-label evidence rather than an independent production sample.</w:t>
      </w:r>
    </w:p>
    <w:p w14:paraId="2A40AD22" w14:textId="77777777" w:rsidR="00C10E5D" w:rsidRDefault="00000000">
      <w:pPr>
        <w:ind w:firstLine="720"/>
      </w:pPr>
      <w:r>
        <w:t xml:space="preserve">Eligibility is determined before scoring with the original canonicalization and suffix rules. Invalid URLs, mixed-label canonical duplicates and domains already present in the full retained </w:t>
      </w:r>
      <w:proofErr w:type="spellStart"/>
      <w:r>
        <w:t>PhiUSIIL</w:t>
      </w:r>
      <w:proofErr w:type="spellEnd"/>
      <w:r>
        <w:t>/</w:t>
      </w:r>
      <w:proofErr w:type="spellStart"/>
      <w:r>
        <w:t>PhishVN</w:t>
      </w:r>
      <w:proofErr w:type="spellEnd"/>
      <w:r>
        <w:t xml:space="preserve"> manifests are excluded. </w:t>
      </w:r>
      <w:proofErr w:type="spellStart"/>
      <w:r>
        <w:t>Parseable</w:t>
      </w:r>
      <w:proofErr w:type="spellEnd"/>
      <w:r>
        <w:t xml:space="preserve"> domains from both raw and normalized </w:t>
      </w:r>
      <w:proofErr w:type="spellStart"/>
      <w:r>
        <w:t>PhishVN</w:t>
      </w:r>
      <w:proofErr w:type="spellEnd"/>
      <w:r>
        <w:t xml:space="preserve"> fields contribute to screening. The 50,832 </w:t>
      </w:r>
      <w:proofErr w:type="spellStart"/>
      <w:r>
        <w:t>unparseable</w:t>
      </w:r>
      <w:proofErr w:type="spellEnd"/>
      <w:r>
        <w:t xml:space="preserve"> field instances must not be interpreted as a count of missing records. Same-label duplicates retain first source order. Admission requires at least 1,000 rows and 250 domains in each class, although those minima do not guarantee statistical power.</w:t>
      </w:r>
    </w:p>
    <w:p w14:paraId="0E3EA834" w14:textId="77777777" w:rsidR="00C10E5D" w:rsidRDefault="00000000">
      <w:pPr>
        <w:ind w:firstLine="720"/>
      </w:pPr>
      <w:r>
        <w:t xml:space="preserve">Evaluation includes all 8,622 eligible rows: 4,651 positives from 2,897 domains and 3,971 negatives from 3,377 domains. One domain occurs in both classes, giving 6,273 domains overall. </w:t>
      </w:r>
      <w:hyperlink w:anchor="figure_2" w:history="1">
        <w:r>
          <w:rPr>
            <w:rStyle w:val="Hyperlink"/>
          </w:rPr>
          <w:t>Figure 3.2</w:t>
        </w:r>
      </w:hyperlink>
      <w:r>
        <w:t xml:space="preserve"> distinguishes development, diagnosis, screening and evaluation. The original training and validation partitions fit and calibrate the candidate. The additional benchmark selects neither the candidate nor its operating point, and no sampling depends on outcomes.</w:t>
      </w:r>
    </w:p>
    <w:p w14:paraId="14C784DF" w14:textId="77777777" w:rsidR="00C10E5D" w:rsidRDefault="00000000">
      <w:pPr>
        <w:keepNext/>
      </w:pPr>
      <w:r>
        <w:rPr>
          <w:noProof/>
        </w:rPr>
        <w:lastRenderedPageBreak/>
        <w:drawing>
          <wp:inline distT="0" distB="0" distL="0" distR="0" wp14:anchorId="6A9CC6B7" wp14:editId="1B80410F">
            <wp:extent cx="5486400" cy="5631400"/>
            <wp:effectExtent l="0" t="0" r="0" b="0"/>
            <wp:docPr id="233497575" name="Picture 233497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lowup-source-partitions.png"/>
                    <pic:cNvPicPr/>
                  </pic:nvPicPr>
                  <pic:blipFill>
                    <a:blip r:embed="rId12"/>
                    <a:stretch>
                      <a:fillRect/>
                    </a:stretch>
                  </pic:blipFill>
                  <pic:spPr>
                    <a:xfrm>
                      <a:off x="0" y="0"/>
                      <a:ext cx="5486400" cy="5631400"/>
                    </a:xfrm>
                    <a:prstGeom prst="rect">
                      <a:avLst/>
                    </a:prstGeom>
                  </pic:spPr>
                </pic:pic>
              </a:graphicData>
            </a:graphic>
          </wp:inline>
        </w:drawing>
      </w:r>
    </w:p>
    <w:p w14:paraId="45411868" w14:textId="77777777" w:rsidR="00C10E5D" w:rsidRDefault="00000000">
      <w:pPr>
        <w:pStyle w:val="Caption1"/>
      </w:pPr>
      <w:r>
        <w:t>Figure 3.2. Source and partition roles in the bounded detection comparison. Arrows show permitted information flow; domain exclusion does not establish temporal or source-mechanism independence.</w:t>
      </w:r>
      <w:bookmarkStart w:id="55" w:name="figure_2"/>
      <w:bookmarkEnd w:id="55"/>
    </w:p>
    <w:p w14:paraId="6D522CDD" w14:textId="77777777" w:rsidR="00C10E5D" w:rsidRDefault="00000000">
      <w:pPr>
        <w:pStyle w:val="Heading3"/>
        <w:spacing w:before="160"/>
      </w:pPr>
      <w:r>
        <w:t>3.15.3 Transport-Neutral Structural Representation</w:t>
      </w:r>
      <w:bookmarkStart w:id="56" w:name="heading_42"/>
      <w:bookmarkEnd w:id="56"/>
    </w:p>
    <w:p w14:paraId="04900762" w14:textId="77777777" w:rsidR="00C10E5D" w:rsidRDefault="00000000">
      <w:pPr>
        <w:ind w:firstLine="720"/>
      </w:pPr>
      <w:r>
        <w:t xml:space="preserve">The accepted 25-feature comparator is retained without refitting at threshold 0.2670846328466124. The candidate first validates an absolute HTTP/HTTPS URL, replaces only its scheme spelling with http, and calculates the original features apart from </w:t>
      </w:r>
      <w:proofErr w:type="spellStart"/>
      <w:r>
        <w:lastRenderedPageBreak/>
        <w:t>is_https</w:t>
      </w:r>
      <w:proofErr w:type="spellEnd"/>
      <w:r>
        <w:t>. The resulting 24-feature representation removes scheme effects from lengths, counts, ratios, entropy and the indicator. The original raw evidence remains preserved.</w:t>
      </w:r>
    </w:p>
    <w:p w14:paraId="24780010" w14:textId="77777777" w:rsidR="00C10E5D" w:rsidRDefault="00000000">
      <w:pPr>
        <w:ind w:firstLine="720"/>
      </w:pPr>
      <w:r>
        <w:t xml:space="preserve">The candidate is fitted once on the original 166,248 training rows using training-only scaling and the Logistic-L1 settings in </w:t>
      </w:r>
      <w:hyperlink w:anchor="heading_30" w:history="1">
        <w:r>
          <w:t>Section 3.6</w:t>
        </w:r>
      </w:hyperlink>
      <w:r>
        <w:t>, with one thread and seed 42. Only the original 32,695 validation rows enter the unchanged maximum-recall/FPR-bound selection rule. Fitting converges in 4,971 iterations. At threshold 0.6815549262616749, validation gives TP=7,588/12,486 and FP=178/20,209, corresponding to 60.77% recall, 0.8808% FPR and a 0.9968% upper bound. These results determine the operating point; they do not establish external efficacy.</w:t>
      </w:r>
    </w:p>
    <w:p w14:paraId="2AA727E7" w14:textId="77777777" w:rsidR="00C10E5D" w:rsidRDefault="00000000">
      <w:pPr>
        <w:ind w:firstLine="720"/>
      </w:pPr>
      <w:r>
        <w:t xml:space="preserve">Every admitted URL receives a companion with the opposite scheme. The conformance check requires exactly equal features, scores and decisions under both singleton </w:t>
      </w:r>
      <w:proofErr w:type="spellStart"/>
      <w:r>
        <w:t>sklearn</w:t>
      </w:r>
      <w:proofErr w:type="spellEnd"/>
      <w:r>
        <w:t xml:space="preserve"> scoring and an independent float64 audit. It tests the representation, without supplying new website labels or establishing live-page equivalence. Because D combines normalization, refitting and recalibration, the comparison cannot isolate the causal effect of any one feature.</w:t>
      </w:r>
    </w:p>
    <w:p w14:paraId="69B28455" w14:textId="77777777" w:rsidR="00C10E5D" w:rsidRDefault="00000000">
      <w:pPr>
        <w:pStyle w:val="Heading3"/>
        <w:spacing w:before="160"/>
      </w:pPr>
      <w:r>
        <w:t xml:space="preserve">3.15.4 Detection </w:t>
      </w:r>
      <w:proofErr w:type="spellStart"/>
      <w:r>
        <w:t>Estimands</w:t>
      </w:r>
      <w:proofErr w:type="spellEnd"/>
      <w:r>
        <w:t xml:space="preserve"> and Uncertainty</w:t>
      </w:r>
      <w:bookmarkStart w:id="57" w:name="heading_43"/>
      <w:bookmarkEnd w:id="57"/>
    </w:p>
    <w:p w14:paraId="008BB2A9" w14:textId="77777777" w:rsidR="00C10E5D" w:rsidRDefault="00000000">
      <w:pPr>
        <w:ind w:firstLine="720"/>
      </w:pPr>
      <w:r>
        <w:t xml:space="preserve">D requires a recall gain ≥ 5 percentage points, a positive lower endpoint for its two-sided 97.5% interval, observed FPR ≤ 1% and exact scheme invariance. Uncertainty is calculated from 10,000 paired domain resamples of the original eligible strings. A 64-bit-output permuted congruential generator (PCG64) with seed 20261001 samples the 6,273 sorted domains, including all rows each time a domain is drawn. Recall and FPR retain row weighting. Resamples with undefined class denominators are counted and excluded only from the affected intervals. Confusion matrices, precision, ROC AUC, AP, </w:t>
      </w:r>
      <w:r>
        <w:lastRenderedPageBreak/>
        <w:t>Brier score and ten equal-width calibration bins are secondary measures. Undefined values are left undefined.</w:t>
      </w:r>
    </w:p>
    <w:p w14:paraId="0A51A197" w14:textId="77777777" w:rsidR="00C10E5D" w:rsidRDefault="00000000">
      <w:pPr>
        <w:pStyle w:val="Heading3"/>
        <w:spacing w:before="160"/>
      </w:pPr>
      <w:r>
        <w:t>3.15.5 Service Comparison and Its Boundary</w:t>
      </w:r>
      <w:bookmarkStart w:id="58" w:name="heading_44"/>
      <w:bookmarkEnd w:id="58"/>
    </w:p>
    <w:p w14:paraId="78B0C710" w14:textId="77777777" w:rsidR="00C10E5D" w:rsidRDefault="00000000">
      <w:pPr>
        <w:ind w:firstLine="720"/>
      </w:pPr>
      <w:r>
        <w:t xml:space="preserve">S compares a shared persistent client pool with a persistent client owned by each closed-loop worker. It holds the endpoint, input order, response contract, two-second deadline and no-retry rule fixed. The no-model and singleton structural workloads each contain 10,000 </w:t>
      </w:r>
      <w:proofErr w:type="gramStart"/>
      <w:r>
        <w:t>synthetic</w:t>
      </w:r>
      <w:proofErr w:type="gramEnd"/>
      <w:r>
        <w:t xml:space="preserve"> .example URL occurrences. They carry no labels or asserted prevalence, and neither calls the transformer. The no-model control helps distinguish classifier work from the wider client/service cost, although it cannot isolate individual scheduling costs.</w:t>
      </w:r>
    </w:p>
    <w:p w14:paraId="30D1B8C5" w14:textId="77777777" w:rsidR="00C10E5D" w:rsidRDefault="00000000">
      <w:pPr>
        <w:ind w:firstLine="720"/>
      </w:pPr>
      <w:r>
        <w:t>The schedule crosses concurrency levels 1 and 64 with ten pairs for each workload/concurrency combination and two client topologies, producing 80 fresh-service arms. Odd and even pairs reverse the topology order. Each arm includes 1,000 warmups, 10,000 measured attempts and phase drains. The interrupted predecessor contributes no primary estimate. Its replacement rule was established before primary structural concurrency-64 testing (</w:t>
      </w:r>
      <w:hyperlink w:anchor="revision_heading_4018" w:history="1">
        <w:r>
          <w:t>Appendix C</w:t>
        </w:r>
      </w:hyperlink>
      <w:r>
        <w:t>).</w:t>
      </w:r>
    </w:p>
    <w:p w14:paraId="78AA3AB3" w14:textId="77777777" w:rsidR="00C10E5D" w:rsidRDefault="00000000">
      <w:pPr>
        <w:ind w:firstLine="720"/>
      </w:pPr>
      <w:r>
        <w:t xml:space="preserve">The primary S statistic is the median worker/shared ratio of run p95 across ten structural concurrency-64 pairs. Ten thousand paired PCG64 resamples, using seed 20261002, produce a two-sided 97.5% interval. Only ten pairs are available, limiting bootstrap resolution. S requires a ratio ≤ 0.8, an upper endpoint &lt; 1, pooled successful worker p95 ≤ 200 </w:t>
      </w:r>
      <w:proofErr w:type="spellStart"/>
      <w:r>
        <w:t>ms</w:t>
      </w:r>
      <w:proofErr w:type="spellEnd"/>
      <w:r>
        <w:t>, errors &lt; 0.1% across 100,000 worker requests, and exact paired responses after excluding request IDs alone. The last condition includes admission sequence. Agreement restricted to prediction fields is reported separately.</w:t>
      </w:r>
    </w:p>
    <w:p w14:paraId="359ADCC4" w14:textId="77777777" w:rsidR="00C10E5D" w:rsidRDefault="00000000">
      <w:pPr>
        <w:ind w:firstLine="720"/>
      </w:pPr>
      <w:r>
        <w:lastRenderedPageBreak/>
        <w:t>Retained observations account for successes, errors, latency, throughput, actual computation and phase drains. Host checks are sampled rather than continuous. S measures synthetic structural-only closed-loop HTTP behavior, with no claim of transformer acceleration or production capacity.</w:t>
      </w:r>
    </w:p>
    <w:p w14:paraId="111408B9" w14:textId="77777777" w:rsidR="00C10E5D" w:rsidRDefault="00000000">
      <w:pPr>
        <w:pStyle w:val="Heading2"/>
        <w:keepNext/>
        <w:keepLines/>
        <w:spacing w:before="160"/>
      </w:pPr>
      <w:bookmarkStart w:id="59" w:name="revision_heading_4005"/>
      <w:bookmarkEnd w:id="59"/>
      <w:r>
        <w:rPr>
          <w:bCs/>
        </w:rPr>
        <w:t>3.16 Diagnostic and Routing Comparisons</w:t>
      </w:r>
    </w:p>
    <w:p w14:paraId="489F598E" w14:textId="77777777" w:rsidR="00C10E5D" w:rsidRDefault="00000000">
      <w:pPr>
        <w:ind w:firstLine="720"/>
      </w:pPr>
      <w:r>
        <w:t xml:space="preserve">The initial results motivated four diagnostic comparisons with specifications fixed before execution. F tests scheme spelling under fixed weights; R tests expert selection on a separate domain-balanced cohort; C measures detector computation; P examines shuffled-label ranking. Each retains its own population and decision rule, with accepted models and H1–H3 and D/S requirements unchanged. </w:t>
      </w:r>
      <w:hyperlink w:anchor="revision_heading_4008" w:history="1">
        <w:r>
          <w:t>Section 3.16.3</w:t>
        </w:r>
      </w:hyperlink>
      <w:r>
        <w:t xml:space="preserve"> specifies the additional control checks.</w:t>
      </w:r>
    </w:p>
    <w:p w14:paraId="243B66D8" w14:textId="77777777" w:rsidR="00C10E5D" w:rsidRDefault="00000000">
      <w:pPr>
        <w:pStyle w:val="Heading3"/>
        <w:spacing w:before="160"/>
      </w:pPr>
      <w:bookmarkStart w:id="60" w:name="revision_heading_4006"/>
      <w:r>
        <w:t>3.16.1 Frozen-model Intervention and Domain-balanced Sampling</w:t>
      </w:r>
      <w:bookmarkEnd w:id="60"/>
    </w:p>
    <w:p w14:paraId="15E5202C" w14:textId="77777777" w:rsidR="00C10E5D" w:rsidRDefault="00000000">
      <w:pPr>
        <w:ind w:firstLine="720"/>
      </w:pPr>
      <w:r>
        <w:t xml:space="preserve">F uses the 8,701 previously evaluated external strings, retaining their labels and the structural weights, scaler and threshold 0.2670846328466124. Each original spelling is compared with versions forced to http: and </w:t>
      </w:r>
      <w:proofErr w:type="gramStart"/>
      <w:r>
        <w:t>https:,</w:t>
      </w:r>
      <w:proofErr w:type="gramEnd"/>
      <w:r>
        <w:t xml:space="preserve"> preserving every character after the first colon. Each version is scored once, and the original must reproduce its saved result. The paired features, scores and decisions show how spelling affects the frozen model. They do not describe live websites or isolate one feature, because the prefix affects several predictors.</w:t>
      </w:r>
    </w:p>
    <w:p w14:paraId="120FF833" w14:textId="77777777" w:rsidR="00C10E5D" w:rsidRDefault="00000000">
      <w:pPr>
        <w:ind w:firstLine="720"/>
      </w:pPr>
      <w:r>
        <w:t xml:space="preserve">R draws from retained </w:t>
      </w:r>
      <w:proofErr w:type="spellStart"/>
      <w:r>
        <w:t>PhishVN</w:t>
      </w:r>
      <w:proofErr w:type="spellEnd"/>
      <w:r>
        <w:t xml:space="preserve"> training and validation records, excluding publisher test (Vu, 2026a, 2026b). Both classes must have gold tier and a nonblank </w:t>
      </w:r>
      <w:proofErr w:type="spellStart"/>
      <w:r>
        <w:t>label_source</w:t>
      </w:r>
      <w:proofErr w:type="spellEnd"/>
      <w:r>
        <w:t xml:space="preserve">. Positives require </w:t>
      </w:r>
      <w:proofErr w:type="spellStart"/>
      <w:r>
        <w:t>tinnhiemmang</w:t>
      </w:r>
      <w:proofErr w:type="spellEnd"/>
      <w:r>
        <w:t xml:space="preserve"> with a phishing label; negatives require </w:t>
      </w:r>
      <w:proofErr w:type="spellStart"/>
      <w:r>
        <w:t>tinnhiem_org</w:t>
      </w:r>
      <w:proofErr w:type="spellEnd"/>
      <w:r>
        <w:t xml:space="preserve"> or </w:t>
      </w:r>
      <w:proofErr w:type="spellStart"/>
      <w:r>
        <w:t>tinnhiem_web</w:t>
      </w:r>
      <w:proofErr w:type="spellEnd"/>
      <w:r>
        <w:t xml:space="preserve"> with a benign label. Invalid URLs and contradictory </w:t>
      </w:r>
      <w:r>
        <w:lastRenderedPageBreak/>
        <w:t xml:space="preserve">canonical labels are rejected. After lowercasing and removal of trailing periods, normalized hostnames must match the publisher domains. Screening excludes publisher test, cross-split domains, </w:t>
      </w:r>
      <w:proofErr w:type="spellStart"/>
      <w:r>
        <w:t>PhiUSIIL</w:t>
      </w:r>
      <w:proofErr w:type="spellEnd"/>
      <w:r>
        <w:t>, D and all discovered historical exposure. This local domain separation cannot establish independent campaigns, temporal novelty or absence of exposure elsewhere.</w:t>
      </w:r>
    </w:p>
    <w:p w14:paraId="09B1898F" w14:textId="77777777" w:rsidR="00C10E5D" w:rsidRDefault="00000000">
      <w:pPr>
        <w:ind w:firstLine="720"/>
      </w:pPr>
      <w:r>
        <w:t xml:space="preserve">Every eligible domain contributes one URL: 1,392 positive domains and 1,262 negative domains. The smallest fixed-prefix SHA-256 rank selects the URL, with ties broken deterministically, and a separate domain hash sets the order. This domain-balanced retrospective sample changes the </w:t>
      </w:r>
      <w:proofErr w:type="spellStart"/>
      <w:r>
        <w:t>estimand</w:t>
      </w:r>
      <w:proofErr w:type="spellEnd"/>
      <w:r>
        <w:t xml:space="preserve"> from that of the original row-weighted study. The model receives exact publisher </w:t>
      </w:r>
      <w:proofErr w:type="spellStart"/>
      <w:r>
        <w:t>url_norm</w:t>
      </w:r>
      <w:proofErr w:type="spellEnd"/>
      <w:r>
        <w:t>; canonical identities are used only for eligibility and overlap checks. Predictions play no role in inclusion, no domains are added after scoring, and labels select no model, threshold or gate.</w:t>
      </w:r>
    </w:p>
    <w:p w14:paraId="7AF6DBEF" w14:textId="77777777" w:rsidR="00C10E5D" w:rsidRDefault="00000000">
      <w:pPr>
        <w:pStyle w:val="Heading3"/>
        <w:spacing w:before="160"/>
      </w:pPr>
      <w:bookmarkStart w:id="61" w:name="revision_heading_4007"/>
      <w:r>
        <w:t>3.16.2 Routing Comparisons and Paired Inference</w:t>
      </w:r>
      <w:bookmarkEnd w:id="61"/>
    </w:p>
    <w:p w14:paraId="6B60475F" w14:textId="77777777" w:rsidR="00C10E5D" w:rsidRDefault="00000000">
      <w:pPr>
        <w:ind w:firstLine="720"/>
      </w:pPr>
      <w:r>
        <w:t xml:space="preserve">R scores the accepted structural and transformer models once per record with frozen singleton conventions and thresholds. The transformer threshold is 0.033976949751377106. Saved decisions define structural-only, always-transformer, the original zero-width cascade, a symmetric half-width 0.20 gate and a directional 0.20 gate below the structural threshold. The bounded replay in </w:t>
      </w:r>
      <w:hyperlink w:anchor="heading_54" w:history="1">
        <w:r>
          <w:t>Section 4.8.1</w:t>
        </w:r>
      </w:hyperlink>
      <w:r>
        <w:t xml:space="preserve"> selected the primary symmetric and secondary directional rules before R predictions. Identity-hash controls match each revised rule's call count without using correctness information. These are finite-batch comparisons rather than online routers.</w:t>
      </w:r>
    </w:p>
    <w:p w14:paraId="679F08C3" w14:textId="77777777" w:rsidR="00C10E5D" w:rsidRDefault="00000000">
      <w:pPr>
        <w:ind w:firstLine="720"/>
      </w:pPr>
      <w:r>
        <w:t xml:space="preserve">R tests whether original- and symmetric-cascade recall are noninferior to transformer-only under the two-percentage-point margin. It also tests whether the </w:t>
      </w:r>
      <w:r>
        <w:lastRenderedPageBreak/>
        <w:t xml:space="preserve">symmetric rule improves recall over structural-only while retaining observed FPR ≤ 1% and calls ≤ 30%. Each contrast uses the conservative two-sided 95% discordance envelope in </w:t>
      </w:r>
      <w:hyperlink w:anchor="heading_32" w:history="1">
        <w:r>
          <w:t>Section 3.8</w:t>
        </w:r>
      </w:hyperlink>
      <w:r>
        <w:t>. Newcombe's (1998) method 10 is a prespecified sensitivity. The individual conditional intervals do not provide simultaneous coverage. Counts, logical calls, repairs and harms in both classes, and ranking measures are retained for every system.</w:t>
      </w:r>
    </w:p>
    <w:p w14:paraId="5B20076A" w14:textId="77777777" w:rsidR="00C10E5D" w:rsidRDefault="00000000">
      <w:pPr>
        <w:ind w:firstLine="720"/>
      </w:pPr>
      <w:r>
        <w:t>The sample contains the fixed eligible yield; records were not added after scoring to obtain a passing result. Achieving the 90% power target depends on disagreement between the compared systems. With 1,392 independent positive pairs, planning power is approximately 98.25% under the exposed internal symmetric-rule discordance proportions. It falls to 53.76% when recall is equal and total discordance is 5%. Inference therefore uses the observed outcomes and stated assumptions. A descriptive sensitivity analysis resamples positive source-event-date groups through 2,000 fixed PCG64 replicates. These dates are not verified campaigns, and a degenerate bootstrap cannot replace the exact envelope.</w:t>
      </w:r>
    </w:p>
    <w:p w14:paraId="76C960E5" w14:textId="77777777" w:rsidR="00C10E5D" w:rsidRDefault="00000000">
      <w:pPr>
        <w:pStyle w:val="Heading3"/>
        <w:spacing w:before="160"/>
      </w:pPr>
      <w:bookmarkStart w:id="62" w:name="revision_heading_4008"/>
      <w:r>
        <w:t>3.16.3 Actual Detector Work and Audited Controls</w:t>
      </w:r>
      <w:bookmarkEnd w:id="62"/>
    </w:p>
    <w:p w14:paraId="269726E8" w14:textId="77777777" w:rsidR="00C10E5D" w:rsidRDefault="00000000">
      <w:pPr>
        <w:ind w:firstLine="720"/>
      </w:pPr>
      <w:r>
        <w:t xml:space="preserve">Before inspecting scores, C selects 10 positive and 990 negative R strings in cohort-identity order. The resulting 1% mixture is a workload reference, not an estimate of traffic prevalence. Six paths run five times: structural, transformer, original cascade, symmetric, directional and the symmetric matched-count control. Each arm contains 100 excluded warmups and 1,000 measured requests at concurrency one. Five cyclic rotations do not fully balance positions. Timing covers input processing, gate work and actual expert scoring, but excludes model loading, evidence writes and admission checks. </w:t>
      </w:r>
      <w:r>
        <w:lastRenderedPageBreak/>
        <w:t>Warmup and measured counts are kept separate. This experiment measures computation rather than HTTP performance.</w:t>
      </w:r>
    </w:p>
    <w:p w14:paraId="0FBC538C" w14:textId="77777777" w:rsidR="00C10E5D" w:rsidRDefault="00000000">
      <w:pPr>
        <w:ind w:firstLine="720"/>
      </w:pPr>
      <w:r>
        <w:t>For each arm, C records p50/p95/p99, summed scoring time, scores, decisions and actual stage starts and completions. Each repetition's summed time is divided by the structural-path total. The five paired ratios are summarized by their median and range, without a run-level confidence interval or production-capacity estimate. Outputs must reproduce R's saved component scores. Always-transformer provides a reference for expert computation cost; it does not represent selectively routed traffic.</w:t>
      </w:r>
    </w:p>
    <w:p w14:paraId="46DDDD5A" w14:textId="77777777" w:rsidR="00C10E5D" w:rsidRDefault="00000000">
      <w:pPr>
        <w:ind w:firstLine="720"/>
      </w:pPr>
      <w:r>
        <w:t xml:space="preserve">P fits Logistic-L1 once for each seed 42–46, retaining training identities and shuffling only the ordered labels. The </w:t>
      </w:r>
      <w:proofErr w:type="spellStart"/>
      <w:r>
        <w:t>estimator.fit</w:t>
      </w:r>
      <w:proofErr w:type="spellEnd"/>
      <w:r>
        <w:t xml:space="preserve"> receipt identifies the consumed labels, row order, class counts, permutation and transformed input. Independent checks verify reloaded state and </w:t>
      </w:r>
      <w:proofErr w:type="gramStart"/>
      <w:r>
        <w:t>saved</w:t>
      </w:r>
      <w:proofErr w:type="gramEnd"/>
      <w:r>
        <w:t xml:space="preserve"> validation predictions. Validation remains unchanged at 32,695 rows, comprising 12,486 positives and 20,209 negatives. True validation labels select descriptive operating points under the existing Clopper–Pearson constraint. Those points therefore cannot support independent test-efficacy claims. The five fits neither constitute a formal permutation significance test (Ojala &amp; Garriga, 2010) nor select a favorable seed or replace historical fits.</w:t>
      </w:r>
    </w:p>
    <w:p w14:paraId="4881A813" w14:textId="77777777" w:rsidR="00C10E5D" w:rsidRDefault="00000000">
      <w:pPr>
        <w:ind w:firstLine="720"/>
      </w:pPr>
      <w:r>
        <w:t xml:space="preserve">P tests three explanations for the ranking spread: an input or scoring error, incomplete numerical optimization, and a small random fitted direction aligned with structured validation labels. The audit checks partition hashes, domain/identity/canonical separation, actual consumed label permutations, training-only scaling and saved-score reconstruction, then independently recalculates tie-aware AUC. Subtracting the explicit </w:t>
      </w:r>
      <w:proofErr w:type="spellStart"/>
      <w:r>
        <w:t>is_https</w:t>
      </w:r>
      <w:proofErr w:type="spellEnd"/>
      <w:r>
        <w:t xml:space="preserve"> logit contribution from each frozen model measures sensitivity to that term </w:t>
      </w:r>
      <w:r>
        <w:lastRenderedPageBreak/>
        <w:t>without refitting or changing another coefficient. It is not a causal importance estimate because correlated scheme information can remain in other predictors.</w:t>
      </w:r>
    </w:p>
    <w:p w14:paraId="3119CDB3" w14:textId="77777777" w:rsidR="00C10E5D" w:rsidRDefault="00000000">
      <w:pPr>
        <w:ind w:firstLine="720"/>
      </w:pPr>
      <w:r>
        <w:t>The ranking pattern in the five audited P fits motivated the additional permutation and convergence checks. Their fixed conditional randomization protocol schedules 99 additional training-label permutations, PCG64 seeds 1000–1098. It keeps the 166,248 training rows, 32,695 validation rows, training-fitted scaler, estimator settings and solver seed fixed. Every attempt is retained, including warnings or failures, with no seed substitutions or outcome-driven extension. True validation labels remain fixed and no threshold is selected. A reference comparison independently permutes validation labels using seed 210000 plus the fit seed. Constant-score AUC, removal of the HTTPS term and inverse-domain-size weighting provide further checks. Empirical quantiles summarize this fixed-data algorithmic distribution; they are not confidence intervals for new populations or a test certifying the absence of leakage (Ojala &amp; Garriga, 2010).</w:t>
      </w:r>
    </w:p>
    <w:p w14:paraId="45F51BFA" w14:textId="77777777" w:rsidR="00C10E5D" w:rsidRDefault="00000000">
      <w:pPr>
        <w:ind w:firstLine="720"/>
      </w:pPr>
      <w:r>
        <w:t xml:space="preserve">A separate frozen convergence check continues each of the five saved fits from its coefficients and intercept, preserving the permuted labels and objective. Only tolerance and the iteration budget change: </w:t>
      </w:r>
      <w:proofErr w:type="spellStart"/>
      <w:r>
        <w:t>tol</w:t>
      </w:r>
      <w:proofErr w:type="spellEnd"/>
      <w:r>
        <w:t xml:space="preserve">=1e-7 and </w:t>
      </w:r>
      <w:proofErr w:type="spellStart"/>
      <w:r>
        <w:t>max_iter</w:t>
      </w:r>
      <w:proofErr w:type="spellEnd"/>
      <w:r>
        <w:t xml:space="preserve">=20000, with </w:t>
      </w:r>
      <w:proofErr w:type="spellStart"/>
      <w:r>
        <w:t>warm_start</w:t>
      </w:r>
      <w:proofErr w:type="spellEnd"/>
      <w:r>
        <w:t>=True. Each seed is attempted once. The diagnostic reports AUC changes and first-order optimality residuals for the sum of class-weighted logistic losses and an L1 penalty weighted by 1/C, with an unpenalized intercept. Dividing residuals by total sample weight puts them on a mean-loss scale. This tests sensitivity to the original stopping tolerance; it does not replace the original results.</w:t>
      </w:r>
    </w:p>
    <w:p w14:paraId="673F1864" w14:textId="77777777" w:rsidR="00C10E5D" w:rsidRDefault="00000000">
      <w:pPr>
        <w:pStyle w:val="Heading1"/>
        <w:keepNext/>
        <w:keepLines/>
        <w:pageBreakBefore/>
        <w:spacing w:after="480"/>
      </w:pPr>
      <w:r>
        <w:rPr>
          <w:bCs/>
        </w:rPr>
        <w:lastRenderedPageBreak/>
        <w:t>Chapter 4—Results</w:t>
      </w:r>
      <w:bookmarkStart w:id="63" w:name="heading_45"/>
      <w:bookmarkEnd w:id="63"/>
    </w:p>
    <w:p w14:paraId="7A97949C" w14:textId="77777777" w:rsidR="00C10E5D" w:rsidRDefault="00000000">
      <w:pPr>
        <w:ind w:firstLine="720"/>
      </w:pPr>
      <w:hyperlink w:anchor="heading_46" w:history="1">
        <w:r>
          <w:t>Sections 4.1</w:t>
        </w:r>
      </w:hyperlink>
      <w:r>
        <w:t>–</w:t>
      </w:r>
      <w:hyperlink w:anchor="heading_52" w:history="1">
        <w:r>
          <w:t>4.7</w:t>
        </w:r>
      </w:hyperlink>
      <w:r>
        <w:t xml:space="preserve"> answer RQ1–RQ3 through representation, monitoring and service measurements and adjudicate H1–H3. </w:t>
      </w:r>
      <w:hyperlink w:anchor="heading_53" w:history="1">
        <w:r>
          <w:t>Sections 4.8</w:t>
        </w:r>
      </w:hyperlink>
      <w:r>
        <w:t>–</w:t>
      </w:r>
      <w:hyperlink w:anchor="revision_heading_4009" w:history="1">
        <w:r>
          <w:t>4.10</w:t>
        </w:r>
      </w:hyperlink>
      <w:r>
        <w:t xml:space="preserve"> explain the outcomes using scheme interventions, expert correction analysis, client controls and shuffled-label diagnostics. Each comparison connects an implemented design choice to its measured consequences.</w:t>
      </w:r>
    </w:p>
    <w:p w14:paraId="242D0E2C" w14:textId="77777777" w:rsidR="00C10E5D" w:rsidRDefault="00000000">
      <w:pPr>
        <w:pStyle w:val="Heading2"/>
        <w:keepNext/>
        <w:keepLines/>
        <w:spacing w:before="160"/>
      </w:pPr>
      <w:r>
        <w:rPr>
          <w:bCs/>
        </w:rPr>
        <w:t>4.1 Completed Evaluation and Populations</w:t>
      </w:r>
      <w:bookmarkStart w:id="64" w:name="heading_46"/>
      <w:bookmarkEnd w:id="64"/>
    </w:p>
    <w:p w14:paraId="6F857E3B" w14:textId="77777777" w:rsidR="00C10E5D" w:rsidRDefault="00000000">
      <w:pPr>
        <w:ind w:firstLine="720"/>
      </w:pPr>
      <w:r>
        <w:t xml:space="preserve">The completed evaluation includes 34,593 internal records, 8,701 external records and 125 operational cells arranged in 25 groups of five repeats. </w:t>
      </w:r>
      <w:hyperlink w:anchor="heading_52" w:history="1">
        <w:r>
          <w:t>Section 4.7</w:t>
        </w:r>
      </w:hyperlink>
      <w:r>
        <w:t xml:space="preserve"> reports all 22 criterion decisions using the corrected paired uncertainty.</w:t>
      </w:r>
    </w:p>
    <w:p w14:paraId="6F488BE0" w14:textId="77777777" w:rsidR="00C10E5D" w:rsidRDefault="00000000">
      <w:pPr>
        <w:ind w:firstLine="720"/>
      </w:pPr>
      <w:r>
        <w:t xml:space="preserve">Saved confusion counts, paired outcomes and request records support independent arithmetic reconstruction. </w:t>
      </w:r>
      <w:hyperlink w:anchor="heading_51" w:history="1">
        <w:r>
          <w:t>Section 4.6</w:t>
        </w:r>
      </w:hyperlink>
      <w:r>
        <w:t xml:space="preserve"> describes the two-session operational matrix; </w:t>
      </w:r>
      <w:hyperlink w:anchor="revision_heading_4018" w:history="1">
        <w:r>
          <w:t>Appendix C</w:t>
        </w:r>
      </w:hyperlink>
      <w:r>
        <w:t xml:space="preserve"> preserves its execution identities and verification record.</w:t>
      </w:r>
    </w:p>
    <w:p w14:paraId="4D2B0689" w14:textId="77777777" w:rsidR="00C10E5D" w:rsidRDefault="00000000">
      <w:pPr>
        <w:ind w:firstLine="720"/>
      </w:pPr>
      <w:r>
        <w:t xml:space="preserve">The corrected paired uncertainty follows </w:t>
      </w:r>
      <w:hyperlink w:anchor="heading_32" w:history="1">
        <w:r>
          <w:t>Section 3.8</w:t>
        </w:r>
      </w:hyperlink>
      <w:r>
        <w:t>; the observed predictions, populations and numerical margins are unchanged.</w:t>
      </w:r>
    </w:p>
    <w:p w14:paraId="06A6A0D9" w14:textId="77777777" w:rsidR="00C10E5D" w:rsidRDefault="00000000">
      <w:pPr>
        <w:ind w:firstLine="720"/>
      </w:pPr>
      <w:proofErr w:type="spellStart"/>
      <w:r>
        <w:t>PhiUSIIL</w:t>
      </w:r>
      <w:proofErr w:type="spellEnd"/>
      <w:r>
        <w:t xml:space="preserve"> preparation retained 233,536 of 235,795 rows from 197,105 registrable domains. Exclusions comprised 1,380 invalid or unsupported uniform resource locators (URLs), 877 same-label canonical duplicates and two rows in one conflicting canonical group. The training partition contains 166,248 rows from 137,973 domains. Validation contains 32,695 rows from 29,566 domains, and group test contains 34,593 rows from 29,566 domains. Group test has 14,326 positives, 20,267 negatives and 9,757 domains in </w:t>
      </w:r>
      <w:r>
        <w:lastRenderedPageBreak/>
        <w:t>its positive stratum. The outcomes retain the publisher's reference labels without new adjudication.</w:t>
      </w:r>
    </w:p>
    <w:p w14:paraId="41754799" w14:textId="77777777" w:rsidR="00C10E5D" w:rsidRDefault="00000000">
      <w:pPr>
        <w:ind w:firstLine="720"/>
      </w:pPr>
      <w:r>
        <w:t xml:space="preserve">Amended preparation excluded 240 of the 8,941 published external test records, retaining 8,701 from 4,150 domains. The primary strata comprise 69 National Cyber Security Center (NCSC) gold positives from 69 domains and 2,497 certified-registry negatives from 234 domains. Secondary strata contain 417 NCSC silver positives from 412 domains and 4,555 </w:t>
      </w:r>
      <w:proofErr w:type="spellStart"/>
      <w:r>
        <w:t>Chongluadao</w:t>
      </w:r>
      <w:proofErr w:type="spellEnd"/>
      <w:r>
        <w:t>/</w:t>
      </w:r>
      <w:proofErr w:type="spellStart"/>
      <w:r>
        <w:t>OpenPhish</w:t>
      </w:r>
      <w:proofErr w:type="spellEnd"/>
      <w:r>
        <w:t xml:space="preserve"> bronze positives from 2,294 domains. There are also 1,163 label-free </w:t>
      </w:r>
      <w:proofErr w:type="spellStart"/>
      <w:r>
        <w:t>Tranco</w:t>
      </w:r>
      <w:proofErr w:type="spellEnd"/>
      <w:r>
        <w:t xml:space="preserve"> controls from 1,163 domains. Because domains can occur across strata, their counts need not sum to 4,150. Routing processes every retained record before stratification. </w:t>
      </w:r>
      <w:hyperlink w:anchor="table_3" w:history="1">
        <w:r>
          <w:t>Table 4.1</w:t>
        </w:r>
      </w:hyperlink>
      <w:r>
        <w:t xml:space="preserve"> describes this source composition; it does not estimate deployment prevalence.</w:t>
      </w:r>
    </w:p>
    <w:p w14:paraId="4B489D36" w14:textId="77777777" w:rsidR="00C10E5D" w:rsidRDefault="00000000">
      <w:pPr>
        <w:pStyle w:val="Caption1"/>
        <w:keepNext/>
        <w:spacing w:before="240"/>
      </w:pPr>
      <w:r>
        <w:t>Table 4.1. Retained external source, tier and outcome composition.</w:t>
      </w:r>
      <w:bookmarkStart w:id="65" w:name="table_3"/>
      <w:bookmarkEnd w:id="65"/>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00"/>
        <w:gridCol w:w="1760"/>
        <w:gridCol w:w="1160"/>
        <w:gridCol w:w="1280"/>
        <w:gridCol w:w="2240"/>
      </w:tblGrid>
      <w:tr w:rsidR="00C10E5D" w14:paraId="5AA92B08" w14:textId="77777777">
        <w:trPr>
          <w:cantSplit/>
          <w:tblHeader/>
        </w:trPr>
        <w:tc>
          <w:tcPr>
            <w:tcW w:w="2200" w:type="dxa"/>
            <w:shd w:val="clear" w:color="auto" w:fill="D9EAF2"/>
            <w:tcMar>
              <w:top w:w="60" w:type="dxa"/>
              <w:left w:w="80" w:type="dxa"/>
              <w:bottom w:w="60" w:type="dxa"/>
              <w:right w:w="80" w:type="dxa"/>
            </w:tcMar>
          </w:tcPr>
          <w:p w14:paraId="3BC3F849" w14:textId="77777777" w:rsidR="00C10E5D" w:rsidRDefault="00000000">
            <w:pPr>
              <w:keepNext/>
              <w:spacing w:before="40" w:after="40"/>
              <w:rPr>
                <w:sz w:val="20"/>
                <w:szCs w:val="20"/>
              </w:rPr>
            </w:pPr>
            <w:r>
              <w:rPr>
                <w:b/>
                <w:bCs/>
                <w:sz w:val="20"/>
                <w:szCs w:val="20"/>
              </w:rPr>
              <w:t>Source / tier</w:t>
            </w:r>
          </w:p>
        </w:tc>
        <w:tc>
          <w:tcPr>
            <w:tcW w:w="1760" w:type="dxa"/>
            <w:shd w:val="clear" w:color="auto" w:fill="D9EAF2"/>
            <w:tcMar>
              <w:top w:w="60" w:type="dxa"/>
              <w:left w:w="80" w:type="dxa"/>
              <w:bottom w:w="60" w:type="dxa"/>
              <w:right w:w="80" w:type="dxa"/>
            </w:tcMar>
          </w:tcPr>
          <w:p w14:paraId="6818CFED" w14:textId="77777777" w:rsidR="00C10E5D" w:rsidRDefault="00000000">
            <w:pPr>
              <w:keepNext/>
              <w:spacing w:before="40" w:after="40"/>
              <w:rPr>
                <w:sz w:val="20"/>
                <w:szCs w:val="20"/>
              </w:rPr>
            </w:pPr>
            <w:r>
              <w:rPr>
                <w:b/>
                <w:bCs/>
                <w:sz w:val="20"/>
                <w:szCs w:val="20"/>
              </w:rPr>
              <w:t>Role</w:t>
            </w:r>
          </w:p>
        </w:tc>
        <w:tc>
          <w:tcPr>
            <w:tcW w:w="1160" w:type="dxa"/>
            <w:shd w:val="clear" w:color="auto" w:fill="D9EAF2"/>
            <w:tcMar>
              <w:top w:w="60" w:type="dxa"/>
              <w:left w:w="80" w:type="dxa"/>
              <w:bottom w:w="60" w:type="dxa"/>
              <w:right w:w="80" w:type="dxa"/>
            </w:tcMar>
          </w:tcPr>
          <w:p w14:paraId="1AED94E9" w14:textId="77777777" w:rsidR="00C10E5D" w:rsidRDefault="00000000">
            <w:pPr>
              <w:keepNext/>
              <w:spacing w:before="40" w:after="40"/>
              <w:jc w:val="right"/>
              <w:rPr>
                <w:sz w:val="20"/>
                <w:szCs w:val="20"/>
              </w:rPr>
            </w:pPr>
            <w:r>
              <w:rPr>
                <w:b/>
                <w:bCs/>
                <w:sz w:val="20"/>
                <w:szCs w:val="20"/>
              </w:rPr>
              <w:t>Rows</w:t>
            </w:r>
          </w:p>
        </w:tc>
        <w:tc>
          <w:tcPr>
            <w:tcW w:w="1280" w:type="dxa"/>
            <w:shd w:val="clear" w:color="auto" w:fill="D9EAF2"/>
            <w:tcMar>
              <w:top w:w="60" w:type="dxa"/>
              <w:left w:w="80" w:type="dxa"/>
              <w:bottom w:w="60" w:type="dxa"/>
              <w:right w:w="80" w:type="dxa"/>
            </w:tcMar>
          </w:tcPr>
          <w:p w14:paraId="27767202" w14:textId="77777777" w:rsidR="00C10E5D" w:rsidRDefault="00000000">
            <w:pPr>
              <w:keepNext/>
              <w:spacing w:before="40" w:after="40"/>
              <w:jc w:val="right"/>
              <w:rPr>
                <w:sz w:val="20"/>
                <w:szCs w:val="20"/>
              </w:rPr>
            </w:pPr>
            <w:r>
              <w:rPr>
                <w:b/>
                <w:bCs/>
                <w:sz w:val="20"/>
                <w:szCs w:val="20"/>
              </w:rPr>
              <w:t>Domains</w:t>
            </w:r>
          </w:p>
        </w:tc>
        <w:tc>
          <w:tcPr>
            <w:tcW w:w="2240" w:type="dxa"/>
            <w:shd w:val="clear" w:color="auto" w:fill="D9EAF2"/>
            <w:tcMar>
              <w:top w:w="60" w:type="dxa"/>
              <w:left w:w="80" w:type="dxa"/>
              <w:bottom w:w="60" w:type="dxa"/>
              <w:right w:w="80" w:type="dxa"/>
            </w:tcMar>
          </w:tcPr>
          <w:p w14:paraId="06007585" w14:textId="77777777" w:rsidR="00C10E5D" w:rsidRDefault="00000000">
            <w:pPr>
              <w:keepNext/>
              <w:spacing w:before="40" w:after="40"/>
              <w:rPr>
                <w:sz w:val="20"/>
                <w:szCs w:val="20"/>
              </w:rPr>
            </w:pPr>
            <w:r>
              <w:rPr>
                <w:b/>
                <w:bCs/>
                <w:sz w:val="20"/>
                <w:szCs w:val="20"/>
              </w:rPr>
              <w:t>Reference outcome</w:t>
            </w:r>
          </w:p>
        </w:tc>
      </w:tr>
      <w:tr w:rsidR="00C10E5D" w14:paraId="2CFDEF10" w14:textId="77777777">
        <w:trPr>
          <w:cantSplit/>
        </w:trPr>
        <w:tc>
          <w:tcPr>
            <w:tcW w:w="2200" w:type="dxa"/>
            <w:tcMar>
              <w:top w:w="60" w:type="dxa"/>
              <w:left w:w="80" w:type="dxa"/>
              <w:bottom w:w="60" w:type="dxa"/>
              <w:right w:w="80" w:type="dxa"/>
            </w:tcMar>
          </w:tcPr>
          <w:p w14:paraId="26E4C932" w14:textId="77777777" w:rsidR="00C10E5D" w:rsidRDefault="00000000">
            <w:pPr>
              <w:keepNext/>
              <w:spacing w:before="40" w:after="40"/>
              <w:rPr>
                <w:sz w:val="20"/>
                <w:szCs w:val="20"/>
              </w:rPr>
            </w:pPr>
            <w:proofErr w:type="spellStart"/>
            <w:r>
              <w:rPr>
                <w:sz w:val="20"/>
                <w:szCs w:val="20"/>
              </w:rPr>
              <w:t>chongluadao</w:t>
            </w:r>
            <w:proofErr w:type="spellEnd"/>
            <w:r>
              <w:rPr>
                <w:sz w:val="20"/>
                <w:szCs w:val="20"/>
              </w:rPr>
              <w:t xml:space="preserve"> </w:t>
            </w:r>
            <w:proofErr w:type="spellStart"/>
            <w:r>
              <w:rPr>
                <w:sz w:val="20"/>
                <w:szCs w:val="20"/>
              </w:rPr>
              <w:t>openphish</w:t>
            </w:r>
            <w:proofErr w:type="spellEnd"/>
            <w:r>
              <w:rPr>
                <w:sz w:val="20"/>
                <w:szCs w:val="20"/>
              </w:rPr>
              <w:t xml:space="preserve"> / bronze</w:t>
            </w:r>
          </w:p>
        </w:tc>
        <w:tc>
          <w:tcPr>
            <w:tcW w:w="1760" w:type="dxa"/>
            <w:tcMar>
              <w:top w:w="60" w:type="dxa"/>
              <w:left w:w="80" w:type="dxa"/>
              <w:bottom w:w="60" w:type="dxa"/>
              <w:right w:w="80" w:type="dxa"/>
            </w:tcMar>
          </w:tcPr>
          <w:p w14:paraId="32073D3C" w14:textId="77777777" w:rsidR="00C10E5D" w:rsidRDefault="00000000">
            <w:pPr>
              <w:keepNext/>
              <w:spacing w:before="40" w:after="40"/>
              <w:rPr>
                <w:sz w:val="20"/>
                <w:szCs w:val="20"/>
              </w:rPr>
            </w:pPr>
            <w:r>
              <w:rPr>
                <w:sz w:val="20"/>
                <w:szCs w:val="20"/>
              </w:rPr>
              <w:t>secondary</w:t>
            </w:r>
          </w:p>
        </w:tc>
        <w:tc>
          <w:tcPr>
            <w:tcW w:w="1160" w:type="dxa"/>
            <w:tcMar>
              <w:top w:w="60" w:type="dxa"/>
              <w:left w:w="80" w:type="dxa"/>
              <w:bottom w:w="60" w:type="dxa"/>
              <w:right w:w="80" w:type="dxa"/>
            </w:tcMar>
          </w:tcPr>
          <w:p w14:paraId="5AC4F7DE" w14:textId="77777777" w:rsidR="00C10E5D" w:rsidRDefault="00000000">
            <w:pPr>
              <w:keepNext/>
              <w:spacing w:before="40" w:after="40"/>
              <w:jc w:val="right"/>
              <w:rPr>
                <w:sz w:val="20"/>
                <w:szCs w:val="20"/>
              </w:rPr>
            </w:pPr>
            <w:r>
              <w:rPr>
                <w:sz w:val="20"/>
                <w:szCs w:val="20"/>
              </w:rPr>
              <w:t>4555</w:t>
            </w:r>
          </w:p>
        </w:tc>
        <w:tc>
          <w:tcPr>
            <w:tcW w:w="1280" w:type="dxa"/>
            <w:tcMar>
              <w:top w:w="60" w:type="dxa"/>
              <w:left w:w="80" w:type="dxa"/>
              <w:bottom w:w="60" w:type="dxa"/>
              <w:right w:w="80" w:type="dxa"/>
            </w:tcMar>
          </w:tcPr>
          <w:p w14:paraId="5165EE04" w14:textId="77777777" w:rsidR="00C10E5D" w:rsidRDefault="00000000">
            <w:pPr>
              <w:keepNext/>
              <w:spacing w:before="40" w:after="40"/>
              <w:jc w:val="right"/>
              <w:rPr>
                <w:sz w:val="20"/>
                <w:szCs w:val="20"/>
              </w:rPr>
            </w:pPr>
            <w:r>
              <w:rPr>
                <w:sz w:val="20"/>
                <w:szCs w:val="20"/>
              </w:rPr>
              <w:t>2294</w:t>
            </w:r>
          </w:p>
        </w:tc>
        <w:tc>
          <w:tcPr>
            <w:tcW w:w="2240" w:type="dxa"/>
            <w:tcMar>
              <w:top w:w="60" w:type="dxa"/>
              <w:left w:w="80" w:type="dxa"/>
              <w:bottom w:w="60" w:type="dxa"/>
              <w:right w:w="80" w:type="dxa"/>
            </w:tcMar>
          </w:tcPr>
          <w:p w14:paraId="4E68FEA5" w14:textId="77777777" w:rsidR="00C10E5D" w:rsidRDefault="00000000">
            <w:pPr>
              <w:keepNext/>
              <w:spacing w:before="40" w:after="40"/>
              <w:rPr>
                <w:sz w:val="20"/>
                <w:szCs w:val="20"/>
              </w:rPr>
            </w:pPr>
            <w:r>
              <w:rPr>
                <w:sz w:val="20"/>
                <w:szCs w:val="20"/>
              </w:rPr>
              <w:t>phishing (1)</w:t>
            </w:r>
          </w:p>
        </w:tc>
      </w:tr>
      <w:tr w:rsidR="00C10E5D" w14:paraId="617CF8A4" w14:textId="77777777">
        <w:trPr>
          <w:cantSplit/>
        </w:trPr>
        <w:tc>
          <w:tcPr>
            <w:tcW w:w="2200" w:type="dxa"/>
            <w:tcMar>
              <w:top w:w="60" w:type="dxa"/>
              <w:left w:w="80" w:type="dxa"/>
              <w:bottom w:w="60" w:type="dxa"/>
              <w:right w:w="80" w:type="dxa"/>
            </w:tcMar>
          </w:tcPr>
          <w:p w14:paraId="24C8FA9A" w14:textId="77777777" w:rsidR="00C10E5D" w:rsidRDefault="00000000">
            <w:pPr>
              <w:keepNext/>
              <w:spacing w:before="40" w:after="40"/>
              <w:rPr>
                <w:sz w:val="20"/>
                <w:szCs w:val="20"/>
              </w:rPr>
            </w:pPr>
            <w:proofErr w:type="spellStart"/>
            <w:r>
              <w:rPr>
                <w:sz w:val="20"/>
                <w:szCs w:val="20"/>
              </w:rPr>
              <w:t>ncsc</w:t>
            </w:r>
            <w:proofErr w:type="spellEnd"/>
            <w:r>
              <w:rPr>
                <w:sz w:val="20"/>
                <w:szCs w:val="20"/>
              </w:rPr>
              <w:t xml:space="preserve"> / gold</w:t>
            </w:r>
          </w:p>
        </w:tc>
        <w:tc>
          <w:tcPr>
            <w:tcW w:w="1760" w:type="dxa"/>
            <w:tcMar>
              <w:top w:w="60" w:type="dxa"/>
              <w:left w:w="80" w:type="dxa"/>
              <w:bottom w:w="60" w:type="dxa"/>
              <w:right w:w="80" w:type="dxa"/>
            </w:tcMar>
          </w:tcPr>
          <w:p w14:paraId="4D42ABDA" w14:textId="77777777" w:rsidR="00C10E5D" w:rsidRDefault="00000000">
            <w:pPr>
              <w:keepNext/>
              <w:spacing w:before="40" w:after="40"/>
              <w:rPr>
                <w:sz w:val="20"/>
                <w:szCs w:val="20"/>
              </w:rPr>
            </w:pPr>
            <w:r>
              <w:rPr>
                <w:sz w:val="20"/>
                <w:szCs w:val="20"/>
              </w:rPr>
              <w:t>gold</w:t>
            </w:r>
          </w:p>
        </w:tc>
        <w:tc>
          <w:tcPr>
            <w:tcW w:w="1160" w:type="dxa"/>
            <w:tcMar>
              <w:top w:w="60" w:type="dxa"/>
              <w:left w:w="80" w:type="dxa"/>
              <w:bottom w:w="60" w:type="dxa"/>
              <w:right w:w="80" w:type="dxa"/>
            </w:tcMar>
          </w:tcPr>
          <w:p w14:paraId="11C7B618" w14:textId="77777777" w:rsidR="00C10E5D" w:rsidRDefault="00000000">
            <w:pPr>
              <w:keepNext/>
              <w:spacing w:before="40" w:after="40"/>
              <w:jc w:val="right"/>
              <w:rPr>
                <w:sz w:val="20"/>
                <w:szCs w:val="20"/>
              </w:rPr>
            </w:pPr>
            <w:r>
              <w:rPr>
                <w:sz w:val="20"/>
                <w:szCs w:val="20"/>
              </w:rPr>
              <w:t>69</w:t>
            </w:r>
          </w:p>
        </w:tc>
        <w:tc>
          <w:tcPr>
            <w:tcW w:w="1280" w:type="dxa"/>
            <w:tcMar>
              <w:top w:w="60" w:type="dxa"/>
              <w:left w:w="80" w:type="dxa"/>
              <w:bottom w:w="60" w:type="dxa"/>
              <w:right w:w="80" w:type="dxa"/>
            </w:tcMar>
          </w:tcPr>
          <w:p w14:paraId="35A17FC6" w14:textId="77777777" w:rsidR="00C10E5D" w:rsidRDefault="00000000">
            <w:pPr>
              <w:keepNext/>
              <w:spacing w:before="40" w:after="40"/>
              <w:jc w:val="right"/>
              <w:rPr>
                <w:sz w:val="20"/>
                <w:szCs w:val="20"/>
              </w:rPr>
            </w:pPr>
            <w:r>
              <w:rPr>
                <w:sz w:val="20"/>
                <w:szCs w:val="20"/>
              </w:rPr>
              <w:t>69</w:t>
            </w:r>
          </w:p>
        </w:tc>
        <w:tc>
          <w:tcPr>
            <w:tcW w:w="2240" w:type="dxa"/>
            <w:tcMar>
              <w:top w:w="60" w:type="dxa"/>
              <w:left w:w="80" w:type="dxa"/>
              <w:bottom w:w="60" w:type="dxa"/>
              <w:right w:w="80" w:type="dxa"/>
            </w:tcMar>
          </w:tcPr>
          <w:p w14:paraId="0FAFAC98" w14:textId="77777777" w:rsidR="00C10E5D" w:rsidRDefault="00000000">
            <w:pPr>
              <w:keepNext/>
              <w:spacing w:before="40" w:after="40"/>
              <w:rPr>
                <w:sz w:val="20"/>
                <w:szCs w:val="20"/>
              </w:rPr>
            </w:pPr>
            <w:r>
              <w:rPr>
                <w:sz w:val="20"/>
                <w:szCs w:val="20"/>
              </w:rPr>
              <w:t>phishing (1)</w:t>
            </w:r>
          </w:p>
        </w:tc>
      </w:tr>
      <w:tr w:rsidR="00C10E5D" w14:paraId="3C0D43A5" w14:textId="77777777">
        <w:trPr>
          <w:cantSplit/>
        </w:trPr>
        <w:tc>
          <w:tcPr>
            <w:tcW w:w="2200" w:type="dxa"/>
            <w:tcMar>
              <w:top w:w="60" w:type="dxa"/>
              <w:left w:w="80" w:type="dxa"/>
              <w:bottom w:w="60" w:type="dxa"/>
              <w:right w:w="80" w:type="dxa"/>
            </w:tcMar>
          </w:tcPr>
          <w:p w14:paraId="125B98FA" w14:textId="77777777" w:rsidR="00C10E5D" w:rsidRDefault="00000000">
            <w:pPr>
              <w:keepNext/>
              <w:spacing w:before="40" w:after="40"/>
              <w:rPr>
                <w:sz w:val="20"/>
                <w:szCs w:val="20"/>
              </w:rPr>
            </w:pPr>
            <w:proofErr w:type="spellStart"/>
            <w:r>
              <w:rPr>
                <w:sz w:val="20"/>
                <w:szCs w:val="20"/>
              </w:rPr>
              <w:t>ncsc</w:t>
            </w:r>
            <w:proofErr w:type="spellEnd"/>
            <w:r>
              <w:rPr>
                <w:sz w:val="20"/>
                <w:szCs w:val="20"/>
              </w:rPr>
              <w:t xml:space="preserve"> / silver</w:t>
            </w:r>
          </w:p>
        </w:tc>
        <w:tc>
          <w:tcPr>
            <w:tcW w:w="1760" w:type="dxa"/>
            <w:tcMar>
              <w:top w:w="60" w:type="dxa"/>
              <w:left w:w="80" w:type="dxa"/>
              <w:bottom w:w="60" w:type="dxa"/>
              <w:right w:w="80" w:type="dxa"/>
            </w:tcMar>
          </w:tcPr>
          <w:p w14:paraId="5F0869CA" w14:textId="77777777" w:rsidR="00C10E5D" w:rsidRDefault="00000000">
            <w:pPr>
              <w:keepNext/>
              <w:spacing w:before="40" w:after="40"/>
              <w:rPr>
                <w:sz w:val="20"/>
                <w:szCs w:val="20"/>
              </w:rPr>
            </w:pPr>
            <w:r>
              <w:rPr>
                <w:sz w:val="20"/>
                <w:szCs w:val="20"/>
              </w:rPr>
              <w:t>secondary</w:t>
            </w:r>
          </w:p>
        </w:tc>
        <w:tc>
          <w:tcPr>
            <w:tcW w:w="1160" w:type="dxa"/>
            <w:tcMar>
              <w:top w:w="60" w:type="dxa"/>
              <w:left w:w="80" w:type="dxa"/>
              <w:bottom w:w="60" w:type="dxa"/>
              <w:right w:w="80" w:type="dxa"/>
            </w:tcMar>
          </w:tcPr>
          <w:p w14:paraId="60CF4259" w14:textId="77777777" w:rsidR="00C10E5D" w:rsidRDefault="00000000">
            <w:pPr>
              <w:keepNext/>
              <w:spacing w:before="40" w:after="40"/>
              <w:jc w:val="right"/>
              <w:rPr>
                <w:sz w:val="20"/>
                <w:szCs w:val="20"/>
              </w:rPr>
            </w:pPr>
            <w:r>
              <w:rPr>
                <w:sz w:val="20"/>
                <w:szCs w:val="20"/>
              </w:rPr>
              <w:t>417</w:t>
            </w:r>
          </w:p>
        </w:tc>
        <w:tc>
          <w:tcPr>
            <w:tcW w:w="1280" w:type="dxa"/>
            <w:tcMar>
              <w:top w:w="60" w:type="dxa"/>
              <w:left w:w="80" w:type="dxa"/>
              <w:bottom w:w="60" w:type="dxa"/>
              <w:right w:w="80" w:type="dxa"/>
            </w:tcMar>
          </w:tcPr>
          <w:p w14:paraId="0A31339E" w14:textId="77777777" w:rsidR="00C10E5D" w:rsidRDefault="00000000">
            <w:pPr>
              <w:keepNext/>
              <w:spacing w:before="40" w:after="40"/>
              <w:jc w:val="right"/>
              <w:rPr>
                <w:sz w:val="20"/>
                <w:szCs w:val="20"/>
              </w:rPr>
            </w:pPr>
            <w:r>
              <w:rPr>
                <w:sz w:val="20"/>
                <w:szCs w:val="20"/>
              </w:rPr>
              <w:t>412</w:t>
            </w:r>
          </w:p>
        </w:tc>
        <w:tc>
          <w:tcPr>
            <w:tcW w:w="2240" w:type="dxa"/>
            <w:tcMar>
              <w:top w:w="60" w:type="dxa"/>
              <w:left w:w="80" w:type="dxa"/>
              <w:bottom w:w="60" w:type="dxa"/>
              <w:right w:w="80" w:type="dxa"/>
            </w:tcMar>
          </w:tcPr>
          <w:p w14:paraId="1C95DB5D" w14:textId="77777777" w:rsidR="00C10E5D" w:rsidRDefault="00000000">
            <w:pPr>
              <w:keepNext/>
              <w:spacing w:before="40" w:after="40"/>
              <w:rPr>
                <w:sz w:val="20"/>
                <w:szCs w:val="20"/>
              </w:rPr>
            </w:pPr>
            <w:r>
              <w:rPr>
                <w:sz w:val="20"/>
                <w:szCs w:val="20"/>
              </w:rPr>
              <w:t>phishing (1)</w:t>
            </w:r>
          </w:p>
        </w:tc>
      </w:tr>
      <w:tr w:rsidR="00C10E5D" w14:paraId="4D90849F" w14:textId="77777777">
        <w:trPr>
          <w:cantSplit/>
        </w:trPr>
        <w:tc>
          <w:tcPr>
            <w:tcW w:w="2200" w:type="dxa"/>
            <w:tcMar>
              <w:top w:w="60" w:type="dxa"/>
              <w:left w:w="80" w:type="dxa"/>
              <w:bottom w:w="60" w:type="dxa"/>
              <w:right w:w="80" w:type="dxa"/>
            </w:tcMar>
          </w:tcPr>
          <w:p w14:paraId="63E8E802" w14:textId="77777777" w:rsidR="00C10E5D" w:rsidRDefault="00000000">
            <w:pPr>
              <w:keepNext/>
              <w:spacing w:before="40" w:after="40"/>
              <w:rPr>
                <w:sz w:val="20"/>
                <w:szCs w:val="20"/>
              </w:rPr>
            </w:pPr>
            <w:proofErr w:type="spellStart"/>
            <w:r>
              <w:rPr>
                <w:sz w:val="20"/>
                <w:szCs w:val="20"/>
              </w:rPr>
              <w:t>tranco</w:t>
            </w:r>
            <w:proofErr w:type="spellEnd"/>
            <w:r>
              <w:rPr>
                <w:sz w:val="20"/>
                <w:szCs w:val="20"/>
              </w:rPr>
              <w:t xml:space="preserve"> / control</w:t>
            </w:r>
          </w:p>
        </w:tc>
        <w:tc>
          <w:tcPr>
            <w:tcW w:w="1760" w:type="dxa"/>
            <w:tcMar>
              <w:top w:w="60" w:type="dxa"/>
              <w:left w:w="80" w:type="dxa"/>
              <w:bottom w:w="60" w:type="dxa"/>
              <w:right w:w="80" w:type="dxa"/>
            </w:tcMar>
          </w:tcPr>
          <w:p w14:paraId="7919711C" w14:textId="77777777" w:rsidR="00C10E5D" w:rsidRDefault="00000000">
            <w:pPr>
              <w:keepNext/>
              <w:spacing w:before="40" w:after="40"/>
              <w:rPr>
                <w:sz w:val="20"/>
                <w:szCs w:val="20"/>
              </w:rPr>
            </w:pPr>
            <w:proofErr w:type="spellStart"/>
            <w:r>
              <w:rPr>
                <w:sz w:val="20"/>
                <w:szCs w:val="20"/>
              </w:rPr>
              <w:t>tranco</w:t>
            </w:r>
            <w:proofErr w:type="spellEnd"/>
          </w:p>
        </w:tc>
        <w:tc>
          <w:tcPr>
            <w:tcW w:w="1160" w:type="dxa"/>
            <w:tcMar>
              <w:top w:w="60" w:type="dxa"/>
              <w:left w:w="80" w:type="dxa"/>
              <w:bottom w:w="60" w:type="dxa"/>
              <w:right w:w="80" w:type="dxa"/>
            </w:tcMar>
          </w:tcPr>
          <w:p w14:paraId="60153DF3" w14:textId="77777777" w:rsidR="00C10E5D" w:rsidRDefault="00000000">
            <w:pPr>
              <w:keepNext/>
              <w:spacing w:before="40" w:after="40"/>
              <w:jc w:val="right"/>
              <w:rPr>
                <w:sz w:val="20"/>
                <w:szCs w:val="20"/>
              </w:rPr>
            </w:pPr>
            <w:r>
              <w:rPr>
                <w:sz w:val="20"/>
                <w:szCs w:val="20"/>
              </w:rPr>
              <w:t>1163</w:t>
            </w:r>
          </w:p>
        </w:tc>
        <w:tc>
          <w:tcPr>
            <w:tcW w:w="1280" w:type="dxa"/>
            <w:tcMar>
              <w:top w:w="60" w:type="dxa"/>
              <w:left w:w="80" w:type="dxa"/>
              <w:bottom w:w="60" w:type="dxa"/>
              <w:right w:w="80" w:type="dxa"/>
            </w:tcMar>
          </w:tcPr>
          <w:p w14:paraId="29F67A01" w14:textId="77777777" w:rsidR="00C10E5D" w:rsidRDefault="00000000">
            <w:pPr>
              <w:keepNext/>
              <w:spacing w:before="40" w:after="40"/>
              <w:jc w:val="right"/>
              <w:rPr>
                <w:sz w:val="20"/>
                <w:szCs w:val="20"/>
              </w:rPr>
            </w:pPr>
            <w:r>
              <w:rPr>
                <w:sz w:val="20"/>
                <w:szCs w:val="20"/>
              </w:rPr>
              <w:t>1163</w:t>
            </w:r>
          </w:p>
        </w:tc>
        <w:tc>
          <w:tcPr>
            <w:tcW w:w="2240" w:type="dxa"/>
            <w:tcMar>
              <w:top w:w="60" w:type="dxa"/>
              <w:left w:w="80" w:type="dxa"/>
              <w:bottom w:w="60" w:type="dxa"/>
              <w:right w:w="80" w:type="dxa"/>
            </w:tcMar>
          </w:tcPr>
          <w:p w14:paraId="6FB35353" w14:textId="77777777" w:rsidR="00C10E5D" w:rsidRDefault="00000000">
            <w:pPr>
              <w:keepNext/>
              <w:spacing w:before="40" w:after="40"/>
              <w:rPr>
                <w:sz w:val="20"/>
                <w:szCs w:val="20"/>
              </w:rPr>
            </w:pPr>
            <w:r>
              <w:rPr>
                <w:sz w:val="20"/>
                <w:szCs w:val="20"/>
              </w:rPr>
              <w:t>unlabeled control</w:t>
            </w:r>
          </w:p>
        </w:tc>
      </w:tr>
      <w:tr w:rsidR="00C10E5D" w14:paraId="649BC650" w14:textId="77777777">
        <w:trPr>
          <w:cantSplit/>
        </w:trPr>
        <w:tc>
          <w:tcPr>
            <w:tcW w:w="2200" w:type="dxa"/>
            <w:tcMar>
              <w:top w:w="60" w:type="dxa"/>
              <w:left w:w="80" w:type="dxa"/>
              <w:bottom w:w="60" w:type="dxa"/>
              <w:right w:w="80" w:type="dxa"/>
            </w:tcMar>
          </w:tcPr>
          <w:p w14:paraId="3C3CB023" w14:textId="77777777" w:rsidR="00C10E5D" w:rsidRDefault="00000000">
            <w:pPr>
              <w:spacing w:before="40" w:after="40"/>
              <w:rPr>
                <w:sz w:val="20"/>
                <w:szCs w:val="20"/>
              </w:rPr>
            </w:pPr>
            <w:r>
              <w:rPr>
                <w:sz w:val="20"/>
                <w:szCs w:val="20"/>
              </w:rPr>
              <w:t>trusted registry / certified</w:t>
            </w:r>
          </w:p>
        </w:tc>
        <w:tc>
          <w:tcPr>
            <w:tcW w:w="1760" w:type="dxa"/>
            <w:tcMar>
              <w:top w:w="60" w:type="dxa"/>
              <w:left w:w="80" w:type="dxa"/>
              <w:bottom w:w="60" w:type="dxa"/>
              <w:right w:w="80" w:type="dxa"/>
            </w:tcMar>
          </w:tcPr>
          <w:p w14:paraId="7F3E0986" w14:textId="77777777" w:rsidR="00C10E5D" w:rsidRDefault="00000000">
            <w:pPr>
              <w:spacing w:before="40" w:after="40"/>
              <w:rPr>
                <w:sz w:val="20"/>
                <w:szCs w:val="20"/>
              </w:rPr>
            </w:pPr>
            <w:r>
              <w:rPr>
                <w:sz w:val="20"/>
                <w:szCs w:val="20"/>
              </w:rPr>
              <w:t>certified</w:t>
            </w:r>
          </w:p>
        </w:tc>
        <w:tc>
          <w:tcPr>
            <w:tcW w:w="1160" w:type="dxa"/>
            <w:tcMar>
              <w:top w:w="60" w:type="dxa"/>
              <w:left w:w="80" w:type="dxa"/>
              <w:bottom w:w="60" w:type="dxa"/>
              <w:right w:w="80" w:type="dxa"/>
            </w:tcMar>
          </w:tcPr>
          <w:p w14:paraId="0A005F95" w14:textId="77777777" w:rsidR="00C10E5D" w:rsidRDefault="00000000">
            <w:pPr>
              <w:spacing w:before="40" w:after="40"/>
              <w:jc w:val="right"/>
              <w:rPr>
                <w:sz w:val="20"/>
                <w:szCs w:val="20"/>
              </w:rPr>
            </w:pPr>
            <w:r>
              <w:rPr>
                <w:sz w:val="20"/>
                <w:szCs w:val="20"/>
              </w:rPr>
              <w:t>2497</w:t>
            </w:r>
          </w:p>
        </w:tc>
        <w:tc>
          <w:tcPr>
            <w:tcW w:w="1280" w:type="dxa"/>
            <w:tcMar>
              <w:top w:w="60" w:type="dxa"/>
              <w:left w:w="80" w:type="dxa"/>
              <w:bottom w:w="60" w:type="dxa"/>
              <w:right w:w="80" w:type="dxa"/>
            </w:tcMar>
          </w:tcPr>
          <w:p w14:paraId="4B5F7B05" w14:textId="77777777" w:rsidR="00C10E5D" w:rsidRDefault="00000000">
            <w:pPr>
              <w:spacing w:before="40" w:after="40"/>
              <w:jc w:val="right"/>
              <w:rPr>
                <w:sz w:val="20"/>
                <w:szCs w:val="20"/>
              </w:rPr>
            </w:pPr>
            <w:r>
              <w:rPr>
                <w:sz w:val="20"/>
                <w:szCs w:val="20"/>
              </w:rPr>
              <w:t>234</w:t>
            </w:r>
          </w:p>
        </w:tc>
        <w:tc>
          <w:tcPr>
            <w:tcW w:w="2240" w:type="dxa"/>
            <w:tcMar>
              <w:top w:w="60" w:type="dxa"/>
              <w:left w:w="80" w:type="dxa"/>
              <w:bottom w:w="60" w:type="dxa"/>
              <w:right w:w="80" w:type="dxa"/>
            </w:tcMar>
          </w:tcPr>
          <w:p w14:paraId="28FF48E2" w14:textId="77777777" w:rsidR="00C10E5D" w:rsidRDefault="00000000">
            <w:pPr>
              <w:spacing w:before="40" w:after="40"/>
              <w:rPr>
                <w:sz w:val="20"/>
                <w:szCs w:val="20"/>
              </w:rPr>
            </w:pPr>
            <w:r>
              <w:rPr>
                <w:sz w:val="20"/>
                <w:szCs w:val="20"/>
              </w:rPr>
              <w:t>legitimate (0)</w:t>
            </w:r>
          </w:p>
        </w:tc>
      </w:tr>
    </w:tbl>
    <w:p w14:paraId="4713DE74" w14:textId="77777777" w:rsidR="00C10E5D" w:rsidRDefault="00000000">
      <w:pPr>
        <w:spacing w:before="120"/>
        <w:ind w:firstLine="720"/>
      </w:pPr>
      <w:r>
        <w:t xml:space="preserve">Preparation examined 53,116 publisher rows, including 38 invalid-URL and 1,423 </w:t>
      </w:r>
      <w:proofErr w:type="spellStart"/>
      <w:r>
        <w:t>PhiUSIIL</w:t>
      </w:r>
      <w:proofErr w:type="spellEnd"/>
      <w:r>
        <w:t xml:space="preserve">-overlap exclusions across all splits. Test-only exclusions are recorded </w:t>
      </w:r>
      <w:r>
        <w:lastRenderedPageBreak/>
        <w:t xml:space="preserve">separately. </w:t>
      </w:r>
      <w:hyperlink w:anchor="heading_51" w:history="1">
        <w:r>
          <w:t>Section 4.6</w:t>
        </w:r>
      </w:hyperlink>
      <w:r>
        <w:t xml:space="preserve"> explains the use of exact publisher </w:t>
      </w:r>
      <w:proofErr w:type="spellStart"/>
      <w:r>
        <w:t>url_norm</w:t>
      </w:r>
      <w:proofErr w:type="spellEnd"/>
      <w:r>
        <w:t>; no local repair or label reinterpretation is applied.</w:t>
      </w:r>
    </w:p>
    <w:p w14:paraId="6049D77D" w14:textId="77777777" w:rsidR="00C10E5D" w:rsidRDefault="00000000">
      <w:pPr>
        <w:pStyle w:val="Heading2"/>
        <w:keepNext/>
        <w:keepLines/>
        <w:spacing w:before="160"/>
      </w:pPr>
      <w:r>
        <w:rPr>
          <w:bCs/>
        </w:rPr>
        <w:t>4.2 RQ1: Representation Value and Generalization</w:t>
      </w:r>
      <w:bookmarkStart w:id="66" w:name="heading_47"/>
      <w:bookmarkEnd w:id="66"/>
    </w:p>
    <w:p w14:paraId="0BDCBDF7" w14:textId="77777777" w:rsidR="00C10E5D" w:rsidRDefault="00000000">
      <w:pPr>
        <w:ind w:firstLine="720"/>
      </w:pPr>
      <w:hyperlink w:anchor="table_4_2_summary" w:history="1">
        <w:r>
          <w:rPr>
            <w:rStyle w:val="Hyperlink"/>
          </w:rPr>
          <w:t>Table 4.2</w:t>
        </w:r>
      </w:hyperlink>
      <w:r>
        <w:t xml:space="preserve"> reports fixed operating points, including the Gaussian mixture model (GMM) routing policy. </w:t>
      </w:r>
      <w:hyperlink w:anchor="table_4" w:history="1">
        <w:r>
          <w:t>Table 4.2a</w:t>
        </w:r>
      </w:hyperlink>
      <w:r>
        <w:t xml:space="preserve"> gives the confusion counts, and </w:t>
      </w:r>
      <w:hyperlink w:anchor="table_5" w:history="1">
        <w:r>
          <w:t>Table 4.2b</w:t>
        </w:r>
      </w:hyperlink>
      <w:r>
        <w:t xml:space="preserve"> gives the corresponding rates. True positives (TP), false positives (FP), true negatives (TN) and false negatives (FN) denote counts against the source reference labels. Internal recall uses P=14,326 and false-positive rate (FPR) uses N=20,267. External recall uses the 69 gold positives; external FPR uses the 2,497 certified negatives. TN and FN are supplied explicitly. Upper95 is the exact one-sided 95% Clopper–Pearson FPR bound. The prespecified test gates use observed FPR, not that upper bound. The bounds describe the binomial calculation and do not account for residual dependence among URLs sharing a domain.</w:t>
      </w:r>
    </w:p>
    <w:bookmarkStart w:id="67" w:name="table_4_2_summary"/>
    <w:p w14:paraId="2E706142" w14:textId="77777777" w:rsidR="00C10E5D" w:rsidRDefault="00000000">
      <w:pPr>
        <w:keepNext/>
        <w:ind w:firstLine="720"/>
      </w:pPr>
      <w:r>
        <w:lastRenderedPageBreak/>
        <w:fldChar w:fldCharType="begin"/>
      </w:r>
      <w:r>
        <w:instrText>HYPERLINK \l "table_4_2_summary"</w:instrText>
      </w:r>
      <w:r>
        <w:fldChar w:fldCharType="separate"/>
      </w:r>
      <w:r>
        <w:rPr>
          <w:rStyle w:val="Hyperlink"/>
        </w:rPr>
        <w:t>Table 4.2</w:t>
      </w:r>
      <w:r>
        <w:fldChar w:fldCharType="end"/>
      </w:r>
      <w:r>
        <w:t>. Primary detection counts and rates at unchanged validation-selected thresholds.</w:t>
      </w:r>
      <w:bookmarkEnd w:id="67"/>
    </w:p>
    <w:p w14:paraId="284FE11E" w14:textId="77777777" w:rsidR="00C10E5D" w:rsidRDefault="00000000">
      <w:pPr>
        <w:pStyle w:val="Caption1"/>
        <w:keepNext/>
        <w:spacing w:before="240"/>
      </w:pPr>
      <w:r>
        <w:t>Table 4.2a. Confusion counts; P and N are the declared stratum denominators.</w:t>
      </w:r>
      <w:bookmarkStart w:id="68" w:name="table_4"/>
      <w:bookmarkEnd w:id="68"/>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1760"/>
        <w:gridCol w:w="960"/>
        <w:gridCol w:w="1760"/>
        <w:gridCol w:w="1160"/>
      </w:tblGrid>
      <w:tr w:rsidR="00C10E5D" w14:paraId="777A4B91" w14:textId="77777777">
        <w:trPr>
          <w:cantSplit/>
          <w:tblHeader/>
        </w:trPr>
        <w:tc>
          <w:tcPr>
            <w:tcW w:w="3000" w:type="dxa"/>
            <w:shd w:val="clear" w:color="auto" w:fill="D9EAF2"/>
            <w:tcMar>
              <w:top w:w="60" w:type="dxa"/>
              <w:left w:w="80" w:type="dxa"/>
              <w:bottom w:w="60" w:type="dxa"/>
              <w:right w:w="80" w:type="dxa"/>
            </w:tcMar>
          </w:tcPr>
          <w:p w14:paraId="1B7C01F5" w14:textId="77777777" w:rsidR="00C10E5D" w:rsidRDefault="00000000">
            <w:pPr>
              <w:keepNext/>
              <w:spacing w:before="40" w:after="40"/>
              <w:rPr>
                <w:sz w:val="20"/>
                <w:szCs w:val="20"/>
              </w:rPr>
            </w:pPr>
            <w:r>
              <w:rPr>
                <w:b/>
                <w:bCs/>
                <w:sz w:val="20"/>
                <w:szCs w:val="20"/>
              </w:rPr>
              <w:t>Population / model</w:t>
            </w:r>
          </w:p>
        </w:tc>
        <w:tc>
          <w:tcPr>
            <w:tcW w:w="1760" w:type="dxa"/>
            <w:shd w:val="clear" w:color="auto" w:fill="D9EAF2"/>
            <w:tcMar>
              <w:top w:w="60" w:type="dxa"/>
              <w:left w:w="80" w:type="dxa"/>
              <w:bottom w:w="60" w:type="dxa"/>
              <w:right w:w="80" w:type="dxa"/>
            </w:tcMar>
          </w:tcPr>
          <w:p w14:paraId="7F63E778" w14:textId="77777777" w:rsidR="00C10E5D" w:rsidRDefault="00000000">
            <w:pPr>
              <w:keepNext/>
              <w:spacing w:before="40" w:after="40"/>
              <w:jc w:val="right"/>
              <w:rPr>
                <w:sz w:val="20"/>
                <w:szCs w:val="20"/>
              </w:rPr>
            </w:pPr>
            <w:r>
              <w:rPr>
                <w:b/>
                <w:bCs/>
                <w:sz w:val="20"/>
                <w:szCs w:val="20"/>
              </w:rPr>
              <w:t>TP/P</w:t>
            </w:r>
          </w:p>
        </w:tc>
        <w:tc>
          <w:tcPr>
            <w:tcW w:w="960" w:type="dxa"/>
            <w:shd w:val="clear" w:color="auto" w:fill="D9EAF2"/>
            <w:tcMar>
              <w:top w:w="60" w:type="dxa"/>
              <w:left w:w="80" w:type="dxa"/>
              <w:bottom w:w="60" w:type="dxa"/>
              <w:right w:w="80" w:type="dxa"/>
            </w:tcMar>
          </w:tcPr>
          <w:p w14:paraId="36B3F422" w14:textId="77777777" w:rsidR="00C10E5D" w:rsidRDefault="00000000">
            <w:pPr>
              <w:keepNext/>
              <w:spacing w:before="40" w:after="40"/>
              <w:jc w:val="right"/>
              <w:rPr>
                <w:sz w:val="20"/>
                <w:szCs w:val="20"/>
              </w:rPr>
            </w:pPr>
            <w:r>
              <w:rPr>
                <w:b/>
                <w:bCs/>
                <w:sz w:val="20"/>
                <w:szCs w:val="20"/>
              </w:rPr>
              <w:t>FN</w:t>
            </w:r>
          </w:p>
        </w:tc>
        <w:tc>
          <w:tcPr>
            <w:tcW w:w="1760" w:type="dxa"/>
            <w:shd w:val="clear" w:color="auto" w:fill="D9EAF2"/>
            <w:tcMar>
              <w:top w:w="60" w:type="dxa"/>
              <w:left w:w="80" w:type="dxa"/>
              <w:bottom w:w="60" w:type="dxa"/>
              <w:right w:w="80" w:type="dxa"/>
            </w:tcMar>
          </w:tcPr>
          <w:p w14:paraId="30A99AD6" w14:textId="77777777" w:rsidR="00C10E5D" w:rsidRDefault="00000000">
            <w:pPr>
              <w:keepNext/>
              <w:spacing w:before="40" w:after="40"/>
              <w:jc w:val="right"/>
              <w:rPr>
                <w:sz w:val="20"/>
                <w:szCs w:val="20"/>
              </w:rPr>
            </w:pPr>
            <w:r>
              <w:rPr>
                <w:b/>
                <w:bCs/>
                <w:sz w:val="20"/>
                <w:szCs w:val="20"/>
              </w:rPr>
              <w:t>FP/N</w:t>
            </w:r>
          </w:p>
        </w:tc>
        <w:tc>
          <w:tcPr>
            <w:tcW w:w="1160" w:type="dxa"/>
            <w:shd w:val="clear" w:color="auto" w:fill="D9EAF2"/>
            <w:tcMar>
              <w:top w:w="60" w:type="dxa"/>
              <w:left w:w="80" w:type="dxa"/>
              <w:bottom w:w="60" w:type="dxa"/>
              <w:right w:w="80" w:type="dxa"/>
            </w:tcMar>
          </w:tcPr>
          <w:p w14:paraId="75A5DF74" w14:textId="77777777" w:rsidR="00C10E5D" w:rsidRDefault="00000000">
            <w:pPr>
              <w:keepNext/>
              <w:spacing w:before="40" w:after="40"/>
              <w:jc w:val="right"/>
              <w:rPr>
                <w:sz w:val="20"/>
                <w:szCs w:val="20"/>
              </w:rPr>
            </w:pPr>
            <w:r>
              <w:rPr>
                <w:b/>
                <w:bCs/>
                <w:sz w:val="20"/>
                <w:szCs w:val="20"/>
              </w:rPr>
              <w:t>TN</w:t>
            </w:r>
          </w:p>
        </w:tc>
      </w:tr>
      <w:tr w:rsidR="00C10E5D" w14:paraId="7AFE32D9" w14:textId="77777777">
        <w:trPr>
          <w:cantSplit/>
        </w:trPr>
        <w:tc>
          <w:tcPr>
            <w:tcW w:w="3000" w:type="dxa"/>
            <w:tcMar>
              <w:top w:w="60" w:type="dxa"/>
              <w:left w:w="80" w:type="dxa"/>
              <w:bottom w:w="60" w:type="dxa"/>
              <w:right w:w="80" w:type="dxa"/>
            </w:tcMar>
          </w:tcPr>
          <w:p w14:paraId="29B1DF35" w14:textId="77777777" w:rsidR="00C10E5D" w:rsidRDefault="00000000">
            <w:pPr>
              <w:keepNext/>
              <w:spacing w:before="40" w:after="40"/>
              <w:rPr>
                <w:sz w:val="20"/>
                <w:szCs w:val="20"/>
              </w:rPr>
            </w:pPr>
            <w:r>
              <w:rPr>
                <w:sz w:val="20"/>
                <w:szCs w:val="20"/>
              </w:rPr>
              <w:t>Internal: Length-only</w:t>
            </w:r>
          </w:p>
        </w:tc>
        <w:tc>
          <w:tcPr>
            <w:tcW w:w="1760" w:type="dxa"/>
            <w:tcMar>
              <w:top w:w="60" w:type="dxa"/>
              <w:left w:w="80" w:type="dxa"/>
              <w:bottom w:w="60" w:type="dxa"/>
              <w:right w:w="80" w:type="dxa"/>
            </w:tcMar>
          </w:tcPr>
          <w:p w14:paraId="27CCAC87" w14:textId="77777777" w:rsidR="00C10E5D" w:rsidRDefault="00000000">
            <w:pPr>
              <w:keepNext/>
              <w:spacing w:before="40" w:after="40"/>
              <w:jc w:val="right"/>
              <w:rPr>
                <w:sz w:val="20"/>
                <w:szCs w:val="20"/>
              </w:rPr>
            </w:pPr>
            <w:r>
              <w:rPr>
                <w:sz w:val="20"/>
                <w:szCs w:val="20"/>
              </w:rPr>
              <w:t>4958/14326</w:t>
            </w:r>
          </w:p>
        </w:tc>
        <w:tc>
          <w:tcPr>
            <w:tcW w:w="960" w:type="dxa"/>
            <w:tcMar>
              <w:top w:w="60" w:type="dxa"/>
              <w:left w:w="80" w:type="dxa"/>
              <w:bottom w:w="60" w:type="dxa"/>
              <w:right w:w="80" w:type="dxa"/>
            </w:tcMar>
          </w:tcPr>
          <w:p w14:paraId="72037A53" w14:textId="77777777" w:rsidR="00C10E5D" w:rsidRDefault="00000000">
            <w:pPr>
              <w:keepNext/>
              <w:spacing w:before="40" w:after="40"/>
              <w:jc w:val="right"/>
              <w:rPr>
                <w:sz w:val="20"/>
                <w:szCs w:val="20"/>
              </w:rPr>
            </w:pPr>
            <w:r>
              <w:rPr>
                <w:sz w:val="20"/>
                <w:szCs w:val="20"/>
              </w:rPr>
              <w:t>9368</w:t>
            </w:r>
          </w:p>
        </w:tc>
        <w:tc>
          <w:tcPr>
            <w:tcW w:w="1760" w:type="dxa"/>
            <w:tcMar>
              <w:top w:w="60" w:type="dxa"/>
              <w:left w:w="80" w:type="dxa"/>
              <w:bottom w:w="60" w:type="dxa"/>
              <w:right w:w="80" w:type="dxa"/>
            </w:tcMar>
          </w:tcPr>
          <w:p w14:paraId="0A78C6B4" w14:textId="77777777" w:rsidR="00C10E5D" w:rsidRDefault="00000000">
            <w:pPr>
              <w:keepNext/>
              <w:spacing w:before="40" w:after="40"/>
              <w:jc w:val="right"/>
              <w:rPr>
                <w:sz w:val="20"/>
                <w:szCs w:val="20"/>
              </w:rPr>
            </w:pPr>
            <w:r>
              <w:rPr>
                <w:sz w:val="20"/>
                <w:szCs w:val="20"/>
              </w:rPr>
              <w:t>119/20267</w:t>
            </w:r>
          </w:p>
        </w:tc>
        <w:tc>
          <w:tcPr>
            <w:tcW w:w="1160" w:type="dxa"/>
            <w:tcMar>
              <w:top w:w="60" w:type="dxa"/>
              <w:left w:w="80" w:type="dxa"/>
              <w:bottom w:w="60" w:type="dxa"/>
              <w:right w:w="80" w:type="dxa"/>
            </w:tcMar>
          </w:tcPr>
          <w:p w14:paraId="566BA74E" w14:textId="77777777" w:rsidR="00C10E5D" w:rsidRDefault="00000000">
            <w:pPr>
              <w:keepNext/>
              <w:spacing w:before="40" w:after="40"/>
              <w:jc w:val="right"/>
              <w:rPr>
                <w:sz w:val="20"/>
                <w:szCs w:val="20"/>
              </w:rPr>
            </w:pPr>
            <w:r>
              <w:rPr>
                <w:sz w:val="20"/>
                <w:szCs w:val="20"/>
              </w:rPr>
              <w:t>20148</w:t>
            </w:r>
          </w:p>
        </w:tc>
      </w:tr>
      <w:tr w:rsidR="00C10E5D" w14:paraId="55595C38" w14:textId="77777777">
        <w:trPr>
          <w:cantSplit/>
        </w:trPr>
        <w:tc>
          <w:tcPr>
            <w:tcW w:w="3000" w:type="dxa"/>
            <w:tcMar>
              <w:top w:w="60" w:type="dxa"/>
              <w:left w:w="80" w:type="dxa"/>
              <w:bottom w:w="60" w:type="dxa"/>
              <w:right w:w="80" w:type="dxa"/>
            </w:tcMar>
          </w:tcPr>
          <w:p w14:paraId="04F1B508" w14:textId="77777777" w:rsidR="00C10E5D" w:rsidRDefault="00000000">
            <w:pPr>
              <w:keepNext/>
              <w:spacing w:before="40" w:after="40"/>
              <w:rPr>
                <w:sz w:val="20"/>
                <w:szCs w:val="20"/>
              </w:rPr>
            </w:pPr>
            <w:r>
              <w:rPr>
                <w:sz w:val="20"/>
                <w:szCs w:val="20"/>
              </w:rPr>
              <w:t>Internal: Logistic-L1</w:t>
            </w:r>
          </w:p>
        </w:tc>
        <w:tc>
          <w:tcPr>
            <w:tcW w:w="1760" w:type="dxa"/>
            <w:tcMar>
              <w:top w:w="60" w:type="dxa"/>
              <w:left w:w="80" w:type="dxa"/>
              <w:bottom w:w="60" w:type="dxa"/>
              <w:right w:w="80" w:type="dxa"/>
            </w:tcMar>
          </w:tcPr>
          <w:p w14:paraId="47BAB3AC" w14:textId="77777777" w:rsidR="00C10E5D" w:rsidRDefault="00000000">
            <w:pPr>
              <w:keepNext/>
              <w:spacing w:before="40" w:after="40"/>
              <w:jc w:val="right"/>
              <w:rPr>
                <w:sz w:val="20"/>
                <w:szCs w:val="20"/>
              </w:rPr>
            </w:pPr>
            <w:r>
              <w:rPr>
                <w:sz w:val="20"/>
                <w:szCs w:val="20"/>
              </w:rPr>
              <w:t>14137/14326</w:t>
            </w:r>
          </w:p>
        </w:tc>
        <w:tc>
          <w:tcPr>
            <w:tcW w:w="960" w:type="dxa"/>
            <w:tcMar>
              <w:top w:w="60" w:type="dxa"/>
              <w:left w:w="80" w:type="dxa"/>
              <w:bottom w:w="60" w:type="dxa"/>
              <w:right w:w="80" w:type="dxa"/>
            </w:tcMar>
          </w:tcPr>
          <w:p w14:paraId="608B9710" w14:textId="77777777" w:rsidR="00C10E5D" w:rsidRDefault="00000000">
            <w:pPr>
              <w:keepNext/>
              <w:spacing w:before="40" w:after="40"/>
              <w:jc w:val="right"/>
              <w:rPr>
                <w:sz w:val="20"/>
                <w:szCs w:val="20"/>
              </w:rPr>
            </w:pPr>
            <w:r>
              <w:rPr>
                <w:sz w:val="20"/>
                <w:szCs w:val="20"/>
              </w:rPr>
              <w:t>189</w:t>
            </w:r>
          </w:p>
        </w:tc>
        <w:tc>
          <w:tcPr>
            <w:tcW w:w="1760" w:type="dxa"/>
            <w:tcMar>
              <w:top w:w="60" w:type="dxa"/>
              <w:left w:w="80" w:type="dxa"/>
              <w:bottom w:w="60" w:type="dxa"/>
              <w:right w:w="80" w:type="dxa"/>
            </w:tcMar>
          </w:tcPr>
          <w:p w14:paraId="662F28E3" w14:textId="77777777" w:rsidR="00C10E5D" w:rsidRDefault="00000000">
            <w:pPr>
              <w:keepNext/>
              <w:spacing w:before="40" w:after="40"/>
              <w:jc w:val="right"/>
              <w:rPr>
                <w:sz w:val="20"/>
                <w:szCs w:val="20"/>
              </w:rPr>
            </w:pPr>
            <w:r>
              <w:rPr>
                <w:sz w:val="20"/>
                <w:szCs w:val="20"/>
              </w:rPr>
              <w:t>157/20267</w:t>
            </w:r>
          </w:p>
        </w:tc>
        <w:tc>
          <w:tcPr>
            <w:tcW w:w="1160" w:type="dxa"/>
            <w:tcMar>
              <w:top w:w="60" w:type="dxa"/>
              <w:left w:w="80" w:type="dxa"/>
              <w:bottom w:w="60" w:type="dxa"/>
              <w:right w:w="80" w:type="dxa"/>
            </w:tcMar>
          </w:tcPr>
          <w:p w14:paraId="3A4071C5" w14:textId="77777777" w:rsidR="00C10E5D" w:rsidRDefault="00000000">
            <w:pPr>
              <w:keepNext/>
              <w:spacing w:before="40" w:after="40"/>
              <w:jc w:val="right"/>
              <w:rPr>
                <w:sz w:val="20"/>
                <w:szCs w:val="20"/>
              </w:rPr>
            </w:pPr>
            <w:r>
              <w:rPr>
                <w:sz w:val="20"/>
                <w:szCs w:val="20"/>
              </w:rPr>
              <w:t>20110</w:t>
            </w:r>
          </w:p>
        </w:tc>
      </w:tr>
      <w:tr w:rsidR="00C10E5D" w14:paraId="0228FD0B" w14:textId="77777777">
        <w:trPr>
          <w:cantSplit/>
        </w:trPr>
        <w:tc>
          <w:tcPr>
            <w:tcW w:w="3000" w:type="dxa"/>
            <w:tcMar>
              <w:top w:w="60" w:type="dxa"/>
              <w:left w:w="80" w:type="dxa"/>
              <w:bottom w:w="60" w:type="dxa"/>
              <w:right w:w="80" w:type="dxa"/>
            </w:tcMar>
          </w:tcPr>
          <w:p w14:paraId="6033BF63" w14:textId="77777777" w:rsidR="00C10E5D" w:rsidRDefault="00000000">
            <w:pPr>
              <w:keepNext/>
              <w:spacing w:before="40" w:after="40"/>
              <w:rPr>
                <w:sz w:val="20"/>
                <w:szCs w:val="20"/>
              </w:rPr>
            </w:pPr>
            <w:r>
              <w:rPr>
                <w:sz w:val="20"/>
                <w:szCs w:val="20"/>
              </w:rPr>
              <w:t>Internal: Transformer</w:t>
            </w:r>
          </w:p>
        </w:tc>
        <w:tc>
          <w:tcPr>
            <w:tcW w:w="1760" w:type="dxa"/>
            <w:tcMar>
              <w:top w:w="60" w:type="dxa"/>
              <w:left w:w="80" w:type="dxa"/>
              <w:bottom w:w="60" w:type="dxa"/>
              <w:right w:w="80" w:type="dxa"/>
            </w:tcMar>
          </w:tcPr>
          <w:p w14:paraId="3C421A26" w14:textId="77777777" w:rsidR="00C10E5D" w:rsidRDefault="00000000">
            <w:pPr>
              <w:keepNext/>
              <w:spacing w:before="40" w:after="40"/>
              <w:jc w:val="right"/>
              <w:rPr>
                <w:sz w:val="20"/>
                <w:szCs w:val="20"/>
              </w:rPr>
            </w:pPr>
            <w:r>
              <w:rPr>
                <w:sz w:val="20"/>
                <w:szCs w:val="20"/>
              </w:rPr>
              <w:t>14229/14326</w:t>
            </w:r>
          </w:p>
        </w:tc>
        <w:tc>
          <w:tcPr>
            <w:tcW w:w="960" w:type="dxa"/>
            <w:tcMar>
              <w:top w:w="60" w:type="dxa"/>
              <w:left w:w="80" w:type="dxa"/>
              <w:bottom w:w="60" w:type="dxa"/>
              <w:right w:w="80" w:type="dxa"/>
            </w:tcMar>
          </w:tcPr>
          <w:p w14:paraId="4EF1EDD5" w14:textId="77777777" w:rsidR="00C10E5D" w:rsidRDefault="00000000">
            <w:pPr>
              <w:keepNext/>
              <w:spacing w:before="40" w:after="40"/>
              <w:jc w:val="right"/>
              <w:rPr>
                <w:sz w:val="20"/>
                <w:szCs w:val="20"/>
              </w:rPr>
            </w:pPr>
            <w:r>
              <w:rPr>
                <w:sz w:val="20"/>
                <w:szCs w:val="20"/>
              </w:rPr>
              <w:t>97</w:t>
            </w:r>
          </w:p>
        </w:tc>
        <w:tc>
          <w:tcPr>
            <w:tcW w:w="1760" w:type="dxa"/>
            <w:tcMar>
              <w:top w:w="60" w:type="dxa"/>
              <w:left w:w="80" w:type="dxa"/>
              <w:bottom w:w="60" w:type="dxa"/>
              <w:right w:w="80" w:type="dxa"/>
            </w:tcMar>
          </w:tcPr>
          <w:p w14:paraId="323DEFE7" w14:textId="77777777" w:rsidR="00C10E5D" w:rsidRDefault="00000000">
            <w:pPr>
              <w:keepNext/>
              <w:spacing w:before="40" w:after="40"/>
              <w:jc w:val="right"/>
              <w:rPr>
                <w:sz w:val="20"/>
                <w:szCs w:val="20"/>
              </w:rPr>
            </w:pPr>
            <w:r>
              <w:rPr>
                <w:sz w:val="20"/>
                <w:szCs w:val="20"/>
              </w:rPr>
              <w:t>205/20267</w:t>
            </w:r>
          </w:p>
        </w:tc>
        <w:tc>
          <w:tcPr>
            <w:tcW w:w="1160" w:type="dxa"/>
            <w:tcMar>
              <w:top w:w="60" w:type="dxa"/>
              <w:left w:w="80" w:type="dxa"/>
              <w:bottom w:w="60" w:type="dxa"/>
              <w:right w:w="80" w:type="dxa"/>
            </w:tcMar>
          </w:tcPr>
          <w:p w14:paraId="0D293D80" w14:textId="77777777" w:rsidR="00C10E5D" w:rsidRDefault="00000000">
            <w:pPr>
              <w:keepNext/>
              <w:spacing w:before="40" w:after="40"/>
              <w:jc w:val="right"/>
              <w:rPr>
                <w:sz w:val="20"/>
                <w:szCs w:val="20"/>
              </w:rPr>
            </w:pPr>
            <w:r>
              <w:rPr>
                <w:sz w:val="20"/>
                <w:szCs w:val="20"/>
              </w:rPr>
              <w:t>20062</w:t>
            </w:r>
          </w:p>
        </w:tc>
      </w:tr>
      <w:tr w:rsidR="00C10E5D" w14:paraId="2E12CC2E" w14:textId="77777777">
        <w:trPr>
          <w:cantSplit/>
        </w:trPr>
        <w:tc>
          <w:tcPr>
            <w:tcW w:w="3000" w:type="dxa"/>
            <w:tcMar>
              <w:top w:w="60" w:type="dxa"/>
              <w:left w:w="80" w:type="dxa"/>
              <w:bottom w:w="60" w:type="dxa"/>
              <w:right w:w="80" w:type="dxa"/>
            </w:tcMar>
          </w:tcPr>
          <w:p w14:paraId="7980428B" w14:textId="77777777" w:rsidR="00C10E5D" w:rsidRDefault="00000000">
            <w:pPr>
              <w:keepNext/>
              <w:spacing w:before="40" w:after="40"/>
              <w:rPr>
                <w:sz w:val="20"/>
                <w:szCs w:val="20"/>
              </w:rPr>
            </w:pPr>
            <w:r>
              <w:rPr>
                <w:sz w:val="20"/>
                <w:szCs w:val="20"/>
              </w:rPr>
              <w:t>Internal: Fixed cascade</w:t>
            </w:r>
          </w:p>
        </w:tc>
        <w:tc>
          <w:tcPr>
            <w:tcW w:w="1760" w:type="dxa"/>
            <w:tcMar>
              <w:top w:w="60" w:type="dxa"/>
              <w:left w:w="80" w:type="dxa"/>
              <w:bottom w:w="60" w:type="dxa"/>
              <w:right w:w="80" w:type="dxa"/>
            </w:tcMar>
          </w:tcPr>
          <w:p w14:paraId="4885CD80" w14:textId="77777777" w:rsidR="00C10E5D" w:rsidRDefault="00000000">
            <w:pPr>
              <w:keepNext/>
              <w:spacing w:before="40" w:after="40"/>
              <w:jc w:val="right"/>
              <w:rPr>
                <w:sz w:val="20"/>
                <w:szCs w:val="20"/>
              </w:rPr>
            </w:pPr>
            <w:r>
              <w:rPr>
                <w:sz w:val="20"/>
                <w:szCs w:val="20"/>
              </w:rPr>
              <w:t>14137/14326</w:t>
            </w:r>
          </w:p>
        </w:tc>
        <w:tc>
          <w:tcPr>
            <w:tcW w:w="960" w:type="dxa"/>
            <w:tcMar>
              <w:top w:w="60" w:type="dxa"/>
              <w:left w:w="80" w:type="dxa"/>
              <w:bottom w:w="60" w:type="dxa"/>
              <w:right w:w="80" w:type="dxa"/>
            </w:tcMar>
          </w:tcPr>
          <w:p w14:paraId="502993C5" w14:textId="77777777" w:rsidR="00C10E5D" w:rsidRDefault="00000000">
            <w:pPr>
              <w:keepNext/>
              <w:spacing w:before="40" w:after="40"/>
              <w:jc w:val="right"/>
              <w:rPr>
                <w:sz w:val="20"/>
                <w:szCs w:val="20"/>
              </w:rPr>
            </w:pPr>
            <w:r>
              <w:rPr>
                <w:sz w:val="20"/>
                <w:szCs w:val="20"/>
              </w:rPr>
              <w:t>189</w:t>
            </w:r>
          </w:p>
        </w:tc>
        <w:tc>
          <w:tcPr>
            <w:tcW w:w="1760" w:type="dxa"/>
            <w:tcMar>
              <w:top w:w="60" w:type="dxa"/>
              <w:left w:w="80" w:type="dxa"/>
              <w:bottom w:w="60" w:type="dxa"/>
              <w:right w:w="80" w:type="dxa"/>
            </w:tcMar>
          </w:tcPr>
          <w:p w14:paraId="6616D876" w14:textId="77777777" w:rsidR="00C10E5D" w:rsidRDefault="00000000">
            <w:pPr>
              <w:keepNext/>
              <w:spacing w:before="40" w:after="40"/>
              <w:jc w:val="right"/>
              <w:rPr>
                <w:sz w:val="20"/>
                <w:szCs w:val="20"/>
              </w:rPr>
            </w:pPr>
            <w:r>
              <w:rPr>
                <w:sz w:val="20"/>
                <w:szCs w:val="20"/>
              </w:rPr>
              <w:t>157/20267</w:t>
            </w:r>
          </w:p>
        </w:tc>
        <w:tc>
          <w:tcPr>
            <w:tcW w:w="1160" w:type="dxa"/>
            <w:tcMar>
              <w:top w:w="60" w:type="dxa"/>
              <w:left w:w="80" w:type="dxa"/>
              <w:bottom w:w="60" w:type="dxa"/>
              <w:right w:w="80" w:type="dxa"/>
            </w:tcMar>
          </w:tcPr>
          <w:p w14:paraId="157B164A" w14:textId="77777777" w:rsidR="00C10E5D" w:rsidRDefault="00000000">
            <w:pPr>
              <w:keepNext/>
              <w:spacing w:before="40" w:after="40"/>
              <w:jc w:val="right"/>
              <w:rPr>
                <w:sz w:val="20"/>
                <w:szCs w:val="20"/>
              </w:rPr>
            </w:pPr>
            <w:r>
              <w:rPr>
                <w:sz w:val="20"/>
                <w:szCs w:val="20"/>
              </w:rPr>
              <w:t>20110</w:t>
            </w:r>
          </w:p>
        </w:tc>
      </w:tr>
      <w:tr w:rsidR="00C10E5D" w14:paraId="5B61A12E" w14:textId="77777777">
        <w:trPr>
          <w:cantSplit/>
        </w:trPr>
        <w:tc>
          <w:tcPr>
            <w:tcW w:w="3000" w:type="dxa"/>
            <w:tcMar>
              <w:top w:w="60" w:type="dxa"/>
              <w:left w:w="80" w:type="dxa"/>
              <w:bottom w:w="60" w:type="dxa"/>
              <w:right w:w="80" w:type="dxa"/>
            </w:tcMar>
          </w:tcPr>
          <w:p w14:paraId="222FDC80" w14:textId="77777777" w:rsidR="00C10E5D" w:rsidRDefault="00000000">
            <w:pPr>
              <w:keepNext/>
              <w:spacing w:before="40" w:after="40"/>
              <w:rPr>
                <w:sz w:val="20"/>
                <w:szCs w:val="20"/>
              </w:rPr>
            </w:pPr>
            <w:r>
              <w:rPr>
                <w:sz w:val="20"/>
                <w:szCs w:val="20"/>
              </w:rPr>
              <w:t>External: Length-only</w:t>
            </w:r>
          </w:p>
        </w:tc>
        <w:tc>
          <w:tcPr>
            <w:tcW w:w="1760" w:type="dxa"/>
            <w:tcMar>
              <w:top w:w="60" w:type="dxa"/>
              <w:left w:w="80" w:type="dxa"/>
              <w:bottom w:w="60" w:type="dxa"/>
              <w:right w:w="80" w:type="dxa"/>
            </w:tcMar>
          </w:tcPr>
          <w:p w14:paraId="212AE189" w14:textId="77777777" w:rsidR="00C10E5D" w:rsidRDefault="00000000">
            <w:pPr>
              <w:keepNext/>
              <w:spacing w:before="40" w:after="40"/>
              <w:jc w:val="right"/>
              <w:rPr>
                <w:sz w:val="20"/>
                <w:szCs w:val="20"/>
              </w:rPr>
            </w:pPr>
            <w:r>
              <w:rPr>
                <w:sz w:val="20"/>
                <w:szCs w:val="20"/>
              </w:rPr>
              <w:t>16/69</w:t>
            </w:r>
          </w:p>
        </w:tc>
        <w:tc>
          <w:tcPr>
            <w:tcW w:w="960" w:type="dxa"/>
            <w:tcMar>
              <w:top w:w="60" w:type="dxa"/>
              <w:left w:w="80" w:type="dxa"/>
              <w:bottom w:w="60" w:type="dxa"/>
              <w:right w:w="80" w:type="dxa"/>
            </w:tcMar>
          </w:tcPr>
          <w:p w14:paraId="051AFFBE" w14:textId="77777777" w:rsidR="00C10E5D" w:rsidRDefault="00000000">
            <w:pPr>
              <w:keepNext/>
              <w:spacing w:before="40" w:after="40"/>
              <w:jc w:val="right"/>
              <w:rPr>
                <w:sz w:val="20"/>
                <w:szCs w:val="20"/>
              </w:rPr>
            </w:pPr>
            <w:r>
              <w:rPr>
                <w:sz w:val="20"/>
                <w:szCs w:val="20"/>
              </w:rPr>
              <w:t>53</w:t>
            </w:r>
          </w:p>
        </w:tc>
        <w:tc>
          <w:tcPr>
            <w:tcW w:w="1760" w:type="dxa"/>
            <w:tcMar>
              <w:top w:w="60" w:type="dxa"/>
              <w:left w:w="80" w:type="dxa"/>
              <w:bottom w:w="60" w:type="dxa"/>
              <w:right w:w="80" w:type="dxa"/>
            </w:tcMar>
          </w:tcPr>
          <w:p w14:paraId="77D1CD9F" w14:textId="77777777" w:rsidR="00C10E5D" w:rsidRDefault="00000000">
            <w:pPr>
              <w:keepNext/>
              <w:spacing w:before="40" w:after="40"/>
              <w:jc w:val="right"/>
              <w:rPr>
                <w:sz w:val="20"/>
                <w:szCs w:val="20"/>
              </w:rPr>
            </w:pPr>
            <w:r>
              <w:rPr>
                <w:sz w:val="20"/>
                <w:szCs w:val="20"/>
              </w:rPr>
              <w:t>236/2497</w:t>
            </w:r>
          </w:p>
        </w:tc>
        <w:tc>
          <w:tcPr>
            <w:tcW w:w="1160" w:type="dxa"/>
            <w:tcMar>
              <w:top w:w="60" w:type="dxa"/>
              <w:left w:w="80" w:type="dxa"/>
              <w:bottom w:w="60" w:type="dxa"/>
              <w:right w:w="80" w:type="dxa"/>
            </w:tcMar>
          </w:tcPr>
          <w:p w14:paraId="46CA5668" w14:textId="77777777" w:rsidR="00C10E5D" w:rsidRDefault="00000000">
            <w:pPr>
              <w:keepNext/>
              <w:spacing w:before="40" w:after="40"/>
              <w:jc w:val="right"/>
              <w:rPr>
                <w:sz w:val="20"/>
                <w:szCs w:val="20"/>
              </w:rPr>
            </w:pPr>
            <w:r>
              <w:rPr>
                <w:sz w:val="20"/>
                <w:szCs w:val="20"/>
              </w:rPr>
              <w:t>2261</w:t>
            </w:r>
          </w:p>
        </w:tc>
      </w:tr>
      <w:tr w:rsidR="00C10E5D" w14:paraId="0D949323" w14:textId="77777777">
        <w:trPr>
          <w:cantSplit/>
        </w:trPr>
        <w:tc>
          <w:tcPr>
            <w:tcW w:w="3000" w:type="dxa"/>
            <w:tcMar>
              <w:top w:w="60" w:type="dxa"/>
              <w:left w:w="80" w:type="dxa"/>
              <w:bottom w:w="60" w:type="dxa"/>
              <w:right w:w="80" w:type="dxa"/>
            </w:tcMar>
          </w:tcPr>
          <w:p w14:paraId="4B7153E7" w14:textId="77777777" w:rsidR="00C10E5D" w:rsidRDefault="00000000">
            <w:pPr>
              <w:keepNext/>
              <w:spacing w:before="40" w:after="40"/>
              <w:rPr>
                <w:sz w:val="20"/>
                <w:szCs w:val="20"/>
              </w:rPr>
            </w:pPr>
            <w:r>
              <w:rPr>
                <w:sz w:val="20"/>
                <w:szCs w:val="20"/>
              </w:rPr>
              <w:t>External: Logistic-L1</w:t>
            </w:r>
          </w:p>
        </w:tc>
        <w:tc>
          <w:tcPr>
            <w:tcW w:w="1760" w:type="dxa"/>
            <w:tcMar>
              <w:top w:w="60" w:type="dxa"/>
              <w:left w:w="80" w:type="dxa"/>
              <w:bottom w:w="60" w:type="dxa"/>
              <w:right w:w="80" w:type="dxa"/>
            </w:tcMar>
          </w:tcPr>
          <w:p w14:paraId="55AC97DD" w14:textId="77777777" w:rsidR="00C10E5D" w:rsidRDefault="00000000">
            <w:pPr>
              <w:keepNext/>
              <w:spacing w:before="40" w:after="40"/>
              <w:jc w:val="right"/>
              <w:rPr>
                <w:sz w:val="20"/>
                <w:szCs w:val="20"/>
              </w:rPr>
            </w:pPr>
            <w:r>
              <w:rPr>
                <w:sz w:val="20"/>
                <w:szCs w:val="20"/>
              </w:rPr>
              <w:t>69/69</w:t>
            </w:r>
          </w:p>
        </w:tc>
        <w:tc>
          <w:tcPr>
            <w:tcW w:w="960" w:type="dxa"/>
            <w:tcMar>
              <w:top w:w="60" w:type="dxa"/>
              <w:left w:w="80" w:type="dxa"/>
              <w:bottom w:w="60" w:type="dxa"/>
              <w:right w:w="80" w:type="dxa"/>
            </w:tcMar>
          </w:tcPr>
          <w:p w14:paraId="594AD60C" w14:textId="77777777" w:rsidR="00C10E5D" w:rsidRDefault="00000000">
            <w:pPr>
              <w:keepNext/>
              <w:spacing w:before="40" w:after="40"/>
              <w:jc w:val="right"/>
              <w:rPr>
                <w:sz w:val="20"/>
                <w:szCs w:val="20"/>
              </w:rPr>
            </w:pPr>
            <w:r>
              <w:rPr>
                <w:sz w:val="20"/>
                <w:szCs w:val="20"/>
              </w:rPr>
              <w:t>0</w:t>
            </w:r>
          </w:p>
        </w:tc>
        <w:tc>
          <w:tcPr>
            <w:tcW w:w="1760" w:type="dxa"/>
            <w:tcMar>
              <w:top w:w="60" w:type="dxa"/>
              <w:left w:w="80" w:type="dxa"/>
              <w:bottom w:w="60" w:type="dxa"/>
              <w:right w:w="80" w:type="dxa"/>
            </w:tcMar>
          </w:tcPr>
          <w:p w14:paraId="27025F41" w14:textId="77777777" w:rsidR="00C10E5D" w:rsidRDefault="00000000">
            <w:pPr>
              <w:keepNext/>
              <w:spacing w:before="40" w:after="40"/>
              <w:jc w:val="right"/>
              <w:rPr>
                <w:sz w:val="20"/>
                <w:szCs w:val="20"/>
              </w:rPr>
            </w:pPr>
            <w:r>
              <w:rPr>
                <w:sz w:val="20"/>
                <w:szCs w:val="20"/>
              </w:rPr>
              <w:t>2261/2497</w:t>
            </w:r>
          </w:p>
        </w:tc>
        <w:tc>
          <w:tcPr>
            <w:tcW w:w="1160" w:type="dxa"/>
            <w:tcMar>
              <w:top w:w="60" w:type="dxa"/>
              <w:left w:w="80" w:type="dxa"/>
              <w:bottom w:w="60" w:type="dxa"/>
              <w:right w:w="80" w:type="dxa"/>
            </w:tcMar>
          </w:tcPr>
          <w:p w14:paraId="210D12BD" w14:textId="77777777" w:rsidR="00C10E5D" w:rsidRDefault="00000000">
            <w:pPr>
              <w:keepNext/>
              <w:spacing w:before="40" w:after="40"/>
              <w:jc w:val="right"/>
              <w:rPr>
                <w:sz w:val="20"/>
                <w:szCs w:val="20"/>
              </w:rPr>
            </w:pPr>
            <w:r>
              <w:rPr>
                <w:sz w:val="20"/>
                <w:szCs w:val="20"/>
              </w:rPr>
              <w:t>236</w:t>
            </w:r>
          </w:p>
        </w:tc>
      </w:tr>
      <w:tr w:rsidR="00C10E5D" w14:paraId="35DE91D8" w14:textId="77777777">
        <w:trPr>
          <w:cantSplit/>
        </w:trPr>
        <w:tc>
          <w:tcPr>
            <w:tcW w:w="3000" w:type="dxa"/>
            <w:tcMar>
              <w:top w:w="60" w:type="dxa"/>
              <w:left w:w="80" w:type="dxa"/>
              <w:bottom w:w="60" w:type="dxa"/>
              <w:right w:w="80" w:type="dxa"/>
            </w:tcMar>
          </w:tcPr>
          <w:p w14:paraId="17DD5B37" w14:textId="77777777" w:rsidR="00C10E5D" w:rsidRDefault="00000000">
            <w:pPr>
              <w:keepNext/>
              <w:spacing w:before="40" w:after="40"/>
              <w:rPr>
                <w:sz w:val="20"/>
                <w:szCs w:val="20"/>
              </w:rPr>
            </w:pPr>
            <w:r>
              <w:rPr>
                <w:sz w:val="20"/>
                <w:szCs w:val="20"/>
              </w:rPr>
              <w:t>External: Transformer</w:t>
            </w:r>
          </w:p>
        </w:tc>
        <w:tc>
          <w:tcPr>
            <w:tcW w:w="1760" w:type="dxa"/>
            <w:tcMar>
              <w:top w:w="60" w:type="dxa"/>
              <w:left w:w="80" w:type="dxa"/>
              <w:bottom w:w="60" w:type="dxa"/>
              <w:right w:w="80" w:type="dxa"/>
            </w:tcMar>
          </w:tcPr>
          <w:p w14:paraId="22011AFC" w14:textId="77777777" w:rsidR="00C10E5D" w:rsidRDefault="00000000">
            <w:pPr>
              <w:keepNext/>
              <w:spacing w:before="40" w:after="40"/>
              <w:jc w:val="right"/>
              <w:rPr>
                <w:sz w:val="20"/>
                <w:szCs w:val="20"/>
              </w:rPr>
            </w:pPr>
            <w:r>
              <w:rPr>
                <w:sz w:val="20"/>
                <w:szCs w:val="20"/>
              </w:rPr>
              <w:t>69/69</w:t>
            </w:r>
          </w:p>
        </w:tc>
        <w:tc>
          <w:tcPr>
            <w:tcW w:w="960" w:type="dxa"/>
            <w:tcMar>
              <w:top w:w="60" w:type="dxa"/>
              <w:left w:w="80" w:type="dxa"/>
              <w:bottom w:w="60" w:type="dxa"/>
              <w:right w:w="80" w:type="dxa"/>
            </w:tcMar>
          </w:tcPr>
          <w:p w14:paraId="1F74EC66" w14:textId="77777777" w:rsidR="00C10E5D" w:rsidRDefault="00000000">
            <w:pPr>
              <w:keepNext/>
              <w:spacing w:before="40" w:after="40"/>
              <w:jc w:val="right"/>
              <w:rPr>
                <w:sz w:val="20"/>
                <w:szCs w:val="20"/>
              </w:rPr>
            </w:pPr>
            <w:r>
              <w:rPr>
                <w:sz w:val="20"/>
                <w:szCs w:val="20"/>
              </w:rPr>
              <w:t>0</w:t>
            </w:r>
          </w:p>
        </w:tc>
        <w:tc>
          <w:tcPr>
            <w:tcW w:w="1760" w:type="dxa"/>
            <w:tcMar>
              <w:top w:w="60" w:type="dxa"/>
              <w:left w:w="80" w:type="dxa"/>
              <w:bottom w:w="60" w:type="dxa"/>
              <w:right w:w="80" w:type="dxa"/>
            </w:tcMar>
          </w:tcPr>
          <w:p w14:paraId="639DB708" w14:textId="77777777" w:rsidR="00C10E5D" w:rsidRDefault="00000000">
            <w:pPr>
              <w:keepNext/>
              <w:spacing w:before="40" w:after="40"/>
              <w:jc w:val="right"/>
              <w:rPr>
                <w:sz w:val="20"/>
                <w:szCs w:val="20"/>
              </w:rPr>
            </w:pPr>
            <w:r>
              <w:rPr>
                <w:sz w:val="20"/>
                <w:szCs w:val="20"/>
              </w:rPr>
              <w:t>2479/2497</w:t>
            </w:r>
          </w:p>
        </w:tc>
        <w:tc>
          <w:tcPr>
            <w:tcW w:w="1160" w:type="dxa"/>
            <w:tcMar>
              <w:top w:w="60" w:type="dxa"/>
              <w:left w:w="80" w:type="dxa"/>
              <w:bottom w:w="60" w:type="dxa"/>
              <w:right w:w="80" w:type="dxa"/>
            </w:tcMar>
          </w:tcPr>
          <w:p w14:paraId="34838DAA" w14:textId="77777777" w:rsidR="00C10E5D" w:rsidRDefault="00000000">
            <w:pPr>
              <w:keepNext/>
              <w:spacing w:before="40" w:after="40"/>
              <w:jc w:val="right"/>
              <w:rPr>
                <w:sz w:val="20"/>
                <w:szCs w:val="20"/>
              </w:rPr>
            </w:pPr>
            <w:r>
              <w:rPr>
                <w:sz w:val="20"/>
                <w:szCs w:val="20"/>
              </w:rPr>
              <w:t>18</w:t>
            </w:r>
          </w:p>
        </w:tc>
      </w:tr>
      <w:tr w:rsidR="00C10E5D" w14:paraId="5FF49DFF" w14:textId="77777777">
        <w:trPr>
          <w:cantSplit/>
        </w:trPr>
        <w:tc>
          <w:tcPr>
            <w:tcW w:w="3000" w:type="dxa"/>
            <w:tcMar>
              <w:top w:w="60" w:type="dxa"/>
              <w:left w:w="80" w:type="dxa"/>
              <w:bottom w:w="60" w:type="dxa"/>
              <w:right w:w="80" w:type="dxa"/>
            </w:tcMar>
          </w:tcPr>
          <w:p w14:paraId="368DD234" w14:textId="77777777" w:rsidR="00C10E5D" w:rsidRDefault="00000000">
            <w:pPr>
              <w:keepNext/>
              <w:spacing w:before="40" w:after="40"/>
              <w:rPr>
                <w:sz w:val="20"/>
                <w:szCs w:val="20"/>
              </w:rPr>
            </w:pPr>
            <w:r>
              <w:rPr>
                <w:sz w:val="20"/>
                <w:szCs w:val="20"/>
              </w:rPr>
              <w:t>External: Fixed cascade</w:t>
            </w:r>
          </w:p>
        </w:tc>
        <w:tc>
          <w:tcPr>
            <w:tcW w:w="1760" w:type="dxa"/>
            <w:tcMar>
              <w:top w:w="60" w:type="dxa"/>
              <w:left w:w="80" w:type="dxa"/>
              <w:bottom w:w="60" w:type="dxa"/>
              <w:right w:w="80" w:type="dxa"/>
            </w:tcMar>
          </w:tcPr>
          <w:p w14:paraId="79C5DA59" w14:textId="77777777" w:rsidR="00C10E5D" w:rsidRDefault="00000000">
            <w:pPr>
              <w:keepNext/>
              <w:spacing w:before="40" w:after="40"/>
              <w:jc w:val="right"/>
              <w:rPr>
                <w:sz w:val="20"/>
                <w:szCs w:val="20"/>
              </w:rPr>
            </w:pPr>
            <w:r>
              <w:rPr>
                <w:sz w:val="20"/>
                <w:szCs w:val="20"/>
              </w:rPr>
              <w:t>69/69</w:t>
            </w:r>
          </w:p>
        </w:tc>
        <w:tc>
          <w:tcPr>
            <w:tcW w:w="960" w:type="dxa"/>
            <w:tcMar>
              <w:top w:w="60" w:type="dxa"/>
              <w:left w:w="80" w:type="dxa"/>
              <w:bottom w:w="60" w:type="dxa"/>
              <w:right w:w="80" w:type="dxa"/>
            </w:tcMar>
          </w:tcPr>
          <w:p w14:paraId="365670C8" w14:textId="77777777" w:rsidR="00C10E5D" w:rsidRDefault="00000000">
            <w:pPr>
              <w:keepNext/>
              <w:spacing w:before="40" w:after="40"/>
              <w:jc w:val="right"/>
              <w:rPr>
                <w:sz w:val="20"/>
                <w:szCs w:val="20"/>
              </w:rPr>
            </w:pPr>
            <w:r>
              <w:rPr>
                <w:sz w:val="20"/>
                <w:szCs w:val="20"/>
              </w:rPr>
              <w:t>0</w:t>
            </w:r>
          </w:p>
        </w:tc>
        <w:tc>
          <w:tcPr>
            <w:tcW w:w="1760" w:type="dxa"/>
            <w:tcMar>
              <w:top w:w="60" w:type="dxa"/>
              <w:left w:w="80" w:type="dxa"/>
              <w:bottom w:w="60" w:type="dxa"/>
              <w:right w:w="80" w:type="dxa"/>
            </w:tcMar>
          </w:tcPr>
          <w:p w14:paraId="2D318A70" w14:textId="77777777" w:rsidR="00C10E5D" w:rsidRDefault="00000000">
            <w:pPr>
              <w:keepNext/>
              <w:spacing w:before="40" w:after="40"/>
              <w:jc w:val="right"/>
              <w:rPr>
                <w:sz w:val="20"/>
                <w:szCs w:val="20"/>
              </w:rPr>
            </w:pPr>
            <w:r>
              <w:rPr>
                <w:sz w:val="20"/>
                <w:szCs w:val="20"/>
              </w:rPr>
              <w:t>2261/2497</w:t>
            </w:r>
          </w:p>
        </w:tc>
        <w:tc>
          <w:tcPr>
            <w:tcW w:w="1160" w:type="dxa"/>
            <w:tcMar>
              <w:top w:w="60" w:type="dxa"/>
              <w:left w:w="80" w:type="dxa"/>
              <w:bottom w:w="60" w:type="dxa"/>
              <w:right w:w="80" w:type="dxa"/>
            </w:tcMar>
          </w:tcPr>
          <w:p w14:paraId="6098C619" w14:textId="77777777" w:rsidR="00C10E5D" w:rsidRDefault="00000000">
            <w:pPr>
              <w:keepNext/>
              <w:spacing w:before="40" w:after="40"/>
              <w:jc w:val="right"/>
              <w:rPr>
                <w:sz w:val="20"/>
                <w:szCs w:val="20"/>
              </w:rPr>
            </w:pPr>
            <w:r>
              <w:rPr>
                <w:sz w:val="20"/>
                <w:szCs w:val="20"/>
              </w:rPr>
              <w:t>236</w:t>
            </w:r>
          </w:p>
        </w:tc>
      </w:tr>
      <w:tr w:rsidR="00C10E5D" w14:paraId="75EA04BC" w14:textId="77777777">
        <w:trPr>
          <w:cantSplit/>
        </w:trPr>
        <w:tc>
          <w:tcPr>
            <w:tcW w:w="3000" w:type="dxa"/>
            <w:tcMar>
              <w:top w:w="60" w:type="dxa"/>
              <w:left w:w="80" w:type="dxa"/>
              <w:bottom w:w="60" w:type="dxa"/>
              <w:right w:w="80" w:type="dxa"/>
            </w:tcMar>
          </w:tcPr>
          <w:p w14:paraId="465E3593" w14:textId="77777777" w:rsidR="00C10E5D" w:rsidRDefault="00000000">
            <w:pPr>
              <w:spacing w:before="40" w:after="40"/>
              <w:rPr>
                <w:sz w:val="20"/>
                <w:szCs w:val="20"/>
              </w:rPr>
            </w:pPr>
            <w:r>
              <w:rPr>
                <w:sz w:val="20"/>
                <w:szCs w:val="20"/>
              </w:rPr>
              <w:t>External: GMM policy</w:t>
            </w:r>
          </w:p>
        </w:tc>
        <w:tc>
          <w:tcPr>
            <w:tcW w:w="1760" w:type="dxa"/>
            <w:tcMar>
              <w:top w:w="60" w:type="dxa"/>
              <w:left w:w="80" w:type="dxa"/>
              <w:bottom w:w="60" w:type="dxa"/>
              <w:right w:w="80" w:type="dxa"/>
            </w:tcMar>
          </w:tcPr>
          <w:p w14:paraId="273A1E7F" w14:textId="77777777" w:rsidR="00C10E5D" w:rsidRDefault="00000000">
            <w:pPr>
              <w:spacing w:before="40" w:after="40"/>
              <w:jc w:val="right"/>
              <w:rPr>
                <w:sz w:val="20"/>
                <w:szCs w:val="20"/>
              </w:rPr>
            </w:pPr>
            <w:r>
              <w:rPr>
                <w:sz w:val="20"/>
                <w:szCs w:val="20"/>
              </w:rPr>
              <w:t>69/69</w:t>
            </w:r>
          </w:p>
        </w:tc>
        <w:tc>
          <w:tcPr>
            <w:tcW w:w="960" w:type="dxa"/>
            <w:tcMar>
              <w:top w:w="60" w:type="dxa"/>
              <w:left w:w="80" w:type="dxa"/>
              <w:bottom w:w="60" w:type="dxa"/>
              <w:right w:w="80" w:type="dxa"/>
            </w:tcMar>
          </w:tcPr>
          <w:p w14:paraId="7BB0BCA9" w14:textId="77777777" w:rsidR="00C10E5D" w:rsidRDefault="00000000">
            <w:pPr>
              <w:spacing w:before="40" w:after="40"/>
              <w:jc w:val="right"/>
              <w:rPr>
                <w:sz w:val="20"/>
                <w:szCs w:val="20"/>
              </w:rPr>
            </w:pPr>
            <w:r>
              <w:rPr>
                <w:sz w:val="20"/>
                <w:szCs w:val="20"/>
              </w:rPr>
              <w:t>0</w:t>
            </w:r>
          </w:p>
        </w:tc>
        <w:tc>
          <w:tcPr>
            <w:tcW w:w="1760" w:type="dxa"/>
            <w:tcMar>
              <w:top w:w="60" w:type="dxa"/>
              <w:left w:w="80" w:type="dxa"/>
              <w:bottom w:w="60" w:type="dxa"/>
              <w:right w:w="80" w:type="dxa"/>
            </w:tcMar>
          </w:tcPr>
          <w:p w14:paraId="46428705" w14:textId="77777777" w:rsidR="00C10E5D" w:rsidRDefault="00000000">
            <w:pPr>
              <w:spacing w:before="40" w:after="40"/>
              <w:jc w:val="right"/>
              <w:rPr>
                <w:sz w:val="20"/>
                <w:szCs w:val="20"/>
              </w:rPr>
            </w:pPr>
            <w:r>
              <w:rPr>
                <w:sz w:val="20"/>
                <w:szCs w:val="20"/>
              </w:rPr>
              <w:t>2479/2497</w:t>
            </w:r>
          </w:p>
        </w:tc>
        <w:tc>
          <w:tcPr>
            <w:tcW w:w="1160" w:type="dxa"/>
            <w:tcMar>
              <w:top w:w="60" w:type="dxa"/>
              <w:left w:w="80" w:type="dxa"/>
              <w:bottom w:w="60" w:type="dxa"/>
              <w:right w:w="80" w:type="dxa"/>
            </w:tcMar>
          </w:tcPr>
          <w:p w14:paraId="0142ACC0" w14:textId="77777777" w:rsidR="00C10E5D" w:rsidRDefault="00000000">
            <w:pPr>
              <w:spacing w:before="40" w:after="40"/>
              <w:jc w:val="right"/>
              <w:rPr>
                <w:sz w:val="20"/>
                <w:szCs w:val="20"/>
              </w:rPr>
            </w:pPr>
            <w:r>
              <w:rPr>
                <w:sz w:val="20"/>
                <w:szCs w:val="20"/>
              </w:rPr>
              <w:t>18</w:t>
            </w:r>
          </w:p>
        </w:tc>
      </w:tr>
    </w:tbl>
    <w:p w14:paraId="2DC488F9" w14:textId="77777777" w:rsidR="00C10E5D" w:rsidRDefault="00000000">
      <w:pPr>
        <w:pStyle w:val="Caption1"/>
        <w:keepNext/>
        <w:spacing w:before="240"/>
      </w:pPr>
      <w:r>
        <w:lastRenderedPageBreak/>
        <w:t>Table 4.2b. Observed rates and historical row-wise binomial upper bounds. The latter do not establish population coverage for dependent URLs.</w:t>
      </w:r>
      <w:bookmarkStart w:id="69" w:name="table_5"/>
      <w:bookmarkEnd w:id="69"/>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200"/>
        <w:gridCol w:w="1760"/>
        <w:gridCol w:w="1760"/>
        <w:gridCol w:w="1920"/>
      </w:tblGrid>
      <w:tr w:rsidR="00C10E5D" w14:paraId="61F81248" w14:textId="77777777">
        <w:trPr>
          <w:cantSplit/>
          <w:tblHeader/>
        </w:trPr>
        <w:tc>
          <w:tcPr>
            <w:tcW w:w="3200" w:type="dxa"/>
            <w:shd w:val="clear" w:color="auto" w:fill="D9EAF2"/>
            <w:tcMar>
              <w:top w:w="60" w:type="dxa"/>
              <w:left w:w="80" w:type="dxa"/>
              <w:bottom w:w="60" w:type="dxa"/>
              <w:right w:w="80" w:type="dxa"/>
            </w:tcMar>
          </w:tcPr>
          <w:p w14:paraId="67C7943E" w14:textId="77777777" w:rsidR="00C10E5D" w:rsidRDefault="00000000">
            <w:pPr>
              <w:keepNext/>
              <w:spacing w:before="40" w:after="40"/>
              <w:rPr>
                <w:sz w:val="20"/>
                <w:szCs w:val="20"/>
              </w:rPr>
            </w:pPr>
            <w:r>
              <w:rPr>
                <w:b/>
                <w:bCs/>
                <w:sz w:val="20"/>
                <w:szCs w:val="20"/>
              </w:rPr>
              <w:t>Population / model</w:t>
            </w:r>
          </w:p>
        </w:tc>
        <w:tc>
          <w:tcPr>
            <w:tcW w:w="1760" w:type="dxa"/>
            <w:shd w:val="clear" w:color="auto" w:fill="D9EAF2"/>
            <w:tcMar>
              <w:top w:w="60" w:type="dxa"/>
              <w:left w:w="80" w:type="dxa"/>
              <w:bottom w:w="60" w:type="dxa"/>
              <w:right w:w="80" w:type="dxa"/>
            </w:tcMar>
          </w:tcPr>
          <w:p w14:paraId="6E8EFBEB" w14:textId="77777777" w:rsidR="00C10E5D" w:rsidRDefault="00000000">
            <w:pPr>
              <w:keepNext/>
              <w:spacing w:before="40" w:after="40"/>
              <w:jc w:val="right"/>
              <w:rPr>
                <w:sz w:val="20"/>
                <w:szCs w:val="20"/>
              </w:rPr>
            </w:pPr>
            <w:r>
              <w:rPr>
                <w:b/>
                <w:bCs/>
                <w:sz w:val="20"/>
                <w:szCs w:val="20"/>
              </w:rPr>
              <w:t>Recall</w:t>
            </w:r>
          </w:p>
        </w:tc>
        <w:tc>
          <w:tcPr>
            <w:tcW w:w="1760" w:type="dxa"/>
            <w:shd w:val="clear" w:color="auto" w:fill="D9EAF2"/>
            <w:tcMar>
              <w:top w:w="60" w:type="dxa"/>
              <w:left w:w="80" w:type="dxa"/>
              <w:bottom w:w="60" w:type="dxa"/>
              <w:right w:w="80" w:type="dxa"/>
            </w:tcMar>
          </w:tcPr>
          <w:p w14:paraId="7E6347B3" w14:textId="77777777" w:rsidR="00C10E5D" w:rsidRDefault="00000000">
            <w:pPr>
              <w:keepNext/>
              <w:spacing w:before="40" w:after="40"/>
              <w:jc w:val="right"/>
              <w:rPr>
                <w:sz w:val="20"/>
                <w:szCs w:val="20"/>
              </w:rPr>
            </w:pPr>
            <w:r>
              <w:rPr>
                <w:b/>
                <w:bCs/>
                <w:sz w:val="20"/>
                <w:szCs w:val="20"/>
              </w:rPr>
              <w:t>FPR</w:t>
            </w:r>
          </w:p>
        </w:tc>
        <w:tc>
          <w:tcPr>
            <w:tcW w:w="1920" w:type="dxa"/>
            <w:shd w:val="clear" w:color="auto" w:fill="D9EAF2"/>
            <w:tcMar>
              <w:top w:w="60" w:type="dxa"/>
              <w:left w:w="80" w:type="dxa"/>
              <w:bottom w:w="60" w:type="dxa"/>
              <w:right w:w="80" w:type="dxa"/>
            </w:tcMar>
          </w:tcPr>
          <w:p w14:paraId="41C29C6E" w14:textId="77777777" w:rsidR="00C10E5D" w:rsidRDefault="00000000">
            <w:pPr>
              <w:keepNext/>
              <w:spacing w:before="40" w:after="40"/>
              <w:jc w:val="right"/>
              <w:rPr>
                <w:sz w:val="20"/>
                <w:szCs w:val="20"/>
              </w:rPr>
            </w:pPr>
            <w:r>
              <w:rPr>
                <w:b/>
                <w:bCs/>
                <w:sz w:val="20"/>
                <w:szCs w:val="20"/>
              </w:rPr>
              <w:t>FPR upper95</w:t>
            </w:r>
          </w:p>
        </w:tc>
      </w:tr>
      <w:tr w:rsidR="00C10E5D" w14:paraId="2F7FAB48" w14:textId="77777777">
        <w:trPr>
          <w:cantSplit/>
        </w:trPr>
        <w:tc>
          <w:tcPr>
            <w:tcW w:w="3200" w:type="dxa"/>
            <w:tcMar>
              <w:top w:w="60" w:type="dxa"/>
              <w:left w:w="80" w:type="dxa"/>
              <w:bottom w:w="60" w:type="dxa"/>
              <w:right w:w="80" w:type="dxa"/>
            </w:tcMar>
          </w:tcPr>
          <w:p w14:paraId="04E24AB2" w14:textId="77777777" w:rsidR="00C10E5D" w:rsidRDefault="00000000">
            <w:pPr>
              <w:keepNext/>
              <w:spacing w:before="40" w:after="40"/>
              <w:rPr>
                <w:sz w:val="20"/>
                <w:szCs w:val="20"/>
              </w:rPr>
            </w:pPr>
            <w:r>
              <w:rPr>
                <w:sz w:val="20"/>
                <w:szCs w:val="20"/>
              </w:rPr>
              <w:t>Internal: Length-only</w:t>
            </w:r>
          </w:p>
        </w:tc>
        <w:tc>
          <w:tcPr>
            <w:tcW w:w="1760" w:type="dxa"/>
            <w:tcMar>
              <w:top w:w="60" w:type="dxa"/>
              <w:left w:w="80" w:type="dxa"/>
              <w:bottom w:w="60" w:type="dxa"/>
              <w:right w:w="80" w:type="dxa"/>
            </w:tcMar>
          </w:tcPr>
          <w:p w14:paraId="78584FC6" w14:textId="77777777" w:rsidR="00C10E5D" w:rsidRDefault="00000000">
            <w:pPr>
              <w:keepNext/>
              <w:spacing w:before="40" w:after="40"/>
              <w:jc w:val="right"/>
              <w:rPr>
                <w:sz w:val="20"/>
                <w:szCs w:val="20"/>
              </w:rPr>
            </w:pPr>
            <w:r>
              <w:rPr>
                <w:sz w:val="20"/>
                <w:szCs w:val="20"/>
              </w:rPr>
              <w:t>34.6084%</w:t>
            </w:r>
          </w:p>
        </w:tc>
        <w:tc>
          <w:tcPr>
            <w:tcW w:w="1760" w:type="dxa"/>
            <w:tcMar>
              <w:top w:w="60" w:type="dxa"/>
              <w:left w:w="80" w:type="dxa"/>
              <w:bottom w:w="60" w:type="dxa"/>
              <w:right w:w="80" w:type="dxa"/>
            </w:tcMar>
          </w:tcPr>
          <w:p w14:paraId="6EF95936" w14:textId="77777777" w:rsidR="00C10E5D" w:rsidRDefault="00000000">
            <w:pPr>
              <w:keepNext/>
              <w:spacing w:before="40" w:after="40"/>
              <w:jc w:val="right"/>
              <w:rPr>
                <w:sz w:val="20"/>
                <w:szCs w:val="20"/>
              </w:rPr>
            </w:pPr>
            <w:r>
              <w:rPr>
                <w:sz w:val="20"/>
                <w:szCs w:val="20"/>
              </w:rPr>
              <w:t>0.5872%</w:t>
            </w:r>
          </w:p>
        </w:tc>
        <w:tc>
          <w:tcPr>
            <w:tcW w:w="1920" w:type="dxa"/>
            <w:tcMar>
              <w:top w:w="60" w:type="dxa"/>
              <w:left w:w="80" w:type="dxa"/>
              <w:bottom w:w="60" w:type="dxa"/>
              <w:right w:w="80" w:type="dxa"/>
            </w:tcMar>
          </w:tcPr>
          <w:p w14:paraId="6EE0573D" w14:textId="77777777" w:rsidR="00C10E5D" w:rsidRDefault="00000000">
            <w:pPr>
              <w:keepNext/>
              <w:spacing w:before="40" w:after="40"/>
              <w:jc w:val="right"/>
              <w:rPr>
                <w:sz w:val="20"/>
                <w:szCs w:val="20"/>
              </w:rPr>
            </w:pPr>
            <w:r>
              <w:rPr>
                <w:sz w:val="20"/>
                <w:szCs w:val="20"/>
              </w:rPr>
              <w:t>0.6834%</w:t>
            </w:r>
          </w:p>
        </w:tc>
      </w:tr>
      <w:tr w:rsidR="00C10E5D" w14:paraId="10F1368C" w14:textId="77777777">
        <w:trPr>
          <w:cantSplit/>
        </w:trPr>
        <w:tc>
          <w:tcPr>
            <w:tcW w:w="3200" w:type="dxa"/>
            <w:tcMar>
              <w:top w:w="60" w:type="dxa"/>
              <w:left w:w="80" w:type="dxa"/>
              <w:bottom w:w="60" w:type="dxa"/>
              <w:right w:w="80" w:type="dxa"/>
            </w:tcMar>
          </w:tcPr>
          <w:p w14:paraId="4FDAC731" w14:textId="77777777" w:rsidR="00C10E5D" w:rsidRDefault="00000000">
            <w:pPr>
              <w:keepNext/>
              <w:spacing w:before="40" w:after="40"/>
              <w:rPr>
                <w:sz w:val="20"/>
                <w:szCs w:val="20"/>
              </w:rPr>
            </w:pPr>
            <w:r>
              <w:rPr>
                <w:sz w:val="20"/>
                <w:szCs w:val="20"/>
              </w:rPr>
              <w:t>Internal: Logistic-L1</w:t>
            </w:r>
          </w:p>
        </w:tc>
        <w:tc>
          <w:tcPr>
            <w:tcW w:w="1760" w:type="dxa"/>
            <w:tcMar>
              <w:top w:w="60" w:type="dxa"/>
              <w:left w:w="80" w:type="dxa"/>
              <w:bottom w:w="60" w:type="dxa"/>
              <w:right w:w="80" w:type="dxa"/>
            </w:tcMar>
          </w:tcPr>
          <w:p w14:paraId="17187B12" w14:textId="77777777" w:rsidR="00C10E5D" w:rsidRDefault="00000000">
            <w:pPr>
              <w:keepNext/>
              <w:spacing w:before="40" w:after="40"/>
              <w:jc w:val="right"/>
              <w:rPr>
                <w:sz w:val="20"/>
                <w:szCs w:val="20"/>
              </w:rPr>
            </w:pPr>
            <w:r>
              <w:rPr>
                <w:sz w:val="20"/>
                <w:szCs w:val="20"/>
              </w:rPr>
              <w:t>98.6807%</w:t>
            </w:r>
          </w:p>
        </w:tc>
        <w:tc>
          <w:tcPr>
            <w:tcW w:w="1760" w:type="dxa"/>
            <w:tcMar>
              <w:top w:w="60" w:type="dxa"/>
              <w:left w:w="80" w:type="dxa"/>
              <w:bottom w:w="60" w:type="dxa"/>
              <w:right w:w="80" w:type="dxa"/>
            </w:tcMar>
          </w:tcPr>
          <w:p w14:paraId="213613F8" w14:textId="77777777" w:rsidR="00C10E5D" w:rsidRDefault="00000000">
            <w:pPr>
              <w:keepNext/>
              <w:spacing w:before="40" w:after="40"/>
              <w:jc w:val="right"/>
              <w:rPr>
                <w:sz w:val="20"/>
                <w:szCs w:val="20"/>
              </w:rPr>
            </w:pPr>
            <w:r>
              <w:rPr>
                <w:sz w:val="20"/>
                <w:szCs w:val="20"/>
              </w:rPr>
              <w:t>0.7747%</w:t>
            </w:r>
          </w:p>
        </w:tc>
        <w:tc>
          <w:tcPr>
            <w:tcW w:w="1920" w:type="dxa"/>
            <w:tcMar>
              <w:top w:w="60" w:type="dxa"/>
              <w:left w:w="80" w:type="dxa"/>
              <w:bottom w:w="60" w:type="dxa"/>
              <w:right w:w="80" w:type="dxa"/>
            </w:tcMar>
          </w:tcPr>
          <w:p w14:paraId="32A8CDF0" w14:textId="77777777" w:rsidR="00C10E5D" w:rsidRDefault="00000000">
            <w:pPr>
              <w:keepNext/>
              <w:spacing w:before="40" w:after="40"/>
              <w:jc w:val="right"/>
              <w:rPr>
                <w:sz w:val="20"/>
                <w:szCs w:val="20"/>
              </w:rPr>
            </w:pPr>
            <w:r>
              <w:rPr>
                <w:sz w:val="20"/>
                <w:szCs w:val="20"/>
              </w:rPr>
              <w:t>0.8838%</w:t>
            </w:r>
          </w:p>
        </w:tc>
      </w:tr>
      <w:tr w:rsidR="00C10E5D" w14:paraId="4F00ADCF" w14:textId="77777777">
        <w:trPr>
          <w:cantSplit/>
        </w:trPr>
        <w:tc>
          <w:tcPr>
            <w:tcW w:w="3200" w:type="dxa"/>
            <w:tcMar>
              <w:top w:w="60" w:type="dxa"/>
              <w:left w:w="80" w:type="dxa"/>
              <w:bottom w:w="60" w:type="dxa"/>
              <w:right w:w="80" w:type="dxa"/>
            </w:tcMar>
          </w:tcPr>
          <w:p w14:paraId="10C661D8" w14:textId="77777777" w:rsidR="00C10E5D" w:rsidRDefault="00000000">
            <w:pPr>
              <w:keepNext/>
              <w:spacing w:before="40" w:after="40"/>
              <w:rPr>
                <w:sz w:val="20"/>
                <w:szCs w:val="20"/>
              </w:rPr>
            </w:pPr>
            <w:r>
              <w:rPr>
                <w:sz w:val="20"/>
                <w:szCs w:val="20"/>
              </w:rPr>
              <w:t>Internal: Transformer</w:t>
            </w:r>
          </w:p>
        </w:tc>
        <w:tc>
          <w:tcPr>
            <w:tcW w:w="1760" w:type="dxa"/>
            <w:tcMar>
              <w:top w:w="60" w:type="dxa"/>
              <w:left w:w="80" w:type="dxa"/>
              <w:bottom w:w="60" w:type="dxa"/>
              <w:right w:w="80" w:type="dxa"/>
            </w:tcMar>
          </w:tcPr>
          <w:p w14:paraId="25A44BCD" w14:textId="77777777" w:rsidR="00C10E5D" w:rsidRDefault="00000000">
            <w:pPr>
              <w:keepNext/>
              <w:spacing w:before="40" w:after="40"/>
              <w:jc w:val="right"/>
              <w:rPr>
                <w:sz w:val="20"/>
                <w:szCs w:val="20"/>
              </w:rPr>
            </w:pPr>
            <w:r>
              <w:rPr>
                <w:sz w:val="20"/>
                <w:szCs w:val="20"/>
              </w:rPr>
              <w:t>99.3229%</w:t>
            </w:r>
          </w:p>
        </w:tc>
        <w:tc>
          <w:tcPr>
            <w:tcW w:w="1760" w:type="dxa"/>
            <w:tcMar>
              <w:top w:w="60" w:type="dxa"/>
              <w:left w:w="80" w:type="dxa"/>
              <w:bottom w:w="60" w:type="dxa"/>
              <w:right w:w="80" w:type="dxa"/>
            </w:tcMar>
          </w:tcPr>
          <w:p w14:paraId="2AFCB105" w14:textId="77777777" w:rsidR="00C10E5D" w:rsidRDefault="00000000">
            <w:pPr>
              <w:keepNext/>
              <w:spacing w:before="40" w:after="40"/>
              <w:jc w:val="right"/>
              <w:rPr>
                <w:sz w:val="20"/>
                <w:szCs w:val="20"/>
              </w:rPr>
            </w:pPr>
            <w:r>
              <w:rPr>
                <w:sz w:val="20"/>
                <w:szCs w:val="20"/>
              </w:rPr>
              <w:t>1.0115%</w:t>
            </w:r>
          </w:p>
        </w:tc>
        <w:tc>
          <w:tcPr>
            <w:tcW w:w="1920" w:type="dxa"/>
            <w:tcMar>
              <w:top w:w="60" w:type="dxa"/>
              <w:left w:w="80" w:type="dxa"/>
              <w:bottom w:w="60" w:type="dxa"/>
              <w:right w:w="80" w:type="dxa"/>
            </w:tcMar>
          </w:tcPr>
          <w:p w14:paraId="3B1FD379" w14:textId="77777777" w:rsidR="00C10E5D" w:rsidRDefault="00000000">
            <w:pPr>
              <w:keepNext/>
              <w:spacing w:before="40" w:after="40"/>
              <w:jc w:val="right"/>
              <w:rPr>
                <w:sz w:val="20"/>
                <w:szCs w:val="20"/>
              </w:rPr>
            </w:pPr>
            <w:r>
              <w:rPr>
                <w:sz w:val="20"/>
                <w:szCs w:val="20"/>
              </w:rPr>
              <w:t>1.1349%</w:t>
            </w:r>
          </w:p>
        </w:tc>
      </w:tr>
      <w:tr w:rsidR="00C10E5D" w14:paraId="7DE0E71B" w14:textId="77777777">
        <w:trPr>
          <w:cantSplit/>
        </w:trPr>
        <w:tc>
          <w:tcPr>
            <w:tcW w:w="3200" w:type="dxa"/>
            <w:tcMar>
              <w:top w:w="60" w:type="dxa"/>
              <w:left w:w="80" w:type="dxa"/>
              <w:bottom w:w="60" w:type="dxa"/>
              <w:right w:w="80" w:type="dxa"/>
            </w:tcMar>
          </w:tcPr>
          <w:p w14:paraId="6818CAC5" w14:textId="77777777" w:rsidR="00C10E5D" w:rsidRDefault="00000000">
            <w:pPr>
              <w:keepNext/>
              <w:spacing w:before="40" w:after="40"/>
              <w:rPr>
                <w:sz w:val="20"/>
                <w:szCs w:val="20"/>
              </w:rPr>
            </w:pPr>
            <w:r>
              <w:rPr>
                <w:sz w:val="20"/>
                <w:szCs w:val="20"/>
              </w:rPr>
              <w:t>Internal: Fixed cascade</w:t>
            </w:r>
          </w:p>
        </w:tc>
        <w:tc>
          <w:tcPr>
            <w:tcW w:w="1760" w:type="dxa"/>
            <w:tcMar>
              <w:top w:w="60" w:type="dxa"/>
              <w:left w:w="80" w:type="dxa"/>
              <w:bottom w:w="60" w:type="dxa"/>
              <w:right w:w="80" w:type="dxa"/>
            </w:tcMar>
          </w:tcPr>
          <w:p w14:paraId="1A27C8FA" w14:textId="77777777" w:rsidR="00C10E5D" w:rsidRDefault="00000000">
            <w:pPr>
              <w:keepNext/>
              <w:spacing w:before="40" w:after="40"/>
              <w:jc w:val="right"/>
              <w:rPr>
                <w:sz w:val="20"/>
                <w:szCs w:val="20"/>
              </w:rPr>
            </w:pPr>
            <w:r>
              <w:rPr>
                <w:sz w:val="20"/>
                <w:szCs w:val="20"/>
              </w:rPr>
              <w:t>98.6807%</w:t>
            </w:r>
          </w:p>
        </w:tc>
        <w:tc>
          <w:tcPr>
            <w:tcW w:w="1760" w:type="dxa"/>
            <w:tcMar>
              <w:top w:w="60" w:type="dxa"/>
              <w:left w:w="80" w:type="dxa"/>
              <w:bottom w:w="60" w:type="dxa"/>
              <w:right w:w="80" w:type="dxa"/>
            </w:tcMar>
          </w:tcPr>
          <w:p w14:paraId="0355D765" w14:textId="77777777" w:rsidR="00C10E5D" w:rsidRDefault="00000000">
            <w:pPr>
              <w:keepNext/>
              <w:spacing w:before="40" w:after="40"/>
              <w:jc w:val="right"/>
              <w:rPr>
                <w:sz w:val="20"/>
                <w:szCs w:val="20"/>
              </w:rPr>
            </w:pPr>
            <w:r>
              <w:rPr>
                <w:sz w:val="20"/>
                <w:szCs w:val="20"/>
              </w:rPr>
              <w:t>0.7747%</w:t>
            </w:r>
          </w:p>
        </w:tc>
        <w:tc>
          <w:tcPr>
            <w:tcW w:w="1920" w:type="dxa"/>
            <w:tcMar>
              <w:top w:w="60" w:type="dxa"/>
              <w:left w:w="80" w:type="dxa"/>
              <w:bottom w:w="60" w:type="dxa"/>
              <w:right w:w="80" w:type="dxa"/>
            </w:tcMar>
          </w:tcPr>
          <w:p w14:paraId="0F34F67E" w14:textId="77777777" w:rsidR="00C10E5D" w:rsidRDefault="00000000">
            <w:pPr>
              <w:keepNext/>
              <w:spacing w:before="40" w:after="40"/>
              <w:jc w:val="right"/>
              <w:rPr>
                <w:sz w:val="20"/>
                <w:szCs w:val="20"/>
              </w:rPr>
            </w:pPr>
            <w:r>
              <w:rPr>
                <w:sz w:val="20"/>
                <w:szCs w:val="20"/>
              </w:rPr>
              <w:t>0.8838%</w:t>
            </w:r>
          </w:p>
        </w:tc>
      </w:tr>
      <w:tr w:rsidR="00C10E5D" w14:paraId="5E09D07C" w14:textId="77777777">
        <w:trPr>
          <w:cantSplit/>
        </w:trPr>
        <w:tc>
          <w:tcPr>
            <w:tcW w:w="3200" w:type="dxa"/>
            <w:tcMar>
              <w:top w:w="60" w:type="dxa"/>
              <w:left w:w="80" w:type="dxa"/>
              <w:bottom w:w="60" w:type="dxa"/>
              <w:right w:w="80" w:type="dxa"/>
            </w:tcMar>
          </w:tcPr>
          <w:p w14:paraId="380F04E0" w14:textId="77777777" w:rsidR="00C10E5D" w:rsidRDefault="00000000">
            <w:pPr>
              <w:keepNext/>
              <w:spacing w:before="40" w:after="40"/>
              <w:rPr>
                <w:sz w:val="20"/>
                <w:szCs w:val="20"/>
              </w:rPr>
            </w:pPr>
            <w:r>
              <w:rPr>
                <w:sz w:val="20"/>
                <w:szCs w:val="20"/>
              </w:rPr>
              <w:t>External: Length-only</w:t>
            </w:r>
          </w:p>
        </w:tc>
        <w:tc>
          <w:tcPr>
            <w:tcW w:w="1760" w:type="dxa"/>
            <w:tcMar>
              <w:top w:w="60" w:type="dxa"/>
              <w:left w:w="80" w:type="dxa"/>
              <w:bottom w:w="60" w:type="dxa"/>
              <w:right w:w="80" w:type="dxa"/>
            </w:tcMar>
          </w:tcPr>
          <w:p w14:paraId="333AC7D6" w14:textId="77777777" w:rsidR="00C10E5D" w:rsidRDefault="00000000">
            <w:pPr>
              <w:keepNext/>
              <w:spacing w:before="40" w:after="40"/>
              <w:jc w:val="right"/>
              <w:rPr>
                <w:sz w:val="20"/>
                <w:szCs w:val="20"/>
              </w:rPr>
            </w:pPr>
            <w:r>
              <w:rPr>
                <w:sz w:val="20"/>
                <w:szCs w:val="20"/>
              </w:rPr>
              <w:t>23.1884%</w:t>
            </w:r>
          </w:p>
        </w:tc>
        <w:tc>
          <w:tcPr>
            <w:tcW w:w="1760" w:type="dxa"/>
            <w:tcMar>
              <w:top w:w="60" w:type="dxa"/>
              <w:left w:w="80" w:type="dxa"/>
              <w:bottom w:w="60" w:type="dxa"/>
              <w:right w:w="80" w:type="dxa"/>
            </w:tcMar>
          </w:tcPr>
          <w:p w14:paraId="71113B00" w14:textId="77777777" w:rsidR="00C10E5D" w:rsidRDefault="00000000">
            <w:pPr>
              <w:keepNext/>
              <w:spacing w:before="40" w:after="40"/>
              <w:jc w:val="right"/>
              <w:rPr>
                <w:sz w:val="20"/>
                <w:szCs w:val="20"/>
              </w:rPr>
            </w:pPr>
            <w:r>
              <w:rPr>
                <w:sz w:val="20"/>
                <w:szCs w:val="20"/>
              </w:rPr>
              <w:t>9.4513%</w:t>
            </w:r>
          </w:p>
        </w:tc>
        <w:tc>
          <w:tcPr>
            <w:tcW w:w="1920" w:type="dxa"/>
            <w:tcMar>
              <w:top w:w="60" w:type="dxa"/>
              <w:left w:w="80" w:type="dxa"/>
              <w:bottom w:w="60" w:type="dxa"/>
              <w:right w:w="80" w:type="dxa"/>
            </w:tcMar>
          </w:tcPr>
          <w:p w14:paraId="3D115C2C" w14:textId="77777777" w:rsidR="00C10E5D" w:rsidRDefault="00000000">
            <w:pPr>
              <w:keepNext/>
              <w:spacing w:before="40" w:after="40"/>
              <w:jc w:val="right"/>
              <w:rPr>
                <w:sz w:val="20"/>
                <w:szCs w:val="20"/>
              </w:rPr>
            </w:pPr>
            <w:r>
              <w:rPr>
                <w:sz w:val="20"/>
                <w:szCs w:val="20"/>
              </w:rPr>
              <w:t>10.4699%</w:t>
            </w:r>
          </w:p>
        </w:tc>
      </w:tr>
      <w:tr w:rsidR="00C10E5D" w14:paraId="2CB4C000" w14:textId="77777777">
        <w:trPr>
          <w:cantSplit/>
        </w:trPr>
        <w:tc>
          <w:tcPr>
            <w:tcW w:w="3200" w:type="dxa"/>
            <w:tcMar>
              <w:top w:w="60" w:type="dxa"/>
              <w:left w:w="80" w:type="dxa"/>
              <w:bottom w:w="60" w:type="dxa"/>
              <w:right w:w="80" w:type="dxa"/>
            </w:tcMar>
          </w:tcPr>
          <w:p w14:paraId="39901058" w14:textId="77777777" w:rsidR="00C10E5D" w:rsidRDefault="00000000">
            <w:pPr>
              <w:keepNext/>
              <w:spacing w:before="40" w:after="40"/>
              <w:rPr>
                <w:sz w:val="20"/>
                <w:szCs w:val="20"/>
              </w:rPr>
            </w:pPr>
            <w:r>
              <w:rPr>
                <w:sz w:val="20"/>
                <w:szCs w:val="20"/>
              </w:rPr>
              <w:t>External: Logistic-L1</w:t>
            </w:r>
          </w:p>
        </w:tc>
        <w:tc>
          <w:tcPr>
            <w:tcW w:w="1760" w:type="dxa"/>
            <w:tcMar>
              <w:top w:w="60" w:type="dxa"/>
              <w:left w:w="80" w:type="dxa"/>
              <w:bottom w:w="60" w:type="dxa"/>
              <w:right w:w="80" w:type="dxa"/>
            </w:tcMar>
          </w:tcPr>
          <w:p w14:paraId="66CFDE00" w14:textId="77777777" w:rsidR="00C10E5D" w:rsidRDefault="00000000">
            <w:pPr>
              <w:keepNext/>
              <w:spacing w:before="40" w:after="40"/>
              <w:jc w:val="right"/>
              <w:rPr>
                <w:sz w:val="20"/>
                <w:szCs w:val="20"/>
              </w:rPr>
            </w:pPr>
            <w:r>
              <w:rPr>
                <w:sz w:val="20"/>
                <w:szCs w:val="20"/>
              </w:rPr>
              <w:t>100.0000%</w:t>
            </w:r>
          </w:p>
        </w:tc>
        <w:tc>
          <w:tcPr>
            <w:tcW w:w="1760" w:type="dxa"/>
            <w:tcMar>
              <w:top w:w="60" w:type="dxa"/>
              <w:left w:w="80" w:type="dxa"/>
              <w:bottom w:w="60" w:type="dxa"/>
              <w:right w:w="80" w:type="dxa"/>
            </w:tcMar>
          </w:tcPr>
          <w:p w14:paraId="4F84A4A1" w14:textId="77777777" w:rsidR="00C10E5D" w:rsidRDefault="00000000">
            <w:pPr>
              <w:keepNext/>
              <w:spacing w:before="40" w:after="40"/>
              <w:jc w:val="right"/>
              <w:rPr>
                <w:sz w:val="20"/>
                <w:szCs w:val="20"/>
              </w:rPr>
            </w:pPr>
            <w:r>
              <w:rPr>
                <w:sz w:val="20"/>
                <w:szCs w:val="20"/>
              </w:rPr>
              <w:t>90.5487%</w:t>
            </w:r>
          </w:p>
        </w:tc>
        <w:tc>
          <w:tcPr>
            <w:tcW w:w="1920" w:type="dxa"/>
            <w:tcMar>
              <w:top w:w="60" w:type="dxa"/>
              <w:left w:w="80" w:type="dxa"/>
              <w:bottom w:w="60" w:type="dxa"/>
              <w:right w:w="80" w:type="dxa"/>
            </w:tcMar>
          </w:tcPr>
          <w:p w14:paraId="2EAC8D48" w14:textId="77777777" w:rsidR="00C10E5D" w:rsidRDefault="00000000">
            <w:pPr>
              <w:keepNext/>
              <w:spacing w:before="40" w:after="40"/>
              <w:jc w:val="right"/>
              <w:rPr>
                <w:sz w:val="20"/>
                <w:szCs w:val="20"/>
              </w:rPr>
            </w:pPr>
            <w:r>
              <w:rPr>
                <w:sz w:val="20"/>
                <w:szCs w:val="20"/>
              </w:rPr>
              <w:t>91.4961%</w:t>
            </w:r>
          </w:p>
        </w:tc>
      </w:tr>
      <w:tr w:rsidR="00C10E5D" w14:paraId="14D2AC4A" w14:textId="77777777">
        <w:trPr>
          <w:cantSplit/>
        </w:trPr>
        <w:tc>
          <w:tcPr>
            <w:tcW w:w="3200" w:type="dxa"/>
            <w:tcMar>
              <w:top w:w="60" w:type="dxa"/>
              <w:left w:w="80" w:type="dxa"/>
              <w:bottom w:w="60" w:type="dxa"/>
              <w:right w:w="80" w:type="dxa"/>
            </w:tcMar>
          </w:tcPr>
          <w:p w14:paraId="2D36865C" w14:textId="77777777" w:rsidR="00C10E5D" w:rsidRDefault="00000000">
            <w:pPr>
              <w:keepNext/>
              <w:spacing w:before="40" w:after="40"/>
              <w:rPr>
                <w:sz w:val="20"/>
                <w:szCs w:val="20"/>
              </w:rPr>
            </w:pPr>
            <w:r>
              <w:rPr>
                <w:sz w:val="20"/>
                <w:szCs w:val="20"/>
              </w:rPr>
              <w:t>External: Transformer</w:t>
            </w:r>
          </w:p>
        </w:tc>
        <w:tc>
          <w:tcPr>
            <w:tcW w:w="1760" w:type="dxa"/>
            <w:tcMar>
              <w:top w:w="60" w:type="dxa"/>
              <w:left w:w="80" w:type="dxa"/>
              <w:bottom w:w="60" w:type="dxa"/>
              <w:right w:w="80" w:type="dxa"/>
            </w:tcMar>
          </w:tcPr>
          <w:p w14:paraId="1FCD4068" w14:textId="77777777" w:rsidR="00C10E5D" w:rsidRDefault="00000000">
            <w:pPr>
              <w:keepNext/>
              <w:spacing w:before="40" w:after="40"/>
              <w:jc w:val="right"/>
              <w:rPr>
                <w:sz w:val="20"/>
                <w:szCs w:val="20"/>
              </w:rPr>
            </w:pPr>
            <w:r>
              <w:rPr>
                <w:sz w:val="20"/>
                <w:szCs w:val="20"/>
              </w:rPr>
              <w:t>100.0000%</w:t>
            </w:r>
          </w:p>
        </w:tc>
        <w:tc>
          <w:tcPr>
            <w:tcW w:w="1760" w:type="dxa"/>
            <w:tcMar>
              <w:top w:w="60" w:type="dxa"/>
              <w:left w:w="80" w:type="dxa"/>
              <w:bottom w:w="60" w:type="dxa"/>
              <w:right w:w="80" w:type="dxa"/>
            </w:tcMar>
          </w:tcPr>
          <w:p w14:paraId="202C861D" w14:textId="77777777" w:rsidR="00C10E5D" w:rsidRDefault="00000000">
            <w:pPr>
              <w:keepNext/>
              <w:spacing w:before="40" w:after="40"/>
              <w:jc w:val="right"/>
              <w:rPr>
                <w:sz w:val="20"/>
                <w:szCs w:val="20"/>
              </w:rPr>
            </w:pPr>
            <w:r>
              <w:rPr>
                <w:sz w:val="20"/>
                <w:szCs w:val="20"/>
              </w:rPr>
              <w:t>99.2791%</w:t>
            </w:r>
          </w:p>
        </w:tc>
        <w:tc>
          <w:tcPr>
            <w:tcW w:w="1920" w:type="dxa"/>
            <w:tcMar>
              <w:top w:w="60" w:type="dxa"/>
              <w:left w:w="80" w:type="dxa"/>
              <w:bottom w:w="60" w:type="dxa"/>
              <w:right w:w="80" w:type="dxa"/>
            </w:tcMar>
          </w:tcPr>
          <w:p w14:paraId="6721C014" w14:textId="77777777" w:rsidR="00C10E5D" w:rsidRDefault="00000000">
            <w:pPr>
              <w:keepNext/>
              <w:spacing w:before="40" w:after="40"/>
              <w:jc w:val="right"/>
              <w:rPr>
                <w:sz w:val="20"/>
                <w:szCs w:val="20"/>
              </w:rPr>
            </w:pPr>
            <w:r>
              <w:rPr>
                <w:sz w:val="20"/>
                <w:szCs w:val="20"/>
              </w:rPr>
              <w:t>99.5336%</w:t>
            </w:r>
          </w:p>
        </w:tc>
      </w:tr>
      <w:tr w:rsidR="00C10E5D" w14:paraId="0CA6D8F2" w14:textId="77777777">
        <w:trPr>
          <w:cantSplit/>
        </w:trPr>
        <w:tc>
          <w:tcPr>
            <w:tcW w:w="3200" w:type="dxa"/>
            <w:tcMar>
              <w:top w:w="60" w:type="dxa"/>
              <w:left w:w="80" w:type="dxa"/>
              <w:bottom w:w="60" w:type="dxa"/>
              <w:right w:w="80" w:type="dxa"/>
            </w:tcMar>
          </w:tcPr>
          <w:p w14:paraId="7128515F" w14:textId="77777777" w:rsidR="00C10E5D" w:rsidRDefault="00000000">
            <w:pPr>
              <w:keepNext/>
              <w:spacing w:before="40" w:after="40"/>
              <w:rPr>
                <w:sz w:val="20"/>
                <w:szCs w:val="20"/>
              </w:rPr>
            </w:pPr>
            <w:r>
              <w:rPr>
                <w:sz w:val="20"/>
                <w:szCs w:val="20"/>
              </w:rPr>
              <w:t>External: Fixed cascade</w:t>
            </w:r>
          </w:p>
        </w:tc>
        <w:tc>
          <w:tcPr>
            <w:tcW w:w="1760" w:type="dxa"/>
            <w:tcMar>
              <w:top w:w="60" w:type="dxa"/>
              <w:left w:w="80" w:type="dxa"/>
              <w:bottom w:w="60" w:type="dxa"/>
              <w:right w:w="80" w:type="dxa"/>
            </w:tcMar>
          </w:tcPr>
          <w:p w14:paraId="32C69615" w14:textId="77777777" w:rsidR="00C10E5D" w:rsidRDefault="00000000">
            <w:pPr>
              <w:keepNext/>
              <w:spacing w:before="40" w:after="40"/>
              <w:jc w:val="right"/>
              <w:rPr>
                <w:sz w:val="20"/>
                <w:szCs w:val="20"/>
              </w:rPr>
            </w:pPr>
            <w:r>
              <w:rPr>
                <w:sz w:val="20"/>
                <w:szCs w:val="20"/>
              </w:rPr>
              <w:t>100.0000%</w:t>
            </w:r>
          </w:p>
        </w:tc>
        <w:tc>
          <w:tcPr>
            <w:tcW w:w="1760" w:type="dxa"/>
            <w:tcMar>
              <w:top w:w="60" w:type="dxa"/>
              <w:left w:w="80" w:type="dxa"/>
              <w:bottom w:w="60" w:type="dxa"/>
              <w:right w:w="80" w:type="dxa"/>
            </w:tcMar>
          </w:tcPr>
          <w:p w14:paraId="0778851D" w14:textId="77777777" w:rsidR="00C10E5D" w:rsidRDefault="00000000">
            <w:pPr>
              <w:keepNext/>
              <w:spacing w:before="40" w:after="40"/>
              <w:jc w:val="right"/>
              <w:rPr>
                <w:sz w:val="20"/>
                <w:szCs w:val="20"/>
              </w:rPr>
            </w:pPr>
            <w:r>
              <w:rPr>
                <w:sz w:val="20"/>
                <w:szCs w:val="20"/>
              </w:rPr>
              <w:t>90.5487%</w:t>
            </w:r>
          </w:p>
        </w:tc>
        <w:tc>
          <w:tcPr>
            <w:tcW w:w="1920" w:type="dxa"/>
            <w:tcMar>
              <w:top w:w="60" w:type="dxa"/>
              <w:left w:w="80" w:type="dxa"/>
              <w:bottom w:w="60" w:type="dxa"/>
              <w:right w:w="80" w:type="dxa"/>
            </w:tcMar>
          </w:tcPr>
          <w:p w14:paraId="35976913" w14:textId="77777777" w:rsidR="00C10E5D" w:rsidRDefault="00000000">
            <w:pPr>
              <w:keepNext/>
              <w:spacing w:before="40" w:after="40"/>
              <w:jc w:val="right"/>
              <w:rPr>
                <w:sz w:val="20"/>
                <w:szCs w:val="20"/>
              </w:rPr>
            </w:pPr>
            <w:r>
              <w:rPr>
                <w:sz w:val="20"/>
                <w:szCs w:val="20"/>
              </w:rPr>
              <w:t>91.4961%</w:t>
            </w:r>
          </w:p>
        </w:tc>
      </w:tr>
      <w:tr w:rsidR="00C10E5D" w14:paraId="700FE74C" w14:textId="77777777">
        <w:trPr>
          <w:cantSplit/>
        </w:trPr>
        <w:tc>
          <w:tcPr>
            <w:tcW w:w="3200" w:type="dxa"/>
            <w:tcMar>
              <w:top w:w="60" w:type="dxa"/>
              <w:left w:w="80" w:type="dxa"/>
              <w:bottom w:w="60" w:type="dxa"/>
              <w:right w:w="80" w:type="dxa"/>
            </w:tcMar>
          </w:tcPr>
          <w:p w14:paraId="77DD639F" w14:textId="77777777" w:rsidR="00C10E5D" w:rsidRDefault="00000000">
            <w:pPr>
              <w:spacing w:before="40" w:after="40"/>
              <w:rPr>
                <w:sz w:val="20"/>
                <w:szCs w:val="20"/>
              </w:rPr>
            </w:pPr>
            <w:r>
              <w:rPr>
                <w:sz w:val="20"/>
                <w:szCs w:val="20"/>
              </w:rPr>
              <w:t>External: GMM policy</w:t>
            </w:r>
          </w:p>
        </w:tc>
        <w:tc>
          <w:tcPr>
            <w:tcW w:w="1760" w:type="dxa"/>
            <w:tcMar>
              <w:top w:w="60" w:type="dxa"/>
              <w:left w:w="80" w:type="dxa"/>
              <w:bottom w:w="60" w:type="dxa"/>
              <w:right w:w="80" w:type="dxa"/>
            </w:tcMar>
          </w:tcPr>
          <w:p w14:paraId="0343D54F" w14:textId="77777777" w:rsidR="00C10E5D" w:rsidRDefault="00000000">
            <w:pPr>
              <w:spacing w:before="40" w:after="40"/>
              <w:jc w:val="right"/>
              <w:rPr>
                <w:sz w:val="20"/>
                <w:szCs w:val="20"/>
              </w:rPr>
            </w:pPr>
            <w:r>
              <w:rPr>
                <w:sz w:val="20"/>
                <w:szCs w:val="20"/>
              </w:rPr>
              <w:t>100.0000%</w:t>
            </w:r>
          </w:p>
        </w:tc>
        <w:tc>
          <w:tcPr>
            <w:tcW w:w="1760" w:type="dxa"/>
            <w:tcMar>
              <w:top w:w="60" w:type="dxa"/>
              <w:left w:w="80" w:type="dxa"/>
              <w:bottom w:w="60" w:type="dxa"/>
              <w:right w:w="80" w:type="dxa"/>
            </w:tcMar>
          </w:tcPr>
          <w:p w14:paraId="5C5AE5A1" w14:textId="77777777" w:rsidR="00C10E5D" w:rsidRDefault="00000000">
            <w:pPr>
              <w:spacing w:before="40" w:after="40"/>
              <w:jc w:val="right"/>
              <w:rPr>
                <w:sz w:val="20"/>
                <w:szCs w:val="20"/>
              </w:rPr>
            </w:pPr>
            <w:r>
              <w:rPr>
                <w:sz w:val="20"/>
                <w:szCs w:val="20"/>
              </w:rPr>
              <w:t>99.2791%</w:t>
            </w:r>
          </w:p>
        </w:tc>
        <w:tc>
          <w:tcPr>
            <w:tcW w:w="1920" w:type="dxa"/>
            <w:tcMar>
              <w:top w:w="60" w:type="dxa"/>
              <w:left w:w="80" w:type="dxa"/>
              <w:bottom w:w="60" w:type="dxa"/>
              <w:right w:w="80" w:type="dxa"/>
            </w:tcMar>
          </w:tcPr>
          <w:p w14:paraId="26283898" w14:textId="77777777" w:rsidR="00C10E5D" w:rsidRDefault="00000000">
            <w:pPr>
              <w:spacing w:before="40" w:after="40"/>
              <w:jc w:val="right"/>
              <w:rPr>
                <w:sz w:val="20"/>
                <w:szCs w:val="20"/>
              </w:rPr>
            </w:pPr>
            <w:r>
              <w:rPr>
                <w:sz w:val="20"/>
                <w:szCs w:val="20"/>
              </w:rPr>
              <w:t>99.5336%</w:t>
            </w:r>
          </w:p>
        </w:tc>
      </w:tr>
    </w:tbl>
    <w:p w14:paraId="2D2944C6" w14:textId="77777777" w:rsidR="00C10E5D" w:rsidRDefault="00000000">
      <w:pPr>
        <w:spacing w:before="120"/>
        <w:ind w:firstLine="720"/>
      </w:pPr>
      <w:r>
        <w:t xml:space="preserve">Structural features deliver a substantial recall gain: 64.0723 percentage points internally and 76.8116 on gold positives relative to length-only (</w:t>
      </w:r>
      <w:hyperlink w:anchor="table_6" w:history="1">
        <w:r>
          <w:t>Table 4.3</w:t>
        </w:r>
      </w:hyperlink>
      <w:r>
        <w:t xml:space="preserve">). The domain-clustered and corrected independent-pair intervals exclude zero under their respective assumptions. Internal structural FPR stays below 1%. External evaluation identifies the associated specificity cost: certified FPR is 90.5487%, compared with 9.4513% for length-only. The paired comparison quantifies the external specificity cost of the recall gain. Because source composition and representation both change, this comparison alone cannot separate their effects. </w:t>
      </w:r>
      <w:hyperlink w:anchor="heading_50" w:history="1">
        <w:r>
          <w:t>Section 4.5</w:t>
        </w:r>
      </w:hyperlink>
      <w:r>
        <w:t xml:space="preserve"> examines ranking and calibration.</w:t>
      </w:r>
    </w:p>
    <w:p w14:paraId="234024A4" w14:textId="77777777" w:rsidR="00C10E5D" w:rsidRDefault="00000000">
      <w:pPr>
        <w:pStyle w:val="Caption1"/>
        <w:keepNext/>
        <w:spacing w:before="240"/>
      </w:pPr>
      <w:bookmarkStart w:id="70" w:name="table_6"/>
      <w:r>
        <w:lastRenderedPageBreak/>
        <w:t xml:space="preserve">Table 4.3. All six primary paired recall contrasts after the uncertainty correction. Differences and intervals are percentage points; methods and dependence assumptions are specified in </w:t>
      </w:r>
      <w:hyperlink w:anchor="heading_32" w:history="1">
        <w:r>
          <w:t>Section 3.8</w:t>
        </w:r>
      </w:hyperlink>
      <w:r>
        <w:t>.</w:t>
      </w:r>
      <w:bookmarkEnd w:id="70"/>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20"/>
        <w:gridCol w:w="1380"/>
        <w:gridCol w:w="1520"/>
        <w:gridCol w:w="1220"/>
        <w:gridCol w:w="1900"/>
      </w:tblGrid>
      <w:tr w:rsidR="00C10E5D" w14:paraId="39D26121" w14:textId="77777777">
        <w:trPr>
          <w:cantSplit/>
          <w:tblHeader/>
        </w:trPr>
        <w:tc>
          <w:tcPr>
            <w:tcW w:w="2620" w:type="dxa"/>
            <w:shd w:val="clear" w:color="auto" w:fill="D9EAF2"/>
            <w:tcMar>
              <w:top w:w="60" w:type="dxa"/>
              <w:left w:w="80" w:type="dxa"/>
              <w:bottom w:w="60" w:type="dxa"/>
              <w:right w:w="80" w:type="dxa"/>
            </w:tcMar>
          </w:tcPr>
          <w:p w14:paraId="6ECA70B5" w14:textId="77777777" w:rsidR="00C10E5D" w:rsidRDefault="00000000">
            <w:pPr>
              <w:keepNext/>
              <w:spacing w:before="40" w:after="40"/>
              <w:rPr>
                <w:sz w:val="20"/>
                <w:szCs w:val="20"/>
              </w:rPr>
            </w:pPr>
            <w:r>
              <w:rPr>
                <w:b/>
                <w:bCs/>
                <w:sz w:val="20"/>
                <w:szCs w:val="20"/>
              </w:rPr>
              <w:t>Positive stratum / contrast</w:t>
            </w:r>
          </w:p>
        </w:tc>
        <w:tc>
          <w:tcPr>
            <w:tcW w:w="1380" w:type="dxa"/>
            <w:shd w:val="clear" w:color="auto" w:fill="D9EAF2"/>
            <w:tcMar>
              <w:top w:w="60" w:type="dxa"/>
              <w:left w:w="80" w:type="dxa"/>
              <w:bottom w:w="60" w:type="dxa"/>
              <w:right w:w="80" w:type="dxa"/>
            </w:tcMar>
          </w:tcPr>
          <w:p w14:paraId="6752B461" w14:textId="77777777" w:rsidR="00C10E5D" w:rsidRDefault="00000000">
            <w:pPr>
              <w:keepNext/>
              <w:spacing w:before="40" w:after="40"/>
              <w:jc w:val="right"/>
              <w:rPr>
                <w:sz w:val="20"/>
                <w:szCs w:val="20"/>
              </w:rPr>
            </w:pPr>
            <w:r>
              <w:rPr>
                <w:b/>
                <w:bCs/>
                <w:sz w:val="20"/>
                <w:szCs w:val="20"/>
              </w:rPr>
              <w:t>Candidate / reference TP</w:t>
            </w:r>
          </w:p>
        </w:tc>
        <w:tc>
          <w:tcPr>
            <w:tcW w:w="1520" w:type="dxa"/>
            <w:shd w:val="clear" w:color="auto" w:fill="D9EAF2"/>
            <w:tcMar>
              <w:top w:w="60" w:type="dxa"/>
              <w:left w:w="80" w:type="dxa"/>
              <w:bottom w:w="60" w:type="dxa"/>
              <w:right w:w="80" w:type="dxa"/>
            </w:tcMar>
          </w:tcPr>
          <w:p w14:paraId="6ADEEB57" w14:textId="77777777" w:rsidR="00C10E5D" w:rsidRDefault="00000000">
            <w:pPr>
              <w:keepNext/>
              <w:spacing w:before="40" w:after="40"/>
              <w:jc w:val="right"/>
              <w:rPr>
                <w:sz w:val="20"/>
                <w:szCs w:val="20"/>
              </w:rPr>
            </w:pPr>
            <w:r>
              <w:rPr>
                <w:b/>
                <w:bCs/>
                <w:sz w:val="20"/>
                <w:szCs w:val="20"/>
              </w:rPr>
              <w:t>Rows / domains</w:t>
            </w:r>
          </w:p>
        </w:tc>
        <w:tc>
          <w:tcPr>
            <w:tcW w:w="1220" w:type="dxa"/>
            <w:shd w:val="clear" w:color="auto" w:fill="D9EAF2"/>
            <w:tcMar>
              <w:top w:w="60" w:type="dxa"/>
              <w:left w:w="80" w:type="dxa"/>
              <w:bottom w:w="60" w:type="dxa"/>
              <w:right w:w="80" w:type="dxa"/>
            </w:tcMar>
          </w:tcPr>
          <w:p w14:paraId="04F75D59" w14:textId="77777777" w:rsidR="00C10E5D" w:rsidRDefault="00000000">
            <w:pPr>
              <w:keepNext/>
              <w:spacing w:before="40" w:after="40"/>
              <w:jc w:val="right"/>
              <w:rPr>
                <w:sz w:val="20"/>
                <w:szCs w:val="20"/>
              </w:rPr>
            </w:pPr>
            <w:r>
              <w:rPr>
                <w:b/>
                <w:bCs/>
                <w:sz w:val="20"/>
                <w:szCs w:val="20"/>
              </w:rPr>
              <w:t>Difference (pp)</w:t>
            </w:r>
          </w:p>
        </w:tc>
        <w:tc>
          <w:tcPr>
            <w:tcW w:w="1900" w:type="dxa"/>
            <w:shd w:val="clear" w:color="auto" w:fill="D9EAF2"/>
            <w:tcMar>
              <w:top w:w="60" w:type="dxa"/>
              <w:left w:w="80" w:type="dxa"/>
              <w:bottom w:w="60" w:type="dxa"/>
              <w:right w:w="80" w:type="dxa"/>
            </w:tcMar>
          </w:tcPr>
          <w:p w14:paraId="20C4D2A9" w14:textId="77777777" w:rsidR="00C10E5D" w:rsidRDefault="00000000">
            <w:pPr>
              <w:keepNext/>
              <w:spacing w:before="40" w:after="40"/>
              <w:jc w:val="right"/>
              <w:rPr>
                <w:sz w:val="20"/>
                <w:szCs w:val="20"/>
              </w:rPr>
            </w:pPr>
            <w:r>
              <w:rPr>
                <w:b/>
                <w:bCs/>
                <w:sz w:val="20"/>
                <w:szCs w:val="20"/>
              </w:rPr>
              <w:t>95% interval (pp)</w:t>
            </w:r>
          </w:p>
        </w:tc>
      </w:tr>
      <w:tr w:rsidR="00C10E5D" w14:paraId="3F83FF8A" w14:textId="77777777">
        <w:trPr>
          <w:cantSplit/>
        </w:trPr>
        <w:tc>
          <w:tcPr>
            <w:tcW w:w="2620" w:type="dxa"/>
            <w:tcMar>
              <w:top w:w="60" w:type="dxa"/>
              <w:left w:w="80" w:type="dxa"/>
              <w:bottom w:w="60" w:type="dxa"/>
              <w:right w:w="80" w:type="dxa"/>
            </w:tcMar>
          </w:tcPr>
          <w:p w14:paraId="56E5109E" w14:textId="77777777" w:rsidR="00C10E5D" w:rsidRDefault="00000000">
            <w:pPr>
              <w:keepNext/>
              <w:spacing w:before="40" w:after="40"/>
              <w:rPr>
                <w:sz w:val="20"/>
                <w:szCs w:val="20"/>
              </w:rPr>
            </w:pPr>
            <w:proofErr w:type="spellStart"/>
            <w:proofErr w:type="gramStart"/>
            <w:r>
              <w:rPr>
                <w:sz w:val="20"/>
                <w:szCs w:val="20"/>
              </w:rPr>
              <w:t>gold.cascade</w:t>
            </w:r>
            <w:proofErr w:type="spellEnd"/>
            <w:proofErr w:type="gramEnd"/>
            <w:r>
              <w:rPr>
                <w:sz w:val="20"/>
                <w:szCs w:val="20"/>
              </w:rPr>
              <w:t xml:space="preserve"> minus logistic l1</w:t>
            </w:r>
          </w:p>
        </w:tc>
        <w:tc>
          <w:tcPr>
            <w:tcW w:w="1380" w:type="dxa"/>
            <w:tcMar>
              <w:top w:w="60" w:type="dxa"/>
              <w:left w:w="80" w:type="dxa"/>
              <w:bottom w:w="60" w:type="dxa"/>
              <w:right w:w="80" w:type="dxa"/>
            </w:tcMar>
          </w:tcPr>
          <w:p w14:paraId="2CBB713D" w14:textId="77777777" w:rsidR="00C10E5D" w:rsidRDefault="00000000">
            <w:pPr>
              <w:keepNext/>
              <w:spacing w:before="40" w:after="40"/>
              <w:jc w:val="right"/>
              <w:rPr>
                <w:sz w:val="20"/>
                <w:szCs w:val="20"/>
              </w:rPr>
            </w:pPr>
            <w:r>
              <w:rPr>
                <w:sz w:val="20"/>
                <w:szCs w:val="20"/>
              </w:rPr>
              <w:t>69 / 69</w:t>
            </w:r>
          </w:p>
        </w:tc>
        <w:tc>
          <w:tcPr>
            <w:tcW w:w="1520" w:type="dxa"/>
            <w:tcMar>
              <w:top w:w="60" w:type="dxa"/>
              <w:left w:w="80" w:type="dxa"/>
              <w:bottom w:w="60" w:type="dxa"/>
              <w:right w:w="80" w:type="dxa"/>
            </w:tcMar>
          </w:tcPr>
          <w:p w14:paraId="2DF403F5" w14:textId="77777777" w:rsidR="00C10E5D" w:rsidRDefault="00000000">
            <w:pPr>
              <w:keepNext/>
              <w:spacing w:before="40" w:after="40"/>
              <w:jc w:val="right"/>
              <w:rPr>
                <w:sz w:val="20"/>
                <w:szCs w:val="20"/>
              </w:rPr>
            </w:pPr>
            <w:r>
              <w:rPr>
                <w:sz w:val="20"/>
                <w:szCs w:val="20"/>
              </w:rPr>
              <w:t>69 / 69</w:t>
            </w:r>
          </w:p>
        </w:tc>
        <w:tc>
          <w:tcPr>
            <w:tcW w:w="1220" w:type="dxa"/>
            <w:tcMar>
              <w:top w:w="60" w:type="dxa"/>
              <w:left w:w="80" w:type="dxa"/>
              <w:bottom w:w="60" w:type="dxa"/>
              <w:right w:w="80" w:type="dxa"/>
            </w:tcMar>
          </w:tcPr>
          <w:p w14:paraId="05489CD5" w14:textId="77777777" w:rsidR="00C10E5D" w:rsidRDefault="00000000">
            <w:pPr>
              <w:keepNext/>
              <w:spacing w:before="40" w:after="40"/>
              <w:jc w:val="right"/>
              <w:rPr>
                <w:sz w:val="20"/>
                <w:szCs w:val="20"/>
              </w:rPr>
            </w:pPr>
            <w:r>
              <w:rPr>
                <w:sz w:val="20"/>
                <w:szCs w:val="20"/>
              </w:rPr>
              <w:t>0.0000</w:t>
            </w:r>
          </w:p>
        </w:tc>
        <w:tc>
          <w:tcPr>
            <w:tcW w:w="1900" w:type="dxa"/>
            <w:tcMar>
              <w:top w:w="60" w:type="dxa"/>
              <w:left w:w="80" w:type="dxa"/>
              <w:bottom w:w="60" w:type="dxa"/>
              <w:right w:w="80" w:type="dxa"/>
            </w:tcMar>
          </w:tcPr>
          <w:p w14:paraId="4DB54E27" w14:textId="77777777" w:rsidR="00C10E5D" w:rsidRDefault="00000000">
            <w:pPr>
              <w:keepNext/>
              <w:spacing w:before="40" w:after="40"/>
              <w:jc w:val="right"/>
              <w:rPr>
                <w:sz w:val="20"/>
                <w:szCs w:val="20"/>
              </w:rPr>
            </w:pPr>
            <w:r>
              <w:rPr>
                <w:sz w:val="20"/>
                <w:szCs w:val="20"/>
              </w:rPr>
              <w:t>[−6.1533, 6.1533]</w:t>
            </w:r>
          </w:p>
        </w:tc>
      </w:tr>
      <w:tr w:rsidR="00C10E5D" w14:paraId="131A9EFE" w14:textId="77777777">
        <w:trPr>
          <w:cantSplit/>
        </w:trPr>
        <w:tc>
          <w:tcPr>
            <w:tcW w:w="2620" w:type="dxa"/>
            <w:tcMar>
              <w:top w:w="60" w:type="dxa"/>
              <w:left w:w="80" w:type="dxa"/>
              <w:bottom w:w="60" w:type="dxa"/>
              <w:right w:w="80" w:type="dxa"/>
            </w:tcMar>
          </w:tcPr>
          <w:p w14:paraId="45EF3503" w14:textId="77777777" w:rsidR="00C10E5D" w:rsidRDefault="00000000">
            <w:pPr>
              <w:keepNext/>
              <w:spacing w:before="40" w:after="40"/>
              <w:rPr>
                <w:sz w:val="20"/>
                <w:szCs w:val="20"/>
              </w:rPr>
            </w:pPr>
            <w:proofErr w:type="spellStart"/>
            <w:proofErr w:type="gramStart"/>
            <w:r>
              <w:rPr>
                <w:sz w:val="20"/>
                <w:szCs w:val="20"/>
              </w:rPr>
              <w:t>gold.cascade</w:t>
            </w:r>
            <w:proofErr w:type="spellEnd"/>
            <w:proofErr w:type="gramEnd"/>
            <w:r>
              <w:rPr>
                <w:sz w:val="20"/>
                <w:szCs w:val="20"/>
              </w:rPr>
              <w:t xml:space="preserve"> minus transformer</w:t>
            </w:r>
          </w:p>
        </w:tc>
        <w:tc>
          <w:tcPr>
            <w:tcW w:w="1380" w:type="dxa"/>
            <w:tcMar>
              <w:top w:w="60" w:type="dxa"/>
              <w:left w:w="80" w:type="dxa"/>
              <w:bottom w:w="60" w:type="dxa"/>
              <w:right w:w="80" w:type="dxa"/>
            </w:tcMar>
          </w:tcPr>
          <w:p w14:paraId="04D192CE" w14:textId="77777777" w:rsidR="00C10E5D" w:rsidRDefault="00000000">
            <w:pPr>
              <w:keepNext/>
              <w:spacing w:before="40" w:after="40"/>
              <w:jc w:val="right"/>
              <w:rPr>
                <w:sz w:val="20"/>
                <w:szCs w:val="20"/>
              </w:rPr>
            </w:pPr>
            <w:r>
              <w:rPr>
                <w:sz w:val="20"/>
                <w:szCs w:val="20"/>
              </w:rPr>
              <w:t>69 / 69</w:t>
            </w:r>
          </w:p>
        </w:tc>
        <w:tc>
          <w:tcPr>
            <w:tcW w:w="1520" w:type="dxa"/>
            <w:tcMar>
              <w:top w:w="60" w:type="dxa"/>
              <w:left w:w="80" w:type="dxa"/>
              <w:bottom w:w="60" w:type="dxa"/>
              <w:right w:w="80" w:type="dxa"/>
            </w:tcMar>
          </w:tcPr>
          <w:p w14:paraId="76F98CB9" w14:textId="77777777" w:rsidR="00C10E5D" w:rsidRDefault="00000000">
            <w:pPr>
              <w:keepNext/>
              <w:spacing w:before="40" w:after="40"/>
              <w:jc w:val="right"/>
              <w:rPr>
                <w:sz w:val="20"/>
                <w:szCs w:val="20"/>
              </w:rPr>
            </w:pPr>
            <w:r>
              <w:rPr>
                <w:sz w:val="20"/>
                <w:szCs w:val="20"/>
              </w:rPr>
              <w:t>69 / 69</w:t>
            </w:r>
          </w:p>
        </w:tc>
        <w:tc>
          <w:tcPr>
            <w:tcW w:w="1220" w:type="dxa"/>
            <w:tcMar>
              <w:top w:w="60" w:type="dxa"/>
              <w:left w:w="80" w:type="dxa"/>
              <w:bottom w:w="60" w:type="dxa"/>
              <w:right w:w="80" w:type="dxa"/>
            </w:tcMar>
          </w:tcPr>
          <w:p w14:paraId="5E9895A2" w14:textId="77777777" w:rsidR="00C10E5D" w:rsidRDefault="00000000">
            <w:pPr>
              <w:keepNext/>
              <w:spacing w:before="40" w:after="40"/>
              <w:jc w:val="right"/>
              <w:rPr>
                <w:sz w:val="20"/>
                <w:szCs w:val="20"/>
              </w:rPr>
            </w:pPr>
            <w:r>
              <w:rPr>
                <w:sz w:val="20"/>
                <w:szCs w:val="20"/>
              </w:rPr>
              <w:t>0.0000</w:t>
            </w:r>
          </w:p>
        </w:tc>
        <w:tc>
          <w:tcPr>
            <w:tcW w:w="1900" w:type="dxa"/>
            <w:tcMar>
              <w:top w:w="60" w:type="dxa"/>
              <w:left w:w="80" w:type="dxa"/>
              <w:bottom w:w="60" w:type="dxa"/>
              <w:right w:w="80" w:type="dxa"/>
            </w:tcMar>
          </w:tcPr>
          <w:p w14:paraId="1EB14E6E" w14:textId="77777777" w:rsidR="00C10E5D" w:rsidRDefault="00000000">
            <w:pPr>
              <w:keepNext/>
              <w:spacing w:before="40" w:after="40"/>
              <w:jc w:val="right"/>
              <w:rPr>
                <w:sz w:val="20"/>
                <w:szCs w:val="20"/>
              </w:rPr>
            </w:pPr>
            <w:r>
              <w:rPr>
                <w:sz w:val="20"/>
                <w:szCs w:val="20"/>
              </w:rPr>
              <w:t>[−6.1533, 6.1533]</w:t>
            </w:r>
          </w:p>
        </w:tc>
      </w:tr>
      <w:tr w:rsidR="00C10E5D" w14:paraId="1BA904DB" w14:textId="77777777">
        <w:trPr>
          <w:cantSplit/>
        </w:trPr>
        <w:tc>
          <w:tcPr>
            <w:tcW w:w="2620" w:type="dxa"/>
            <w:tcMar>
              <w:top w:w="60" w:type="dxa"/>
              <w:left w:w="80" w:type="dxa"/>
              <w:bottom w:w="60" w:type="dxa"/>
              <w:right w:w="80" w:type="dxa"/>
            </w:tcMar>
          </w:tcPr>
          <w:p w14:paraId="7F521F41" w14:textId="77777777" w:rsidR="00C10E5D" w:rsidRDefault="00000000">
            <w:pPr>
              <w:keepNext/>
              <w:spacing w:before="40" w:after="40"/>
              <w:rPr>
                <w:sz w:val="20"/>
                <w:szCs w:val="20"/>
              </w:rPr>
            </w:pPr>
            <w:proofErr w:type="spellStart"/>
            <w:proofErr w:type="gramStart"/>
            <w:r>
              <w:rPr>
                <w:sz w:val="20"/>
                <w:szCs w:val="20"/>
              </w:rPr>
              <w:t>gold.logistic</w:t>
            </w:r>
            <w:proofErr w:type="spellEnd"/>
            <w:proofErr w:type="gramEnd"/>
            <w:r>
              <w:rPr>
                <w:sz w:val="20"/>
                <w:szCs w:val="20"/>
              </w:rPr>
              <w:t xml:space="preserve"> l1 minus length only</w:t>
            </w:r>
          </w:p>
        </w:tc>
        <w:tc>
          <w:tcPr>
            <w:tcW w:w="1380" w:type="dxa"/>
            <w:tcMar>
              <w:top w:w="60" w:type="dxa"/>
              <w:left w:w="80" w:type="dxa"/>
              <w:bottom w:w="60" w:type="dxa"/>
              <w:right w:w="80" w:type="dxa"/>
            </w:tcMar>
          </w:tcPr>
          <w:p w14:paraId="0C860E88" w14:textId="77777777" w:rsidR="00C10E5D" w:rsidRDefault="00000000">
            <w:pPr>
              <w:keepNext/>
              <w:spacing w:before="40" w:after="40"/>
              <w:jc w:val="right"/>
              <w:rPr>
                <w:sz w:val="20"/>
                <w:szCs w:val="20"/>
              </w:rPr>
            </w:pPr>
            <w:r>
              <w:rPr>
                <w:sz w:val="20"/>
                <w:szCs w:val="20"/>
              </w:rPr>
              <w:t>69 / 16</w:t>
            </w:r>
          </w:p>
        </w:tc>
        <w:tc>
          <w:tcPr>
            <w:tcW w:w="1520" w:type="dxa"/>
            <w:tcMar>
              <w:top w:w="60" w:type="dxa"/>
              <w:left w:w="80" w:type="dxa"/>
              <w:bottom w:w="60" w:type="dxa"/>
              <w:right w:w="80" w:type="dxa"/>
            </w:tcMar>
          </w:tcPr>
          <w:p w14:paraId="0DE82BEF" w14:textId="77777777" w:rsidR="00C10E5D" w:rsidRDefault="00000000">
            <w:pPr>
              <w:keepNext/>
              <w:spacing w:before="40" w:after="40"/>
              <w:jc w:val="right"/>
              <w:rPr>
                <w:sz w:val="20"/>
                <w:szCs w:val="20"/>
              </w:rPr>
            </w:pPr>
            <w:r>
              <w:rPr>
                <w:sz w:val="20"/>
                <w:szCs w:val="20"/>
              </w:rPr>
              <w:t>69 / 69</w:t>
            </w:r>
          </w:p>
        </w:tc>
        <w:tc>
          <w:tcPr>
            <w:tcW w:w="1220" w:type="dxa"/>
            <w:tcMar>
              <w:top w:w="60" w:type="dxa"/>
              <w:left w:w="80" w:type="dxa"/>
              <w:bottom w:w="60" w:type="dxa"/>
              <w:right w:w="80" w:type="dxa"/>
            </w:tcMar>
          </w:tcPr>
          <w:p w14:paraId="1EEA2FF7" w14:textId="77777777" w:rsidR="00C10E5D" w:rsidRDefault="00000000">
            <w:pPr>
              <w:keepNext/>
              <w:spacing w:before="40" w:after="40"/>
              <w:jc w:val="right"/>
              <w:rPr>
                <w:sz w:val="20"/>
                <w:szCs w:val="20"/>
              </w:rPr>
            </w:pPr>
            <w:r>
              <w:rPr>
                <w:sz w:val="20"/>
                <w:szCs w:val="20"/>
              </w:rPr>
              <w:t>76.8116</w:t>
            </w:r>
          </w:p>
        </w:tc>
        <w:tc>
          <w:tcPr>
            <w:tcW w:w="1900" w:type="dxa"/>
            <w:tcMar>
              <w:top w:w="60" w:type="dxa"/>
              <w:left w:w="80" w:type="dxa"/>
              <w:bottom w:w="60" w:type="dxa"/>
              <w:right w:w="80" w:type="dxa"/>
            </w:tcMar>
          </w:tcPr>
          <w:p w14:paraId="193EDCCB" w14:textId="77777777" w:rsidR="00C10E5D" w:rsidRDefault="00000000">
            <w:pPr>
              <w:keepNext/>
              <w:spacing w:before="40" w:after="40"/>
              <w:jc w:val="right"/>
              <w:rPr>
                <w:sz w:val="20"/>
                <w:szCs w:val="20"/>
              </w:rPr>
            </w:pPr>
            <w:r>
              <w:rPr>
                <w:sz w:val="20"/>
                <w:szCs w:val="20"/>
              </w:rPr>
              <w:t>[57.2709, 87.1857]</w:t>
            </w:r>
          </w:p>
        </w:tc>
      </w:tr>
      <w:tr w:rsidR="00C10E5D" w14:paraId="1B2CA3B0" w14:textId="77777777">
        <w:trPr>
          <w:cantSplit/>
        </w:trPr>
        <w:tc>
          <w:tcPr>
            <w:tcW w:w="2620" w:type="dxa"/>
            <w:tcMar>
              <w:top w:w="60" w:type="dxa"/>
              <w:left w:w="80" w:type="dxa"/>
              <w:bottom w:w="60" w:type="dxa"/>
              <w:right w:w="80" w:type="dxa"/>
            </w:tcMar>
          </w:tcPr>
          <w:p w14:paraId="3E2C065F" w14:textId="77777777" w:rsidR="00C10E5D" w:rsidRDefault="00000000">
            <w:pPr>
              <w:keepNext/>
              <w:spacing w:before="40" w:after="40"/>
              <w:rPr>
                <w:sz w:val="20"/>
                <w:szCs w:val="20"/>
              </w:rPr>
            </w:pPr>
            <w:proofErr w:type="spellStart"/>
            <w:proofErr w:type="gramStart"/>
            <w:r>
              <w:rPr>
                <w:sz w:val="20"/>
                <w:szCs w:val="20"/>
              </w:rPr>
              <w:t>gold.policy</w:t>
            </w:r>
            <w:proofErr w:type="spellEnd"/>
            <w:proofErr w:type="gramEnd"/>
            <w:r>
              <w:rPr>
                <w:sz w:val="20"/>
                <w:szCs w:val="20"/>
              </w:rPr>
              <w:t xml:space="preserve"> minus cascade</w:t>
            </w:r>
          </w:p>
        </w:tc>
        <w:tc>
          <w:tcPr>
            <w:tcW w:w="1380" w:type="dxa"/>
            <w:tcMar>
              <w:top w:w="60" w:type="dxa"/>
              <w:left w:w="80" w:type="dxa"/>
              <w:bottom w:w="60" w:type="dxa"/>
              <w:right w:w="80" w:type="dxa"/>
            </w:tcMar>
          </w:tcPr>
          <w:p w14:paraId="39FD48EC" w14:textId="77777777" w:rsidR="00C10E5D" w:rsidRDefault="00000000">
            <w:pPr>
              <w:keepNext/>
              <w:spacing w:before="40" w:after="40"/>
              <w:jc w:val="right"/>
              <w:rPr>
                <w:sz w:val="20"/>
                <w:szCs w:val="20"/>
              </w:rPr>
            </w:pPr>
            <w:r>
              <w:rPr>
                <w:sz w:val="20"/>
                <w:szCs w:val="20"/>
              </w:rPr>
              <w:t>69 / 69</w:t>
            </w:r>
          </w:p>
        </w:tc>
        <w:tc>
          <w:tcPr>
            <w:tcW w:w="1520" w:type="dxa"/>
            <w:tcMar>
              <w:top w:w="60" w:type="dxa"/>
              <w:left w:w="80" w:type="dxa"/>
              <w:bottom w:w="60" w:type="dxa"/>
              <w:right w:w="80" w:type="dxa"/>
            </w:tcMar>
          </w:tcPr>
          <w:p w14:paraId="44E35A7A" w14:textId="77777777" w:rsidR="00C10E5D" w:rsidRDefault="00000000">
            <w:pPr>
              <w:keepNext/>
              <w:spacing w:before="40" w:after="40"/>
              <w:jc w:val="right"/>
              <w:rPr>
                <w:sz w:val="20"/>
                <w:szCs w:val="20"/>
              </w:rPr>
            </w:pPr>
            <w:r>
              <w:rPr>
                <w:sz w:val="20"/>
                <w:szCs w:val="20"/>
              </w:rPr>
              <w:t>69 / 69</w:t>
            </w:r>
          </w:p>
        </w:tc>
        <w:tc>
          <w:tcPr>
            <w:tcW w:w="1220" w:type="dxa"/>
            <w:tcMar>
              <w:top w:w="60" w:type="dxa"/>
              <w:left w:w="80" w:type="dxa"/>
              <w:bottom w:w="60" w:type="dxa"/>
              <w:right w:w="80" w:type="dxa"/>
            </w:tcMar>
          </w:tcPr>
          <w:p w14:paraId="6112E4DE" w14:textId="77777777" w:rsidR="00C10E5D" w:rsidRDefault="00000000">
            <w:pPr>
              <w:keepNext/>
              <w:spacing w:before="40" w:after="40"/>
              <w:jc w:val="right"/>
              <w:rPr>
                <w:sz w:val="20"/>
                <w:szCs w:val="20"/>
              </w:rPr>
            </w:pPr>
            <w:r>
              <w:rPr>
                <w:sz w:val="20"/>
                <w:szCs w:val="20"/>
              </w:rPr>
              <w:t>0.0000</w:t>
            </w:r>
          </w:p>
        </w:tc>
        <w:tc>
          <w:tcPr>
            <w:tcW w:w="1900" w:type="dxa"/>
            <w:tcMar>
              <w:top w:w="60" w:type="dxa"/>
              <w:left w:w="80" w:type="dxa"/>
              <w:bottom w:w="60" w:type="dxa"/>
              <w:right w:w="80" w:type="dxa"/>
            </w:tcMar>
          </w:tcPr>
          <w:p w14:paraId="2CE2FDBA" w14:textId="77777777" w:rsidR="00C10E5D" w:rsidRDefault="00000000">
            <w:pPr>
              <w:keepNext/>
              <w:spacing w:before="40" w:after="40"/>
              <w:jc w:val="right"/>
              <w:rPr>
                <w:sz w:val="20"/>
                <w:szCs w:val="20"/>
              </w:rPr>
            </w:pPr>
            <w:r>
              <w:rPr>
                <w:sz w:val="20"/>
                <w:szCs w:val="20"/>
              </w:rPr>
              <w:t>Not established</w:t>
            </w:r>
          </w:p>
        </w:tc>
      </w:tr>
      <w:tr w:rsidR="00C10E5D" w14:paraId="5011F720" w14:textId="77777777">
        <w:trPr>
          <w:cantSplit/>
        </w:trPr>
        <w:tc>
          <w:tcPr>
            <w:tcW w:w="2620" w:type="dxa"/>
            <w:tcMar>
              <w:top w:w="60" w:type="dxa"/>
              <w:left w:w="80" w:type="dxa"/>
              <w:bottom w:w="60" w:type="dxa"/>
              <w:right w:w="80" w:type="dxa"/>
            </w:tcMar>
          </w:tcPr>
          <w:p w14:paraId="1A90459F" w14:textId="77777777" w:rsidR="00C10E5D" w:rsidRDefault="00000000">
            <w:pPr>
              <w:keepNext/>
              <w:spacing w:before="40" w:after="40"/>
              <w:rPr>
                <w:sz w:val="20"/>
                <w:szCs w:val="20"/>
              </w:rPr>
            </w:pPr>
            <w:proofErr w:type="spellStart"/>
            <w:proofErr w:type="gramStart"/>
            <w:r>
              <w:rPr>
                <w:sz w:val="20"/>
                <w:szCs w:val="20"/>
              </w:rPr>
              <w:t>internal.cascade</w:t>
            </w:r>
            <w:proofErr w:type="spellEnd"/>
            <w:proofErr w:type="gramEnd"/>
            <w:r>
              <w:rPr>
                <w:sz w:val="20"/>
                <w:szCs w:val="20"/>
              </w:rPr>
              <w:t xml:space="preserve"> minus logistic l1</w:t>
            </w:r>
          </w:p>
        </w:tc>
        <w:tc>
          <w:tcPr>
            <w:tcW w:w="1380" w:type="dxa"/>
            <w:tcMar>
              <w:top w:w="60" w:type="dxa"/>
              <w:left w:w="80" w:type="dxa"/>
              <w:bottom w:w="60" w:type="dxa"/>
              <w:right w:w="80" w:type="dxa"/>
            </w:tcMar>
          </w:tcPr>
          <w:p w14:paraId="2BCB9E75" w14:textId="77777777" w:rsidR="00C10E5D" w:rsidRDefault="00000000">
            <w:pPr>
              <w:keepNext/>
              <w:spacing w:before="40" w:after="40"/>
              <w:jc w:val="right"/>
              <w:rPr>
                <w:sz w:val="20"/>
                <w:szCs w:val="20"/>
              </w:rPr>
            </w:pPr>
            <w:r>
              <w:rPr>
                <w:sz w:val="20"/>
                <w:szCs w:val="20"/>
              </w:rPr>
              <w:t>14137 / 14137</w:t>
            </w:r>
          </w:p>
        </w:tc>
        <w:tc>
          <w:tcPr>
            <w:tcW w:w="1520" w:type="dxa"/>
            <w:tcMar>
              <w:top w:w="60" w:type="dxa"/>
              <w:left w:w="80" w:type="dxa"/>
              <w:bottom w:w="60" w:type="dxa"/>
              <w:right w:w="80" w:type="dxa"/>
            </w:tcMar>
          </w:tcPr>
          <w:p w14:paraId="3D8AC319" w14:textId="77777777" w:rsidR="00C10E5D" w:rsidRDefault="00000000">
            <w:pPr>
              <w:keepNext/>
              <w:spacing w:before="40" w:after="40"/>
              <w:jc w:val="right"/>
              <w:rPr>
                <w:sz w:val="20"/>
                <w:szCs w:val="20"/>
              </w:rPr>
            </w:pPr>
            <w:r>
              <w:rPr>
                <w:sz w:val="20"/>
                <w:szCs w:val="20"/>
              </w:rPr>
              <w:t>14326 / 9757</w:t>
            </w:r>
          </w:p>
        </w:tc>
        <w:tc>
          <w:tcPr>
            <w:tcW w:w="1220" w:type="dxa"/>
            <w:tcMar>
              <w:top w:w="60" w:type="dxa"/>
              <w:left w:w="80" w:type="dxa"/>
              <w:bottom w:w="60" w:type="dxa"/>
              <w:right w:w="80" w:type="dxa"/>
            </w:tcMar>
          </w:tcPr>
          <w:p w14:paraId="0F6B72B2" w14:textId="77777777" w:rsidR="00C10E5D" w:rsidRDefault="00000000">
            <w:pPr>
              <w:keepNext/>
              <w:spacing w:before="40" w:after="40"/>
              <w:jc w:val="right"/>
              <w:rPr>
                <w:sz w:val="20"/>
                <w:szCs w:val="20"/>
              </w:rPr>
            </w:pPr>
            <w:r>
              <w:rPr>
                <w:sz w:val="20"/>
                <w:szCs w:val="20"/>
              </w:rPr>
              <w:t>0.0000</w:t>
            </w:r>
          </w:p>
        </w:tc>
        <w:tc>
          <w:tcPr>
            <w:tcW w:w="1900" w:type="dxa"/>
            <w:tcMar>
              <w:top w:w="60" w:type="dxa"/>
              <w:left w:w="80" w:type="dxa"/>
              <w:bottom w:w="60" w:type="dxa"/>
              <w:right w:w="80" w:type="dxa"/>
            </w:tcMar>
          </w:tcPr>
          <w:p w14:paraId="281BDD9F" w14:textId="77777777" w:rsidR="00C10E5D" w:rsidRDefault="00000000">
            <w:pPr>
              <w:keepNext/>
              <w:spacing w:before="40" w:after="40"/>
              <w:jc w:val="right"/>
              <w:rPr>
                <w:sz w:val="20"/>
                <w:szCs w:val="20"/>
              </w:rPr>
            </w:pPr>
            <w:r>
              <w:rPr>
                <w:sz w:val="20"/>
                <w:szCs w:val="20"/>
              </w:rPr>
              <w:t>Not established</w:t>
            </w:r>
          </w:p>
        </w:tc>
      </w:tr>
      <w:tr w:rsidR="00C10E5D" w14:paraId="37CDC834" w14:textId="77777777">
        <w:trPr>
          <w:cantSplit/>
        </w:trPr>
        <w:tc>
          <w:tcPr>
            <w:tcW w:w="2620" w:type="dxa"/>
            <w:tcMar>
              <w:top w:w="60" w:type="dxa"/>
              <w:left w:w="80" w:type="dxa"/>
              <w:bottom w:w="60" w:type="dxa"/>
              <w:right w:w="80" w:type="dxa"/>
            </w:tcMar>
          </w:tcPr>
          <w:p w14:paraId="5C4262B6" w14:textId="77777777" w:rsidR="00C10E5D" w:rsidRDefault="00000000">
            <w:pPr>
              <w:spacing w:before="40" w:after="40"/>
              <w:rPr>
                <w:sz w:val="20"/>
                <w:szCs w:val="20"/>
              </w:rPr>
            </w:pPr>
            <w:proofErr w:type="spellStart"/>
            <w:proofErr w:type="gramStart"/>
            <w:r>
              <w:rPr>
                <w:sz w:val="20"/>
                <w:szCs w:val="20"/>
              </w:rPr>
              <w:t>internal.logistic</w:t>
            </w:r>
            <w:proofErr w:type="spellEnd"/>
            <w:proofErr w:type="gramEnd"/>
            <w:r>
              <w:rPr>
                <w:sz w:val="20"/>
                <w:szCs w:val="20"/>
              </w:rPr>
              <w:t xml:space="preserve"> l1 minus length only</w:t>
            </w:r>
          </w:p>
        </w:tc>
        <w:tc>
          <w:tcPr>
            <w:tcW w:w="1380" w:type="dxa"/>
            <w:tcMar>
              <w:top w:w="60" w:type="dxa"/>
              <w:left w:w="80" w:type="dxa"/>
              <w:bottom w:w="60" w:type="dxa"/>
              <w:right w:w="80" w:type="dxa"/>
            </w:tcMar>
          </w:tcPr>
          <w:p w14:paraId="79D1C305" w14:textId="77777777" w:rsidR="00C10E5D" w:rsidRDefault="00000000">
            <w:pPr>
              <w:spacing w:before="40" w:after="40"/>
              <w:jc w:val="right"/>
              <w:rPr>
                <w:sz w:val="20"/>
                <w:szCs w:val="20"/>
              </w:rPr>
            </w:pPr>
            <w:r>
              <w:rPr>
                <w:sz w:val="20"/>
                <w:szCs w:val="20"/>
              </w:rPr>
              <w:t>14137 / 4958</w:t>
            </w:r>
          </w:p>
        </w:tc>
        <w:tc>
          <w:tcPr>
            <w:tcW w:w="1520" w:type="dxa"/>
            <w:tcMar>
              <w:top w:w="60" w:type="dxa"/>
              <w:left w:w="80" w:type="dxa"/>
              <w:bottom w:w="60" w:type="dxa"/>
              <w:right w:w="80" w:type="dxa"/>
            </w:tcMar>
          </w:tcPr>
          <w:p w14:paraId="7F338E06" w14:textId="77777777" w:rsidR="00C10E5D" w:rsidRDefault="00000000">
            <w:pPr>
              <w:spacing w:before="40" w:after="40"/>
              <w:jc w:val="right"/>
              <w:rPr>
                <w:sz w:val="20"/>
                <w:szCs w:val="20"/>
              </w:rPr>
            </w:pPr>
            <w:r>
              <w:rPr>
                <w:sz w:val="20"/>
                <w:szCs w:val="20"/>
              </w:rPr>
              <w:t>14326 / 9757</w:t>
            </w:r>
          </w:p>
        </w:tc>
        <w:tc>
          <w:tcPr>
            <w:tcW w:w="1220" w:type="dxa"/>
            <w:tcMar>
              <w:top w:w="60" w:type="dxa"/>
              <w:left w:w="80" w:type="dxa"/>
              <w:bottom w:w="60" w:type="dxa"/>
              <w:right w:w="80" w:type="dxa"/>
            </w:tcMar>
          </w:tcPr>
          <w:p w14:paraId="77DC7C14" w14:textId="77777777" w:rsidR="00C10E5D" w:rsidRDefault="00000000">
            <w:pPr>
              <w:spacing w:before="40" w:after="40"/>
              <w:jc w:val="right"/>
              <w:rPr>
                <w:sz w:val="20"/>
                <w:szCs w:val="20"/>
              </w:rPr>
            </w:pPr>
            <w:r>
              <w:rPr>
                <w:sz w:val="20"/>
                <w:szCs w:val="20"/>
              </w:rPr>
              <w:t>64.0723</w:t>
            </w:r>
          </w:p>
        </w:tc>
        <w:tc>
          <w:tcPr>
            <w:tcW w:w="1900" w:type="dxa"/>
            <w:tcMar>
              <w:top w:w="60" w:type="dxa"/>
              <w:left w:w="80" w:type="dxa"/>
              <w:bottom w:w="60" w:type="dxa"/>
              <w:right w:w="80" w:type="dxa"/>
            </w:tcMar>
          </w:tcPr>
          <w:p w14:paraId="60910DDD" w14:textId="77777777" w:rsidR="00C10E5D" w:rsidRDefault="00000000">
            <w:pPr>
              <w:spacing w:before="40" w:after="40"/>
              <w:jc w:val="right"/>
              <w:rPr>
                <w:sz w:val="20"/>
                <w:szCs w:val="20"/>
              </w:rPr>
            </w:pPr>
            <w:r>
              <w:rPr>
                <w:sz w:val="20"/>
                <w:szCs w:val="20"/>
              </w:rPr>
              <w:t>[59.9897, 67.6302]</w:t>
            </w:r>
          </w:p>
        </w:tc>
      </w:tr>
    </w:tbl>
    <w:p w14:paraId="6C864276" w14:textId="77777777" w:rsidR="00C10E5D" w:rsidRDefault="00000000">
      <w:pPr>
        <w:spacing w:before="120"/>
        <w:ind w:firstLine="720"/>
      </w:pPr>
      <w:r>
        <w:t xml:space="preserve">Calibration selected an inclusive band with zero half-width. It contains three validation ties, but none among the 34,593 internal or 8,701 external evaluation records. Consequently, the fixed cascade never calls the transformer and exactly matches Logistic-L1, adding no recall. The corrected gold-positive interval is [−6.1533, 6.1533] percentage points; the degenerate internal bootstrap supplies no population lower bound. Neither establishes strict improvement. The inactive gate does not show that character information is absent. Transformer-only internal recall is 99.3229%, compared with </w:t>
      </w:r>
      <w:r>
        <w:lastRenderedPageBreak/>
        <w:t>Logistic-L1's 98.6807%, although transformer FPR is 1.0115% internally and 99.2791% on certified external negatives.</w:t>
      </w:r>
    </w:p>
    <w:p w14:paraId="75B0A552" w14:textId="77777777" w:rsidR="00C10E5D" w:rsidRDefault="00000000">
      <w:pPr>
        <w:ind w:firstLine="720"/>
      </w:pPr>
      <w:r>
        <w:t xml:space="preserve">RQ1 establishes the measured representation gain within the benchmark and identifies the properties that govern its transfer. Format–class association and the fixed-weight scheme test connect discrimination to supplied URL spelling; the different partitions do not quantify the share of recall gain caused by HTTPS. The zero-call cascade reproduces structural-only recall. Paired errors and scheme interventions therefore direct design toward transferable discrimination and useful expert corrections. The joint H1 decision incorporates external specificity and incremental cascade benefit.</w:t>
      </w:r>
    </w:p>
    <w:p w14:paraId="14C32FC1" w14:textId="77777777" w:rsidR="00C10E5D" w:rsidRDefault="00000000">
      <w:pPr>
        <w:pStyle w:val="Heading2"/>
        <w:keepNext/>
        <w:keepLines/>
        <w:spacing w:before="160"/>
      </w:pPr>
      <w:r>
        <w:rPr>
          <w:bCs/>
        </w:rPr>
        <w:t>4.3 RQ2: Monitoring and Future-Only Routing</w:t>
      </w:r>
      <w:bookmarkStart w:id="71" w:name="heading_48"/>
      <w:bookmarkEnd w:id="71"/>
    </w:p>
    <w:p w14:paraId="1F0BC76C" w14:textId="77777777" w:rsidR="00C10E5D" w:rsidRDefault="00000000">
      <w:pPr>
        <w:ind w:firstLine="720"/>
      </w:pPr>
      <w:r>
        <w:t xml:space="preserve">All six GMM candidates converge, and their training Bayesian information criterion (BIC) values are reported in </w:t>
      </w:r>
      <w:hyperlink w:anchor="table_7" w:history="1">
        <w:r>
          <w:t>Table 4.4</w:t>
        </w:r>
      </w:hyperlink>
      <w:r>
        <w:t xml:space="preserve">. The minimum selects six components without using external outcomes. Calibration uses 16,325 validation rows and audit uses 16,370. Each stream contains 14,783 domains and 252 complete windows, with no domains shared between streams. At the fixed boundary of −67.45792380813624, the audit flags 28/252 windows, or 11.1111%. Relative to the 5% limit, this identifies calibration-to-audit stability as a separate requirement for the selected monitor before external evaluation begins.</w:t>
      </w:r>
    </w:p>
    <w:p w14:paraId="21EE3894" w14:textId="77777777" w:rsidR="00C10E5D" w:rsidRDefault="00000000">
      <w:pPr>
        <w:pStyle w:val="Caption1"/>
        <w:keepNext/>
        <w:spacing w:before="240"/>
      </w:pPr>
      <w:r>
        <w:lastRenderedPageBreak/>
        <w:t>Table 4.4. Training-only GMM model-selection record.</w:t>
      </w:r>
      <w:bookmarkStart w:id="72" w:name="table_7"/>
      <w:bookmarkEnd w:id="72"/>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0"/>
        <w:gridCol w:w="2900"/>
        <w:gridCol w:w="1900"/>
        <w:gridCol w:w="2040"/>
      </w:tblGrid>
      <w:tr w:rsidR="00C10E5D" w14:paraId="7A10B3CC" w14:textId="77777777">
        <w:trPr>
          <w:cantSplit/>
          <w:tblHeader/>
        </w:trPr>
        <w:tc>
          <w:tcPr>
            <w:tcW w:w="1800" w:type="dxa"/>
            <w:shd w:val="clear" w:color="auto" w:fill="D9EAF2"/>
            <w:tcMar>
              <w:top w:w="60" w:type="dxa"/>
              <w:left w:w="80" w:type="dxa"/>
              <w:bottom w:w="60" w:type="dxa"/>
              <w:right w:w="80" w:type="dxa"/>
            </w:tcMar>
          </w:tcPr>
          <w:p w14:paraId="4AFD3E09" w14:textId="77777777" w:rsidR="00C10E5D" w:rsidRDefault="00000000">
            <w:pPr>
              <w:keepNext/>
              <w:spacing w:before="40" w:after="40"/>
              <w:jc w:val="right"/>
              <w:rPr>
                <w:sz w:val="20"/>
                <w:szCs w:val="20"/>
              </w:rPr>
            </w:pPr>
            <w:r>
              <w:rPr>
                <w:b/>
                <w:bCs/>
                <w:sz w:val="20"/>
                <w:szCs w:val="20"/>
              </w:rPr>
              <w:t>Components</w:t>
            </w:r>
          </w:p>
        </w:tc>
        <w:tc>
          <w:tcPr>
            <w:tcW w:w="2900" w:type="dxa"/>
            <w:shd w:val="clear" w:color="auto" w:fill="D9EAF2"/>
            <w:tcMar>
              <w:top w:w="60" w:type="dxa"/>
              <w:left w:w="80" w:type="dxa"/>
              <w:bottom w:w="60" w:type="dxa"/>
              <w:right w:w="80" w:type="dxa"/>
            </w:tcMar>
          </w:tcPr>
          <w:p w14:paraId="7041C8EA" w14:textId="77777777" w:rsidR="00C10E5D" w:rsidRDefault="00000000">
            <w:pPr>
              <w:keepNext/>
              <w:spacing w:before="40" w:after="40"/>
              <w:jc w:val="right"/>
              <w:rPr>
                <w:sz w:val="20"/>
                <w:szCs w:val="20"/>
              </w:rPr>
            </w:pPr>
            <w:r>
              <w:rPr>
                <w:b/>
                <w:bCs/>
                <w:sz w:val="20"/>
                <w:szCs w:val="20"/>
              </w:rPr>
              <w:t>Training BIC</w:t>
            </w:r>
          </w:p>
        </w:tc>
        <w:tc>
          <w:tcPr>
            <w:tcW w:w="1900" w:type="dxa"/>
            <w:shd w:val="clear" w:color="auto" w:fill="D9EAF2"/>
            <w:tcMar>
              <w:top w:w="60" w:type="dxa"/>
              <w:left w:w="80" w:type="dxa"/>
              <w:bottom w:w="60" w:type="dxa"/>
              <w:right w:w="80" w:type="dxa"/>
            </w:tcMar>
          </w:tcPr>
          <w:p w14:paraId="26C5BD8F" w14:textId="77777777" w:rsidR="00C10E5D" w:rsidRDefault="00000000">
            <w:pPr>
              <w:keepNext/>
              <w:spacing w:before="40" w:after="40"/>
              <w:jc w:val="right"/>
              <w:rPr>
                <w:sz w:val="20"/>
                <w:szCs w:val="20"/>
              </w:rPr>
            </w:pPr>
            <w:r>
              <w:rPr>
                <w:b/>
                <w:bCs/>
                <w:sz w:val="20"/>
                <w:szCs w:val="20"/>
              </w:rPr>
              <w:t>Iterations</w:t>
            </w:r>
          </w:p>
        </w:tc>
        <w:tc>
          <w:tcPr>
            <w:tcW w:w="2040" w:type="dxa"/>
            <w:shd w:val="clear" w:color="auto" w:fill="D9EAF2"/>
            <w:tcMar>
              <w:top w:w="60" w:type="dxa"/>
              <w:left w:w="80" w:type="dxa"/>
              <w:bottom w:w="60" w:type="dxa"/>
              <w:right w:w="80" w:type="dxa"/>
            </w:tcMar>
          </w:tcPr>
          <w:p w14:paraId="0B05D6DE" w14:textId="77777777" w:rsidR="00C10E5D" w:rsidRDefault="00000000">
            <w:pPr>
              <w:keepNext/>
              <w:spacing w:before="40" w:after="40"/>
              <w:rPr>
                <w:sz w:val="20"/>
                <w:szCs w:val="20"/>
              </w:rPr>
            </w:pPr>
            <w:r>
              <w:rPr>
                <w:b/>
                <w:bCs/>
                <w:sz w:val="20"/>
                <w:szCs w:val="20"/>
              </w:rPr>
              <w:t>Converged</w:t>
            </w:r>
          </w:p>
        </w:tc>
      </w:tr>
      <w:tr w:rsidR="00C10E5D" w14:paraId="3B84B0A0" w14:textId="77777777">
        <w:trPr>
          <w:cantSplit/>
        </w:trPr>
        <w:tc>
          <w:tcPr>
            <w:tcW w:w="1800" w:type="dxa"/>
            <w:tcMar>
              <w:top w:w="60" w:type="dxa"/>
              <w:left w:w="80" w:type="dxa"/>
              <w:bottom w:w="60" w:type="dxa"/>
              <w:right w:w="80" w:type="dxa"/>
            </w:tcMar>
          </w:tcPr>
          <w:p w14:paraId="6DCE9F4E" w14:textId="77777777" w:rsidR="00C10E5D" w:rsidRDefault="00000000">
            <w:pPr>
              <w:keepNext/>
              <w:spacing w:before="40" w:after="40"/>
              <w:jc w:val="right"/>
              <w:rPr>
                <w:sz w:val="20"/>
                <w:szCs w:val="20"/>
              </w:rPr>
            </w:pPr>
            <w:r>
              <w:rPr>
                <w:sz w:val="20"/>
                <w:szCs w:val="20"/>
              </w:rPr>
              <w:t>1</w:t>
            </w:r>
          </w:p>
        </w:tc>
        <w:tc>
          <w:tcPr>
            <w:tcW w:w="2900" w:type="dxa"/>
            <w:tcMar>
              <w:top w:w="60" w:type="dxa"/>
              <w:left w:w="80" w:type="dxa"/>
              <w:bottom w:w="60" w:type="dxa"/>
              <w:right w:w="80" w:type="dxa"/>
            </w:tcMar>
          </w:tcPr>
          <w:p w14:paraId="2AC25977" w14:textId="77777777" w:rsidR="00C10E5D" w:rsidRDefault="00000000">
            <w:pPr>
              <w:keepNext/>
              <w:spacing w:before="40" w:after="40"/>
              <w:jc w:val="right"/>
              <w:rPr>
                <w:sz w:val="20"/>
                <w:szCs w:val="20"/>
              </w:rPr>
            </w:pPr>
            <w:r>
              <w:rPr>
                <w:sz w:val="20"/>
                <w:szCs w:val="20"/>
              </w:rPr>
              <w:t>12267201.154216</w:t>
            </w:r>
          </w:p>
        </w:tc>
        <w:tc>
          <w:tcPr>
            <w:tcW w:w="1900" w:type="dxa"/>
            <w:tcMar>
              <w:top w:w="60" w:type="dxa"/>
              <w:left w:w="80" w:type="dxa"/>
              <w:bottom w:w="60" w:type="dxa"/>
              <w:right w:w="80" w:type="dxa"/>
            </w:tcMar>
          </w:tcPr>
          <w:p w14:paraId="7CEEF3E2" w14:textId="77777777" w:rsidR="00C10E5D" w:rsidRDefault="00000000">
            <w:pPr>
              <w:keepNext/>
              <w:spacing w:before="40" w:after="40"/>
              <w:jc w:val="right"/>
              <w:rPr>
                <w:sz w:val="20"/>
                <w:szCs w:val="20"/>
              </w:rPr>
            </w:pPr>
            <w:r>
              <w:rPr>
                <w:sz w:val="20"/>
                <w:szCs w:val="20"/>
              </w:rPr>
              <w:t>2</w:t>
            </w:r>
          </w:p>
        </w:tc>
        <w:tc>
          <w:tcPr>
            <w:tcW w:w="2040" w:type="dxa"/>
            <w:tcMar>
              <w:top w:w="60" w:type="dxa"/>
              <w:left w:w="80" w:type="dxa"/>
              <w:bottom w:w="60" w:type="dxa"/>
              <w:right w:w="80" w:type="dxa"/>
            </w:tcMar>
          </w:tcPr>
          <w:p w14:paraId="760F1424" w14:textId="77777777" w:rsidR="00C10E5D" w:rsidRDefault="00000000">
            <w:pPr>
              <w:keepNext/>
              <w:spacing w:before="40" w:after="40"/>
              <w:rPr>
                <w:sz w:val="20"/>
                <w:szCs w:val="20"/>
              </w:rPr>
            </w:pPr>
            <w:r>
              <w:rPr>
                <w:sz w:val="20"/>
                <w:szCs w:val="20"/>
              </w:rPr>
              <w:t>True</w:t>
            </w:r>
          </w:p>
        </w:tc>
      </w:tr>
      <w:tr w:rsidR="00C10E5D" w14:paraId="7836E0BB" w14:textId="77777777">
        <w:trPr>
          <w:cantSplit/>
        </w:trPr>
        <w:tc>
          <w:tcPr>
            <w:tcW w:w="1800" w:type="dxa"/>
            <w:tcMar>
              <w:top w:w="60" w:type="dxa"/>
              <w:left w:w="80" w:type="dxa"/>
              <w:bottom w:w="60" w:type="dxa"/>
              <w:right w:w="80" w:type="dxa"/>
            </w:tcMar>
          </w:tcPr>
          <w:p w14:paraId="6C78B43A" w14:textId="77777777" w:rsidR="00C10E5D" w:rsidRDefault="00000000">
            <w:pPr>
              <w:keepNext/>
              <w:spacing w:before="40" w:after="40"/>
              <w:jc w:val="right"/>
              <w:rPr>
                <w:sz w:val="20"/>
                <w:szCs w:val="20"/>
              </w:rPr>
            </w:pPr>
            <w:r>
              <w:rPr>
                <w:sz w:val="20"/>
                <w:szCs w:val="20"/>
              </w:rPr>
              <w:t>2</w:t>
            </w:r>
          </w:p>
        </w:tc>
        <w:tc>
          <w:tcPr>
            <w:tcW w:w="2900" w:type="dxa"/>
            <w:tcMar>
              <w:top w:w="60" w:type="dxa"/>
              <w:left w:w="80" w:type="dxa"/>
              <w:bottom w:w="60" w:type="dxa"/>
              <w:right w:w="80" w:type="dxa"/>
            </w:tcMar>
          </w:tcPr>
          <w:p w14:paraId="6DA7078F" w14:textId="77777777" w:rsidR="00C10E5D" w:rsidRDefault="00000000">
            <w:pPr>
              <w:keepNext/>
              <w:spacing w:before="40" w:after="40"/>
              <w:jc w:val="right"/>
              <w:rPr>
                <w:sz w:val="20"/>
                <w:szCs w:val="20"/>
              </w:rPr>
            </w:pPr>
            <w:r>
              <w:rPr>
                <w:sz w:val="20"/>
                <w:szCs w:val="20"/>
              </w:rPr>
              <w:t>−11632435.873684</w:t>
            </w:r>
          </w:p>
        </w:tc>
        <w:tc>
          <w:tcPr>
            <w:tcW w:w="1900" w:type="dxa"/>
            <w:tcMar>
              <w:top w:w="60" w:type="dxa"/>
              <w:left w:w="80" w:type="dxa"/>
              <w:bottom w:w="60" w:type="dxa"/>
              <w:right w:w="80" w:type="dxa"/>
            </w:tcMar>
          </w:tcPr>
          <w:p w14:paraId="3BD9E7C5" w14:textId="77777777" w:rsidR="00C10E5D" w:rsidRDefault="00000000">
            <w:pPr>
              <w:keepNext/>
              <w:spacing w:before="40" w:after="40"/>
              <w:jc w:val="right"/>
              <w:rPr>
                <w:sz w:val="20"/>
                <w:szCs w:val="20"/>
              </w:rPr>
            </w:pPr>
            <w:r>
              <w:rPr>
                <w:sz w:val="20"/>
                <w:szCs w:val="20"/>
              </w:rPr>
              <w:t>10</w:t>
            </w:r>
          </w:p>
        </w:tc>
        <w:tc>
          <w:tcPr>
            <w:tcW w:w="2040" w:type="dxa"/>
            <w:tcMar>
              <w:top w:w="60" w:type="dxa"/>
              <w:left w:w="80" w:type="dxa"/>
              <w:bottom w:w="60" w:type="dxa"/>
              <w:right w:w="80" w:type="dxa"/>
            </w:tcMar>
          </w:tcPr>
          <w:p w14:paraId="319D3CEB" w14:textId="77777777" w:rsidR="00C10E5D" w:rsidRDefault="00000000">
            <w:pPr>
              <w:keepNext/>
              <w:spacing w:before="40" w:after="40"/>
              <w:rPr>
                <w:sz w:val="20"/>
                <w:szCs w:val="20"/>
              </w:rPr>
            </w:pPr>
            <w:r>
              <w:rPr>
                <w:sz w:val="20"/>
                <w:szCs w:val="20"/>
              </w:rPr>
              <w:t>True</w:t>
            </w:r>
          </w:p>
        </w:tc>
      </w:tr>
      <w:tr w:rsidR="00C10E5D" w14:paraId="3FA76AB2" w14:textId="77777777">
        <w:trPr>
          <w:cantSplit/>
        </w:trPr>
        <w:tc>
          <w:tcPr>
            <w:tcW w:w="1800" w:type="dxa"/>
            <w:tcMar>
              <w:top w:w="60" w:type="dxa"/>
              <w:left w:w="80" w:type="dxa"/>
              <w:bottom w:w="60" w:type="dxa"/>
              <w:right w:w="80" w:type="dxa"/>
            </w:tcMar>
          </w:tcPr>
          <w:p w14:paraId="6C584C35" w14:textId="77777777" w:rsidR="00C10E5D" w:rsidRDefault="00000000">
            <w:pPr>
              <w:keepNext/>
              <w:spacing w:before="40" w:after="40"/>
              <w:jc w:val="right"/>
              <w:rPr>
                <w:sz w:val="20"/>
                <w:szCs w:val="20"/>
              </w:rPr>
            </w:pPr>
            <w:r>
              <w:rPr>
                <w:sz w:val="20"/>
                <w:szCs w:val="20"/>
              </w:rPr>
              <w:t>3</w:t>
            </w:r>
          </w:p>
        </w:tc>
        <w:tc>
          <w:tcPr>
            <w:tcW w:w="2900" w:type="dxa"/>
            <w:tcMar>
              <w:top w:w="60" w:type="dxa"/>
              <w:left w:w="80" w:type="dxa"/>
              <w:bottom w:w="60" w:type="dxa"/>
              <w:right w:w="80" w:type="dxa"/>
            </w:tcMar>
          </w:tcPr>
          <w:p w14:paraId="12708B36" w14:textId="77777777" w:rsidR="00C10E5D" w:rsidRDefault="00000000">
            <w:pPr>
              <w:keepNext/>
              <w:spacing w:before="40" w:after="40"/>
              <w:jc w:val="right"/>
              <w:rPr>
                <w:sz w:val="20"/>
                <w:szCs w:val="20"/>
              </w:rPr>
            </w:pPr>
            <w:r>
              <w:rPr>
                <w:sz w:val="20"/>
                <w:szCs w:val="20"/>
              </w:rPr>
              <w:t>−20139406.839497</w:t>
            </w:r>
          </w:p>
        </w:tc>
        <w:tc>
          <w:tcPr>
            <w:tcW w:w="1900" w:type="dxa"/>
            <w:tcMar>
              <w:top w:w="60" w:type="dxa"/>
              <w:left w:w="80" w:type="dxa"/>
              <w:bottom w:w="60" w:type="dxa"/>
              <w:right w:w="80" w:type="dxa"/>
            </w:tcMar>
          </w:tcPr>
          <w:p w14:paraId="02995722" w14:textId="77777777" w:rsidR="00C10E5D" w:rsidRDefault="00000000">
            <w:pPr>
              <w:keepNext/>
              <w:spacing w:before="40" w:after="40"/>
              <w:jc w:val="right"/>
              <w:rPr>
                <w:sz w:val="20"/>
                <w:szCs w:val="20"/>
              </w:rPr>
            </w:pPr>
            <w:r>
              <w:rPr>
                <w:sz w:val="20"/>
                <w:szCs w:val="20"/>
              </w:rPr>
              <w:t>11</w:t>
            </w:r>
          </w:p>
        </w:tc>
        <w:tc>
          <w:tcPr>
            <w:tcW w:w="2040" w:type="dxa"/>
            <w:tcMar>
              <w:top w:w="60" w:type="dxa"/>
              <w:left w:w="80" w:type="dxa"/>
              <w:bottom w:w="60" w:type="dxa"/>
              <w:right w:w="80" w:type="dxa"/>
            </w:tcMar>
          </w:tcPr>
          <w:p w14:paraId="4FB075E3" w14:textId="77777777" w:rsidR="00C10E5D" w:rsidRDefault="00000000">
            <w:pPr>
              <w:keepNext/>
              <w:spacing w:before="40" w:after="40"/>
              <w:rPr>
                <w:sz w:val="20"/>
                <w:szCs w:val="20"/>
              </w:rPr>
            </w:pPr>
            <w:r>
              <w:rPr>
                <w:sz w:val="20"/>
                <w:szCs w:val="20"/>
              </w:rPr>
              <w:t>True</w:t>
            </w:r>
          </w:p>
        </w:tc>
      </w:tr>
      <w:tr w:rsidR="00C10E5D" w14:paraId="39EA85EA" w14:textId="77777777">
        <w:trPr>
          <w:cantSplit/>
        </w:trPr>
        <w:tc>
          <w:tcPr>
            <w:tcW w:w="1800" w:type="dxa"/>
            <w:tcMar>
              <w:top w:w="60" w:type="dxa"/>
              <w:left w:w="80" w:type="dxa"/>
              <w:bottom w:w="60" w:type="dxa"/>
              <w:right w:w="80" w:type="dxa"/>
            </w:tcMar>
          </w:tcPr>
          <w:p w14:paraId="14B5085B" w14:textId="77777777" w:rsidR="00C10E5D" w:rsidRDefault="00000000">
            <w:pPr>
              <w:keepNext/>
              <w:spacing w:before="40" w:after="40"/>
              <w:jc w:val="right"/>
              <w:rPr>
                <w:sz w:val="20"/>
                <w:szCs w:val="20"/>
              </w:rPr>
            </w:pPr>
            <w:r>
              <w:rPr>
                <w:sz w:val="20"/>
                <w:szCs w:val="20"/>
              </w:rPr>
              <w:t>4</w:t>
            </w:r>
          </w:p>
        </w:tc>
        <w:tc>
          <w:tcPr>
            <w:tcW w:w="2900" w:type="dxa"/>
            <w:tcMar>
              <w:top w:w="60" w:type="dxa"/>
              <w:left w:w="80" w:type="dxa"/>
              <w:bottom w:w="60" w:type="dxa"/>
              <w:right w:w="80" w:type="dxa"/>
            </w:tcMar>
          </w:tcPr>
          <w:p w14:paraId="000E4ECC" w14:textId="77777777" w:rsidR="00C10E5D" w:rsidRDefault="00000000">
            <w:pPr>
              <w:keepNext/>
              <w:spacing w:before="40" w:after="40"/>
              <w:jc w:val="right"/>
              <w:rPr>
                <w:sz w:val="20"/>
                <w:szCs w:val="20"/>
              </w:rPr>
            </w:pPr>
            <w:r>
              <w:rPr>
                <w:sz w:val="20"/>
                <w:szCs w:val="20"/>
              </w:rPr>
              <w:t>−20182632.805988</w:t>
            </w:r>
          </w:p>
        </w:tc>
        <w:tc>
          <w:tcPr>
            <w:tcW w:w="1900" w:type="dxa"/>
            <w:tcMar>
              <w:top w:w="60" w:type="dxa"/>
              <w:left w:w="80" w:type="dxa"/>
              <w:bottom w:w="60" w:type="dxa"/>
              <w:right w:w="80" w:type="dxa"/>
            </w:tcMar>
          </w:tcPr>
          <w:p w14:paraId="3FF1A361" w14:textId="77777777" w:rsidR="00C10E5D" w:rsidRDefault="00000000">
            <w:pPr>
              <w:keepNext/>
              <w:spacing w:before="40" w:after="40"/>
              <w:jc w:val="right"/>
              <w:rPr>
                <w:sz w:val="20"/>
                <w:szCs w:val="20"/>
              </w:rPr>
            </w:pPr>
            <w:r>
              <w:rPr>
                <w:sz w:val="20"/>
                <w:szCs w:val="20"/>
              </w:rPr>
              <w:t>11</w:t>
            </w:r>
          </w:p>
        </w:tc>
        <w:tc>
          <w:tcPr>
            <w:tcW w:w="2040" w:type="dxa"/>
            <w:tcMar>
              <w:top w:w="60" w:type="dxa"/>
              <w:left w:w="80" w:type="dxa"/>
              <w:bottom w:w="60" w:type="dxa"/>
              <w:right w:w="80" w:type="dxa"/>
            </w:tcMar>
          </w:tcPr>
          <w:p w14:paraId="34158DB7" w14:textId="77777777" w:rsidR="00C10E5D" w:rsidRDefault="00000000">
            <w:pPr>
              <w:keepNext/>
              <w:spacing w:before="40" w:after="40"/>
              <w:rPr>
                <w:sz w:val="20"/>
                <w:szCs w:val="20"/>
              </w:rPr>
            </w:pPr>
            <w:r>
              <w:rPr>
                <w:sz w:val="20"/>
                <w:szCs w:val="20"/>
              </w:rPr>
              <w:t>True</w:t>
            </w:r>
          </w:p>
        </w:tc>
      </w:tr>
      <w:tr w:rsidR="00C10E5D" w14:paraId="5E205572" w14:textId="77777777">
        <w:trPr>
          <w:cantSplit/>
        </w:trPr>
        <w:tc>
          <w:tcPr>
            <w:tcW w:w="1800" w:type="dxa"/>
            <w:tcMar>
              <w:top w:w="60" w:type="dxa"/>
              <w:left w:w="80" w:type="dxa"/>
              <w:bottom w:w="60" w:type="dxa"/>
              <w:right w:w="80" w:type="dxa"/>
            </w:tcMar>
          </w:tcPr>
          <w:p w14:paraId="75203314" w14:textId="77777777" w:rsidR="00C10E5D" w:rsidRDefault="00000000">
            <w:pPr>
              <w:keepNext/>
              <w:spacing w:before="40" w:after="40"/>
              <w:jc w:val="right"/>
              <w:rPr>
                <w:sz w:val="20"/>
                <w:szCs w:val="20"/>
              </w:rPr>
            </w:pPr>
            <w:r>
              <w:rPr>
                <w:sz w:val="20"/>
                <w:szCs w:val="20"/>
              </w:rPr>
              <w:t>5</w:t>
            </w:r>
          </w:p>
        </w:tc>
        <w:tc>
          <w:tcPr>
            <w:tcW w:w="2900" w:type="dxa"/>
            <w:tcMar>
              <w:top w:w="60" w:type="dxa"/>
              <w:left w:w="80" w:type="dxa"/>
              <w:bottom w:w="60" w:type="dxa"/>
              <w:right w:w="80" w:type="dxa"/>
            </w:tcMar>
          </w:tcPr>
          <w:p w14:paraId="6F5474A2" w14:textId="77777777" w:rsidR="00C10E5D" w:rsidRDefault="00000000">
            <w:pPr>
              <w:keepNext/>
              <w:spacing w:before="40" w:after="40"/>
              <w:jc w:val="right"/>
              <w:rPr>
                <w:sz w:val="20"/>
                <w:szCs w:val="20"/>
              </w:rPr>
            </w:pPr>
            <w:r>
              <w:rPr>
                <w:sz w:val="20"/>
                <w:szCs w:val="20"/>
              </w:rPr>
              <w:t>−18178918.655785</w:t>
            </w:r>
          </w:p>
        </w:tc>
        <w:tc>
          <w:tcPr>
            <w:tcW w:w="1900" w:type="dxa"/>
            <w:tcMar>
              <w:top w:w="60" w:type="dxa"/>
              <w:left w:w="80" w:type="dxa"/>
              <w:bottom w:w="60" w:type="dxa"/>
              <w:right w:w="80" w:type="dxa"/>
            </w:tcMar>
          </w:tcPr>
          <w:p w14:paraId="160B5A1F" w14:textId="77777777" w:rsidR="00C10E5D" w:rsidRDefault="00000000">
            <w:pPr>
              <w:keepNext/>
              <w:spacing w:before="40" w:after="40"/>
              <w:jc w:val="right"/>
              <w:rPr>
                <w:sz w:val="20"/>
                <w:szCs w:val="20"/>
              </w:rPr>
            </w:pPr>
            <w:r>
              <w:rPr>
                <w:sz w:val="20"/>
                <w:szCs w:val="20"/>
              </w:rPr>
              <w:t>12</w:t>
            </w:r>
          </w:p>
        </w:tc>
        <w:tc>
          <w:tcPr>
            <w:tcW w:w="2040" w:type="dxa"/>
            <w:tcMar>
              <w:top w:w="60" w:type="dxa"/>
              <w:left w:w="80" w:type="dxa"/>
              <w:bottom w:w="60" w:type="dxa"/>
              <w:right w:w="80" w:type="dxa"/>
            </w:tcMar>
          </w:tcPr>
          <w:p w14:paraId="4C8D270F" w14:textId="77777777" w:rsidR="00C10E5D" w:rsidRDefault="00000000">
            <w:pPr>
              <w:keepNext/>
              <w:spacing w:before="40" w:after="40"/>
              <w:rPr>
                <w:sz w:val="20"/>
                <w:szCs w:val="20"/>
              </w:rPr>
            </w:pPr>
            <w:r>
              <w:rPr>
                <w:sz w:val="20"/>
                <w:szCs w:val="20"/>
              </w:rPr>
              <w:t>True</w:t>
            </w:r>
          </w:p>
        </w:tc>
      </w:tr>
      <w:tr w:rsidR="00C10E5D" w14:paraId="2B275F17" w14:textId="77777777">
        <w:trPr>
          <w:cantSplit/>
        </w:trPr>
        <w:tc>
          <w:tcPr>
            <w:tcW w:w="1800" w:type="dxa"/>
            <w:tcMar>
              <w:top w:w="60" w:type="dxa"/>
              <w:left w:w="80" w:type="dxa"/>
              <w:bottom w:w="60" w:type="dxa"/>
              <w:right w:w="80" w:type="dxa"/>
            </w:tcMar>
          </w:tcPr>
          <w:p w14:paraId="197ADEF1" w14:textId="77777777" w:rsidR="00C10E5D" w:rsidRDefault="00000000">
            <w:pPr>
              <w:spacing w:before="40" w:after="40"/>
              <w:jc w:val="right"/>
              <w:rPr>
                <w:sz w:val="20"/>
                <w:szCs w:val="20"/>
              </w:rPr>
            </w:pPr>
            <w:r>
              <w:rPr>
                <w:sz w:val="20"/>
                <w:szCs w:val="20"/>
              </w:rPr>
              <w:t>6</w:t>
            </w:r>
          </w:p>
        </w:tc>
        <w:tc>
          <w:tcPr>
            <w:tcW w:w="2900" w:type="dxa"/>
            <w:tcMar>
              <w:top w:w="60" w:type="dxa"/>
              <w:left w:w="80" w:type="dxa"/>
              <w:bottom w:w="60" w:type="dxa"/>
              <w:right w:w="80" w:type="dxa"/>
            </w:tcMar>
          </w:tcPr>
          <w:p w14:paraId="19C785F1" w14:textId="77777777" w:rsidR="00C10E5D" w:rsidRDefault="00000000">
            <w:pPr>
              <w:spacing w:before="40" w:after="40"/>
              <w:jc w:val="right"/>
              <w:rPr>
                <w:sz w:val="20"/>
                <w:szCs w:val="20"/>
              </w:rPr>
            </w:pPr>
            <w:r>
              <w:rPr>
                <w:sz w:val="20"/>
                <w:szCs w:val="20"/>
              </w:rPr>
              <w:t>−22536770.082576</w:t>
            </w:r>
          </w:p>
        </w:tc>
        <w:tc>
          <w:tcPr>
            <w:tcW w:w="1900" w:type="dxa"/>
            <w:tcMar>
              <w:top w:w="60" w:type="dxa"/>
              <w:left w:w="80" w:type="dxa"/>
              <w:bottom w:w="60" w:type="dxa"/>
              <w:right w:w="80" w:type="dxa"/>
            </w:tcMar>
          </w:tcPr>
          <w:p w14:paraId="166A1F7B" w14:textId="77777777" w:rsidR="00C10E5D" w:rsidRDefault="00000000">
            <w:pPr>
              <w:spacing w:before="40" w:after="40"/>
              <w:jc w:val="right"/>
              <w:rPr>
                <w:sz w:val="20"/>
                <w:szCs w:val="20"/>
              </w:rPr>
            </w:pPr>
            <w:r>
              <w:rPr>
                <w:sz w:val="20"/>
                <w:szCs w:val="20"/>
              </w:rPr>
              <w:t>13</w:t>
            </w:r>
          </w:p>
        </w:tc>
        <w:tc>
          <w:tcPr>
            <w:tcW w:w="2040" w:type="dxa"/>
            <w:tcMar>
              <w:top w:w="60" w:type="dxa"/>
              <w:left w:w="80" w:type="dxa"/>
              <w:bottom w:w="60" w:type="dxa"/>
              <w:right w:w="80" w:type="dxa"/>
            </w:tcMar>
          </w:tcPr>
          <w:p w14:paraId="00467C9E" w14:textId="77777777" w:rsidR="00C10E5D" w:rsidRDefault="00000000">
            <w:pPr>
              <w:spacing w:before="40" w:after="40"/>
              <w:rPr>
                <w:sz w:val="20"/>
                <w:szCs w:val="20"/>
              </w:rPr>
            </w:pPr>
            <w:r>
              <w:rPr>
                <w:sz w:val="20"/>
                <w:szCs w:val="20"/>
              </w:rPr>
              <w:t>True</w:t>
            </w:r>
          </w:p>
        </w:tc>
      </w:tr>
    </w:tbl>
    <w:p w14:paraId="2077B6D9" w14:textId="77777777" w:rsidR="00C10E5D" w:rsidRDefault="00000000">
      <w:pPr>
        <w:spacing w:before="120"/>
        <w:ind w:firstLine="720"/>
      </w:pPr>
      <w:r>
        <w:t>The external stream supplies 132 complete 256-row windows at stride 64. GMM alerts on 115, or 87.1212%, exceeding the 80% target. This is evidence of external P(X) departure from the fitted reference, without independently labeled harmful drift. An alert ending at t affects only t+1 through t+256. Overlapping activations are combined and truncated at the stream's end. Incomplete terminal windows do not enter the window denominator, although earlier alerts can still cover their requests.</w:t>
      </w:r>
    </w:p>
    <w:p w14:paraId="2BAE5B41" w14:textId="77777777" w:rsidR="00C10E5D" w:rsidRDefault="00000000">
      <w:pPr>
        <w:ind w:firstLine="720"/>
      </w:pPr>
      <w:r>
        <w:t>Following monitoring alerts through subsequent decisions measures the value of the resulting action. The policy routes 8,253/8,701 external requests to the transformer, or 94.8512%, compared with none for the fixed band. Both detect 69/69 gold positives; certified false positives rise from 2,261 to 2,479, adding 218 errors or 8.7305 percentage points. These paired outcomes identify expert selection as a distinct design requirement from detecting input change. They describe the ordered replay; its stateful, nonrandomized design and degenerate historical bootstrap do not establish a population or randomized causal effect.</w:t>
      </w:r>
    </w:p>
    <w:p w14:paraId="5AEF9DD6" w14:textId="77777777" w:rsidR="00C10E5D" w:rsidRDefault="00000000">
      <w:pPr>
        <w:ind w:firstLine="720"/>
      </w:pPr>
      <w:hyperlink w:anchor="table_8" w:history="1">
        <w:r>
          <w:rPr>
            <w:rStyle w:val="Hyperlink"/>
          </w:rPr>
          <w:t>Table 4.5</w:t>
        </w:r>
      </w:hyperlink>
      <w:r>
        <w:t xml:space="preserve"> compares the GMM with maximum mean discrepancy (MMD) and population stability index (PSI) diagnostics.</w:t>
      </w:r>
    </w:p>
    <w:p w14:paraId="3586F0B0" w14:textId="77777777" w:rsidR="00C10E5D" w:rsidRDefault="00000000">
      <w:pPr>
        <w:pStyle w:val="Caption1"/>
        <w:keepNext/>
        <w:spacing w:before="240"/>
      </w:pPr>
      <w:r>
        <w:t>Table 4.5. Frozen GMM and descriptive comparator monitors. All rates use complete overlapping windows, without independent-binomial intervals.</w:t>
      </w:r>
      <w:bookmarkStart w:id="73" w:name="table_8"/>
      <w:bookmarkEnd w:id="73"/>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00"/>
        <w:gridCol w:w="2300"/>
        <w:gridCol w:w="2400"/>
        <w:gridCol w:w="2340"/>
      </w:tblGrid>
      <w:tr w:rsidR="00C10E5D" w14:paraId="646A37CF" w14:textId="77777777">
        <w:trPr>
          <w:cantSplit/>
          <w:tblHeader/>
        </w:trPr>
        <w:tc>
          <w:tcPr>
            <w:tcW w:w="1600" w:type="dxa"/>
            <w:shd w:val="clear" w:color="auto" w:fill="D9EAF2"/>
            <w:tcMar>
              <w:top w:w="60" w:type="dxa"/>
              <w:left w:w="80" w:type="dxa"/>
              <w:bottom w:w="60" w:type="dxa"/>
              <w:right w:w="80" w:type="dxa"/>
            </w:tcMar>
          </w:tcPr>
          <w:p w14:paraId="14CC5087" w14:textId="77777777" w:rsidR="00C10E5D" w:rsidRDefault="00000000">
            <w:pPr>
              <w:keepNext/>
              <w:spacing w:before="40" w:after="40"/>
              <w:rPr>
                <w:sz w:val="20"/>
                <w:szCs w:val="20"/>
              </w:rPr>
            </w:pPr>
            <w:r>
              <w:rPr>
                <w:b/>
                <w:bCs/>
                <w:sz w:val="20"/>
                <w:szCs w:val="20"/>
              </w:rPr>
              <w:t>Monitor</w:t>
            </w:r>
          </w:p>
        </w:tc>
        <w:tc>
          <w:tcPr>
            <w:tcW w:w="2300" w:type="dxa"/>
            <w:shd w:val="clear" w:color="auto" w:fill="D9EAF2"/>
            <w:tcMar>
              <w:top w:w="60" w:type="dxa"/>
              <w:left w:w="80" w:type="dxa"/>
              <w:bottom w:w="60" w:type="dxa"/>
              <w:right w:w="80" w:type="dxa"/>
            </w:tcMar>
          </w:tcPr>
          <w:p w14:paraId="7D3A148B" w14:textId="77777777" w:rsidR="00C10E5D" w:rsidRDefault="00000000">
            <w:pPr>
              <w:keepNext/>
              <w:spacing w:before="40" w:after="40"/>
              <w:jc w:val="right"/>
              <w:rPr>
                <w:sz w:val="20"/>
                <w:szCs w:val="20"/>
              </w:rPr>
            </w:pPr>
            <w:r>
              <w:rPr>
                <w:b/>
                <w:bCs/>
                <w:sz w:val="20"/>
                <w:szCs w:val="20"/>
              </w:rPr>
              <w:t>Fixed boundary</w:t>
            </w:r>
          </w:p>
        </w:tc>
        <w:tc>
          <w:tcPr>
            <w:tcW w:w="2400" w:type="dxa"/>
            <w:shd w:val="clear" w:color="auto" w:fill="D9EAF2"/>
            <w:tcMar>
              <w:top w:w="60" w:type="dxa"/>
              <w:left w:w="80" w:type="dxa"/>
              <w:bottom w:w="60" w:type="dxa"/>
              <w:right w:w="80" w:type="dxa"/>
            </w:tcMar>
          </w:tcPr>
          <w:p w14:paraId="38331FF8" w14:textId="77777777" w:rsidR="00C10E5D" w:rsidRDefault="00000000">
            <w:pPr>
              <w:keepNext/>
              <w:spacing w:before="40" w:after="40"/>
              <w:jc w:val="right"/>
              <w:rPr>
                <w:sz w:val="20"/>
                <w:szCs w:val="20"/>
              </w:rPr>
            </w:pPr>
            <w:r>
              <w:rPr>
                <w:b/>
                <w:bCs/>
                <w:sz w:val="20"/>
                <w:szCs w:val="20"/>
              </w:rPr>
              <w:t>Original audit alerts</w:t>
            </w:r>
          </w:p>
        </w:tc>
        <w:tc>
          <w:tcPr>
            <w:tcW w:w="2340" w:type="dxa"/>
            <w:shd w:val="clear" w:color="auto" w:fill="D9EAF2"/>
            <w:tcMar>
              <w:top w:w="60" w:type="dxa"/>
              <w:left w:w="80" w:type="dxa"/>
              <w:bottom w:w="60" w:type="dxa"/>
              <w:right w:w="80" w:type="dxa"/>
            </w:tcMar>
          </w:tcPr>
          <w:p w14:paraId="1C5E3028" w14:textId="77777777" w:rsidR="00C10E5D" w:rsidRDefault="00000000">
            <w:pPr>
              <w:keepNext/>
              <w:spacing w:before="40" w:after="40"/>
              <w:jc w:val="right"/>
              <w:rPr>
                <w:sz w:val="20"/>
                <w:szCs w:val="20"/>
              </w:rPr>
            </w:pPr>
            <w:r>
              <w:rPr>
                <w:b/>
                <w:bCs/>
                <w:sz w:val="20"/>
                <w:szCs w:val="20"/>
              </w:rPr>
              <w:t>External alerts</w:t>
            </w:r>
          </w:p>
        </w:tc>
      </w:tr>
      <w:tr w:rsidR="00C10E5D" w14:paraId="3030F6A2" w14:textId="77777777">
        <w:trPr>
          <w:cantSplit/>
        </w:trPr>
        <w:tc>
          <w:tcPr>
            <w:tcW w:w="1600" w:type="dxa"/>
            <w:tcMar>
              <w:top w:w="60" w:type="dxa"/>
              <w:left w:w="80" w:type="dxa"/>
              <w:bottom w:w="60" w:type="dxa"/>
              <w:right w:w="80" w:type="dxa"/>
            </w:tcMar>
          </w:tcPr>
          <w:p w14:paraId="59EBF2C3" w14:textId="77777777" w:rsidR="00C10E5D" w:rsidRDefault="00000000">
            <w:pPr>
              <w:keepNext/>
              <w:spacing w:before="40" w:after="40"/>
              <w:rPr>
                <w:sz w:val="20"/>
                <w:szCs w:val="20"/>
              </w:rPr>
            </w:pPr>
            <w:r>
              <w:rPr>
                <w:sz w:val="20"/>
                <w:szCs w:val="20"/>
              </w:rPr>
              <w:t>GMM</w:t>
            </w:r>
          </w:p>
        </w:tc>
        <w:tc>
          <w:tcPr>
            <w:tcW w:w="2300" w:type="dxa"/>
            <w:tcMar>
              <w:top w:w="60" w:type="dxa"/>
              <w:left w:w="80" w:type="dxa"/>
              <w:bottom w:w="60" w:type="dxa"/>
              <w:right w:w="80" w:type="dxa"/>
            </w:tcMar>
          </w:tcPr>
          <w:p w14:paraId="4BCD18A0" w14:textId="77777777" w:rsidR="00C10E5D" w:rsidRDefault="00000000">
            <w:pPr>
              <w:keepNext/>
              <w:spacing w:before="40" w:after="40"/>
              <w:jc w:val="right"/>
              <w:rPr>
                <w:sz w:val="20"/>
                <w:szCs w:val="20"/>
              </w:rPr>
            </w:pPr>
            <w:r>
              <w:rPr>
                <w:sz w:val="20"/>
                <w:szCs w:val="20"/>
              </w:rPr>
              <w:t>−67.45792380813624</w:t>
            </w:r>
          </w:p>
        </w:tc>
        <w:tc>
          <w:tcPr>
            <w:tcW w:w="2400" w:type="dxa"/>
            <w:tcMar>
              <w:top w:w="60" w:type="dxa"/>
              <w:left w:w="80" w:type="dxa"/>
              <w:bottom w:w="60" w:type="dxa"/>
              <w:right w:w="80" w:type="dxa"/>
            </w:tcMar>
          </w:tcPr>
          <w:p w14:paraId="1636A0A6" w14:textId="77777777" w:rsidR="00C10E5D" w:rsidRDefault="00000000">
            <w:pPr>
              <w:keepNext/>
              <w:spacing w:before="40" w:after="40"/>
              <w:jc w:val="right"/>
              <w:rPr>
                <w:sz w:val="20"/>
                <w:szCs w:val="20"/>
              </w:rPr>
            </w:pPr>
            <w:r>
              <w:rPr>
                <w:sz w:val="20"/>
                <w:szCs w:val="20"/>
              </w:rPr>
              <w:t>28/252 (11.1111%)</w:t>
            </w:r>
          </w:p>
        </w:tc>
        <w:tc>
          <w:tcPr>
            <w:tcW w:w="2340" w:type="dxa"/>
            <w:tcMar>
              <w:top w:w="60" w:type="dxa"/>
              <w:left w:w="80" w:type="dxa"/>
              <w:bottom w:w="60" w:type="dxa"/>
              <w:right w:w="80" w:type="dxa"/>
            </w:tcMar>
          </w:tcPr>
          <w:p w14:paraId="48BDB0B5" w14:textId="77777777" w:rsidR="00C10E5D" w:rsidRDefault="00000000">
            <w:pPr>
              <w:keepNext/>
              <w:spacing w:before="40" w:after="40"/>
              <w:jc w:val="right"/>
              <w:rPr>
                <w:sz w:val="20"/>
                <w:szCs w:val="20"/>
              </w:rPr>
            </w:pPr>
            <w:r>
              <w:rPr>
                <w:sz w:val="20"/>
                <w:szCs w:val="20"/>
              </w:rPr>
              <w:t>115/132 (87.1212%)</w:t>
            </w:r>
          </w:p>
        </w:tc>
      </w:tr>
      <w:tr w:rsidR="00C10E5D" w14:paraId="79015071" w14:textId="77777777">
        <w:trPr>
          <w:cantSplit/>
        </w:trPr>
        <w:tc>
          <w:tcPr>
            <w:tcW w:w="1600" w:type="dxa"/>
            <w:tcMar>
              <w:top w:w="60" w:type="dxa"/>
              <w:left w:w="80" w:type="dxa"/>
              <w:bottom w:w="60" w:type="dxa"/>
              <w:right w:w="80" w:type="dxa"/>
            </w:tcMar>
          </w:tcPr>
          <w:p w14:paraId="61726763" w14:textId="77777777" w:rsidR="00C10E5D" w:rsidRDefault="00000000">
            <w:pPr>
              <w:keepNext/>
              <w:spacing w:before="40" w:after="40"/>
              <w:rPr>
                <w:sz w:val="20"/>
                <w:szCs w:val="20"/>
              </w:rPr>
            </w:pPr>
            <w:r>
              <w:rPr>
                <w:sz w:val="20"/>
                <w:szCs w:val="20"/>
              </w:rPr>
              <w:t>MMD</w:t>
            </w:r>
          </w:p>
        </w:tc>
        <w:tc>
          <w:tcPr>
            <w:tcW w:w="2300" w:type="dxa"/>
            <w:tcMar>
              <w:top w:w="60" w:type="dxa"/>
              <w:left w:w="80" w:type="dxa"/>
              <w:bottom w:w="60" w:type="dxa"/>
              <w:right w:w="80" w:type="dxa"/>
            </w:tcMar>
          </w:tcPr>
          <w:p w14:paraId="7CF52631" w14:textId="77777777" w:rsidR="00C10E5D" w:rsidRDefault="00000000">
            <w:pPr>
              <w:keepNext/>
              <w:spacing w:before="40" w:after="40"/>
              <w:jc w:val="right"/>
              <w:rPr>
                <w:sz w:val="20"/>
                <w:szCs w:val="20"/>
              </w:rPr>
            </w:pPr>
            <w:r>
              <w:rPr>
                <w:sz w:val="20"/>
                <w:szCs w:val="20"/>
              </w:rPr>
              <w:t>0.01662655786449553</w:t>
            </w:r>
          </w:p>
        </w:tc>
        <w:tc>
          <w:tcPr>
            <w:tcW w:w="2400" w:type="dxa"/>
            <w:tcMar>
              <w:top w:w="60" w:type="dxa"/>
              <w:left w:w="80" w:type="dxa"/>
              <w:bottom w:w="60" w:type="dxa"/>
              <w:right w:w="80" w:type="dxa"/>
            </w:tcMar>
          </w:tcPr>
          <w:p w14:paraId="63C70ED9" w14:textId="77777777" w:rsidR="00C10E5D" w:rsidRDefault="00000000">
            <w:pPr>
              <w:keepNext/>
              <w:spacing w:before="40" w:after="40"/>
              <w:jc w:val="right"/>
              <w:rPr>
                <w:sz w:val="20"/>
                <w:szCs w:val="20"/>
              </w:rPr>
            </w:pPr>
            <w:r>
              <w:rPr>
                <w:sz w:val="20"/>
                <w:szCs w:val="20"/>
              </w:rPr>
              <w:t>8/252 (3.1746%)</w:t>
            </w:r>
          </w:p>
        </w:tc>
        <w:tc>
          <w:tcPr>
            <w:tcW w:w="2340" w:type="dxa"/>
            <w:tcMar>
              <w:top w:w="60" w:type="dxa"/>
              <w:left w:w="80" w:type="dxa"/>
              <w:bottom w:w="60" w:type="dxa"/>
              <w:right w:w="80" w:type="dxa"/>
            </w:tcMar>
          </w:tcPr>
          <w:p w14:paraId="66918DFF" w14:textId="77777777" w:rsidR="00C10E5D" w:rsidRDefault="00000000">
            <w:pPr>
              <w:keepNext/>
              <w:spacing w:before="40" w:after="40"/>
              <w:jc w:val="right"/>
              <w:rPr>
                <w:sz w:val="20"/>
                <w:szCs w:val="20"/>
              </w:rPr>
            </w:pPr>
            <w:r>
              <w:rPr>
                <w:sz w:val="20"/>
                <w:szCs w:val="20"/>
              </w:rPr>
              <w:t>132/132 (100.0000%)</w:t>
            </w:r>
          </w:p>
        </w:tc>
      </w:tr>
      <w:tr w:rsidR="00C10E5D" w14:paraId="10E13174" w14:textId="77777777">
        <w:trPr>
          <w:cantSplit/>
        </w:trPr>
        <w:tc>
          <w:tcPr>
            <w:tcW w:w="1600" w:type="dxa"/>
            <w:tcMar>
              <w:top w:w="60" w:type="dxa"/>
              <w:left w:w="80" w:type="dxa"/>
              <w:bottom w:w="60" w:type="dxa"/>
              <w:right w:w="80" w:type="dxa"/>
            </w:tcMar>
          </w:tcPr>
          <w:p w14:paraId="4277F2F7" w14:textId="77777777" w:rsidR="00C10E5D" w:rsidRDefault="00000000">
            <w:pPr>
              <w:spacing w:before="40" w:after="40"/>
              <w:rPr>
                <w:sz w:val="20"/>
                <w:szCs w:val="20"/>
              </w:rPr>
            </w:pPr>
            <w:r>
              <w:rPr>
                <w:sz w:val="20"/>
                <w:szCs w:val="20"/>
              </w:rPr>
              <w:t>PSI</w:t>
            </w:r>
          </w:p>
        </w:tc>
        <w:tc>
          <w:tcPr>
            <w:tcW w:w="2300" w:type="dxa"/>
            <w:tcMar>
              <w:top w:w="60" w:type="dxa"/>
              <w:left w:w="80" w:type="dxa"/>
              <w:bottom w:w="60" w:type="dxa"/>
              <w:right w:w="80" w:type="dxa"/>
            </w:tcMar>
          </w:tcPr>
          <w:p w14:paraId="0EB0C793" w14:textId="77777777" w:rsidR="00C10E5D" w:rsidRDefault="00000000">
            <w:pPr>
              <w:spacing w:before="40" w:after="40"/>
              <w:jc w:val="right"/>
              <w:rPr>
                <w:sz w:val="20"/>
                <w:szCs w:val="20"/>
              </w:rPr>
            </w:pPr>
            <w:r>
              <w:rPr>
                <w:sz w:val="20"/>
                <w:szCs w:val="20"/>
              </w:rPr>
              <w:t>0.12001239829542137</w:t>
            </w:r>
          </w:p>
        </w:tc>
        <w:tc>
          <w:tcPr>
            <w:tcW w:w="2400" w:type="dxa"/>
            <w:tcMar>
              <w:top w:w="60" w:type="dxa"/>
              <w:left w:w="80" w:type="dxa"/>
              <w:bottom w:w="60" w:type="dxa"/>
              <w:right w:w="80" w:type="dxa"/>
            </w:tcMar>
          </w:tcPr>
          <w:p w14:paraId="2EE4FDB6" w14:textId="77777777" w:rsidR="00C10E5D" w:rsidRDefault="00000000">
            <w:pPr>
              <w:spacing w:before="40" w:after="40"/>
              <w:jc w:val="right"/>
              <w:rPr>
                <w:sz w:val="20"/>
                <w:szCs w:val="20"/>
              </w:rPr>
            </w:pPr>
            <w:r>
              <w:rPr>
                <w:sz w:val="20"/>
                <w:szCs w:val="20"/>
              </w:rPr>
              <w:t>11/252 (4.3651%)</w:t>
            </w:r>
          </w:p>
        </w:tc>
        <w:tc>
          <w:tcPr>
            <w:tcW w:w="2340" w:type="dxa"/>
            <w:tcMar>
              <w:top w:w="60" w:type="dxa"/>
              <w:left w:w="80" w:type="dxa"/>
              <w:bottom w:w="60" w:type="dxa"/>
              <w:right w:w="80" w:type="dxa"/>
            </w:tcMar>
          </w:tcPr>
          <w:p w14:paraId="21E60882" w14:textId="77777777" w:rsidR="00C10E5D" w:rsidRDefault="00000000">
            <w:pPr>
              <w:spacing w:before="40" w:after="40"/>
              <w:jc w:val="right"/>
              <w:rPr>
                <w:sz w:val="20"/>
                <w:szCs w:val="20"/>
              </w:rPr>
            </w:pPr>
            <w:r>
              <w:rPr>
                <w:sz w:val="20"/>
                <w:szCs w:val="20"/>
              </w:rPr>
              <w:t>132/132 (100.0000%)</w:t>
            </w:r>
          </w:p>
        </w:tc>
      </w:tr>
    </w:tbl>
    <w:p w14:paraId="2A32FAE5" w14:textId="77777777" w:rsidR="00C10E5D" w:rsidRDefault="00000000">
      <w:pPr>
        <w:spacing w:before="120"/>
        <w:ind w:firstLine="720"/>
      </w:pPr>
      <w:r>
        <w:t xml:space="preserve">The monitor comparison separates sensitivity to input change from the quality of the resulting action. External-window sensitivity, audit false alerts, policy FPR and recall improvement give distinct evidence about the monitor and the action it triggers. MMD and PSI flag every external window with fewer audit alerts, making them informative monitoring comparators. Action utility still requires paired decision evidence. The supplement retains all 396 external monitor-window records and 3,432 PSI feature scores.</w:t>
      </w:r>
    </w:p>
    <w:p w14:paraId="00CFEF2C" w14:textId="77777777" w:rsidR="00C10E5D" w:rsidRDefault="00000000">
      <w:pPr>
        <w:pStyle w:val="Heading2"/>
        <w:keepNext/>
        <w:keepLines/>
        <w:spacing w:before="160"/>
      </w:pPr>
      <w:r>
        <w:rPr>
          <w:bCs/>
        </w:rPr>
        <w:t>4.4 RQ3: Real-HTTP Cost and Inline Viability</w:t>
      </w:r>
      <w:bookmarkStart w:id="74" w:name="heading_49"/>
      <w:bookmarkEnd w:id="74"/>
    </w:p>
    <w:p w14:paraId="44172581" w14:textId="77777777" w:rsidR="00C10E5D" w:rsidRDefault="00000000">
      <w:pPr>
        <w:ind w:firstLine="720"/>
      </w:pPr>
      <w:r>
        <w:t>The service evaluation measures what the caller experiences across the complete HTTP request path, including costs outside isolated model scoring.</w:t>
      </w:r>
    </w:p>
    <w:p w14:paraId="47069A62" w14:textId="77777777" w:rsidR="00C10E5D" w:rsidRDefault="00000000">
      <w:pPr>
        <w:ind w:firstLine="720"/>
      </w:pPr>
      <w:r>
        <w:t xml:space="preserve">The measurements were taken on an Apple M4 Max MacBook Pro with 16 central processing unit (CPU) cores, 128 gigabytes (GB) of memory and macOS 15.6.1. The frozen runtime uses singleton transformer inference and records numerical-library limits. Hardware and environment bindings are retained for each accepted segment. The harness times serialization, queueing, model execution, body reading and response </w:t>
      </w:r>
      <w:r>
        <w:lastRenderedPageBreak/>
        <w:t>validation. Client-phase throughput and latency exclude warmup, loading, controls and the separately reported drain. Because closed-loop timing omits unsent backlog, these results cannot establish open-loop production capacity.</w:t>
      </w:r>
    </w:p>
    <w:p w14:paraId="635D82B5" w14:textId="77777777" w:rsidR="00C10E5D" w:rsidRDefault="00000000">
      <w:pPr>
        <w:ind w:firstLine="720"/>
      </w:pPr>
      <w:r>
        <w:t xml:space="preserve">The operational groups appear in </w:t>
      </w:r>
      <w:hyperlink w:anchor="table_9" w:history="1">
        <w:r>
          <w:t>Table 4.6</w:t>
        </w:r>
      </w:hyperlink>
      <w:r>
        <w:t xml:space="preserve">, with throughput and post-phase drain separated in </w:t>
      </w:r>
      <w:hyperlink w:anchor="table_10" w:history="1">
        <w:r>
          <w:t>Table 4.7</w:t>
        </w:r>
      </w:hyperlink>
      <w:r>
        <w:t xml:space="preserve">. The designated invocation cell records zero physical transformer attempts across 10,000 measured requests, meeting the ≤ 30% limit and agreeing with the zero fixed-band selection count. This quantifies the expert computation saved by the selected gate; external detection is evaluated alongside that saving. For primary cells 21–25, pooled p95 across 50,000 terminal latencies is 364.3004101 ms, above the 200 ms requirement. The error count is 0/50,000, satisfying &lt; 0.1%. Together, these observations distinguish invocation, latency and request reliability.</w:t>
      </w:r>
    </w:p>
    <w:p w14:paraId="156C432E" w14:textId="77777777" w:rsidR="00C10E5D" w:rsidRDefault="00000000">
      <w:pPr>
        <w:pStyle w:val="Caption1"/>
        <w:keepNext/>
        <w:spacing w:before="240"/>
      </w:pPr>
      <w:r>
        <w:t>Table 4.6. All 25 operational groups. Each row pools five complete repeats. Fixed and transformer rows contain 50,000 requests; live shift contains 43,505. The physical-attempt rate is the number of transformer forward attempts divided by all measured client requests; it is not a latency reduction.</w:t>
      </w:r>
      <w:bookmarkStart w:id="75" w:name="table_9"/>
      <w:bookmarkEnd w:id="75"/>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0"/>
        <w:gridCol w:w="1100"/>
        <w:gridCol w:w="1100"/>
        <w:gridCol w:w="1200"/>
        <w:gridCol w:w="1440"/>
        <w:gridCol w:w="1400"/>
      </w:tblGrid>
      <w:tr w:rsidR="00C10E5D" w14:paraId="2719A840" w14:textId="77777777">
        <w:trPr>
          <w:cantSplit/>
          <w:tblHeader/>
        </w:trPr>
        <w:tc>
          <w:tcPr>
            <w:tcW w:w="2400" w:type="dxa"/>
            <w:shd w:val="clear" w:color="auto" w:fill="D9EAF2"/>
            <w:tcMar>
              <w:top w:w="60" w:type="dxa"/>
              <w:left w:w="80" w:type="dxa"/>
              <w:bottom w:w="60" w:type="dxa"/>
              <w:right w:w="80" w:type="dxa"/>
            </w:tcMar>
          </w:tcPr>
          <w:p w14:paraId="755A04FD" w14:textId="77777777" w:rsidR="00C10E5D" w:rsidRDefault="00000000">
            <w:pPr>
              <w:keepNext/>
              <w:spacing w:before="40" w:after="40"/>
              <w:rPr>
                <w:sz w:val="20"/>
                <w:szCs w:val="20"/>
              </w:rPr>
            </w:pPr>
            <w:r>
              <w:rPr>
                <w:b/>
                <w:bCs/>
                <w:sz w:val="20"/>
                <w:szCs w:val="20"/>
              </w:rPr>
              <w:t>Workload / concurrency</w:t>
            </w:r>
          </w:p>
        </w:tc>
        <w:tc>
          <w:tcPr>
            <w:tcW w:w="1100" w:type="dxa"/>
            <w:shd w:val="clear" w:color="auto" w:fill="D9EAF2"/>
            <w:tcMar>
              <w:top w:w="60" w:type="dxa"/>
              <w:left w:w="80" w:type="dxa"/>
              <w:bottom w:w="60" w:type="dxa"/>
              <w:right w:w="80" w:type="dxa"/>
            </w:tcMar>
          </w:tcPr>
          <w:p w14:paraId="197E507A" w14:textId="77777777" w:rsidR="00C10E5D" w:rsidRDefault="00000000">
            <w:pPr>
              <w:keepNext/>
              <w:spacing w:before="40" w:after="40"/>
              <w:jc w:val="right"/>
              <w:rPr>
                <w:sz w:val="20"/>
                <w:szCs w:val="20"/>
              </w:rPr>
            </w:pPr>
            <w:r>
              <w:rPr>
                <w:b/>
                <w:bCs/>
                <w:sz w:val="20"/>
                <w:szCs w:val="20"/>
              </w:rPr>
              <w:t xml:space="preserve">p50 </w:t>
            </w:r>
            <w:proofErr w:type="spellStart"/>
            <w:r>
              <w:rPr>
                <w:b/>
                <w:bCs/>
                <w:sz w:val="20"/>
                <w:szCs w:val="20"/>
              </w:rPr>
              <w:t>ms</w:t>
            </w:r>
            <w:proofErr w:type="spellEnd"/>
          </w:p>
        </w:tc>
        <w:tc>
          <w:tcPr>
            <w:tcW w:w="1100" w:type="dxa"/>
            <w:shd w:val="clear" w:color="auto" w:fill="D9EAF2"/>
            <w:tcMar>
              <w:top w:w="60" w:type="dxa"/>
              <w:left w:w="80" w:type="dxa"/>
              <w:bottom w:w="60" w:type="dxa"/>
              <w:right w:w="80" w:type="dxa"/>
            </w:tcMar>
          </w:tcPr>
          <w:p w14:paraId="1DE227D2" w14:textId="77777777" w:rsidR="00C10E5D" w:rsidRDefault="00000000">
            <w:pPr>
              <w:keepNext/>
              <w:spacing w:before="40" w:after="40"/>
              <w:jc w:val="right"/>
              <w:rPr>
                <w:sz w:val="20"/>
                <w:szCs w:val="20"/>
              </w:rPr>
            </w:pPr>
            <w:r>
              <w:rPr>
                <w:b/>
                <w:bCs/>
                <w:sz w:val="20"/>
                <w:szCs w:val="20"/>
              </w:rPr>
              <w:t xml:space="preserve">p95 </w:t>
            </w:r>
            <w:proofErr w:type="spellStart"/>
            <w:r>
              <w:rPr>
                <w:b/>
                <w:bCs/>
                <w:sz w:val="20"/>
                <w:szCs w:val="20"/>
              </w:rPr>
              <w:t>ms</w:t>
            </w:r>
            <w:proofErr w:type="spellEnd"/>
          </w:p>
        </w:tc>
        <w:tc>
          <w:tcPr>
            <w:tcW w:w="1200" w:type="dxa"/>
            <w:shd w:val="clear" w:color="auto" w:fill="D9EAF2"/>
            <w:tcMar>
              <w:top w:w="60" w:type="dxa"/>
              <w:left w:w="80" w:type="dxa"/>
              <w:bottom w:w="60" w:type="dxa"/>
              <w:right w:w="80" w:type="dxa"/>
            </w:tcMar>
          </w:tcPr>
          <w:p w14:paraId="081E726B" w14:textId="77777777" w:rsidR="00C10E5D" w:rsidRDefault="00000000">
            <w:pPr>
              <w:keepNext/>
              <w:spacing w:before="40" w:after="40"/>
              <w:jc w:val="right"/>
              <w:rPr>
                <w:sz w:val="20"/>
                <w:szCs w:val="20"/>
              </w:rPr>
            </w:pPr>
            <w:r>
              <w:rPr>
                <w:b/>
                <w:bCs/>
                <w:sz w:val="20"/>
                <w:szCs w:val="20"/>
              </w:rPr>
              <w:t xml:space="preserve">p99 </w:t>
            </w:r>
            <w:proofErr w:type="spellStart"/>
            <w:r>
              <w:rPr>
                <w:b/>
                <w:bCs/>
                <w:sz w:val="20"/>
                <w:szCs w:val="20"/>
              </w:rPr>
              <w:t>ms</w:t>
            </w:r>
            <w:proofErr w:type="spellEnd"/>
          </w:p>
        </w:tc>
        <w:tc>
          <w:tcPr>
            <w:tcW w:w="1440" w:type="dxa"/>
            <w:shd w:val="clear" w:color="auto" w:fill="D9EAF2"/>
            <w:tcMar>
              <w:top w:w="60" w:type="dxa"/>
              <w:left w:w="80" w:type="dxa"/>
              <w:bottom w:w="60" w:type="dxa"/>
              <w:right w:w="80" w:type="dxa"/>
            </w:tcMar>
          </w:tcPr>
          <w:p w14:paraId="13181F28" w14:textId="77777777" w:rsidR="00C10E5D" w:rsidRDefault="00000000">
            <w:pPr>
              <w:keepNext/>
              <w:spacing w:before="40" w:after="40"/>
              <w:jc w:val="right"/>
              <w:rPr>
                <w:sz w:val="20"/>
                <w:szCs w:val="20"/>
              </w:rPr>
            </w:pPr>
            <w:r>
              <w:rPr>
                <w:b/>
                <w:bCs/>
                <w:sz w:val="20"/>
                <w:szCs w:val="20"/>
              </w:rPr>
              <w:t>Errors / requests</w:t>
            </w:r>
          </w:p>
        </w:tc>
        <w:tc>
          <w:tcPr>
            <w:tcW w:w="1400" w:type="dxa"/>
            <w:shd w:val="clear" w:color="auto" w:fill="D9EAF2"/>
            <w:tcMar>
              <w:top w:w="60" w:type="dxa"/>
              <w:left w:w="80" w:type="dxa"/>
              <w:bottom w:w="60" w:type="dxa"/>
              <w:right w:w="80" w:type="dxa"/>
            </w:tcMar>
          </w:tcPr>
          <w:p w14:paraId="1F70026C" w14:textId="77777777" w:rsidR="00C10E5D" w:rsidRDefault="00000000">
            <w:pPr>
              <w:keepNext/>
              <w:spacing w:before="40" w:after="40"/>
              <w:jc w:val="right"/>
              <w:rPr>
                <w:sz w:val="20"/>
                <w:szCs w:val="20"/>
              </w:rPr>
            </w:pPr>
            <w:r>
              <w:rPr>
                <w:b/>
                <w:bCs/>
                <w:sz w:val="20"/>
                <w:szCs w:val="20"/>
              </w:rPr>
              <w:t>Physical attempts</w:t>
            </w:r>
          </w:p>
        </w:tc>
      </w:tr>
      <w:tr w:rsidR="00C10E5D" w14:paraId="1ED4387F" w14:textId="77777777">
        <w:trPr>
          <w:cantSplit/>
        </w:trPr>
        <w:tc>
          <w:tcPr>
            <w:tcW w:w="2400" w:type="dxa"/>
            <w:tcMar>
              <w:top w:w="60" w:type="dxa"/>
              <w:left w:w="80" w:type="dxa"/>
              <w:bottom w:w="60" w:type="dxa"/>
              <w:right w:w="80" w:type="dxa"/>
            </w:tcMar>
          </w:tcPr>
          <w:p w14:paraId="1E586FE0" w14:textId="77777777" w:rsidR="00C10E5D" w:rsidRDefault="00000000">
            <w:pPr>
              <w:spacing w:before="40" w:after="40"/>
              <w:rPr>
                <w:sz w:val="20"/>
                <w:szCs w:val="20"/>
              </w:rPr>
            </w:pPr>
            <w:r>
              <w:rPr>
                <w:sz w:val="20"/>
                <w:szCs w:val="20"/>
              </w:rPr>
              <w:t>Fixed 1% / c1</w:t>
            </w:r>
          </w:p>
        </w:tc>
        <w:tc>
          <w:tcPr>
            <w:tcW w:w="1100" w:type="dxa"/>
            <w:tcMar>
              <w:top w:w="60" w:type="dxa"/>
              <w:left w:w="80" w:type="dxa"/>
              <w:bottom w:w="60" w:type="dxa"/>
              <w:right w:w="80" w:type="dxa"/>
            </w:tcMar>
          </w:tcPr>
          <w:p w14:paraId="41C8A8EF" w14:textId="77777777" w:rsidR="00C10E5D" w:rsidRDefault="00000000">
            <w:pPr>
              <w:spacing w:before="40" w:after="40"/>
              <w:jc w:val="right"/>
              <w:rPr>
                <w:sz w:val="20"/>
                <w:szCs w:val="20"/>
              </w:rPr>
            </w:pPr>
            <w:r>
              <w:rPr>
                <w:sz w:val="20"/>
                <w:szCs w:val="20"/>
              </w:rPr>
              <w:t>1.274</w:t>
            </w:r>
          </w:p>
        </w:tc>
        <w:tc>
          <w:tcPr>
            <w:tcW w:w="1100" w:type="dxa"/>
            <w:tcMar>
              <w:top w:w="60" w:type="dxa"/>
              <w:left w:w="80" w:type="dxa"/>
              <w:bottom w:w="60" w:type="dxa"/>
              <w:right w:w="80" w:type="dxa"/>
            </w:tcMar>
          </w:tcPr>
          <w:p w14:paraId="4A05BA61" w14:textId="77777777" w:rsidR="00C10E5D" w:rsidRDefault="00000000">
            <w:pPr>
              <w:spacing w:before="40" w:after="40"/>
              <w:jc w:val="right"/>
              <w:rPr>
                <w:sz w:val="20"/>
                <w:szCs w:val="20"/>
              </w:rPr>
            </w:pPr>
            <w:r>
              <w:rPr>
                <w:sz w:val="20"/>
                <w:szCs w:val="20"/>
              </w:rPr>
              <w:t>1.489</w:t>
            </w:r>
          </w:p>
        </w:tc>
        <w:tc>
          <w:tcPr>
            <w:tcW w:w="1200" w:type="dxa"/>
            <w:tcMar>
              <w:top w:w="60" w:type="dxa"/>
              <w:left w:w="80" w:type="dxa"/>
              <w:bottom w:w="60" w:type="dxa"/>
              <w:right w:w="80" w:type="dxa"/>
            </w:tcMar>
          </w:tcPr>
          <w:p w14:paraId="58CC081C" w14:textId="77777777" w:rsidR="00C10E5D" w:rsidRDefault="00000000">
            <w:pPr>
              <w:spacing w:before="40" w:after="40"/>
              <w:jc w:val="right"/>
              <w:rPr>
                <w:sz w:val="20"/>
                <w:szCs w:val="20"/>
              </w:rPr>
            </w:pPr>
            <w:r>
              <w:rPr>
                <w:sz w:val="20"/>
                <w:szCs w:val="20"/>
              </w:rPr>
              <w:t>1.694</w:t>
            </w:r>
          </w:p>
        </w:tc>
        <w:tc>
          <w:tcPr>
            <w:tcW w:w="1440" w:type="dxa"/>
            <w:tcMar>
              <w:top w:w="60" w:type="dxa"/>
              <w:left w:w="80" w:type="dxa"/>
              <w:bottom w:w="60" w:type="dxa"/>
              <w:right w:w="80" w:type="dxa"/>
            </w:tcMar>
          </w:tcPr>
          <w:p w14:paraId="265FF117"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49B0CDCE" w14:textId="77777777" w:rsidR="00C10E5D" w:rsidRDefault="00000000">
            <w:pPr>
              <w:spacing w:before="40" w:after="40"/>
              <w:jc w:val="right"/>
              <w:rPr>
                <w:sz w:val="20"/>
                <w:szCs w:val="20"/>
              </w:rPr>
            </w:pPr>
            <w:r>
              <w:rPr>
                <w:sz w:val="20"/>
                <w:szCs w:val="20"/>
              </w:rPr>
              <w:t>0.0000%</w:t>
            </w:r>
          </w:p>
        </w:tc>
      </w:tr>
      <w:tr w:rsidR="00C10E5D" w14:paraId="16BF1B9A" w14:textId="77777777">
        <w:trPr>
          <w:cantSplit/>
        </w:trPr>
        <w:tc>
          <w:tcPr>
            <w:tcW w:w="2400" w:type="dxa"/>
            <w:tcMar>
              <w:top w:w="60" w:type="dxa"/>
              <w:left w:w="80" w:type="dxa"/>
              <w:bottom w:w="60" w:type="dxa"/>
              <w:right w:w="80" w:type="dxa"/>
            </w:tcMar>
          </w:tcPr>
          <w:p w14:paraId="4E881FC0" w14:textId="77777777" w:rsidR="00C10E5D" w:rsidRDefault="00000000">
            <w:pPr>
              <w:spacing w:before="40" w:after="40"/>
              <w:rPr>
                <w:sz w:val="20"/>
                <w:szCs w:val="20"/>
              </w:rPr>
            </w:pPr>
            <w:r>
              <w:rPr>
                <w:sz w:val="20"/>
                <w:szCs w:val="20"/>
              </w:rPr>
              <w:t>Fixed 1% / c8</w:t>
            </w:r>
          </w:p>
        </w:tc>
        <w:tc>
          <w:tcPr>
            <w:tcW w:w="1100" w:type="dxa"/>
            <w:tcMar>
              <w:top w:w="60" w:type="dxa"/>
              <w:left w:w="80" w:type="dxa"/>
              <w:bottom w:w="60" w:type="dxa"/>
              <w:right w:w="80" w:type="dxa"/>
            </w:tcMar>
          </w:tcPr>
          <w:p w14:paraId="5736EAC1" w14:textId="77777777" w:rsidR="00C10E5D" w:rsidRDefault="00000000">
            <w:pPr>
              <w:spacing w:before="40" w:after="40"/>
              <w:jc w:val="right"/>
              <w:rPr>
                <w:sz w:val="20"/>
                <w:szCs w:val="20"/>
              </w:rPr>
            </w:pPr>
            <w:r>
              <w:rPr>
                <w:sz w:val="20"/>
                <w:szCs w:val="20"/>
              </w:rPr>
              <w:t>5.754</w:t>
            </w:r>
          </w:p>
        </w:tc>
        <w:tc>
          <w:tcPr>
            <w:tcW w:w="1100" w:type="dxa"/>
            <w:tcMar>
              <w:top w:w="60" w:type="dxa"/>
              <w:left w:w="80" w:type="dxa"/>
              <w:bottom w:w="60" w:type="dxa"/>
              <w:right w:w="80" w:type="dxa"/>
            </w:tcMar>
          </w:tcPr>
          <w:p w14:paraId="70D8DE6E" w14:textId="77777777" w:rsidR="00C10E5D" w:rsidRDefault="00000000">
            <w:pPr>
              <w:spacing w:before="40" w:after="40"/>
              <w:jc w:val="right"/>
              <w:rPr>
                <w:sz w:val="20"/>
                <w:szCs w:val="20"/>
              </w:rPr>
            </w:pPr>
            <w:r>
              <w:rPr>
                <w:sz w:val="20"/>
                <w:szCs w:val="20"/>
              </w:rPr>
              <w:t>10.026</w:t>
            </w:r>
          </w:p>
        </w:tc>
        <w:tc>
          <w:tcPr>
            <w:tcW w:w="1200" w:type="dxa"/>
            <w:tcMar>
              <w:top w:w="60" w:type="dxa"/>
              <w:left w:w="80" w:type="dxa"/>
              <w:bottom w:w="60" w:type="dxa"/>
              <w:right w:w="80" w:type="dxa"/>
            </w:tcMar>
          </w:tcPr>
          <w:p w14:paraId="4ADA0684" w14:textId="77777777" w:rsidR="00C10E5D" w:rsidRDefault="00000000">
            <w:pPr>
              <w:spacing w:before="40" w:after="40"/>
              <w:jc w:val="right"/>
              <w:rPr>
                <w:sz w:val="20"/>
                <w:szCs w:val="20"/>
              </w:rPr>
            </w:pPr>
            <w:r>
              <w:rPr>
                <w:sz w:val="20"/>
                <w:szCs w:val="20"/>
              </w:rPr>
              <w:t>13.461</w:t>
            </w:r>
          </w:p>
        </w:tc>
        <w:tc>
          <w:tcPr>
            <w:tcW w:w="1440" w:type="dxa"/>
            <w:tcMar>
              <w:top w:w="60" w:type="dxa"/>
              <w:left w:w="80" w:type="dxa"/>
              <w:bottom w:w="60" w:type="dxa"/>
              <w:right w:w="80" w:type="dxa"/>
            </w:tcMar>
          </w:tcPr>
          <w:p w14:paraId="2938C6A7"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0229C033" w14:textId="77777777" w:rsidR="00C10E5D" w:rsidRDefault="00000000">
            <w:pPr>
              <w:spacing w:before="40" w:after="40"/>
              <w:jc w:val="right"/>
              <w:rPr>
                <w:sz w:val="20"/>
                <w:szCs w:val="20"/>
              </w:rPr>
            </w:pPr>
            <w:r>
              <w:rPr>
                <w:sz w:val="20"/>
                <w:szCs w:val="20"/>
              </w:rPr>
              <w:t>0.0000%</w:t>
            </w:r>
          </w:p>
        </w:tc>
      </w:tr>
      <w:tr w:rsidR="00C10E5D" w14:paraId="3F181D13" w14:textId="77777777">
        <w:trPr>
          <w:cantSplit/>
        </w:trPr>
        <w:tc>
          <w:tcPr>
            <w:tcW w:w="2400" w:type="dxa"/>
            <w:tcMar>
              <w:top w:w="60" w:type="dxa"/>
              <w:left w:w="80" w:type="dxa"/>
              <w:bottom w:w="60" w:type="dxa"/>
              <w:right w:w="80" w:type="dxa"/>
            </w:tcMar>
          </w:tcPr>
          <w:p w14:paraId="3C92A9D5" w14:textId="77777777" w:rsidR="00C10E5D" w:rsidRDefault="00000000">
            <w:pPr>
              <w:spacing w:before="40" w:after="40"/>
              <w:rPr>
                <w:sz w:val="20"/>
                <w:szCs w:val="20"/>
              </w:rPr>
            </w:pPr>
            <w:r>
              <w:rPr>
                <w:sz w:val="20"/>
                <w:szCs w:val="20"/>
              </w:rPr>
              <w:t>Fixed 1% / c16</w:t>
            </w:r>
          </w:p>
        </w:tc>
        <w:tc>
          <w:tcPr>
            <w:tcW w:w="1100" w:type="dxa"/>
            <w:tcMar>
              <w:top w:w="60" w:type="dxa"/>
              <w:left w:w="80" w:type="dxa"/>
              <w:bottom w:w="60" w:type="dxa"/>
              <w:right w:w="80" w:type="dxa"/>
            </w:tcMar>
          </w:tcPr>
          <w:p w14:paraId="618A1469" w14:textId="77777777" w:rsidR="00C10E5D" w:rsidRDefault="00000000">
            <w:pPr>
              <w:spacing w:before="40" w:after="40"/>
              <w:jc w:val="right"/>
              <w:rPr>
                <w:sz w:val="20"/>
                <w:szCs w:val="20"/>
              </w:rPr>
            </w:pPr>
            <w:r>
              <w:rPr>
                <w:sz w:val="20"/>
                <w:szCs w:val="20"/>
              </w:rPr>
              <w:t>18.482</w:t>
            </w:r>
          </w:p>
        </w:tc>
        <w:tc>
          <w:tcPr>
            <w:tcW w:w="1100" w:type="dxa"/>
            <w:tcMar>
              <w:top w:w="60" w:type="dxa"/>
              <w:left w:w="80" w:type="dxa"/>
              <w:bottom w:w="60" w:type="dxa"/>
              <w:right w:w="80" w:type="dxa"/>
            </w:tcMar>
          </w:tcPr>
          <w:p w14:paraId="093DFDA7" w14:textId="77777777" w:rsidR="00C10E5D" w:rsidRDefault="00000000">
            <w:pPr>
              <w:spacing w:before="40" w:after="40"/>
              <w:jc w:val="right"/>
              <w:rPr>
                <w:sz w:val="20"/>
                <w:szCs w:val="20"/>
              </w:rPr>
            </w:pPr>
            <w:r>
              <w:rPr>
                <w:sz w:val="20"/>
                <w:szCs w:val="20"/>
              </w:rPr>
              <w:t>45.579</w:t>
            </w:r>
          </w:p>
        </w:tc>
        <w:tc>
          <w:tcPr>
            <w:tcW w:w="1200" w:type="dxa"/>
            <w:tcMar>
              <w:top w:w="60" w:type="dxa"/>
              <w:left w:w="80" w:type="dxa"/>
              <w:bottom w:w="60" w:type="dxa"/>
              <w:right w:w="80" w:type="dxa"/>
            </w:tcMar>
          </w:tcPr>
          <w:p w14:paraId="2A38ACA9" w14:textId="77777777" w:rsidR="00C10E5D" w:rsidRDefault="00000000">
            <w:pPr>
              <w:spacing w:before="40" w:after="40"/>
              <w:jc w:val="right"/>
              <w:rPr>
                <w:sz w:val="20"/>
                <w:szCs w:val="20"/>
              </w:rPr>
            </w:pPr>
            <w:r>
              <w:rPr>
                <w:sz w:val="20"/>
                <w:szCs w:val="20"/>
              </w:rPr>
              <w:t>65.890</w:t>
            </w:r>
          </w:p>
        </w:tc>
        <w:tc>
          <w:tcPr>
            <w:tcW w:w="1440" w:type="dxa"/>
            <w:tcMar>
              <w:top w:w="60" w:type="dxa"/>
              <w:left w:w="80" w:type="dxa"/>
              <w:bottom w:w="60" w:type="dxa"/>
              <w:right w:w="80" w:type="dxa"/>
            </w:tcMar>
          </w:tcPr>
          <w:p w14:paraId="5B44A3B0"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73487E09" w14:textId="77777777" w:rsidR="00C10E5D" w:rsidRDefault="00000000">
            <w:pPr>
              <w:spacing w:before="40" w:after="40"/>
              <w:jc w:val="right"/>
              <w:rPr>
                <w:sz w:val="20"/>
                <w:szCs w:val="20"/>
              </w:rPr>
            </w:pPr>
            <w:r>
              <w:rPr>
                <w:sz w:val="20"/>
                <w:szCs w:val="20"/>
              </w:rPr>
              <w:t>0.0000%</w:t>
            </w:r>
          </w:p>
        </w:tc>
      </w:tr>
      <w:tr w:rsidR="00C10E5D" w14:paraId="2F403BF3" w14:textId="77777777">
        <w:trPr>
          <w:cantSplit/>
        </w:trPr>
        <w:tc>
          <w:tcPr>
            <w:tcW w:w="2400" w:type="dxa"/>
            <w:tcMar>
              <w:top w:w="60" w:type="dxa"/>
              <w:left w:w="80" w:type="dxa"/>
              <w:bottom w:w="60" w:type="dxa"/>
              <w:right w:w="80" w:type="dxa"/>
            </w:tcMar>
          </w:tcPr>
          <w:p w14:paraId="1B203AD8" w14:textId="77777777" w:rsidR="00C10E5D" w:rsidRDefault="00000000">
            <w:pPr>
              <w:spacing w:before="40" w:after="40"/>
              <w:rPr>
                <w:sz w:val="20"/>
                <w:szCs w:val="20"/>
              </w:rPr>
            </w:pPr>
            <w:r>
              <w:rPr>
                <w:sz w:val="20"/>
                <w:szCs w:val="20"/>
              </w:rPr>
              <w:t>Fixed 1% / c32</w:t>
            </w:r>
          </w:p>
        </w:tc>
        <w:tc>
          <w:tcPr>
            <w:tcW w:w="1100" w:type="dxa"/>
            <w:tcMar>
              <w:top w:w="60" w:type="dxa"/>
              <w:left w:w="80" w:type="dxa"/>
              <w:bottom w:w="60" w:type="dxa"/>
              <w:right w:w="80" w:type="dxa"/>
            </w:tcMar>
          </w:tcPr>
          <w:p w14:paraId="3E7E3B3F" w14:textId="77777777" w:rsidR="00C10E5D" w:rsidRDefault="00000000">
            <w:pPr>
              <w:spacing w:before="40" w:after="40"/>
              <w:jc w:val="right"/>
              <w:rPr>
                <w:sz w:val="20"/>
                <w:szCs w:val="20"/>
              </w:rPr>
            </w:pPr>
            <w:r>
              <w:rPr>
                <w:sz w:val="20"/>
                <w:szCs w:val="20"/>
              </w:rPr>
              <w:t>43.103</w:t>
            </w:r>
          </w:p>
        </w:tc>
        <w:tc>
          <w:tcPr>
            <w:tcW w:w="1100" w:type="dxa"/>
            <w:tcMar>
              <w:top w:w="60" w:type="dxa"/>
              <w:left w:w="80" w:type="dxa"/>
              <w:bottom w:w="60" w:type="dxa"/>
              <w:right w:w="80" w:type="dxa"/>
            </w:tcMar>
          </w:tcPr>
          <w:p w14:paraId="0BB3C45E" w14:textId="77777777" w:rsidR="00C10E5D" w:rsidRDefault="00000000">
            <w:pPr>
              <w:spacing w:before="40" w:after="40"/>
              <w:jc w:val="right"/>
              <w:rPr>
                <w:sz w:val="20"/>
                <w:szCs w:val="20"/>
              </w:rPr>
            </w:pPr>
            <w:r>
              <w:rPr>
                <w:sz w:val="20"/>
                <w:szCs w:val="20"/>
              </w:rPr>
              <w:t>130.176</w:t>
            </w:r>
          </w:p>
        </w:tc>
        <w:tc>
          <w:tcPr>
            <w:tcW w:w="1200" w:type="dxa"/>
            <w:tcMar>
              <w:top w:w="60" w:type="dxa"/>
              <w:left w:w="80" w:type="dxa"/>
              <w:bottom w:w="60" w:type="dxa"/>
              <w:right w:w="80" w:type="dxa"/>
            </w:tcMar>
          </w:tcPr>
          <w:p w14:paraId="0A8113E2" w14:textId="77777777" w:rsidR="00C10E5D" w:rsidRDefault="00000000">
            <w:pPr>
              <w:spacing w:before="40" w:after="40"/>
              <w:jc w:val="right"/>
              <w:rPr>
                <w:sz w:val="20"/>
                <w:szCs w:val="20"/>
              </w:rPr>
            </w:pPr>
            <w:r>
              <w:rPr>
                <w:sz w:val="20"/>
                <w:szCs w:val="20"/>
              </w:rPr>
              <w:t>196.796</w:t>
            </w:r>
          </w:p>
        </w:tc>
        <w:tc>
          <w:tcPr>
            <w:tcW w:w="1440" w:type="dxa"/>
            <w:tcMar>
              <w:top w:w="60" w:type="dxa"/>
              <w:left w:w="80" w:type="dxa"/>
              <w:bottom w:w="60" w:type="dxa"/>
              <w:right w:w="80" w:type="dxa"/>
            </w:tcMar>
          </w:tcPr>
          <w:p w14:paraId="14E46E64"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1A6BA907" w14:textId="77777777" w:rsidR="00C10E5D" w:rsidRDefault="00000000">
            <w:pPr>
              <w:spacing w:before="40" w:after="40"/>
              <w:jc w:val="right"/>
              <w:rPr>
                <w:sz w:val="20"/>
                <w:szCs w:val="20"/>
              </w:rPr>
            </w:pPr>
            <w:r>
              <w:rPr>
                <w:sz w:val="20"/>
                <w:szCs w:val="20"/>
              </w:rPr>
              <w:t>0.0000%</w:t>
            </w:r>
          </w:p>
        </w:tc>
      </w:tr>
      <w:tr w:rsidR="00C10E5D" w14:paraId="0DDC744A" w14:textId="77777777">
        <w:trPr>
          <w:cantSplit/>
        </w:trPr>
        <w:tc>
          <w:tcPr>
            <w:tcW w:w="2400" w:type="dxa"/>
            <w:tcMar>
              <w:top w:w="60" w:type="dxa"/>
              <w:left w:w="80" w:type="dxa"/>
              <w:bottom w:w="60" w:type="dxa"/>
              <w:right w:w="80" w:type="dxa"/>
            </w:tcMar>
          </w:tcPr>
          <w:p w14:paraId="4E489AEA" w14:textId="77777777" w:rsidR="00C10E5D" w:rsidRDefault="00000000">
            <w:pPr>
              <w:spacing w:before="40" w:after="40"/>
              <w:rPr>
                <w:sz w:val="20"/>
                <w:szCs w:val="20"/>
              </w:rPr>
            </w:pPr>
            <w:r>
              <w:rPr>
                <w:sz w:val="20"/>
                <w:szCs w:val="20"/>
              </w:rPr>
              <w:lastRenderedPageBreak/>
              <w:t>Fixed 1% / c64</w:t>
            </w:r>
          </w:p>
        </w:tc>
        <w:tc>
          <w:tcPr>
            <w:tcW w:w="1100" w:type="dxa"/>
            <w:tcMar>
              <w:top w:w="60" w:type="dxa"/>
              <w:left w:w="80" w:type="dxa"/>
              <w:bottom w:w="60" w:type="dxa"/>
              <w:right w:w="80" w:type="dxa"/>
            </w:tcMar>
          </w:tcPr>
          <w:p w14:paraId="526BE157" w14:textId="77777777" w:rsidR="00C10E5D" w:rsidRDefault="00000000">
            <w:pPr>
              <w:spacing w:before="40" w:after="40"/>
              <w:jc w:val="right"/>
              <w:rPr>
                <w:sz w:val="20"/>
                <w:szCs w:val="20"/>
              </w:rPr>
            </w:pPr>
            <w:r>
              <w:rPr>
                <w:sz w:val="20"/>
                <w:szCs w:val="20"/>
              </w:rPr>
              <w:t>103.386</w:t>
            </w:r>
          </w:p>
        </w:tc>
        <w:tc>
          <w:tcPr>
            <w:tcW w:w="1100" w:type="dxa"/>
            <w:tcMar>
              <w:top w:w="60" w:type="dxa"/>
              <w:left w:w="80" w:type="dxa"/>
              <w:bottom w:w="60" w:type="dxa"/>
              <w:right w:w="80" w:type="dxa"/>
            </w:tcMar>
          </w:tcPr>
          <w:p w14:paraId="0FB0BABF" w14:textId="77777777" w:rsidR="00C10E5D" w:rsidRDefault="00000000">
            <w:pPr>
              <w:spacing w:before="40" w:after="40"/>
              <w:jc w:val="right"/>
              <w:rPr>
                <w:sz w:val="20"/>
                <w:szCs w:val="20"/>
              </w:rPr>
            </w:pPr>
            <w:r>
              <w:rPr>
                <w:sz w:val="20"/>
                <w:szCs w:val="20"/>
              </w:rPr>
              <w:t>364.300</w:t>
            </w:r>
          </w:p>
        </w:tc>
        <w:tc>
          <w:tcPr>
            <w:tcW w:w="1200" w:type="dxa"/>
            <w:tcMar>
              <w:top w:w="60" w:type="dxa"/>
              <w:left w:w="80" w:type="dxa"/>
              <w:bottom w:w="60" w:type="dxa"/>
              <w:right w:w="80" w:type="dxa"/>
            </w:tcMar>
          </w:tcPr>
          <w:p w14:paraId="09F8F9B2" w14:textId="77777777" w:rsidR="00C10E5D" w:rsidRDefault="00000000">
            <w:pPr>
              <w:spacing w:before="40" w:after="40"/>
              <w:jc w:val="right"/>
              <w:rPr>
                <w:sz w:val="20"/>
                <w:szCs w:val="20"/>
              </w:rPr>
            </w:pPr>
            <w:r>
              <w:rPr>
                <w:sz w:val="20"/>
                <w:szCs w:val="20"/>
              </w:rPr>
              <w:t>581.587</w:t>
            </w:r>
          </w:p>
        </w:tc>
        <w:tc>
          <w:tcPr>
            <w:tcW w:w="1440" w:type="dxa"/>
            <w:tcMar>
              <w:top w:w="60" w:type="dxa"/>
              <w:left w:w="80" w:type="dxa"/>
              <w:bottom w:w="60" w:type="dxa"/>
              <w:right w:w="80" w:type="dxa"/>
            </w:tcMar>
          </w:tcPr>
          <w:p w14:paraId="2F8FE001"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3D916500" w14:textId="77777777" w:rsidR="00C10E5D" w:rsidRDefault="00000000">
            <w:pPr>
              <w:spacing w:before="40" w:after="40"/>
              <w:jc w:val="right"/>
              <w:rPr>
                <w:sz w:val="20"/>
                <w:szCs w:val="20"/>
              </w:rPr>
            </w:pPr>
            <w:r>
              <w:rPr>
                <w:sz w:val="20"/>
                <w:szCs w:val="20"/>
              </w:rPr>
              <w:t>0.0000%</w:t>
            </w:r>
          </w:p>
        </w:tc>
      </w:tr>
      <w:tr w:rsidR="00C10E5D" w14:paraId="24F19831" w14:textId="77777777">
        <w:trPr>
          <w:cantSplit/>
        </w:trPr>
        <w:tc>
          <w:tcPr>
            <w:tcW w:w="2400" w:type="dxa"/>
            <w:tcMar>
              <w:top w:w="60" w:type="dxa"/>
              <w:left w:w="80" w:type="dxa"/>
              <w:bottom w:w="60" w:type="dxa"/>
              <w:right w:w="80" w:type="dxa"/>
            </w:tcMar>
          </w:tcPr>
          <w:p w14:paraId="5D65F2B4" w14:textId="77777777" w:rsidR="00C10E5D" w:rsidRDefault="00000000">
            <w:pPr>
              <w:spacing w:before="40" w:after="40"/>
              <w:rPr>
                <w:sz w:val="20"/>
                <w:szCs w:val="20"/>
              </w:rPr>
            </w:pPr>
            <w:r>
              <w:rPr>
                <w:sz w:val="20"/>
                <w:szCs w:val="20"/>
              </w:rPr>
              <w:t>Fixed 1% / c128</w:t>
            </w:r>
          </w:p>
        </w:tc>
        <w:tc>
          <w:tcPr>
            <w:tcW w:w="1100" w:type="dxa"/>
            <w:tcMar>
              <w:top w:w="60" w:type="dxa"/>
              <w:left w:w="80" w:type="dxa"/>
              <w:bottom w:w="60" w:type="dxa"/>
              <w:right w:w="80" w:type="dxa"/>
            </w:tcMar>
          </w:tcPr>
          <w:p w14:paraId="2B1CC998" w14:textId="77777777" w:rsidR="00C10E5D" w:rsidRDefault="00000000">
            <w:pPr>
              <w:spacing w:before="40" w:after="40"/>
              <w:jc w:val="right"/>
              <w:rPr>
                <w:sz w:val="20"/>
                <w:szCs w:val="20"/>
              </w:rPr>
            </w:pPr>
            <w:r>
              <w:rPr>
                <w:sz w:val="20"/>
                <w:szCs w:val="20"/>
              </w:rPr>
              <w:t>237.491</w:t>
            </w:r>
          </w:p>
        </w:tc>
        <w:tc>
          <w:tcPr>
            <w:tcW w:w="1100" w:type="dxa"/>
            <w:tcMar>
              <w:top w:w="60" w:type="dxa"/>
              <w:left w:w="80" w:type="dxa"/>
              <w:bottom w:w="60" w:type="dxa"/>
              <w:right w:w="80" w:type="dxa"/>
            </w:tcMar>
          </w:tcPr>
          <w:p w14:paraId="0A6E9CC5" w14:textId="77777777" w:rsidR="00C10E5D" w:rsidRDefault="00000000">
            <w:pPr>
              <w:spacing w:before="40" w:after="40"/>
              <w:jc w:val="right"/>
              <w:rPr>
                <w:sz w:val="20"/>
                <w:szCs w:val="20"/>
              </w:rPr>
            </w:pPr>
            <w:r>
              <w:rPr>
                <w:sz w:val="20"/>
                <w:szCs w:val="20"/>
              </w:rPr>
              <w:t>897.336</w:t>
            </w:r>
          </w:p>
        </w:tc>
        <w:tc>
          <w:tcPr>
            <w:tcW w:w="1200" w:type="dxa"/>
            <w:tcMar>
              <w:top w:w="60" w:type="dxa"/>
              <w:left w:w="80" w:type="dxa"/>
              <w:bottom w:w="60" w:type="dxa"/>
              <w:right w:w="80" w:type="dxa"/>
            </w:tcMar>
          </w:tcPr>
          <w:p w14:paraId="5080EF28" w14:textId="77777777" w:rsidR="00C10E5D" w:rsidRDefault="00000000">
            <w:pPr>
              <w:spacing w:before="40" w:after="40"/>
              <w:jc w:val="right"/>
              <w:rPr>
                <w:sz w:val="20"/>
                <w:szCs w:val="20"/>
              </w:rPr>
            </w:pPr>
            <w:r>
              <w:rPr>
                <w:sz w:val="20"/>
                <w:szCs w:val="20"/>
              </w:rPr>
              <w:t>1452.179</w:t>
            </w:r>
          </w:p>
        </w:tc>
        <w:tc>
          <w:tcPr>
            <w:tcW w:w="1440" w:type="dxa"/>
            <w:tcMar>
              <w:top w:w="60" w:type="dxa"/>
              <w:left w:w="80" w:type="dxa"/>
              <w:bottom w:w="60" w:type="dxa"/>
              <w:right w:w="80" w:type="dxa"/>
            </w:tcMar>
          </w:tcPr>
          <w:p w14:paraId="7D63B735" w14:textId="77777777" w:rsidR="00C10E5D" w:rsidRDefault="00000000">
            <w:pPr>
              <w:spacing w:before="40" w:after="40"/>
              <w:jc w:val="right"/>
              <w:rPr>
                <w:sz w:val="20"/>
                <w:szCs w:val="20"/>
              </w:rPr>
            </w:pPr>
            <w:r>
              <w:rPr>
                <w:sz w:val="20"/>
                <w:szCs w:val="20"/>
              </w:rPr>
              <w:t>120/50000</w:t>
            </w:r>
          </w:p>
        </w:tc>
        <w:tc>
          <w:tcPr>
            <w:tcW w:w="1400" w:type="dxa"/>
            <w:tcMar>
              <w:top w:w="60" w:type="dxa"/>
              <w:left w:w="80" w:type="dxa"/>
              <w:bottom w:w="60" w:type="dxa"/>
              <w:right w:w="80" w:type="dxa"/>
            </w:tcMar>
          </w:tcPr>
          <w:p w14:paraId="757858BF" w14:textId="77777777" w:rsidR="00C10E5D" w:rsidRDefault="00000000">
            <w:pPr>
              <w:spacing w:before="40" w:after="40"/>
              <w:jc w:val="right"/>
              <w:rPr>
                <w:sz w:val="20"/>
                <w:szCs w:val="20"/>
              </w:rPr>
            </w:pPr>
            <w:r>
              <w:rPr>
                <w:sz w:val="20"/>
                <w:szCs w:val="20"/>
              </w:rPr>
              <w:t>0.0000%</w:t>
            </w:r>
          </w:p>
        </w:tc>
      </w:tr>
      <w:tr w:rsidR="00C10E5D" w14:paraId="3D9B5D55" w14:textId="77777777">
        <w:trPr>
          <w:cantSplit/>
        </w:trPr>
        <w:tc>
          <w:tcPr>
            <w:tcW w:w="2400" w:type="dxa"/>
            <w:tcMar>
              <w:top w:w="60" w:type="dxa"/>
              <w:left w:w="80" w:type="dxa"/>
              <w:bottom w:w="60" w:type="dxa"/>
              <w:right w:w="80" w:type="dxa"/>
            </w:tcMar>
          </w:tcPr>
          <w:p w14:paraId="63684C91" w14:textId="77777777" w:rsidR="00C10E5D" w:rsidRDefault="00000000">
            <w:pPr>
              <w:spacing w:before="40" w:after="40"/>
              <w:rPr>
                <w:sz w:val="20"/>
                <w:szCs w:val="20"/>
              </w:rPr>
            </w:pPr>
            <w:r>
              <w:rPr>
                <w:sz w:val="20"/>
                <w:szCs w:val="20"/>
              </w:rPr>
              <w:t>Fixed 0.1% / c1</w:t>
            </w:r>
          </w:p>
        </w:tc>
        <w:tc>
          <w:tcPr>
            <w:tcW w:w="1100" w:type="dxa"/>
            <w:tcMar>
              <w:top w:w="60" w:type="dxa"/>
              <w:left w:w="80" w:type="dxa"/>
              <w:bottom w:w="60" w:type="dxa"/>
              <w:right w:w="80" w:type="dxa"/>
            </w:tcMar>
          </w:tcPr>
          <w:p w14:paraId="334E3C6E" w14:textId="77777777" w:rsidR="00C10E5D" w:rsidRDefault="00000000">
            <w:pPr>
              <w:spacing w:before="40" w:after="40"/>
              <w:jc w:val="right"/>
              <w:rPr>
                <w:sz w:val="20"/>
                <w:szCs w:val="20"/>
              </w:rPr>
            </w:pPr>
            <w:r>
              <w:rPr>
                <w:sz w:val="20"/>
                <w:szCs w:val="20"/>
              </w:rPr>
              <w:t>1.264</w:t>
            </w:r>
          </w:p>
        </w:tc>
        <w:tc>
          <w:tcPr>
            <w:tcW w:w="1100" w:type="dxa"/>
            <w:tcMar>
              <w:top w:w="60" w:type="dxa"/>
              <w:left w:w="80" w:type="dxa"/>
              <w:bottom w:w="60" w:type="dxa"/>
              <w:right w:w="80" w:type="dxa"/>
            </w:tcMar>
          </w:tcPr>
          <w:p w14:paraId="5B711510" w14:textId="77777777" w:rsidR="00C10E5D" w:rsidRDefault="00000000">
            <w:pPr>
              <w:spacing w:before="40" w:after="40"/>
              <w:jc w:val="right"/>
              <w:rPr>
                <w:sz w:val="20"/>
                <w:szCs w:val="20"/>
              </w:rPr>
            </w:pPr>
            <w:r>
              <w:rPr>
                <w:sz w:val="20"/>
                <w:szCs w:val="20"/>
              </w:rPr>
              <w:t>1.480</w:t>
            </w:r>
          </w:p>
        </w:tc>
        <w:tc>
          <w:tcPr>
            <w:tcW w:w="1200" w:type="dxa"/>
            <w:tcMar>
              <w:top w:w="60" w:type="dxa"/>
              <w:left w:w="80" w:type="dxa"/>
              <w:bottom w:w="60" w:type="dxa"/>
              <w:right w:w="80" w:type="dxa"/>
            </w:tcMar>
          </w:tcPr>
          <w:p w14:paraId="1C41DD22" w14:textId="77777777" w:rsidR="00C10E5D" w:rsidRDefault="00000000">
            <w:pPr>
              <w:spacing w:before="40" w:after="40"/>
              <w:jc w:val="right"/>
              <w:rPr>
                <w:sz w:val="20"/>
                <w:szCs w:val="20"/>
              </w:rPr>
            </w:pPr>
            <w:r>
              <w:rPr>
                <w:sz w:val="20"/>
                <w:szCs w:val="20"/>
              </w:rPr>
              <w:t>1.646</w:t>
            </w:r>
          </w:p>
        </w:tc>
        <w:tc>
          <w:tcPr>
            <w:tcW w:w="1440" w:type="dxa"/>
            <w:tcMar>
              <w:top w:w="60" w:type="dxa"/>
              <w:left w:w="80" w:type="dxa"/>
              <w:bottom w:w="60" w:type="dxa"/>
              <w:right w:w="80" w:type="dxa"/>
            </w:tcMar>
          </w:tcPr>
          <w:p w14:paraId="25CD1E6C"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4914CA22" w14:textId="77777777" w:rsidR="00C10E5D" w:rsidRDefault="00000000">
            <w:pPr>
              <w:spacing w:before="40" w:after="40"/>
              <w:jc w:val="right"/>
              <w:rPr>
                <w:sz w:val="20"/>
                <w:szCs w:val="20"/>
              </w:rPr>
            </w:pPr>
            <w:r>
              <w:rPr>
                <w:sz w:val="20"/>
                <w:szCs w:val="20"/>
              </w:rPr>
              <w:t>0.0000%</w:t>
            </w:r>
          </w:p>
        </w:tc>
      </w:tr>
      <w:tr w:rsidR="00C10E5D" w14:paraId="0DA19D0C" w14:textId="77777777">
        <w:trPr>
          <w:cantSplit/>
        </w:trPr>
        <w:tc>
          <w:tcPr>
            <w:tcW w:w="2400" w:type="dxa"/>
            <w:tcMar>
              <w:top w:w="60" w:type="dxa"/>
              <w:left w:w="80" w:type="dxa"/>
              <w:bottom w:w="60" w:type="dxa"/>
              <w:right w:w="80" w:type="dxa"/>
            </w:tcMar>
          </w:tcPr>
          <w:p w14:paraId="0C585DB3" w14:textId="77777777" w:rsidR="00C10E5D" w:rsidRDefault="00000000">
            <w:pPr>
              <w:spacing w:before="40" w:after="40"/>
              <w:rPr>
                <w:sz w:val="20"/>
                <w:szCs w:val="20"/>
              </w:rPr>
            </w:pPr>
            <w:r>
              <w:rPr>
                <w:sz w:val="20"/>
                <w:szCs w:val="20"/>
              </w:rPr>
              <w:t>Fixed 0.1% / c8</w:t>
            </w:r>
          </w:p>
        </w:tc>
        <w:tc>
          <w:tcPr>
            <w:tcW w:w="1100" w:type="dxa"/>
            <w:tcMar>
              <w:top w:w="60" w:type="dxa"/>
              <w:left w:w="80" w:type="dxa"/>
              <w:bottom w:w="60" w:type="dxa"/>
              <w:right w:w="80" w:type="dxa"/>
            </w:tcMar>
          </w:tcPr>
          <w:p w14:paraId="350F4B02" w14:textId="77777777" w:rsidR="00C10E5D" w:rsidRDefault="00000000">
            <w:pPr>
              <w:spacing w:before="40" w:after="40"/>
              <w:jc w:val="right"/>
              <w:rPr>
                <w:sz w:val="20"/>
                <w:szCs w:val="20"/>
              </w:rPr>
            </w:pPr>
            <w:r>
              <w:rPr>
                <w:sz w:val="20"/>
                <w:szCs w:val="20"/>
              </w:rPr>
              <w:t>5.767</w:t>
            </w:r>
          </w:p>
        </w:tc>
        <w:tc>
          <w:tcPr>
            <w:tcW w:w="1100" w:type="dxa"/>
            <w:tcMar>
              <w:top w:w="60" w:type="dxa"/>
              <w:left w:w="80" w:type="dxa"/>
              <w:bottom w:w="60" w:type="dxa"/>
              <w:right w:w="80" w:type="dxa"/>
            </w:tcMar>
          </w:tcPr>
          <w:p w14:paraId="26BD614C" w14:textId="77777777" w:rsidR="00C10E5D" w:rsidRDefault="00000000">
            <w:pPr>
              <w:spacing w:before="40" w:after="40"/>
              <w:jc w:val="right"/>
              <w:rPr>
                <w:sz w:val="20"/>
                <w:szCs w:val="20"/>
              </w:rPr>
            </w:pPr>
            <w:r>
              <w:rPr>
                <w:sz w:val="20"/>
                <w:szCs w:val="20"/>
              </w:rPr>
              <w:t>10.037</w:t>
            </w:r>
          </w:p>
        </w:tc>
        <w:tc>
          <w:tcPr>
            <w:tcW w:w="1200" w:type="dxa"/>
            <w:tcMar>
              <w:top w:w="60" w:type="dxa"/>
              <w:left w:w="80" w:type="dxa"/>
              <w:bottom w:w="60" w:type="dxa"/>
              <w:right w:w="80" w:type="dxa"/>
            </w:tcMar>
          </w:tcPr>
          <w:p w14:paraId="4A4A64B8" w14:textId="77777777" w:rsidR="00C10E5D" w:rsidRDefault="00000000">
            <w:pPr>
              <w:spacing w:before="40" w:after="40"/>
              <w:jc w:val="right"/>
              <w:rPr>
                <w:sz w:val="20"/>
                <w:szCs w:val="20"/>
              </w:rPr>
            </w:pPr>
            <w:r>
              <w:rPr>
                <w:sz w:val="20"/>
                <w:szCs w:val="20"/>
              </w:rPr>
              <w:t>13.618</w:t>
            </w:r>
          </w:p>
        </w:tc>
        <w:tc>
          <w:tcPr>
            <w:tcW w:w="1440" w:type="dxa"/>
            <w:tcMar>
              <w:top w:w="60" w:type="dxa"/>
              <w:left w:w="80" w:type="dxa"/>
              <w:bottom w:w="60" w:type="dxa"/>
              <w:right w:w="80" w:type="dxa"/>
            </w:tcMar>
          </w:tcPr>
          <w:p w14:paraId="2306C4F5"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55BEA3E0" w14:textId="77777777" w:rsidR="00C10E5D" w:rsidRDefault="00000000">
            <w:pPr>
              <w:spacing w:before="40" w:after="40"/>
              <w:jc w:val="right"/>
              <w:rPr>
                <w:sz w:val="20"/>
                <w:szCs w:val="20"/>
              </w:rPr>
            </w:pPr>
            <w:r>
              <w:rPr>
                <w:sz w:val="20"/>
                <w:szCs w:val="20"/>
              </w:rPr>
              <w:t>0.0000%</w:t>
            </w:r>
          </w:p>
        </w:tc>
      </w:tr>
      <w:tr w:rsidR="00C10E5D" w14:paraId="0887D93A" w14:textId="77777777">
        <w:trPr>
          <w:cantSplit/>
        </w:trPr>
        <w:tc>
          <w:tcPr>
            <w:tcW w:w="2400" w:type="dxa"/>
            <w:tcMar>
              <w:top w:w="60" w:type="dxa"/>
              <w:left w:w="80" w:type="dxa"/>
              <w:bottom w:w="60" w:type="dxa"/>
              <w:right w:w="80" w:type="dxa"/>
            </w:tcMar>
          </w:tcPr>
          <w:p w14:paraId="0C129294" w14:textId="77777777" w:rsidR="00C10E5D" w:rsidRDefault="00000000">
            <w:pPr>
              <w:spacing w:before="40" w:after="40"/>
              <w:rPr>
                <w:sz w:val="20"/>
                <w:szCs w:val="20"/>
              </w:rPr>
            </w:pPr>
            <w:r>
              <w:rPr>
                <w:sz w:val="20"/>
                <w:szCs w:val="20"/>
              </w:rPr>
              <w:t>Fixed 0.1% / c16</w:t>
            </w:r>
          </w:p>
        </w:tc>
        <w:tc>
          <w:tcPr>
            <w:tcW w:w="1100" w:type="dxa"/>
            <w:tcMar>
              <w:top w:w="60" w:type="dxa"/>
              <w:left w:w="80" w:type="dxa"/>
              <w:bottom w:w="60" w:type="dxa"/>
              <w:right w:w="80" w:type="dxa"/>
            </w:tcMar>
          </w:tcPr>
          <w:p w14:paraId="3F8DFA9A" w14:textId="77777777" w:rsidR="00C10E5D" w:rsidRDefault="00000000">
            <w:pPr>
              <w:spacing w:before="40" w:after="40"/>
              <w:jc w:val="right"/>
              <w:rPr>
                <w:sz w:val="20"/>
                <w:szCs w:val="20"/>
              </w:rPr>
            </w:pPr>
            <w:r>
              <w:rPr>
                <w:sz w:val="20"/>
                <w:szCs w:val="20"/>
              </w:rPr>
              <w:t>18.703</w:t>
            </w:r>
          </w:p>
        </w:tc>
        <w:tc>
          <w:tcPr>
            <w:tcW w:w="1100" w:type="dxa"/>
            <w:tcMar>
              <w:top w:w="60" w:type="dxa"/>
              <w:left w:w="80" w:type="dxa"/>
              <w:bottom w:w="60" w:type="dxa"/>
              <w:right w:w="80" w:type="dxa"/>
            </w:tcMar>
          </w:tcPr>
          <w:p w14:paraId="44D3C0AF" w14:textId="77777777" w:rsidR="00C10E5D" w:rsidRDefault="00000000">
            <w:pPr>
              <w:spacing w:before="40" w:after="40"/>
              <w:jc w:val="right"/>
              <w:rPr>
                <w:sz w:val="20"/>
                <w:szCs w:val="20"/>
              </w:rPr>
            </w:pPr>
            <w:r>
              <w:rPr>
                <w:sz w:val="20"/>
                <w:szCs w:val="20"/>
              </w:rPr>
              <w:t>45.351</w:t>
            </w:r>
          </w:p>
        </w:tc>
        <w:tc>
          <w:tcPr>
            <w:tcW w:w="1200" w:type="dxa"/>
            <w:tcMar>
              <w:top w:w="60" w:type="dxa"/>
              <w:left w:w="80" w:type="dxa"/>
              <w:bottom w:w="60" w:type="dxa"/>
              <w:right w:w="80" w:type="dxa"/>
            </w:tcMar>
          </w:tcPr>
          <w:p w14:paraId="0A93D225" w14:textId="77777777" w:rsidR="00C10E5D" w:rsidRDefault="00000000">
            <w:pPr>
              <w:spacing w:before="40" w:after="40"/>
              <w:jc w:val="right"/>
              <w:rPr>
                <w:sz w:val="20"/>
                <w:szCs w:val="20"/>
              </w:rPr>
            </w:pPr>
            <w:r>
              <w:rPr>
                <w:sz w:val="20"/>
                <w:szCs w:val="20"/>
              </w:rPr>
              <w:t>65.702</w:t>
            </w:r>
          </w:p>
        </w:tc>
        <w:tc>
          <w:tcPr>
            <w:tcW w:w="1440" w:type="dxa"/>
            <w:tcMar>
              <w:top w:w="60" w:type="dxa"/>
              <w:left w:w="80" w:type="dxa"/>
              <w:bottom w:w="60" w:type="dxa"/>
              <w:right w:w="80" w:type="dxa"/>
            </w:tcMar>
          </w:tcPr>
          <w:p w14:paraId="63F17D60"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4263C4F6" w14:textId="77777777" w:rsidR="00C10E5D" w:rsidRDefault="00000000">
            <w:pPr>
              <w:spacing w:before="40" w:after="40"/>
              <w:jc w:val="right"/>
              <w:rPr>
                <w:sz w:val="20"/>
                <w:szCs w:val="20"/>
              </w:rPr>
            </w:pPr>
            <w:r>
              <w:rPr>
                <w:sz w:val="20"/>
                <w:szCs w:val="20"/>
              </w:rPr>
              <w:t>0.0000%</w:t>
            </w:r>
          </w:p>
        </w:tc>
      </w:tr>
      <w:tr w:rsidR="00C10E5D" w14:paraId="25C0201A" w14:textId="77777777">
        <w:trPr>
          <w:cantSplit/>
        </w:trPr>
        <w:tc>
          <w:tcPr>
            <w:tcW w:w="2400" w:type="dxa"/>
            <w:tcMar>
              <w:top w:w="60" w:type="dxa"/>
              <w:left w:w="80" w:type="dxa"/>
              <w:bottom w:w="60" w:type="dxa"/>
              <w:right w:w="80" w:type="dxa"/>
            </w:tcMar>
          </w:tcPr>
          <w:p w14:paraId="5EA540F6" w14:textId="77777777" w:rsidR="00C10E5D" w:rsidRDefault="00000000">
            <w:pPr>
              <w:spacing w:before="40" w:after="40"/>
              <w:rPr>
                <w:sz w:val="20"/>
                <w:szCs w:val="20"/>
              </w:rPr>
            </w:pPr>
            <w:r>
              <w:rPr>
                <w:sz w:val="20"/>
                <w:szCs w:val="20"/>
              </w:rPr>
              <w:t>Fixed 0.1% / c32</w:t>
            </w:r>
          </w:p>
        </w:tc>
        <w:tc>
          <w:tcPr>
            <w:tcW w:w="1100" w:type="dxa"/>
            <w:tcMar>
              <w:top w:w="60" w:type="dxa"/>
              <w:left w:w="80" w:type="dxa"/>
              <w:bottom w:w="60" w:type="dxa"/>
              <w:right w:w="80" w:type="dxa"/>
            </w:tcMar>
          </w:tcPr>
          <w:p w14:paraId="04BA14BB" w14:textId="77777777" w:rsidR="00C10E5D" w:rsidRDefault="00000000">
            <w:pPr>
              <w:spacing w:before="40" w:after="40"/>
              <w:jc w:val="right"/>
              <w:rPr>
                <w:sz w:val="20"/>
                <w:szCs w:val="20"/>
              </w:rPr>
            </w:pPr>
            <w:r>
              <w:rPr>
                <w:sz w:val="20"/>
                <w:szCs w:val="20"/>
              </w:rPr>
              <w:t>45.833</w:t>
            </w:r>
          </w:p>
        </w:tc>
        <w:tc>
          <w:tcPr>
            <w:tcW w:w="1100" w:type="dxa"/>
            <w:tcMar>
              <w:top w:w="60" w:type="dxa"/>
              <w:left w:w="80" w:type="dxa"/>
              <w:bottom w:w="60" w:type="dxa"/>
              <w:right w:w="80" w:type="dxa"/>
            </w:tcMar>
          </w:tcPr>
          <w:p w14:paraId="71BA0AF8" w14:textId="77777777" w:rsidR="00C10E5D" w:rsidRDefault="00000000">
            <w:pPr>
              <w:spacing w:before="40" w:after="40"/>
              <w:jc w:val="right"/>
              <w:rPr>
                <w:sz w:val="20"/>
                <w:szCs w:val="20"/>
              </w:rPr>
            </w:pPr>
            <w:r>
              <w:rPr>
                <w:sz w:val="20"/>
                <w:szCs w:val="20"/>
              </w:rPr>
              <w:t>138.859</w:t>
            </w:r>
          </w:p>
        </w:tc>
        <w:tc>
          <w:tcPr>
            <w:tcW w:w="1200" w:type="dxa"/>
            <w:tcMar>
              <w:top w:w="60" w:type="dxa"/>
              <w:left w:w="80" w:type="dxa"/>
              <w:bottom w:w="60" w:type="dxa"/>
              <w:right w:w="80" w:type="dxa"/>
            </w:tcMar>
          </w:tcPr>
          <w:p w14:paraId="0943BF69" w14:textId="77777777" w:rsidR="00C10E5D" w:rsidRDefault="00000000">
            <w:pPr>
              <w:spacing w:before="40" w:after="40"/>
              <w:jc w:val="right"/>
              <w:rPr>
                <w:sz w:val="20"/>
                <w:szCs w:val="20"/>
              </w:rPr>
            </w:pPr>
            <w:r>
              <w:rPr>
                <w:sz w:val="20"/>
                <w:szCs w:val="20"/>
              </w:rPr>
              <w:t>212.348</w:t>
            </w:r>
          </w:p>
        </w:tc>
        <w:tc>
          <w:tcPr>
            <w:tcW w:w="1440" w:type="dxa"/>
            <w:tcMar>
              <w:top w:w="60" w:type="dxa"/>
              <w:left w:w="80" w:type="dxa"/>
              <w:bottom w:w="60" w:type="dxa"/>
              <w:right w:w="80" w:type="dxa"/>
            </w:tcMar>
          </w:tcPr>
          <w:p w14:paraId="0712E79B"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7B4BCB38" w14:textId="77777777" w:rsidR="00C10E5D" w:rsidRDefault="00000000">
            <w:pPr>
              <w:spacing w:before="40" w:after="40"/>
              <w:jc w:val="right"/>
              <w:rPr>
                <w:sz w:val="20"/>
                <w:szCs w:val="20"/>
              </w:rPr>
            </w:pPr>
            <w:r>
              <w:rPr>
                <w:sz w:val="20"/>
                <w:szCs w:val="20"/>
              </w:rPr>
              <w:t>0.0000%</w:t>
            </w:r>
          </w:p>
        </w:tc>
      </w:tr>
      <w:tr w:rsidR="00C10E5D" w14:paraId="6DEEF994" w14:textId="77777777">
        <w:trPr>
          <w:cantSplit/>
        </w:trPr>
        <w:tc>
          <w:tcPr>
            <w:tcW w:w="2400" w:type="dxa"/>
            <w:tcMar>
              <w:top w:w="60" w:type="dxa"/>
              <w:left w:w="80" w:type="dxa"/>
              <w:bottom w:w="60" w:type="dxa"/>
              <w:right w:w="80" w:type="dxa"/>
            </w:tcMar>
          </w:tcPr>
          <w:p w14:paraId="569C498E" w14:textId="77777777" w:rsidR="00C10E5D" w:rsidRDefault="00000000">
            <w:pPr>
              <w:spacing w:before="40" w:after="40"/>
              <w:rPr>
                <w:sz w:val="20"/>
                <w:szCs w:val="20"/>
              </w:rPr>
            </w:pPr>
            <w:r>
              <w:rPr>
                <w:sz w:val="20"/>
                <w:szCs w:val="20"/>
              </w:rPr>
              <w:t>Fixed 0.1% / c64</w:t>
            </w:r>
          </w:p>
        </w:tc>
        <w:tc>
          <w:tcPr>
            <w:tcW w:w="1100" w:type="dxa"/>
            <w:tcMar>
              <w:top w:w="60" w:type="dxa"/>
              <w:left w:w="80" w:type="dxa"/>
              <w:bottom w:w="60" w:type="dxa"/>
              <w:right w:w="80" w:type="dxa"/>
            </w:tcMar>
          </w:tcPr>
          <w:p w14:paraId="44BEAAB2" w14:textId="77777777" w:rsidR="00C10E5D" w:rsidRDefault="00000000">
            <w:pPr>
              <w:spacing w:before="40" w:after="40"/>
              <w:jc w:val="right"/>
              <w:rPr>
                <w:sz w:val="20"/>
                <w:szCs w:val="20"/>
              </w:rPr>
            </w:pPr>
            <w:r>
              <w:rPr>
                <w:sz w:val="20"/>
                <w:szCs w:val="20"/>
              </w:rPr>
              <w:t>102.178</w:t>
            </w:r>
          </w:p>
        </w:tc>
        <w:tc>
          <w:tcPr>
            <w:tcW w:w="1100" w:type="dxa"/>
            <w:tcMar>
              <w:top w:w="60" w:type="dxa"/>
              <w:left w:w="80" w:type="dxa"/>
              <w:bottom w:w="60" w:type="dxa"/>
              <w:right w:w="80" w:type="dxa"/>
            </w:tcMar>
          </w:tcPr>
          <w:p w14:paraId="61A74DE5" w14:textId="77777777" w:rsidR="00C10E5D" w:rsidRDefault="00000000">
            <w:pPr>
              <w:spacing w:before="40" w:after="40"/>
              <w:jc w:val="right"/>
              <w:rPr>
                <w:sz w:val="20"/>
                <w:szCs w:val="20"/>
              </w:rPr>
            </w:pPr>
            <w:r>
              <w:rPr>
                <w:sz w:val="20"/>
                <w:szCs w:val="20"/>
              </w:rPr>
              <w:t>341.839</w:t>
            </w:r>
          </w:p>
        </w:tc>
        <w:tc>
          <w:tcPr>
            <w:tcW w:w="1200" w:type="dxa"/>
            <w:tcMar>
              <w:top w:w="60" w:type="dxa"/>
              <w:left w:w="80" w:type="dxa"/>
              <w:bottom w:w="60" w:type="dxa"/>
              <w:right w:w="80" w:type="dxa"/>
            </w:tcMar>
          </w:tcPr>
          <w:p w14:paraId="6A644539" w14:textId="77777777" w:rsidR="00C10E5D" w:rsidRDefault="00000000">
            <w:pPr>
              <w:spacing w:before="40" w:after="40"/>
              <w:jc w:val="right"/>
              <w:rPr>
                <w:sz w:val="20"/>
                <w:szCs w:val="20"/>
              </w:rPr>
            </w:pPr>
            <w:r>
              <w:rPr>
                <w:sz w:val="20"/>
                <w:szCs w:val="20"/>
              </w:rPr>
              <w:t>528.288</w:t>
            </w:r>
          </w:p>
        </w:tc>
        <w:tc>
          <w:tcPr>
            <w:tcW w:w="1440" w:type="dxa"/>
            <w:tcMar>
              <w:top w:w="60" w:type="dxa"/>
              <w:left w:w="80" w:type="dxa"/>
              <w:bottom w:w="60" w:type="dxa"/>
              <w:right w:w="80" w:type="dxa"/>
            </w:tcMar>
          </w:tcPr>
          <w:p w14:paraId="23C07F4A"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2ADFFCB8" w14:textId="77777777" w:rsidR="00C10E5D" w:rsidRDefault="00000000">
            <w:pPr>
              <w:spacing w:before="40" w:after="40"/>
              <w:jc w:val="right"/>
              <w:rPr>
                <w:sz w:val="20"/>
                <w:szCs w:val="20"/>
              </w:rPr>
            </w:pPr>
            <w:r>
              <w:rPr>
                <w:sz w:val="20"/>
                <w:szCs w:val="20"/>
              </w:rPr>
              <w:t>0.0000%</w:t>
            </w:r>
          </w:p>
        </w:tc>
      </w:tr>
      <w:tr w:rsidR="00C10E5D" w14:paraId="03F72824" w14:textId="77777777">
        <w:trPr>
          <w:cantSplit/>
        </w:trPr>
        <w:tc>
          <w:tcPr>
            <w:tcW w:w="2400" w:type="dxa"/>
            <w:tcMar>
              <w:top w:w="60" w:type="dxa"/>
              <w:left w:w="80" w:type="dxa"/>
              <w:bottom w:w="60" w:type="dxa"/>
              <w:right w:w="80" w:type="dxa"/>
            </w:tcMar>
          </w:tcPr>
          <w:p w14:paraId="03E9A1B3" w14:textId="77777777" w:rsidR="00C10E5D" w:rsidRDefault="00000000">
            <w:pPr>
              <w:spacing w:before="40" w:after="40"/>
              <w:rPr>
                <w:sz w:val="20"/>
                <w:szCs w:val="20"/>
              </w:rPr>
            </w:pPr>
            <w:r>
              <w:rPr>
                <w:sz w:val="20"/>
                <w:szCs w:val="20"/>
              </w:rPr>
              <w:t>Fixed 0.1% / c128</w:t>
            </w:r>
          </w:p>
        </w:tc>
        <w:tc>
          <w:tcPr>
            <w:tcW w:w="1100" w:type="dxa"/>
            <w:tcMar>
              <w:top w:w="60" w:type="dxa"/>
              <w:left w:w="80" w:type="dxa"/>
              <w:bottom w:w="60" w:type="dxa"/>
              <w:right w:w="80" w:type="dxa"/>
            </w:tcMar>
          </w:tcPr>
          <w:p w14:paraId="34ECF7F7" w14:textId="77777777" w:rsidR="00C10E5D" w:rsidRDefault="00000000">
            <w:pPr>
              <w:spacing w:before="40" w:after="40"/>
              <w:jc w:val="right"/>
              <w:rPr>
                <w:sz w:val="20"/>
                <w:szCs w:val="20"/>
              </w:rPr>
            </w:pPr>
            <w:r>
              <w:rPr>
                <w:sz w:val="20"/>
                <w:szCs w:val="20"/>
              </w:rPr>
              <w:t>222.653</w:t>
            </w:r>
          </w:p>
        </w:tc>
        <w:tc>
          <w:tcPr>
            <w:tcW w:w="1100" w:type="dxa"/>
            <w:tcMar>
              <w:top w:w="60" w:type="dxa"/>
              <w:left w:w="80" w:type="dxa"/>
              <w:bottom w:w="60" w:type="dxa"/>
              <w:right w:w="80" w:type="dxa"/>
            </w:tcMar>
          </w:tcPr>
          <w:p w14:paraId="01F19175" w14:textId="77777777" w:rsidR="00C10E5D" w:rsidRDefault="00000000">
            <w:pPr>
              <w:spacing w:before="40" w:after="40"/>
              <w:jc w:val="right"/>
              <w:rPr>
                <w:sz w:val="20"/>
                <w:szCs w:val="20"/>
              </w:rPr>
            </w:pPr>
            <w:r>
              <w:rPr>
                <w:sz w:val="20"/>
                <w:szCs w:val="20"/>
              </w:rPr>
              <w:t>795.941</w:t>
            </w:r>
          </w:p>
        </w:tc>
        <w:tc>
          <w:tcPr>
            <w:tcW w:w="1200" w:type="dxa"/>
            <w:tcMar>
              <w:top w:w="60" w:type="dxa"/>
              <w:left w:w="80" w:type="dxa"/>
              <w:bottom w:w="60" w:type="dxa"/>
              <w:right w:w="80" w:type="dxa"/>
            </w:tcMar>
          </w:tcPr>
          <w:p w14:paraId="2B65D700" w14:textId="77777777" w:rsidR="00C10E5D" w:rsidRDefault="00000000">
            <w:pPr>
              <w:spacing w:before="40" w:after="40"/>
              <w:jc w:val="right"/>
              <w:rPr>
                <w:sz w:val="20"/>
                <w:szCs w:val="20"/>
              </w:rPr>
            </w:pPr>
            <w:r>
              <w:rPr>
                <w:sz w:val="20"/>
                <w:szCs w:val="20"/>
              </w:rPr>
              <w:t>1217.360</w:t>
            </w:r>
          </w:p>
        </w:tc>
        <w:tc>
          <w:tcPr>
            <w:tcW w:w="1440" w:type="dxa"/>
            <w:tcMar>
              <w:top w:w="60" w:type="dxa"/>
              <w:left w:w="80" w:type="dxa"/>
              <w:bottom w:w="60" w:type="dxa"/>
              <w:right w:w="80" w:type="dxa"/>
            </w:tcMar>
          </w:tcPr>
          <w:p w14:paraId="7CF5D5E5" w14:textId="77777777" w:rsidR="00C10E5D" w:rsidRDefault="00000000">
            <w:pPr>
              <w:spacing w:before="40" w:after="40"/>
              <w:jc w:val="right"/>
              <w:rPr>
                <w:sz w:val="20"/>
                <w:szCs w:val="20"/>
              </w:rPr>
            </w:pPr>
            <w:r>
              <w:rPr>
                <w:sz w:val="20"/>
                <w:szCs w:val="20"/>
              </w:rPr>
              <w:t>36/50000</w:t>
            </w:r>
          </w:p>
        </w:tc>
        <w:tc>
          <w:tcPr>
            <w:tcW w:w="1400" w:type="dxa"/>
            <w:tcMar>
              <w:top w:w="60" w:type="dxa"/>
              <w:left w:w="80" w:type="dxa"/>
              <w:bottom w:w="60" w:type="dxa"/>
              <w:right w:w="80" w:type="dxa"/>
            </w:tcMar>
          </w:tcPr>
          <w:p w14:paraId="7E1B9A30" w14:textId="77777777" w:rsidR="00C10E5D" w:rsidRDefault="00000000">
            <w:pPr>
              <w:spacing w:before="40" w:after="40"/>
              <w:jc w:val="right"/>
              <w:rPr>
                <w:sz w:val="20"/>
                <w:szCs w:val="20"/>
              </w:rPr>
            </w:pPr>
            <w:r>
              <w:rPr>
                <w:sz w:val="20"/>
                <w:szCs w:val="20"/>
              </w:rPr>
              <w:t>0.0000%</w:t>
            </w:r>
          </w:p>
        </w:tc>
      </w:tr>
      <w:tr w:rsidR="00C10E5D" w14:paraId="19F6FD67" w14:textId="77777777">
        <w:trPr>
          <w:cantSplit/>
        </w:trPr>
        <w:tc>
          <w:tcPr>
            <w:tcW w:w="2400" w:type="dxa"/>
            <w:tcMar>
              <w:top w:w="60" w:type="dxa"/>
              <w:left w:w="80" w:type="dxa"/>
              <w:bottom w:w="60" w:type="dxa"/>
              <w:right w:w="80" w:type="dxa"/>
            </w:tcMar>
          </w:tcPr>
          <w:p w14:paraId="3BCB9491" w14:textId="77777777" w:rsidR="00C10E5D" w:rsidRDefault="00000000">
            <w:pPr>
              <w:spacing w:before="40" w:after="40"/>
              <w:rPr>
                <w:sz w:val="20"/>
                <w:szCs w:val="20"/>
              </w:rPr>
            </w:pPr>
            <w:r>
              <w:rPr>
                <w:sz w:val="20"/>
                <w:szCs w:val="20"/>
              </w:rPr>
              <w:t>Fixed 5% / c1</w:t>
            </w:r>
          </w:p>
        </w:tc>
        <w:tc>
          <w:tcPr>
            <w:tcW w:w="1100" w:type="dxa"/>
            <w:tcMar>
              <w:top w:w="60" w:type="dxa"/>
              <w:left w:w="80" w:type="dxa"/>
              <w:bottom w:w="60" w:type="dxa"/>
              <w:right w:w="80" w:type="dxa"/>
            </w:tcMar>
          </w:tcPr>
          <w:p w14:paraId="0C0F4DF4" w14:textId="77777777" w:rsidR="00C10E5D" w:rsidRDefault="00000000">
            <w:pPr>
              <w:spacing w:before="40" w:after="40"/>
              <w:jc w:val="right"/>
              <w:rPr>
                <w:sz w:val="20"/>
                <w:szCs w:val="20"/>
              </w:rPr>
            </w:pPr>
            <w:r>
              <w:rPr>
                <w:sz w:val="20"/>
                <w:szCs w:val="20"/>
              </w:rPr>
              <w:t>1.272</w:t>
            </w:r>
          </w:p>
        </w:tc>
        <w:tc>
          <w:tcPr>
            <w:tcW w:w="1100" w:type="dxa"/>
            <w:tcMar>
              <w:top w:w="60" w:type="dxa"/>
              <w:left w:w="80" w:type="dxa"/>
              <w:bottom w:w="60" w:type="dxa"/>
              <w:right w:w="80" w:type="dxa"/>
            </w:tcMar>
          </w:tcPr>
          <w:p w14:paraId="422E43DC" w14:textId="77777777" w:rsidR="00C10E5D" w:rsidRDefault="00000000">
            <w:pPr>
              <w:spacing w:before="40" w:after="40"/>
              <w:jc w:val="right"/>
              <w:rPr>
                <w:sz w:val="20"/>
                <w:szCs w:val="20"/>
              </w:rPr>
            </w:pPr>
            <w:r>
              <w:rPr>
                <w:sz w:val="20"/>
                <w:szCs w:val="20"/>
              </w:rPr>
              <w:t>1.487</w:t>
            </w:r>
          </w:p>
        </w:tc>
        <w:tc>
          <w:tcPr>
            <w:tcW w:w="1200" w:type="dxa"/>
            <w:tcMar>
              <w:top w:w="60" w:type="dxa"/>
              <w:left w:w="80" w:type="dxa"/>
              <w:bottom w:w="60" w:type="dxa"/>
              <w:right w:w="80" w:type="dxa"/>
            </w:tcMar>
          </w:tcPr>
          <w:p w14:paraId="03EE2DEF" w14:textId="77777777" w:rsidR="00C10E5D" w:rsidRDefault="00000000">
            <w:pPr>
              <w:spacing w:before="40" w:after="40"/>
              <w:jc w:val="right"/>
              <w:rPr>
                <w:sz w:val="20"/>
                <w:szCs w:val="20"/>
              </w:rPr>
            </w:pPr>
            <w:r>
              <w:rPr>
                <w:sz w:val="20"/>
                <w:szCs w:val="20"/>
              </w:rPr>
              <w:t>1.654</w:t>
            </w:r>
          </w:p>
        </w:tc>
        <w:tc>
          <w:tcPr>
            <w:tcW w:w="1440" w:type="dxa"/>
            <w:tcMar>
              <w:top w:w="60" w:type="dxa"/>
              <w:left w:w="80" w:type="dxa"/>
              <w:bottom w:w="60" w:type="dxa"/>
              <w:right w:w="80" w:type="dxa"/>
            </w:tcMar>
          </w:tcPr>
          <w:p w14:paraId="6364E996"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31620F70" w14:textId="77777777" w:rsidR="00C10E5D" w:rsidRDefault="00000000">
            <w:pPr>
              <w:spacing w:before="40" w:after="40"/>
              <w:jc w:val="right"/>
              <w:rPr>
                <w:sz w:val="20"/>
                <w:szCs w:val="20"/>
              </w:rPr>
            </w:pPr>
            <w:r>
              <w:rPr>
                <w:sz w:val="20"/>
                <w:szCs w:val="20"/>
              </w:rPr>
              <w:t>0.0000%</w:t>
            </w:r>
          </w:p>
        </w:tc>
      </w:tr>
      <w:tr w:rsidR="00C10E5D" w14:paraId="33A2303F" w14:textId="77777777">
        <w:trPr>
          <w:cantSplit/>
        </w:trPr>
        <w:tc>
          <w:tcPr>
            <w:tcW w:w="2400" w:type="dxa"/>
            <w:tcMar>
              <w:top w:w="60" w:type="dxa"/>
              <w:left w:w="80" w:type="dxa"/>
              <w:bottom w:w="60" w:type="dxa"/>
              <w:right w:w="80" w:type="dxa"/>
            </w:tcMar>
          </w:tcPr>
          <w:p w14:paraId="3364175C" w14:textId="77777777" w:rsidR="00C10E5D" w:rsidRDefault="00000000">
            <w:pPr>
              <w:spacing w:before="40" w:after="40"/>
              <w:rPr>
                <w:sz w:val="20"/>
                <w:szCs w:val="20"/>
              </w:rPr>
            </w:pPr>
            <w:r>
              <w:rPr>
                <w:sz w:val="20"/>
                <w:szCs w:val="20"/>
              </w:rPr>
              <w:t>Fixed 5% / c8</w:t>
            </w:r>
          </w:p>
        </w:tc>
        <w:tc>
          <w:tcPr>
            <w:tcW w:w="1100" w:type="dxa"/>
            <w:tcMar>
              <w:top w:w="60" w:type="dxa"/>
              <w:left w:w="80" w:type="dxa"/>
              <w:bottom w:w="60" w:type="dxa"/>
              <w:right w:w="80" w:type="dxa"/>
            </w:tcMar>
          </w:tcPr>
          <w:p w14:paraId="21E0EE14" w14:textId="77777777" w:rsidR="00C10E5D" w:rsidRDefault="00000000">
            <w:pPr>
              <w:spacing w:before="40" w:after="40"/>
              <w:jc w:val="right"/>
              <w:rPr>
                <w:sz w:val="20"/>
                <w:szCs w:val="20"/>
              </w:rPr>
            </w:pPr>
            <w:r>
              <w:rPr>
                <w:sz w:val="20"/>
                <w:szCs w:val="20"/>
              </w:rPr>
              <w:t>5.926</w:t>
            </w:r>
          </w:p>
        </w:tc>
        <w:tc>
          <w:tcPr>
            <w:tcW w:w="1100" w:type="dxa"/>
            <w:tcMar>
              <w:top w:w="60" w:type="dxa"/>
              <w:left w:w="80" w:type="dxa"/>
              <w:bottom w:w="60" w:type="dxa"/>
              <w:right w:w="80" w:type="dxa"/>
            </w:tcMar>
          </w:tcPr>
          <w:p w14:paraId="4D1A3DF2" w14:textId="77777777" w:rsidR="00C10E5D" w:rsidRDefault="00000000">
            <w:pPr>
              <w:spacing w:before="40" w:after="40"/>
              <w:jc w:val="right"/>
              <w:rPr>
                <w:sz w:val="20"/>
                <w:szCs w:val="20"/>
              </w:rPr>
            </w:pPr>
            <w:r>
              <w:rPr>
                <w:sz w:val="20"/>
                <w:szCs w:val="20"/>
              </w:rPr>
              <w:t>10.310</w:t>
            </w:r>
          </w:p>
        </w:tc>
        <w:tc>
          <w:tcPr>
            <w:tcW w:w="1200" w:type="dxa"/>
            <w:tcMar>
              <w:top w:w="60" w:type="dxa"/>
              <w:left w:w="80" w:type="dxa"/>
              <w:bottom w:w="60" w:type="dxa"/>
              <w:right w:w="80" w:type="dxa"/>
            </w:tcMar>
          </w:tcPr>
          <w:p w14:paraId="02C74E1A" w14:textId="77777777" w:rsidR="00C10E5D" w:rsidRDefault="00000000">
            <w:pPr>
              <w:spacing w:before="40" w:after="40"/>
              <w:jc w:val="right"/>
              <w:rPr>
                <w:sz w:val="20"/>
                <w:szCs w:val="20"/>
              </w:rPr>
            </w:pPr>
            <w:r>
              <w:rPr>
                <w:sz w:val="20"/>
                <w:szCs w:val="20"/>
              </w:rPr>
              <w:t>13.935</w:t>
            </w:r>
          </w:p>
        </w:tc>
        <w:tc>
          <w:tcPr>
            <w:tcW w:w="1440" w:type="dxa"/>
            <w:tcMar>
              <w:top w:w="60" w:type="dxa"/>
              <w:left w:w="80" w:type="dxa"/>
              <w:bottom w:w="60" w:type="dxa"/>
              <w:right w:w="80" w:type="dxa"/>
            </w:tcMar>
          </w:tcPr>
          <w:p w14:paraId="330BDF1D"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697B20B2" w14:textId="77777777" w:rsidR="00C10E5D" w:rsidRDefault="00000000">
            <w:pPr>
              <w:spacing w:before="40" w:after="40"/>
              <w:jc w:val="right"/>
              <w:rPr>
                <w:sz w:val="20"/>
                <w:szCs w:val="20"/>
              </w:rPr>
            </w:pPr>
            <w:r>
              <w:rPr>
                <w:sz w:val="20"/>
                <w:szCs w:val="20"/>
              </w:rPr>
              <w:t>0.0000%</w:t>
            </w:r>
          </w:p>
        </w:tc>
      </w:tr>
      <w:tr w:rsidR="00C10E5D" w14:paraId="2E35CC5D" w14:textId="77777777">
        <w:trPr>
          <w:cantSplit/>
        </w:trPr>
        <w:tc>
          <w:tcPr>
            <w:tcW w:w="2400" w:type="dxa"/>
            <w:tcMar>
              <w:top w:w="60" w:type="dxa"/>
              <w:left w:w="80" w:type="dxa"/>
              <w:bottom w:w="60" w:type="dxa"/>
              <w:right w:w="80" w:type="dxa"/>
            </w:tcMar>
          </w:tcPr>
          <w:p w14:paraId="7021A3B8" w14:textId="77777777" w:rsidR="00C10E5D" w:rsidRDefault="00000000">
            <w:pPr>
              <w:spacing w:before="40" w:after="40"/>
              <w:rPr>
                <w:sz w:val="20"/>
                <w:szCs w:val="20"/>
              </w:rPr>
            </w:pPr>
            <w:r>
              <w:rPr>
                <w:sz w:val="20"/>
                <w:szCs w:val="20"/>
              </w:rPr>
              <w:t>Fixed 5% / c16</w:t>
            </w:r>
          </w:p>
        </w:tc>
        <w:tc>
          <w:tcPr>
            <w:tcW w:w="1100" w:type="dxa"/>
            <w:tcMar>
              <w:top w:w="60" w:type="dxa"/>
              <w:left w:w="80" w:type="dxa"/>
              <w:bottom w:w="60" w:type="dxa"/>
              <w:right w:w="80" w:type="dxa"/>
            </w:tcMar>
          </w:tcPr>
          <w:p w14:paraId="5592CAF2" w14:textId="77777777" w:rsidR="00C10E5D" w:rsidRDefault="00000000">
            <w:pPr>
              <w:spacing w:before="40" w:after="40"/>
              <w:jc w:val="right"/>
              <w:rPr>
                <w:sz w:val="20"/>
                <w:szCs w:val="20"/>
              </w:rPr>
            </w:pPr>
            <w:r>
              <w:rPr>
                <w:sz w:val="20"/>
                <w:szCs w:val="20"/>
              </w:rPr>
              <w:t>18.136</w:t>
            </w:r>
          </w:p>
        </w:tc>
        <w:tc>
          <w:tcPr>
            <w:tcW w:w="1100" w:type="dxa"/>
            <w:tcMar>
              <w:top w:w="60" w:type="dxa"/>
              <w:left w:w="80" w:type="dxa"/>
              <w:bottom w:w="60" w:type="dxa"/>
              <w:right w:w="80" w:type="dxa"/>
            </w:tcMar>
          </w:tcPr>
          <w:p w14:paraId="7B807E8D" w14:textId="77777777" w:rsidR="00C10E5D" w:rsidRDefault="00000000">
            <w:pPr>
              <w:spacing w:before="40" w:after="40"/>
              <w:jc w:val="right"/>
              <w:rPr>
                <w:sz w:val="20"/>
                <w:szCs w:val="20"/>
              </w:rPr>
            </w:pPr>
            <w:r>
              <w:rPr>
                <w:sz w:val="20"/>
                <w:szCs w:val="20"/>
              </w:rPr>
              <w:t>44.861</w:t>
            </w:r>
          </w:p>
        </w:tc>
        <w:tc>
          <w:tcPr>
            <w:tcW w:w="1200" w:type="dxa"/>
            <w:tcMar>
              <w:top w:w="60" w:type="dxa"/>
              <w:left w:w="80" w:type="dxa"/>
              <w:bottom w:w="60" w:type="dxa"/>
              <w:right w:w="80" w:type="dxa"/>
            </w:tcMar>
          </w:tcPr>
          <w:p w14:paraId="0B83E2DC" w14:textId="77777777" w:rsidR="00C10E5D" w:rsidRDefault="00000000">
            <w:pPr>
              <w:spacing w:before="40" w:after="40"/>
              <w:jc w:val="right"/>
              <w:rPr>
                <w:sz w:val="20"/>
                <w:szCs w:val="20"/>
              </w:rPr>
            </w:pPr>
            <w:r>
              <w:rPr>
                <w:sz w:val="20"/>
                <w:szCs w:val="20"/>
              </w:rPr>
              <w:t>68.399</w:t>
            </w:r>
          </w:p>
        </w:tc>
        <w:tc>
          <w:tcPr>
            <w:tcW w:w="1440" w:type="dxa"/>
            <w:tcMar>
              <w:top w:w="60" w:type="dxa"/>
              <w:left w:w="80" w:type="dxa"/>
              <w:bottom w:w="60" w:type="dxa"/>
              <w:right w:w="80" w:type="dxa"/>
            </w:tcMar>
          </w:tcPr>
          <w:p w14:paraId="5DA2BA28"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46CC7F20" w14:textId="77777777" w:rsidR="00C10E5D" w:rsidRDefault="00000000">
            <w:pPr>
              <w:spacing w:before="40" w:after="40"/>
              <w:jc w:val="right"/>
              <w:rPr>
                <w:sz w:val="20"/>
                <w:szCs w:val="20"/>
              </w:rPr>
            </w:pPr>
            <w:r>
              <w:rPr>
                <w:sz w:val="20"/>
                <w:szCs w:val="20"/>
              </w:rPr>
              <w:t>0.0000%</w:t>
            </w:r>
          </w:p>
        </w:tc>
      </w:tr>
      <w:tr w:rsidR="00C10E5D" w14:paraId="46E5782B" w14:textId="77777777">
        <w:trPr>
          <w:cantSplit/>
        </w:trPr>
        <w:tc>
          <w:tcPr>
            <w:tcW w:w="2400" w:type="dxa"/>
            <w:tcMar>
              <w:top w:w="60" w:type="dxa"/>
              <w:left w:w="80" w:type="dxa"/>
              <w:bottom w:w="60" w:type="dxa"/>
              <w:right w:w="80" w:type="dxa"/>
            </w:tcMar>
          </w:tcPr>
          <w:p w14:paraId="60EDC82D" w14:textId="77777777" w:rsidR="00C10E5D" w:rsidRDefault="00000000">
            <w:pPr>
              <w:spacing w:before="40" w:after="40"/>
              <w:rPr>
                <w:sz w:val="20"/>
                <w:szCs w:val="20"/>
              </w:rPr>
            </w:pPr>
            <w:r>
              <w:rPr>
                <w:sz w:val="20"/>
                <w:szCs w:val="20"/>
              </w:rPr>
              <w:t>Fixed 5% / c32</w:t>
            </w:r>
          </w:p>
        </w:tc>
        <w:tc>
          <w:tcPr>
            <w:tcW w:w="1100" w:type="dxa"/>
            <w:tcMar>
              <w:top w:w="60" w:type="dxa"/>
              <w:left w:w="80" w:type="dxa"/>
              <w:bottom w:w="60" w:type="dxa"/>
              <w:right w:w="80" w:type="dxa"/>
            </w:tcMar>
          </w:tcPr>
          <w:p w14:paraId="1D254FA0" w14:textId="77777777" w:rsidR="00C10E5D" w:rsidRDefault="00000000">
            <w:pPr>
              <w:spacing w:before="40" w:after="40"/>
              <w:jc w:val="right"/>
              <w:rPr>
                <w:sz w:val="20"/>
                <w:szCs w:val="20"/>
              </w:rPr>
            </w:pPr>
            <w:r>
              <w:rPr>
                <w:sz w:val="20"/>
                <w:szCs w:val="20"/>
              </w:rPr>
              <w:t>45.369</w:t>
            </w:r>
          </w:p>
        </w:tc>
        <w:tc>
          <w:tcPr>
            <w:tcW w:w="1100" w:type="dxa"/>
            <w:tcMar>
              <w:top w:w="60" w:type="dxa"/>
              <w:left w:w="80" w:type="dxa"/>
              <w:bottom w:w="60" w:type="dxa"/>
              <w:right w:w="80" w:type="dxa"/>
            </w:tcMar>
          </w:tcPr>
          <w:p w14:paraId="3B6C6878" w14:textId="77777777" w:rsidR="00C10E5D" w:rsidRDefault="00000000">
            <w:pPr>
              <w:spacing w:before="40" w:after="40"/>
              <w:jc w:val="right"/>
              <w:rPr>
                <w:sz w:val="20"/>
                <w:szCs w:val="20"/>
              </w:rPr>
            </w:pPr>
            <w:r>
              <w:rPr>
                <w:sz w:val="20"/>
                <w:szCs w:val="20"/>
              </w:rPr>
              <w:t>137.899</w:t>
            </w:r>
          </w:p>
        </w:tc>
        <w:tc>
          <w:tcPr>
            <w:tcW w:w="1200" w:type="dxa"/>
            <w:tcMar>
              <w:top w:w="60" w:type="dxa"/>
              <w:left w:w="80" w:type="dxa"/>
              <w:bottom w:w="60" w:type="dxa"/>
              <w:right w:w="80" w:type="dxa"/>
            </w:tcMar>
          </w:tcPr>
          <w:p w14:paraId="48F0980A" w14:textId="77777777" w:rsidR="00C10E5D" w:rsidRDefault="00000000">
            <w:pPr>
              <w:spacing w:before="40" w:after="40"/>
              <w:jc w:val="right"/>
              <w:rPr>
                <w:sz w:val="20"/>
                <w:szCs w:val="20"/>
              </w:rPr>
            </w:pPr>
            <w:r>
              <w:rPr>
                <w:sz w:val="20"/>
                <w:szCs w:val="20"/>
              </w:rPr>
              <w:t>207.373</w:t>
            </w:r>
          </w:p>
        </w:tc>
        <w:tc>
          <w:tcPr>
            <w:tcW w:w="1440" w:type="dxa"/>
            <w:tcMar>
              <w:top w:w="60" w:type="dxa"/>
              <w:left w:w="80" w:type="dxa"/>
              <w:bottom w:w="60" w:type="dxa"/>
              <w:right w:w="80" w:type="dxa"/>
            </w:tcMar>
          </w:tcPr>
          <w:p w14:paraId="5105864F"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5BFE53E6" w14:textId="77777777" w:rsidR="00C10E5D" w:rsidRDefault="00000000">
            <w:pPr>
              <w:spacing w:before="40" w:after="40"/>
              <w:jc w:val="right"/>
              <w:rPr>
                <w:sz w:val="20"/>
                <w:szCs w:val="20"/>
              </w:rPr>
            </w:pPr>
            <w:r>
              <w:rPr>
                <w:sz w:val="20"/>
                <w:szCs w:val="20"/>
              </w:rPr>
              <w:t>0.0000%</w:t>
            </w:r>
          </w:p>
        </w:tc>
      </w:tr>
      <w:tr w:rsidR="00C10E5D" w14:paraId="6AD0CBE2" w14:textId="77777777">
        <w:trPr>
          <w:cantSplit/>
        </w:trPr>
        <w:tc>
          <w:tcPr>
            <w:tcW w:w="2400" w:type="dxa"/>
            <w:tcMar>
              <w:top w:w="60" w:type="dxa"/>
              <w:left w:w="80" w:type="dxa"/>
              <w:bottom w:w="60" w:type="dxa"/>
              <w:right w:w="80" w:type="dxa"/>
            </w:tcMar>
          </w:tcPr>
          <w:p w14:paraId="6C3FECC0" w14:textId="77777777" w:rsidR="00C10E5D" w:rsidRDefault="00000000">
            <w:pPr>
              <w:spacing w:before="40" w:after="40"/>
              <w:rPr>
                <w:sz w:val="20"/>
                <w:szCs w:val="20"/>
              </w:rPr>
            </w:pPr>
            <w:r>
              <w:rPr>
                <w:sz w:val="20"/>
                <w:szCs w:val="20"/>
              </w:rPr>
              <w:t>Fixed 5% / c64</w:t>
            </w:r>
          </w:p>
        </w:tc>
        <w:tc>
          <w:tcPr>
            <w:tcW w:w="1100" w:type="dxa"/>
            <w:tcMar>
              <w:top w:w="60" w:type="dxa"/>
              <w:left w:w="80" w:type="dxa"/>
              <w:bottom w:w="60" w:type="dxa"/>
              <w:right w:w="80" w:type="dxa"/>
            </w:tcMar>
          </w:tcPr>
          <w:p w14:paraId="6B6A6780" w14:textId="77777777" w:rsidR="00C10E5D" w:rsidRDefault="00000000">
            <w:pPr>
              <w:spacing w:before="40" w:after="40"/>
              <w:jc w:val="right"/>
              <w:rPr>
                <w:sz w:val="20"/>
                <w:szCs w:val="20"/>
              </w:rPr>
            </w:pPr>
            <w:r>
              <w:rPr>
                <w:sz w:val="20"/>
                <w:szCs w:val="20"/>
              </w:rPr>
              <w:t>102.126</w:t>
            </w:r>
          </w:p>
        </w:tc>
        <w:tc>
          <w:tcPr>
            <w:tcW w:w="1100" w:type="dxa"/>
            <w:tcMar>
              <w:top w:w="60" w:type="dxa"/>
              <w:left w:w="80" w:type="dxa"/>
              <w:bottom w:w="60" w:type="dxa"/>
              <w:right w:w="80" w:type="dxa"/>
            </w:tcMar>
          </w:tcPr>
          <w:p w14:paraId="6C118CF6" w14:textId="77777777" w:rsidR="00C10E5D" w:rsidRDefault="00000000">
            <w:pPr>
              <w:spacing w:before="40" w:after="40"/>
              <w:jc w:val="right"/>
              <w:rPr>
                <w:sz w:val="20"/>
                <w:szCs w:val="20"/>
              </w:rPr>
            </w:pPr>
            <w:r>
              <w:rPr>
                <w:sz w:val="20"/>
                <w:szCs w:val="20"/>
              </w:rPr>
              <w:t>338.414</w:t>
            </w:r>
          </w:p>
        </w:tc>
        <w:tc>
          <w:tcPr>
            <w:tcW w:w="1200" w:type="dxa"/>
            <w:tcMar>
              <w:top w:w="60" w:type="dxa"/>
              <w:left w:w="80" w:type="dxa"/>
              <w:bottom w:w="60" w:type="dxa"/>
              <w:right w:w="80" w:type="dxa"/>
            </w:tcMar>
          </w:tcPr>
          <w:p w14:paraId="7859B61F" w14:textId="77777777" w:rsidR="00C10E5D" w:rsidRDefault="00000000">
            <w:pPr>
              <w:spacing w:before="40" w:after="40"/>
              <w:jc w:val="right"/>
              <w:rPr>
                <w:sz w:val="20"/>
                <w:szCs w:val="20"/>
              </w:rPr>
            </w:pPr>
            <w:r>
              <w:rPr>
                <w:sz w:val="20"/>
                <w:szCs w:val="20"/>
              </w:rPr>
              <w:t>518.365</w:t>
            </w:r>
          </w:p>
        </w:tc>
        <w:tc>
          <w:tcPr>
            <w:tcW w:w="1440" w:type="dxa"/>
            <w:tcMar>
              <w:top w:w="60" w:type="dxa"/>
              <w:left w:w="80" w:type="dxa"/>
              <w:bottom w:w="60" w:type="dxa"/>
              <w:right w:w="80" w:type="dxa"/>
            </w:tcMar>
          </w:tcPr>
          <w:p w14:paraId="24ACADBD"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0F91E37C" w14:textId="77777777" w:rsidR="00C10E5D" w:rsidRDefault="00000000">
            <w:pPr>
              <w:spacing w:before="40" w:after="40"/>
              <w:jc w:val="right"/>
              <w:rPr>
                <w:sz w:val="20"/>
                <w:szCs w:val="20"/>
              </w:rPr>
            </w:pPr>
            <w:r>
              <w:rPr>
                <w:sz w:val="20"/>
                <w:szCs w:val="20"/>
              </w:rPr>
              <w:t>0.0000%</w:t>
            </w:r>
          </w:p>
        </w:tc>
      </w:tr>
      <w:tr w:rsidR="00C10E5D" w14:paraId="6AAAF4B0" w14:textId="77777777">
        <w:trPr>
          <w:cantSplit/>
        </w:trPr>
        <w:tc>
          <w:tcPr>
            <w:tcW w:w="2400" w:type="dxa"/>
            <w:tcMar>
              <w:top w:w="60" w:type="dxa"/>
              <w:left w:w="80" w:type="dxa"/>
              <w:bottom w:w="60" w:type="dxa"/>
              <w:right w:w="80" w:type="dxa"/>
            </w:tcMar>
          </w:tcPr>
          <w:p w14:paraId="672A9403" w14:textId="77777777" w:rsidR="00C10E5D" w:rsidRDefault="00000000">
            <w:pPr>
              <w:spacing w:before="40" w:after="40"/>
              <w:rPr>
                <w:sz w:val="20"/>
                <w:szCs w:val="20"/>
              </w:rPr>
            </w:pPr>
            <w:r>
              <w:rPr>
                <w:sz w:val="20"/>
                <w:szCs w:val="20"/>
              </w:rPr>
              <w:t>Fixed 5% / c128</w:t>
            </w:r>
          </w:p>
        </w:tc>
        <w:tc>
          <w:tcPr>
            <w:tcW w:w="1100" w:type="dxa"/>
            <w:tcMar>
              <w:top w:w="60" w:type="dxa"/>
              <w:left w:w="80" w:type="dxa"/>
              <w:bottom w:w="60" w:type="dxa"/>
              <w:right w:w="80" w:type="dxa"/>
            </w:tcMar>
          </w:tcPr>
          <w:p w14:paraId="677D1B1E" w14:textId="77777777" w:rsidR="00C10E5D" w:rsidRDefault="00000000">
            <w:pPr>
              <w:spacing w:before="40" w:after="40"/>
              <w:jc w:val="right"/>
              <w:rPr>
                <w:sz w:val="20"/>
                <w:szCs w:val="20"/>
              </w:rPr>
            </w:pPr>
            <w:r>
              <w:rPr>
                <w:sz w:val="20"/>
                <w:szCs w:val="20"/>
              </w:rPr>
              <w:t>227.824</w:t>
            </w:r>
          </w:p>
        </w:tc>
        <w:tc>
          <w:tcPr>
            <w:tcW w:w="1100" w:type="dxa"/>
            <w:tcMar>
              <w:top w:w="60" w:type="dxa"/>
              <w:left w:w="80" w:type="dxa"/>
              <w:bottom w:w="60" w:type="dxa"/>
              <w:right w:w="80" w:type="dxa"/>
            </w:tcMar>
          </w:tcPr>
          <w:p w14:paraId="45863A8B" w14:textId="77777777" w:rsidR="00C10E5D" w:rsidRDefault="00000000">
            <w:pPr>
              <w:spacing w:before="40" w:after="40"/>
              <w:jc w:val="right"/>
              <w:rPr>
                <w:sz w:val="20"/>
                <w:szCs w:val="20"/>
              </w:rPr>
            </w:pPr>
            <w:r>
              <w:rPr>
                <w:sz w:val="20"/>
                <w:szCs w:val="20"/>
              </w:rPr>
              <w:t>831.311</w:t>
            </w:r>
          </w:p>
        </w:tc>
        <w:tc>
          <w:tcPr>
            <w:tcW w:w="1200" w:type="dxa"/>
            <w:tcMar>
              <w:top w:w="60" w:type="dxa"/>
              <w:left w:w="80" w:type="dxa"/>
              <w:bottom w:w="60" w:type="dxa"/>
              <w:right w:w="80" w:type="dxa"/>
            </w:tcMar>
          </w:tcPr>
          <w:p w14:paraId="4980CEDF" w14:textId="77777777" w:rsidR="00C10E5D" w:rsidRDefault="00000000">
            <w:pPr>
              <w:spacing w:before="40" w:after="40"/>
              <w:jc w:val="right"/>
              <w:rPr>
                <w:sz w:val="20"/>
                <w:szCs w:val="20"/>
              </w:rPr>
            </w:pPr>
            <w:r>
              <w:rPr>
                <w:sz w:val="20"/>
                <w:szCs w:val="20"/>
              </w:rPr>
              <w:t>1291.329</w:t>
            </w:r>
          </w:p>
        </w:tc>
        <w:tc>
          <w:tcPr>
            <w:tcW w:w="1440" w:type="dxa"/>
            <w:tcMar>
              <w:top w:w="60" w:type="dxa"/>
              <w:left w:w="80" w:type="dxa"/>
              <w:bottom w:w="60" w:type="dxa"/>
              <w:right w:w="80" w:type="dxa"/>
            </w:tcMar>
          </w:tcPr>
          <w:p w14:paraId="6D8D1BD3" w14:textId="77777777" w:rsidR="00C10E5D" w:rsidRDefault="00000000">
            <w:pPr>
              <w:spacing w:before="40" w:after="40"/>
              <w:jc w:val="right"/>
              <w:rPr>
                <w:sz w:val="20"/>
                <w:szCs w:val="20"/>
              </w:rPr>
            </w:pPr>
            <w:r>
              <w:rPr>
                <w:sz w:val="20"/>
                <w:szCs w:val="20"/>
              </w:rPr>
              <w:t>59/50000</w:t>
            </w:r>
          </w:p>
        </w:tc>
        <w:tc>
          <w:tcPr>
            <w:tcW w:w="1400" w:type="dxa"/>
            <w:tcMar>
              <w:top w:w="60" w:type="dxa"/>
              <w:left w:w="80" w:type="dxa"/>
              <w:bottom w:w="60" w:type="dxa"/>
              <w:right w:w="80" w:type="dxa"/>
            </w:tcMar>
          </w:tcPr>
          <w:p w14:paraId="59714D2F" w14:textId="77777777" w:rsidR="00C10E5D" w:rsidRDefault="00000000">
            <w:pPr>
              <w:spacing w:before="40" w:after="40"/>
              <w:jc w:val="right"/>
              <w:rPr>
                <w:sz w:val="20"/>
                <w:szCs w:val="20"/>
              </w:rPr>
            </w:pPr>
            <w:r>
              <w:rPr>
                <w:sz w:val="20"/>
                <w:szCs w:val="20"/>
              </w:rPr>
              <w:t>0.0000%</w:t>
            </w:r>
          </w:p>
        </w:tc>
      </w:tr>
      <w:tr w:rsidR="00C10E5D" w14:paraId="660CF039" w14:textId="77777777">
        <w:trPr>
          <w:cantSplit/>
        </w:trPr>
        <w:tc>
          <w:tcPr>
            <w:tcW w:w="2400" w:type="dxa"/>
            <w:tcMar>
              <w:top w:w="60" w:type="dxa"/>
              <w:left w:w="80" w:type="dxa"/>
              <w:bottom w:w="60" w:type="dxa"/>
              <w:right w:w="80" w:type="dxa"/>
            </w:tcMar>
          </w:tcPr>
          <w:p w14:paraId="3B7A045D" w14:textId="77777777" w:rsidR="00C10E5D" w:rsidRDefault="00000000">
            <w:pPr>
              <w:spacing w:before="40" w:after="40"/>
              <w:rPr>
                <w:sz w:val="20"/>
                <w:szCs w:val="20"/>
              </w:rPr>
            </w:pPr>
            <w:r>
              <w:rPr>
                <w:sz w:val="20"/>
                <w:szCs w:val="20"/>
              </w:rPr>
              <w:t>Transformer 1% / c1</w:t>
            </w:r>
          </w:p>
        </w:tc>
        <w:tc>
          <w:tcPr>
            <w:tcW w:w="1100" w:type="dxa"/>
            <w:tcMar>
              <w:top w:w="60" w:type="dxa"/>
              <w:left w:w="80" w:type="dxa"/>
              <w:bottom w:w="60" w:type="dxa"/>
              <w:right w:w="80" w:type="dxa"/>
            </w:tcMar>
          </w:tcPr>
          <w:p w14:paraId="53064A5C" w14:textId="77777777" w:rsidR="00C10E5D" w:rsidRDefault="00000000">
            <w:pPr>
              <w:spacing w:before="40" w:after="40"/>
              <w:jc w:val="right"/>
              <w:rPr>
                <w:sz w:val="20"/>
                <w:szCs w:val="20"/>
              </w:rPr>
            </w:pPr>
            <w:r>
              <w:rPr>
                <w:sz w:val="20"/>
                <w:szCs w:val="20"/>
              </w:rPr>
              <w:t>7.142</w:t>
            </w:r>
          </w:p>
        </w:tc>
        <w:tc>
          <w:tcPr>
            <w:tcW w:w="1100" w:type="dxa"/>
            <w:tcMar>
              <w:top w:w="60" w:type="dxa"/>
              <w:left w:w="80" w:type="dxa"/>
              <w:bottom w:w="60" w:type="dxa"/>
              <w:right w:w="80" w:type="dxa"/>
            </w:tcMar>
          </w:tcPr>
          <w:p w14:paraId="335F9ED0" w14:textId="77777777" w:rsidR="00C10E5D" w:rsidRDefault="00000000">
            <w:pPr>
              <w:spacing w:before="40" w:after="40"/>
              <w:jc w:val="right"/>
              <w:rPr>
                <w:sz w:val="20"/>
                <w:szCs w:val="20"/>
              </w:rPr>
            </w:pPr>
            <w:r>
              <w:rPr>
                <w:sz w:val="20"/>
                <w:szCs w:val="20"/>
              </w:rPr>
              <w:t>8.084</w:t>
            </w:r>
          </w:p>
        </w:tc>
        <w:tc>
          <w:tcPr>
            <w:tcW w:w="1200" w:type="dxa"/>
            <w:tcMar>
              <w:top w:w="60" w:type="dxa"/>
              <w:left w:w="80" w:type="dxa"/>
              <w:bottom w:w="60" w:type="dxa"/>
              <w:right w:w="80" w:type="dxa"/>
            </w:tcMar>
          </w:tcPr>
          <w:p w14:paraId="765C60E9" w14:textId="77777777" w:rsidR="00C10E5D" w:rsidRDefault="00000000">
            <w:pPr>
              <w:spacing w:before="40" w:after="40"/>
              <w:jc w:val="right"/>
              <w:rPr>
                <w:sz w:val="20"/>
                <w:szCs w:val="20"/>
              </w:rPr>
            </w:pPr>
            <w:r>
              <w:rPr>
                <w:sz w:val="20"/>
                <w:szCs w:val="20"/>
              </w:rPr>
              <w:t>8.581</w:t>
            </w:r>
          </w:p>
        </w:tc>
        <w:tc>
          <w:tcPr>
            <w:tcW w:w="1440" w:type="dxa"/>
            <w:tcMar>
              <w:top w:w="60" w:type="dxa"/>
              <w:left w:w="80" w:type="dxa"/>
              <w:bottom w:w="60" w:type="dxa"/>
              <w:right w:w="80" w:type="dxa"/>
            </w:tcMar>
          </w:tcPr>
          <w:p w14:paraId="50FEB232"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5607030D" w14:textId="77777777" w:rsidR="00C10E5D" w:rsidRDefault="00000000">
            <w:pPr>
              <w:spacing w:before="40" w:after="40"/>
              <w:jc w:val="right"/>
              <w:rPr>
                <w:sz w:val="20"/>
                <w:szCs w:val="20"/>
              </w:rPr>
            </w:pPr>
            <w:r>
              <w:rPr>
                <w:sz w:val="20"/>
                <w:szCs w:val="20"/>
              </w:rPr>
              <w:t>100.0000%</w:t>
            </w:r>
          </w:p>
        </w:tc>
      </w:tr>
      <w:tr w:rsidR="00C10E5D" w14:paraId="1891703A" w14:textId="77777777">
        <w:trPr>
          <w:cantSplit/>
        </w:trPr>
        <w:tc>
          <w:tcPr>
            <w:tcW w:w="2400" w:type="dxa"/>
            <w:tcMar>
              <w:top w:w="60" w:type="dxa"/>
              <w:left w:w="80" w:type="dxa"/>
              <w:bottom w:w="60" w:type="dxa"/>
              <w:right w:w="80" w:type="dxa"/>
            </w:tcMar>
          </w:tcPr>
          <w:p w14:paraId="1968A722" w14:textId="77777777" w:rsidR="00C10E5D" w:rsidRDefault="00000000">
            <w:pPr>
              <w:spacing w:before="40" w:after="40"/>
              <w:rPr>
                <w:sz w:val="20"/>
                <w:szCs w:val="20"/>
              </w:rPr>
            </w:pPr>
            <w:r>
              <w:rPr>
                <w:sz w:val="20"/>
                <w:szCs w:val="20"/>
              </w:rPr>
              <w:t>Transformer 1% / c8</w:t>
            </w:r>
          </w:p>
        </w:tc>
        <w:tc>
          <w:tcPr>
            <w:tcW w:w="1100" w:type="dxa"/>
            <w:tcMar>
              <w:top w:w="60" w:type="dxa"/>
              <w:left w:w="80" w:type="dxa"/>
              <w:bottom w:w="60" w:type="dxa"/>
              <w:right w:w="80" w:type="dxa"/>
            </w:tcMar>
          </w:tcPr>
          <w:p w14:paraId="5EE07075" w14:textId="77777777" w:rsidR="00C10E5D" w:rsidRDefault="00000000">
            <w:pPr>
              <w:spacing w:before="40" w:after="40"/>
              <w:jc w:val="right"/>
              <w:rPr>
                <w:sz w:val="20"/>
                <w:szCs w:val="20"/>
              </w:rPr>
            </w:pPr>
            <w:r>
              <w:rPr>
                <w:sz w:val="20"/>
                <w:szCs w:val="20"/>
              </w:rPr>
              <w:t>49.032</w:t>
            </w:r>
          </w:p>
        </w:tc>
        <w:tc>
          <w:tcPr>
            <w:tcW w:w="1100" w:type="dxa"/>
            <w:tcMar>
              <w:top w:w="60" w:type="dxa"/>
              <w:left w:w="80" w:type="dxa"/>
              <w:bottom w:w="60" w:type="dxa"/>
              <w:right w:w="80" w:type="dxa"/>
            </w:tcMar>
          </w:tcPr>
          <w:p w14:paraId="63471FAE" w14:textId="77777777" w:rsidR="00C10E5D" w:rsidRDefault="00000000">
            <w:pPr>
              <w:spacing w:before="40" w:after="40"/>
              <w:jc w:val="right"/>
              <w:rPr>
                <w:sz w:val="20"/>
                <w:szCs w:val="20"/>
              </w:rPr>
            </w:pPr>
            <w:r>
              <w:rPr>
                <w:sz w:val="20"/>
                <w:szCs w:val="20"/>
              </w:rPr>
              <w:t>52.725</w:t>
            </w:r>
          </w:p>
        </w:tc>
        <w:tc>
          <w:tcPr>
            <w:tcW w:w="1200" w:type="dxa"/>
            <w:tcMar>
              <w:top w:w="60" w:type="dxa"/>
              <w:left w:w="80" w:type="dxa"/>
              <w:bottom w:w="60" w:type="dxa"/>
              <w:right w:w="80" w:type="dxa"/>
            </w:tcMar>
          </w:tcPr>
          <w:p w14:paraId="3A97349F" w14:textId="77777777" w:rsidR="00C10E5D" w:rsidRDefault="00000000">
            <w:pPr>
              <w:spacing w:before="40" w:after="40"/>
              <w:jc w:val="right"/>
              <w:rPr>
                <w:sz w:val="20"/>
                <w:szCs w:val="20"/>
              </w:rPr>
            </w:pPr>
            <w:r>
              <w:rPr>
                <w:sz w:val="20"/>
                <w:szCs w:val="20"/>
              </w:rPr>
              <w:t>54.584</w:t>
            </w:r>
          </w:p>
        </w:tc>
        <w:tc>
          <w:tcPr>
            <w:tcW w:w="1440" w:type="dxa"/>
            <w:tcMar>
              <w:top w:w="60" w:type="dxa"/>
              <w:left w:w="80" w:type="dxa"/>
              <w:bottom w:w="60" w:type="dxa"/>
              <w:right w:w="80" w:type="dxa"/>
            </w:tcMar>
          </w:tcPr>
          <w:p w14:paraId="55CA8C81"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567D1B69" w14:textId="77777777" w:rsidR="00C10E5D" w:rsidRDefault="00000000">
            <w:pPr>
              <w:spacing w:before="40" w:after="40"/>
              <w:jc w:val="right"/>
              <w:rPr>
                <w:sz w:val="20"/>
                <w:szCs w:val="20"/>
              </w:rPr>
            </w:pPr>
            <w:r>
              <w:rPr>
                <w:sz w:val="20"/>
                <w:szCs w:val="20"/>
              </w:rPr>
              <w:t>100.0000%</w:t>
            </w:r>
          </w:p>
        </w:tc>
      </w:tr>
      <w:tr w:rsidR="00C10E5D" w14:paraId="11368C9F" w14:textId="77777777">
        <w:trPr>
          <w:cantSplit/>
        </w:trPr>
        <w:tc>
          <w:tcPr>
            <w:tcW w:w="2400" w:type="dxa"/>
            <w:tcMar>
              <w:top w:w="60" w:type="dxa"/>
              <w:left w:w="80" w:type="dxa"/>
              <w:bottom w:w="60" w:type="dxa"/>
              <w:right w:w="80" w:type="dxa"/>
            </w:tcMar>
          </w:tcPr>
          <w:p w14:paraId="1E8B15D2" w14:textId="77777777" w:rsidR="00C10E5D" w:rsidRDefault="00000000">
            <w:pPr>
              <w:spacing w:before="40" w:after="40"/>
              <w:rPr>
                <w:sz w:val="20"/>
                <w:szCs w:val="20"/>
              </w:rPr>
            </w:pPr>
            <w:r>
              <w:rPr>
                <w:sz w:val="20"/>
                <w:szCs w:val="20"/>
              </w:rPr>
              <w:t>Transformer 1% / c16</w:t>
            </w:r>
          </w:p>
        </w:tc>
        <w:tc>
          <w:tcPr>
            <w:tcW w:w="1100" w:type="dxa"/>
            <w:tcMar>
              <w:top w:w="60" w:type="dxa"/>
              <w:left w:w="80" w:type="dxa"/>
              <w:bottom w:w="60" w:type="dxa"/>
              <w:right w:w="80" w:type="dxa"/>
            </w:tcMar>
          </w:tcPr>
          <w:p w14:paraId="58D0EE55" w14:textId="77777777" w:rsidR="00C10E5D" w:rsidRDefault="00000000">
            <w:pPr>
              <w:spacing w:before="40" w:after="40"/>
              <w:jc w:val="right"/>
              <w:rPr>
                <w:sz w:val="20"/>
                <w:szCs w:val="20"/>
              </w:rPr>
            </w:pPr>
            <w:r>
              <w:rPr>
                <w:sz w:val="20"/>
                <w:szCs w:val="20"/>
              </w:rPr>
              <w:t>98.300</w:t>
            </w:r>
          </w:p>
        </w:tc>
        <w:tc>
          <w:tcPr>
            <w:tcW w:w="1100" w:type="dxa"/>
            <w:tcMar>
              <w:top w:w="60" w:type="dxa"/>
              <w:left w:w="80" w:type="dxa"/>
              <w:bottom w:w="60" w:type="dxa"/>
              <w:right w:w="80" w:type="dxa"/>
            </w:tcMar>
          </w:tcPr>
          <w:p w14:paraId="625412EF" w14:textId="77777777" w:rsidR="00C10E5D" w:rsidRDefault="00000000">
            <w:pPr>
              <w:spacing w:before="40" w:after="40"/>
              <w:jc w:val="right"/>
              <w:rPr>
                <w:sz w:val="20"/>
                <w:szCs w:val="20"/>
              </w:rPr>
            </w:pPr>
            <w:r>
              <w:rPr>
                <w:sz w:val="20"/>
                <w:szCs w:val="20"/>
              </w:rPr>
              <w:t>104.864</w:t>
            </w:r>
          </w:p>
        </w:tc>
        <w:tc>
          <w:tcPr>
            <w:tcW w:w="1200" w:type="dxa"/>
            <w:tcMar>
              <w:top w:w="60" w:type="dxa"/>
              <w:left w:w="80" w:type="dxa"/>
              <w:bottom w:w="60" w:type="dxa"/>
              <w:right w:w="80" w:type="dxa"/>
            </w:tcMar>
          </w:tcPr>
          <w:p w14:paraId="4E6755C8" w14:textId="77777777" w:rsidR="00C10E5D" w:rsidRDefault="00000000">
            <w:pPr>
              <w:spacing w:before="40" w:after="40"/>
              <w:jc w:val="right"/>
              <w:rPr>
                <w:sz w:val="20"/>
                <w:szCs w:val="20"/>
              </w:rPr>
            </w:pPr>
            <w:r>
              <w:rPr>
                <w:sz w:val="20"/>
                <w:szCs w:val="20"/>
              </w:rPr>
              <w:t>107.313</w:t>
            </w:r>
          </w:p>
        </w:tc>
        <w:tc>
          <w:tcPr>
            <w:tcW w:w="1440" w:type="dxa"/>
            <w:tcMar>
              <w:top w:w="60" w:type="dxa"/>
              <w:left w:w="80" w:type="dxa"/>
              <w:bottom w:w="60" w:type="dxa"/>
              <w:right w:w="80" w:type="dxa"/>
            </w:tcMar>
          </w:tcPr>
          <w:p w14:paraId="6D52B644"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19273C07" w14:textId="77777777" w:rsidR="00C10E5D" w:rsidRDefault="00000000">
            <w:pPr>
              <w:spacing w:before="40" w:after="40"/>
              <w:jc w:val="right"/>
              <w:rPr>
                <w:sz w:val="20"/>
                <w:szCs w:val="20"/>
              </w:rPr>
            </w:pPr>
            <w:r>
              <w:rPr>
                <w:sz w:val="20"/>
                <w:szCs w:val="20"/>
              </w:rPr>
              <w:t>100.0000%</w:t>
            </w:r>
          </w:p>
        </w:tc>
      </w:tr>
      <w:tr w:rsidR="00C10E5D" w14:paraId="473D7392" w14:textId="77777777">
        <w:trPr>
          <w:cantSplit/>
        </w:trPr>
        <w:tc>
          <w:tcPr>
            <w:tcW w:w="2400" w:type="dxa"/>
            <w:tcMar>
              <w:top w:w="60" w:type="dxa"/>
              <w:left w:w="80" w:type="dxa"/>
              <w:bottom w:w="60" w:type="dxa"/>
              <w:right w:w="80" w:type="dxa"/>
            </w:tcMar>
          </w:tcPr>
          <w:p w14:paraId="74BD6C73" w14:textId="77777777" w:rsidR="00C10E5D" w:rsidRDefault="00000000">
            <w:pPr>
              <w:spacing w:before="40" w:after="40"/>
              <w:rPr>
                <w:sz w:val="20"/>
                <w:szCs w:val="20"/>
              </w:rPr>
            </w:pPr>
            <w:r>
              <w:rPr>
                <w:sz w:val="20"/>
                <w:szCs w:val="20"/>
              </w:rPr>
              <w:lastRenderedPageBreak/>
              <w:t>Transformer 1% / c32</w:t>
            </w:r>
          </w:p>
        </w:tc>
        <w:tc>
          <w:tcPr>
            <w:tcW w:w="1100" w:type="dxa"/>
            <w:tcMar>
              <w:top w:w="60" w:type="dxa"/>
              <w:left w:w="80" w:type="dxa"/>
              <w:bottom w:w="60" w:type="dxa"/>
              <w:right w:w="80" w:type="dxa"/>
            </w:tcMar>
          </w:tcPr>
          <w:p w14:paraId="21F67CED" w14:textId="77777777" w:rsidR="00C10E5D" w:rsidRDefault="00000000">
            <w:pPr>
              <w:spacing w:before="40" w:after="40"/>
              <w:jc w:val="right"/>
              <w:rPr>
                <w:sz w:val="20"/>
                <w:szCs w:val="20"/>
              </w:rPr>
            </w:pPr>
            <w:r>
              <w:rPr>
                <w:sz w:val="20"/>
                <w:szCs w:val="20"/>
              </w:rPr>
              <w:t>200.785</w:t>
            </w:r>
          </w:p>
        </w:tc>
        <w:tc>
          <w:tcPr>
            <w:tcW w:w="1100" w:type="dxa"/>
            <w:tcMar>
              <w:top w:w="60" w:type="dxa"/>
              <w:left w:w="80" w:type="dxa"/>
              <w:bottom w:w="60" w:type="dxa"/>
              <w:right w:w="80" w:type="dxa"/>
            </w:tcMar>
          </w:tcPr>
          <w:p w14:paraId="08236166" w14:textId="77777777" w:rsidR="00C10E5D" w:rsidRDefault="00000000">
            <w:pPr>
              <w:spacing w:before="40" w:after="40"/>
              <w:jc w:val="right"/>
              <w:rPr>
                <w:sz w:val="20"/>
                <w:szCs w:val="20"/>
              </w:rPr>
            </w:pPr>
            <w:r>
              <w:rPr>
                <w:sz w:val="20"/>
                <w:szCs w:val="20"/>
              </w:rPr>
              <w:t>243.880</w:t>
            </w:r>
          </w:p>
        </w:tc>
        <w:tc>
          <w:tcPr>
            <w:tcW w:w="1200" w:type="dxa"/>
            <w:tcMar>
              <w:top w:w="60" w:type="dxa"/>
              <w:left w:w="80" w:type="dxa"/>
              <w:bottom w:w="60" w:type="dxa"/>
              <w:right w:w="80" w:type="dxa"/>
            </w:tcMar>
          </w:tcPr>
          <w:p w14:paraId="505C3C9A" w14:textId="77777777" w:rsidR="00C10E5D" w:rsidRDefault="00000000">
            <w:pPr>
              <w:spacing w:before="40" w:after="40"/>
              <w:jc w:val="right"/>
              <w:rPr>
                <w:sz w:val="20"/>
                <w:szCs w:val="20"/>
              </w:rPr>
            </w:pPr>
            <w:r>
              <w:rPr>
                <w:sz w:val="20"/>
                <w:szCs w:val="20"/>
              </w:rPr>
              <w:t>266.039</w:t>
            </w:r>
          </w:p>
        </w:tc>
        <w:tc>
          <w:tcPr>
            <w:tcW w:w="1440" w:type="dxa"/>
            <w:tcMar>
              <w:top w:w="60" w:type="dxa"/>
              <w:left w:w="80" w:type="dxa"/>
              <w:bottom w:w="60" w:type="dxa"/>
              <w:right w:w="80" w:type="dxa"/>
            </w:tcMar>
          </w:tcPr>
          <w:p w14:paraId="7D8DC2C6" w14:textId="77777777" w:rsidR="00C10E5D" w:rsidRDefault="00000000">
            <w:pPr>
              <w:spacing w:before="40" w:after="40"/>
              <w:jc w:val="right"/>
              <w:rPr>
                <w:sz w:val="20"/>
                <w:szCs w:val="20"/>
              </w:rPr>
            </w:pPr>
            <w:r>
              <w:rPr>
                <w:sz w:val="20"/>
                <w:szCs w:val="20"/>
              </w:rPr>
              <w:t>0/50000</w:t>
            </w:r>
          </w:p>
        </w:tc>
        <w:tc>
          <w:tcPr>
            <w:tcW w:w="1400" w:type="dxa"/>
            <w:tcMar>
              <w:top w:w="60" w:type="dxa"/>
              <w:left w:w="80" w:type="dxa"/>
              <w:bottom w:w="60" w:type="dxa"/>
              <w:right w:w="80" w:type="dxa"/>
            </w:tcMar>
          </w:tcPr>
          <w:p w14:paraId="4276162C" w14:textId="77777777" w:rsidR="00C10E5D" w:rsidRDefault="00000000">
            <w:pPr>
              <w:spacing w:before="40" w:after="40"/>
              <w:jc w:val="right"/>
              <w:rPr>
                <w:sz w:val="20"/>
                <w:szCs w:val="20"/>
              </w:rPr>
            </w:pPr>
            <w:r>
              <w:rPr>
                <w:sz w:val="20"/>
                <w:szCs w:val="20"/>
              </w:rPr>
              <w:t>100.0000%</w:t>
            </w:r>
          </w:p>
        </w:tc>
      </w:tr>
      <w:tr w:rsidR="00C10E5D" w14:paraId="735586A1" w14:textId="77777777">
        <w:trPr>
          <w:cantSplit/>
        </w:trPr>
        <w:tc>
          <w:tcPr>
            <w:tcW w:w="2400" w:type="dxa"/>
            <w:tcMar>
              <w:top w:w="60" w:type="dxa"/>
              <w:left w:w="80" w:type="dxa"/>
              <w:bottom w:w="60" w:type="dxa"/>
              <w:right w:w="80" w:type="dxa"/>
            </w:tcMar>
          </w:tcPr>
          <w:p w14:paraId="1B877CDC" w14:textId="77777777" w:rsidR="00C10E5D" w:rsidRDefault="00000000">
            <w:pPr>
              <w:keepNext/>
              <w:spacing w:before="40" w:after="40"/>
              <w:rPr>
                <w:sz w:val="20"/>
                <w:szCs w:val="20"/>
              </w:rPr>
            </w:pPr>
            <w:r>
              <w:rPr>
                <w:sz w:val="20"/>
                <w:szCs w:val="20"/>
              </w:rPr>
              <w:t>Transformer 1% / c64</w:t>
            </w:r>
          </w:p>
        </w:tc>
        <w:tc>
          <w:tcPr>
            <w:tcW w:w="1100" w:type="dxa"/>
            <w:tcMar>
              <w:top w:w="60" w:type="dxa"/>
              <w:left w:w="80" w:type="dxa"/>
              <w:bottom w:w="60" w:type="dxa"/>
              <w:right w:w="80" w:type="dxa"/>
            </w:tcMar>
          </w:tcPr>
          <w:p w14:paraId="37CDCF13" w14:textId="77777777" w:rsidR="00C10E5D" w:rsidRDefault="00000000">
            <w:pPr>
              <w:keepNext/>
              <w:spacing w:before="40" w:after="40"/>
              <w:jc w:val="right"/>
              <w:rPr>
                <w:sz w:val="20"/>
                <w:szCs w:val="20"/>
              </w:rPr>
            </w:pPr>
            <w:r>
              <w:rPr>
                <w:sz w:val="20"/>
                <w:szCs w:val="20"/>
              </w:rPr>
              <w:t>412.498</w:t>
            </w:r>
          </w:p>
        </w:tc>
        <w:tc>
          <w:tcPr>
            <w:tcW w:w="1100" w:type="dxa"/>
            <w:tcMar>
              <w:top w:w="60" w:type="dxa"/>
              <w:left w:w="80" w:type="dxa"/>
              <w:bottom w:w="60" w:type="dxa"/>
              <w:right w:w="80" w:type="dxa"/>
            </w:tcMar>
          </w:tcPr>
          <w:p w14:paraId="6D8DECDB" w14:textId="77777777" w:rsidR="00C10E5D" w:rsidRDefault="00000000">
            <w:pPr>
              <w:keepNext/>
              <w:spacing w:before="40" w:after="40"/>
              <w:jc w:val="right"/>
              <w:rPr>
                <w:sz w:val="20"/>
                <w:szCs w:val="20"/>
              </w:rPr>
            </w:pPr>
            <w:r>
              <w:rPr>
                <w:sz w:val="20"/>
                <w:szCs w:val="20"/>
              </w:rPr>
              <w:t>476.335</w:t>
            </w:r>
          </w:p>
        </w:tc>
        <w:tc>
          <w:tcPr>
            <w:tcW w:w="1200" w:type="dxa"/>
            <w:tcMar>
              <w:top w:w="60" w:type="dxa"/>
              <w:left w:w="80" w:type="dxa"/>
              <w:bottom w:w="60" w:type="dxa"/>
              <w:right w:w="80" w:type="dxa"/>
            </w:tcMar>
          </w:tcPr>
          <w:p w14:paraId="78C48F68" w14:textId="77777777" w:rsidR="00C10E5D" w:rsidRDefault="00000000">
            <w:pPr>
              <w:keepNext/>
              <w:spacing w:before="40" w:after="40"/>
              <w:jc w:val="right"/>
              <w:rPr>
                <w:sz w:val="20"/>
                <w:szCs w:val="20"/>
              </w:rPr>
            </w:pPr>
            <w:r>
              <w:rPr>
                <w:sz w:val="20"/>
                <w:szCs w:val="20"/>
              </w:rPr>
              <w:t>1017.011</w:t>
            </w:r>
          </w:p>
        </w:tc>
        <w:tc>
          <w:tcPr>
            <w:tcW w:w="1440" w:type="dxa"/>
            <w:tcMar>
              <w:top w:w="60" w:type="dxa"/>
              <w:left w:w="80" w:type="dxa"/>
              <w:bottom w:w="60" w:type="dxa"/>
              <w:right w:w="80" w:type="dxa"/>
            </w:tcMar>
          </w:tcPr>
          <w:p w14:paraId="27BE80BE" w14:textId="77777777" w:rsidR="00C10E5D" w:rsidRDefault="00000000">
            <w:pPr>
              <w:keepNext/>
              <w:spacing w:before="40" w:after="40"/>
              <w:jc w:val="right"/>
              <w:rPr>
                <w:sz w:val="20"/>
                <w:szCs w:val="20"/>
              </w:rPr>
            </w:pPr>
            <w:r>
              <w:rPr>
                <w:sz w:val="20"/>
                <w:szCs w:val="20"/>
              </w:rPr>
              <w:t>74/50000</w:t>
            </w:r>
          </w:p>
        </w:tc>
        <w:tc>
          <w:tcPr>
            <w:tcW w:w="1400" w:type="dxa"/>
            <w:tcMar>
              <w:top w:w="60" w:type="dxa"/>
              <w:left w:w="80" w:type="dxa"/>
              <w:bottom w:w="60" w:type="dxa"/>
              <w:right w:w="80" w:type="dxa"/>
            </w:tcMar>
          </w:tcPr>
          <w:p w14:paraId="525DCB85" w14:textId="77777777" w:rsidR="00C10E5D" w:rsidRDefault="00000000">
            <w:pPr>
              <w:keepNext/>
              <w:spacing w:before="40" w:after="40"/>
              <w:jc w:val="right"/>
              <w:rPr>
                <w:sz w:val="20"/>
                <w:szCs w:val="20"/>
              </w:rPr>
            </w:pPr>
            <w:r>
              <w:rPr>
                <w:sz w:val="20"/>
                <w:szCs w:val="20"/>
              </w:rPr>
              <w:t>99.8800%</w:t>
            </w:r>
          </w:p>
        </w:tc>
      </w:tr>
      <w:tr w:rsidR="00C10E5D" w14:paraId="6BA22421" w14:textId="77777777">
        <w:trPr>
          <w:cantSplit/>
        </w:trPr>
        <w:tc>
          <w:tcPr>
            <w:tcW w:w="2400" w:type="dxa"/>
            <w:tcMar>
              <w:top w:w="60" w:type="dxa"/>
              <w:left w:w="80" w:type="dxa"/>
              <w:bottom w:w="60" w:type="dxa"/>
              <w:right w:w="80" w:type="dxa"/>
            </w:tcMar>
          </w:tcPr>
          <w:p w14:paraId="331ABC1C" w14:textId="77777777" w:rsidR="00C10E5D" w:rsidRDefault="00000000">
            <w:pPr>
              <w:keepNext/>
              <w:spacing w:before="40" w:after="40"/>
              <w:rPr>
                <w:sz w:val="20"/>
                <w:szCs w:val="20"/>
              </w:rPr>
            </w:pPr>
            <w:r>
              <w:rPr>
                <w:sz w:val="20"/>
                <w:szCs w:val="20"/>
              </w:rPr>
              <w:t>Transformer 1% / c128</w:t>
            </w:r>
          </w:p>
        </w:tc>
        <w:tc>
          <w:tcPr>
            <w:tcW w:w="1100" w:type="dxa"/>
            <w:tcMar>
              <w:top w:w="60" w:type="dxa"/>
              <w:left w:w="80" w:type="dxa"/>
              <w:bottom w:w="60" w:type="dxa"/>
              <w:right w:w="80" w:type="dxa"/>
            </w:tcMar>
          </w:tcPr>
          <w:p w14:paraId="23AF4E1F" w14:textId="77777777" w:rsidR="00C10E5D" w:rsidRDefault="00000000">
            <w:pPr>
              <w:keepNext/>
              <w:spacing w:before="40" w:after="40"/>
              <w:jc w:val="right"/>
              <w:rPr>
                <w:sz w:val="20"/>
                <w:szCs w:val="20"/>
              </w:rPr>
            </w:pPr>
            <w:r>
              <w:rPr>
                <w:sz w:val="20"/>
                <w:szCs w:val="20"/>
              </w:rPr>
              <w:t>851.982</w:t>
            </w:r>
          </w:p>
        </w:tc>
        <w:tc>
          <w:tcPr>
            <w:tcW w:w="1100" w:type="dxa"/>
            <w:tcMar>
              <w:top w:w="60" w:type="dxa"/>
              <w:left w:w="80" w:type="dxa"/>
              <w:bottom w:w="60" w:type="dxa"/>
              <w:right w:w="80" w:type="dxa"/>
            </w:tcMar>
          </w:tcPr>
          <w:p w14:paraId="1754CDD6" w14:textId="77777777" w:rsidR="00C10E5D" w:rsidRDefault="00000000">
            <w:pPr>
              <w:keepNext/>
              <w:spacing w:before="40" w:after="40"/>
              <w:jc w:val="right"/>
              <w:rPr>
                <w:sz w:val="20"/>
                <w:szCs w:val="20"/>
              </w:rPr>
            </w:pPr>
            <w:r>
              <w:rPr>
                <w:sz w:val="20"/>
                <w:szCs w:val="20"/>
              </w:rPr>
              <w:t>970.861</w:t>
            </w:r>
          </w:p>
        </w:tc>
        <w:tc>
          <w:tcPr>
            <w:tcW w:w="1200" w:type="dxa"/>
            <w:tcMar>
              <w:top w:w="60" w:type="dxa"/>
              <w:left w:w="80" w:type="dxa"/>
              <w:bottom w:w="60" w:type="dxa"/>
              <w:right w:w="80" w:type="dxa"/>
            </w:tcMar>
          </w:tcPr>
          <w:p w14:paraId="2B6944AA" w14:textId="77777777" w:rsidR="00C10E5D" w:rsidRDefault="00000000">
            <w:pPr>
              <w:keepNext/>
              <w:spacing w:before="40" w:after="40"/>
              <w:jc w:val="right"/>
              <w:rPr>
                <w:sz w:val="20"/>
                <w:szCs w:val="20"/>
              </w:rPr>
            </w:pPr>
            <w:r>
              <w:rPr>
                <w:sz w:val="20"/>
                <w:szCs w:val="20"/>
              </w:rPr>
              <w:t>2241.199</w:t>
            </w:r>
          </w:p>
        </w:tc>
        <w:tc>
          <w:tcPr>
            <w:tcW w:w="1440" w:type="dxa"/>
            <w:tcMar>
              <w:top w:w="60" w:type="dxa"/>
              <w:left w:w="80" w:type="dxa"/>
              <w:bottom w:w="60" w:type="dxa"/>
              <w:right w:w="80" w:type="dxa"/>
            </w:tcMar>
          </w:tcPr>
          <w:p w14:paraId="007BF0E6" w14:textId="77777777" w:rsidR="00C10E5D" w:rsidRDefault="00000000">
            <w:pPr>
              <w:keepNext/>
              <w:spacing w:before="40" w:after="40"/>
              <w:jc w:val="right"/>
              <w:rPr>
                <w:sz w:val="20"/>
                <w:szCs w:val="20"/>
              </w:rPr>
            </w:pPr>
            <w:r>
              <w:rPr>
                <w:sz w:val="20"/>
                <w:szCs w:val="20"/>
              </w:rPr>
              <w:t>1612/50000</w:t>
            </w:r>
          </w:p>
        </w:tc>
        <w:tc>
          <w:tcPr>
            <w:tcW w:w="1400" w:type="dxa"/>
            <w:tcMar>
              <w:top w:w="60" w:type="dxa"/>
              <w:left w:w="80" w:type="dxa"/>
              <w:bottom w:w="60" w:type="dxa"/>
              <w:right w:w="80" w:type="dxa"/>
            </w:tcMar>
          </w:tcPr>
          <w:p w14:paraId="2DD55171" w14:textId="77777777" w:rsidR="00C10E5D" w:rsidRDefault="00000000">
            <w:pPr>
              <w:keepNext/>
              <w:spacing w:before="40" w:after="40"/>
              <w:jc w:val="right"/>
              <w:rPr>
                <w:sz w:val="20"/>
                <w:szCs w:val="20"/>
              </w:rPr>
            </w:pPr>
            <w:r>
              <w:rPr>
                <w:sz w:val="20"/>
                <w:szCs w:val="20"/>
              </w:rPr>
              <w:t>96.9640%</w:t>
            </w:r>
          </w:p>
        </w:tc>
      </w:tr>
      <w:tr w:rsidR="00C10E5D" w14:paraId="5E1AF497" w14:textId="77777777">
        <w:trPr>
          <w:cantSplit/>
        </w:trPr>
        <w:tc>
          <w:tcPr>
            <w:tcW w:w="2400" w:type="dxa"/>
            <w:tcMar>
              <w:top w:w="60" w:type="dxa"/>
              <w:left w:w="80" w:type="dxa"/>
              <w:bottom w:w="60" w:type="dxa"/>
              <w:right w:w="80" w:type="dxa"/>
            </w:tcMar>
          </w:tcPr>
          <w:p w14:paraId="465107A7" w14:textId="77777777" w:rsidR="00C10E5D" w:rsidRDefault="00000000">
            <w:pPr>
              <w:spacing w:before="40" w:after="40"/>
              <w:rPr>
                <w:sz w:val="20"/>
                <w:szCs w:val="20"/>
              </w:rPr>
            </w:pPr>
            <w:r>
              <w:rPr>
                <w:sz w:val="20"/>
                <w:szCs w:val="20"/>
              </w:rPr>
              <w:t>Live shift external / c1</w:t>
            </w:r>
          </w:p>
        </w:tc>
        <w:tc>
          <w:tcPr>
            <w:tcW w:w="1100" w:type="dxa"/>
            <w:tcMar>
              <w:top w:w="60" w:type="dxa"/>
              <w:left w:w="80" w:type="dxa"/>
              <w:bottom w:w="60" w:type="dxa"/>
              <w:right w:w="80" w:type="dxa"/>
            </w:tcMar>
          </w:tcPr>
          <w:p w14:paraId="2D9F64EA" w14:textId="77777777" w:rsidR="00C10E5D" w:rsidRDefault="00000000">
            <w:pPr>
              <w:spacing w:before="40" w:after="40"/>
              <w:jc w:val="right"/>
              <w:rPr>
                <w:sz w:val="20"/>
                <w:szCs w:val="20"/>
              </w:rPr>
            </w:pPr>
            <w:r>
              <w:rPr>
                <w:sz w:val="20"/>
                <w:szCs w:val="20"/>
              </w:rPr>
              <w:t>10.267</w:t>
            </w:r>
          </w:p>
        </w:tc>
        <w:tc>
          <w:tcPr>
            <w:tcW w:w="1100" w:type="dxa"/>
            <w:tcMar>
              <w:top w:w="60" w:type="dxa"/>
              <w:left w:w="80" w:type="dxa"/>
              <w:bottom w:w="60" w:type="dxa"/>
              <w:right w:w="80" w:type="dxa"/>
            </w:tcMar>
          </w:tcPr>
          <w:p w14:paraId="56EF3747" w14:textId="77777777" w:rsidR="00C10E5D" w:rsidRDefault="00000000">
            <w:pPr>
              <w:spacing w:before="40" w:after="40"/>
              <w:jc w:val="right"/>
              <w:rPr>
                <w:sz w:val="20"/>
                <w:szCs w:val="20"/>
              </w:rPr>
            </w:pPr>
            <w:r>
              <w:rPr>
                <w:sz w:val="20"/>
                <w:szCs w:val="20"/>
              </w:rPr>
              <w:t>11.582</w:t>
            </w:r>
          </w:p>
        </w:tc>
        <w:tc>
          <w:tcPr>
            <w:tcW w:w="1200" w:type="dxa"/>
            <w:tcMar>
              <w:top w:w="60" w:type="dxa"/>
              <w:left w:w="80" w:type="dxa"/>
              <w:bottom w:w="60" w:type="dxa"/>
              <w:right w:w="80" w:type="dxa"/>
            </w:tcMar>
          </w:tcPr>
          <w:p w14:paraId="32288991" w14:textId="77777777" w:rsidR="00C10E5D" w:rsidRDefault="00000000">
            <w:pPr>
              <w:spacing w:before="40" w:after="40"/>
              <w:jc w:val="right"/>
              <w:rPr>
                <w:sz w:val="20"/>
                <w:szCs w:val="20"/>
              </w:rPr>
            </w:pPr>
            <w:r>
              <w:rPr>
                <w:sz w:val="20"/>
                <w:szCs w:val="20"/>
              </w:rPr>
              <w:t>12.422</w:t>
            </w:r>
          </w:p>
        </w:tc>
        <w:tc>
          <w:tcPr>
            <w:tcW w:w="1440" w:type="dxa"/>
            <w:tcMar>
              <w:top w:w="60" w:type="dxa"/>
              <w:left w:w="80" w:type="dxa"/>
              <w:bottom w:w="60" w:type="dxa"/>
              <w:right w:w="80" w:type="dxa"/>
            </w:tcMar>
          </w:tcPr>
          <w:p w14:paraId="5832534B" w14:textId="77777777" w:rsidR="00C10E5D" w:rsidRDefault="00000000">
            <w:pPr>
              <w:spacing w:before="40" w:after="40"/>
              <w:jc w:val="right"/>
              <w:rPr>
                <w:sz w:val="20"/>
                <w:szCs w:val="20"/>
              </w:rPr>
            </w:pPr>
            <w:r>
              <w:rPr>
                <w:sz w:val="20"/>
                <w:szCs w:val="20"/>
              </w:rPr>
              <w:t>0/43505</w:t>
            </w:r>
          </w:p>
        </w:tc>
        <w:tc>
          <w:tcPr>
            <w:tcW w:w="1400" w:type="dxa"/>
            <w:tcMar>
              <w:top w:w="60" w:type="dxa"/>
              <w:left w:w="80" w:type="dxa"/>
              <w:bottom w:w="60" w:type="dxa"/>
              <w:right w:w="80" w:type="dxa"/>
            </w:tcMar>
          </w:tcPr>
          <w:p w14:paraId="1DB2595D" w14:textId="77777777" w:rsidR="00C10E5D" w:rsidRDefault="00000000">
            <w:pPr>
              <w:spacing w:before="40" w:after="40"/>
              <w:jc w:val="right"/>
              <w:rPr>
                <w:sz w:val="20"/>
                <w:szCs w:val="20"/>
              </w:rPr>
            </w:pPr>
            <w:r>
              <w:rPr>
                <w:sz w:val="20"/>
                <w:szCs w:val="20"/>
              </w:rPr>
              <w:t>94.8512%</w:t>
            </w:r>
          </w:p>
        </w:tc>
      </w:tr>
    </w:tbl>
    <w:p w14:paraId="4B261A59" w14:textId="77777777" w:rsidR="00C10E5D" w:rsidRDefault="00000000">
      <w:pPr>
        <w:pStyle w:val="Caption1"/>
        <w:keepNext/>
        <w:pageBreakBefore/>
        <w:spacing w:before="240"/>
      </w:pPr>
      <w:r>
        <w:lastRenderedPageBreak/>
        <w:t>Table 4.7. Five-run throughput and post-phase drain ranges. Full individual run values and counters are in operational-runs.csv; ranges are descriptions, not uncertainty intervals or best-run selection.</w:t>
      </w:r>
      <w:bookmarkStart w:id="76" w:name="table_10"/>
      <w:bookmarkEnd w:id="76"/>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0"/>
        <w:gridCol w:w="2020"/>
        <w:gridCol w:w="2020"/>
        <w:gridCol w:w="1800"/>
      </w:tblGrid>
      <w:tr w:rsidR="00C10E5D" w14:paraId="1601EF4C" w14:textId="77777777">
        <w:trPr>
          <w:cantSplit/>
          <w:tblHeader/>
        </w:trPr>
        <w:tc>
          <w:tcPr>
            <w:tcW w:w="2800" w:type="dxa"/>
            <w:shd w:val="clear" w:color="auto" w:fill="D9EAF2"/>
            <w:tcMar>
              <w:top w:w="60" w:type="dxa"/>
              <w:left w:w="80" w:type="dxa"/>
              <w:bottom w:w="60" w:type="dxa"/>
              <w:right w:w="80" w:type="dxa"/>
            </w:tcMar>
          </w:tcPr>
          <w:p w14:paraId="0FCDABD7" w14:textId="77777777" w:rsidR="00C10E5D" w:rsidRDefault="00000000">
            <w:pPr>
              <w:keepNext/>
              <w:spacing w:before="40" w:after="40"/>
              <w:rPr>
                <w:sz w:val="20"/>
                <w:szCs w:val="20"/>
              </w:rPr>
            </w:pPr>
            <w:r>
              <w:rPr>
                <w:b/>
                <w:bCs/>
                <w:sz w:val="20"/>
                <w:szCs w:val="20"/>
              </w:rPr>
              <w:t>Workload / concurrency</w:t>
            </w:r>
          </w:p>
        </w:tc>
        <w:tc>
          <w:tcPr>
            <w:tcW w:w="2020" w:type="dxa"/>
            <w:shd w:val="clear" w:color="auto" w:fill="D9EAF2"/>
            <w:tcMar>
              <w:top w:w="60" w:type="dxa"/>
              <w:left w:w="80" w:type="dxa"/>
              <w:bottom w:w="60" w:type="dxa"/>
              <w:right w:w="80" w:type="dxa"/>
            </w:tcMar>
          </w:tcPr>
          <w:p w14:paraId="604612F9" w14:textId="77777777" w:rsidR="00C10E5D" w:rsidRDefault="00000000">
            <w:pPr>
              <w:keepNext/>
              <w:spacing w:before="40" w:after="40"/>
              <w:jc w:val="right"/>
              <w:rPr>
                <w:sz w:val="20"/>
                <w:szCs w:val="20"/>
              </w:rPr>
            </w:pPr>
            <w:r>
              <w:rPr>
                <w:b/>
                <w:bCs/>
                <w:sz w:val="20"/>
                <w:szCs w:val="20"/>
              </w:rPr>
              <w:t>Attempts/s range</w:t>
            </w:r>
          </w:p>
        </w:tc>
        <w:tc>
          <w:tcPr>
            <w:tcW w:w="2020" w:type="dxa"/>
            <w:shd w:val="clear" w:color="auto" w:fill="D9EAF2"/>
            <w:tcMar>
              <w:top w:w="60" w:type="dxa"/>
              <w:left w:w="80" w:type="dxa"/>
              <w:bottom w:w="60" w:type="dxa"/>
              <w:right w:w="80" w:type="dxa"/>
            </w:tcMar>
          </w:tcPr>
          <w:p w14:paraId="7B52B950" w14:textId="77777777" w:rsidR="00C10E5D" w:rsidRDefault="00000000">
            <w:pPr>
              <w:keepNext/>
              <w:spacing w:before="40" w:after="40"/>
              <w:jc w:val="right"/>
              <w:rPr>
                <w:sz w:val="20"/>
                <w:szCs w:val="20"/>
              </w:rPr>
            </w:pPr>
            <w:r>
              <w:rPr>
                <w:b/>
                <w:bCs/>
                <w:sz w:val="20"/>
                <w:szCs w:val="20"/>
              </w:rPr>
              <w:t>Successes/s range</w:t>
            </w:r>
          </w:p>
        </w:tc>
        <w:tc>
          <w:tcPr>
            <w:tcW w:w="1800" w:type="dxa"/>
            <w:shd w:val="clear" w:color="auto" w:fill="D9EAF2"/>
            <w:tcMar>
              <w:top w:w="60" w:type="dxa"/>
              <w:left w:w="80" w:type="dxa"/>
              <w:bottom w:w="60" w:type="dxa"/>
              <w:right w:w="80" w:type="dxa"/>
            </w:tcMar>
          </w:tcPr>
          <w:p w14:paraId="2F9C309E" w14:textId="77777777" w:rsidR="00C10E5D" w:rsidRDefault="00000000">
            <w:pPr>
              <w:keepNext/>
              <w:spacing w:before="40" w:after="40"/>
              <w:jc w:val="right"/>
              <w:rPr>
                <w:sz w:val="20"/>
                <w:szCs w:val="20"/>
              </w:rPr>
            </w:pPr>
            <w:r>
              <w:rPr>
                <w:b/>
                <w:bCs/>
                <w:sz w:val="20"/>
                <w:szCs w:val="20"/>
              </w:rPr>
              <w:t xml:space="preserve">Drain </w:t>
            </w:r>
            <w:proofErr w:type="spellStart"/>
            <w:r>
              <w:rPr>
                <w:b/>
                <w:bCs/>
                <w:sz w:val="20"/>
                <w:szCs w:val="20"/>
              </w:rPr>
              <w:t>ms</w:t>
            </w:r>
            <w:proofErr w:type="spellEnd"/>
            <w:r>
              <w:rPr>
                <w:b/>
                <w:bCs/>
                <w:sz w:val="20"/>
                <w:szCs w:val="20"/>
              </w:rPr>
              <w:t xml:space="preserve"> range</w:t>
            </w:r>
          </w:p>
        </w:tc>
      </w:tr>
      <w:tr w:rsidR="00C10E5D" w14:paraId="3CDCF065" w14:textId="77777777">
        <w:trPr>
          <w:cantSplit/>
        </w:trPr>
        <w:tc>
          <w:tcPr>
            <w:tcW w:w="2800" w:type="dxa"/>
            <w:tcMar>
              <w:top w:w="60" w:type="dxa"/>
              <w:left w:w="80" w:type="dxa"/>
              <w:bottom w:w="60" w:type="dxa"/>
              <w:right w:w="80" w:type="dxa"/>
            </w:tcMar>
          </w:tcPr>
          <w:p w14:paraId="6345FE8A" w14:textId="77777777" w:rsidR="00C10E5D" w:rsidRDefault="00000000">
            <w:pPr>
              <w:spacing w:before="40" w:after="40"/>
              <w:rPr>
                <w:sz w:val="20"/>
                <w:szCs w:val="20"/>
              </w:rPr>
            </w:pPr>
            <w:r>
              <w:rPr>
                <w:sz w:val="20"/>
                <w:szCs w:val="20"/>
              </w:rPr>
              <w:t>Fixed 1% / c1</w:t>
            </w:r>
          </w:p>
        </w:tc>
        <w:tc>
          <w:tcPr>
            <w:tcW w:w="2020" w:type="dxa"/>
            <w:tcMar>
              <w:top w:w="60" w:type="dxa"/>
              <w:left w:w="80" w:type="dxa"/>
              <w:bottom w:w="60" w:type="dxa"/>
              <w:right w:w="80" w:type="dxa"/>
            </w:tcMar>
          </w:tcPr>
          <w:p w14:paraId="0F42DC5D" w14:textId="77777777" w:rsidR="00C10E5D" w:rsidRDefault="00000000">
            <w:pPr>
              <w:spacing w:before="40" w:after="40"/>
              <w:jc w:val="right"/>
              <w:rPr>
                <w:sz w:val="20"/>
                <w:szCs w:val="20"/>
              </w:rPr>
            </w:pPr>
            <w:r>
              <w:rPr>
                <w:sz w:val="20"/>
                <w:szCs w:val="20"/>
              </w:rPr>
              <w:t>758.45–771.82</w:t>
            </w:r>
          </w:p>
        </w:tc>
        <w:tc>
          <w:tcPr>
            <w:tcW w:w="2020" w:type="dxa"/>
            <w:tcMar>
              <w:top w:w="60" w:type="dxa"/>
              <w:left w:w="80" w:type="dxa"/>
              <w:bottom w:w="60" w:type="dxa"/>
              <w:right w:w="80" w:type="dxa"/>
            </w:tcMar>
          </w:tcPr>
          <w:p w14:paraId="130C824D" w14:textId="77777777" w:rsidR="00C10E5D" w:rsidRDefault="00000000">
            <w:pPr>
              <w:spacing w:before="40" w:after="40"/>
              <w:jc w:val="right"/>
              <w:rPr>
                <w:sz w:val="20"/>
                <w:szCs w:val="20"/>
              </w:rPr>
            </w:pPr>
            <w:r>
              <w:rPr>
                <w:sz w:val="20"/>
                <w:szCs w:val="20"/>
              </w:rPr>
              <w:t>758.45–771.82</w:t>
            </w:r>
          </w:p>
        </w:tc>
        <w:tc>
          <w:tcPr>
            <w:tcW w:w="1800" w:type="dxa"/>
            <w:tcMar>
              <w:top w:w="60" w:type="dxa"/>
              <w:left w:w="80" w:type="dxa"/>
              <w:bottom w:w="60" w:type="dxa"/>
              <w:right w:w="80" w:type="dxa"/>
            </w:tcMar>
          </w:tcPr>
          <w:p w14:paraId="61EF8562" w14:textId="77777777" w:rsidR="00C10E5D" w:rsidRDefault="00000000">
            <w:pPr>
              <w:spacing w:before="40" w:after="40"/>
              <w:jc w:val="right"/>
              <w:rPr>
                <w:sz w:val="20"/>
                <w:szCs w:val="20"/>
              </w:rPr>
            </w:pPr>
            <w:r>
              <w:rPr>
                <w:sz w:val="20"/>
                <w:szCs w:val="20"/>
              </w:rPr>
              <w:t>27.533–31.584</w:t>
            </w:r>
          </w:p>
        </w:tc>
      </w:tr>
      <w:tr w:rsidR="00C10E5D" w14:paraId="70883780" w14:textId="77777777">
        <w:trPr>
          <w:cantSplit/>
        </w:trPr>
        <w:tc>
          <w:tcPr>
            <w:tcW w:w="2800" w:type="dxa"/>
            <w:tcMar>
              <w:top w:w="60" w:type="dxa"/>
              <w:left w:w="80" w:type="dxa"/>
              <w:bottom w:w="60" w:type="dxa"/>
              <w:right w:w="80" w:type="dxa"/>
            </w:tcMar>
          </w:tcPr>
          <w:p w14:paraId="02FF2CD6" w14:textId="77777777" w:rsidR="00C10E5D" w:rsidRDefault="00000000">
            <w:pPr>
              <w:spacing w:before="40" w:after="40"/>
              <w:rPr>
                <w:sz w:val="20"/>
                <w:szCs w:val="20"/>
              </w:rPr>
            </w:pPr>
            <w:r>
              <w:rPr>
                <w:sz w:val="20"/>
                <w:szCs w:val="20"/>
              </w:rPr>
              <w:t>Fixed 1% / c8</w:t>
            </w:r>
          </w:p>
        </w:tc>
        <w:tc>
          <w:tcPr>
            <w:tcW w:w="2020" w:type="dxa"/>
            <w:tcMar>
              <w:top w:w="60" w:type="dxa"/>
              <w:left w:w="80" w:type="dxa"/>
              <w:bottom w:w="60" w:type="dxa"/>
              <w:right w:w="80" w:type="dxa"/>
            </w:tcMar>
          </w:tcPr>
          <w:p w14:paraId="1267AE90" w14:textId="77777777" w:rsidR="00C10E5D" w:rsidRDefault="00000000">
            <w:pPr>
              <w:spacing w:before="40" w:after="40"/>
              <w:jc w:val="right"/>
              <w:rPr>
                <w:sz w:val="20"/>
                <w:szCs w:val="20"/>
              </w:rPr>
            </w:pPr>
            <w:r>
              <w:rPr>
                <w:sz w:val="20"/>
                <w:szCs w:val="20"/>
              </w:rPr>
              <w:t>1243.93–1272.10</w:t>
            </w:r>
          </w:p>
        </w:tc>
        <w:tc>
          <w:tcPr>
            <w:tcW w:w="2020" w:type="dxa"/>
            <w:tcMar>
              <w:top w:w="60" w:type="dxa"/>
              <w:left w:w="80" w:type="dxa"/>
              <w:bottom w:w="60" w:type="dxa"/>
              <w:right w:w="80" w:type="dxa"/>
            </w:tcMar>
          </w:tcPr>
          <w:p w14:paraId="2EA09339" w14:textId="77777777" w:rsidR="00C10E5D" w:rsidRDefault="00000000">
            <w:pPr>
              <w:spacing w:before="40" w:after="40"/>
              <w:jc w:val="right"/>
              <w:rPr>
                <w:sz w:val="20"/>
                <w:szCs w:val="20"/>
              </w:rPr>
            </w:pPr>
            <w:r>
              <w:rPr>
                <w:sz w:val="20"/>
                <w:szCs w:val="20"/>
              </w:rPr>
              <w:t>1243.93–1272.10</w:t>
            </w:r>
          </w:p>
        </w:tc>
        <w:tc>
          <w:tcPr>
            <w:tcW w:w="1800" w:type="dxa"/>
            <w:tcMar>
              <w:top w:w="60" w:type="dxa"/>
              <w:left w:w="80" w:type="dxa"/>
              <w:bottom w:w="60" w:type="dxa"/>
              <w:right w:w="80" w:type="dxa"/>
            </w:tcMar>
          </w:tcPr>
          <w:p w14:paraId="613CB212" w14:textId="77777777" w:rsidR="00C10E5D" w:rsidRDefault="00000000">
            <w:pPr>
              <w:spacing w:before="40" w:after="40"/>
              <w:jc w:val="right"/>
              <w:rPr>
                <w:sz w:val="20"/>
                <w:szCs w:val="20"/>
              </w:rPr>
            </w:pPr>
            <w:r>
              <w:rPr>
                <w:sz w:val="20"/>
                <w:szCs w:val="20"/>
              </w:rPr>
              <w:t>27.903–29.019</w:t>
            </w:r>
          </w:p>
        </w:tc>
      </w:tr>
      <w:tr w:rsidR="00C10E5D" w14:paraId="6B9DC49B" w14:textId="77777777">
        <w:trPr>
          <w:cantSplit/>
        </w:trPr>
        <w:tc>
          <w:tcPr>
            <w:tcW w:w="2800" w:type="dxa"/>
            <w:tcMar>
              <w:top w:w="60" w:type="dxa"/>
              <w:left w:w="80" w:type="dxa"/>
              <w:bottom w:w="60" w:type="dxa"/>
              <w:right w:w="80" w:type="dxa"/>
            </w:tcMar>
          </w:tcPr>
          <w:p w14:paraId="34C616F9" w14:textId="77777777" w:rsidR="00C10E5D" w:rsidRDefault="00000000">
            <w:pPr>
              <w:spacing w:before="40" w:after="40"/>
              <w:rPr>
                <w:sz w:val="20"/>
                <w:szCs w:val="20"/>
              </w:rPr>
            </w:pPr>
            <w:r>
              <w:rPr>
                <w:sz w:val="20"/>
                <w:szCs w:val="20"/>
              </w:rPr>
              <w:t>Fixed 1% / c16</w:t>
            </w:r>
          </w:p>
        </w:tc>
        <w:tc>
          <w:tcPr>
            <w:tcW w:w="2020" w:type="dxa"/>
            <w:tcMar>
              <w:top w:w="60" w:type="dxa"/>
              <w:left w:w="80" w:type="dxa"/>
              <w:bottom w:w="60" w:type="dxa"/>
              <w:right w:w="80" w:type="dxa"/>
            </w:tcMar>
          </w:tcPr>
          <w:p w14:paraId="2E6C1078" w14:textId="77777777" w:rsidR="00C10E5D" w:rsidRDefault="00000000">
            <w:pPr>
              <w:spacing w:before="40" w:after="40"/>
              <w:jc w:val="right"/>
              <w:rPr>
                <w:sz w:val="20"/>
                <w:szCs w:val="20"/>
              </w:rPr>
            </w:pPr>
            <w:r>
              <w:rPr>
                <w:sz w:val="20"/>
                <w:szCs w:val="20"/>
              </w:rPr>
              <w:t>725.04–747.06</w:t>
            </w:r>
          </w:p>
        </w:tc>
        <w:tc>
          <w:tcPr>
            <w:tcW w:w="2020" w:type="dxa"/>
            <w:tcMar>
              <w:top w:w="60" w:type="dxa"/>
              <w:left w:w="80" w:type="dxa"/>
              <w:bottom w:w="60" w:type="dxa"/>
              <w:right w:w="80" w:type="dxa"/>
            </w:tcMar>
          </w:tcPr>
          <w:p w14:paraId="02C0A669" w14:textId="77777777" w:rsidR="00C10E5D" w:rsidRDefault="00000000">
            <w:pPr>
              <w:spacing w:before="40" w:after="40"/>
              <w:jc w:val="right"/>
              <w:rPr>
                <w:sz w:val="20"/>
                <w:szCs w:val="20"/>
              </w:rPr>
            </w:pPr>
            <w:r>
              <w:rPr>
                <w:sz w:val="20"/>
                <w:szCs w:val="20"/>
              </w:rPr>
              <w:t>725.04–747.06</w:t>
            </w:r>
          </w:p>
        </w:tc>
        <w:tc>
          <w:tcPr>
            <w:tcW w:w="1800" w:type="dxa"/>
            <w:tcMar>
              <w:top w:w="60" w:type="dxa"/>
              <w:left w:w="80" w:type="dxa"/>
              <w:bottom w:w="60" w:type="dxa"/>
              <w:right w:w="80" w:type="dxa"/>
            </w:tcMar>
          </w:tcPr>
          <w:p w14:paraId="33BCC351" w14:textId="77777777" w:rsidR="00C10E5D" w:rsidRDefault="00000000">
            <w:pPr>
              <w:spacing w:before="40" w:after="40"/>
              <w:jc w:val="right"/>
              <w:rPr>
                <w:sz w:val="20"/>
                <w:szCs w:val="20"/>
              </w:rPr>
            </w:pPr>
            <w:r>
              <w:rPr>
                <w:sz w:val="20"/>
                <w:szCs w:val="20"/>
              </w:rPr>
              <w:t>28.040–28.777</w:t>
            </w:r>
          </w:p>
        </w:tc>
      </w:tr>
      <w:tr w:rsidR="00C10E5D" w14:paraId="47F90EDE" w14:textId="77777777">
        <w:trPr>
          <w:cantSplit/>
        </w:trPr>
        <w:tc>
          <w:tcPr>
            <w:tcW w:w="2800" w:type="dxa"/>
            <w:tcMar>
              <w:top w:w="60" w:type="dxa"/>
              <w:left w:w="80" w:type="dxa"/>
              <w:bottom w:w="60" w:type="dxa"/>
              <w:right w:w="80" w:type="dxa"/>
            </w:tcMar>
          </w:tcPr>
          <w:p w14:paraId="1E8C5869" w14:textId="77777777" w:rsidR="00C10E5D" w:rsidRDefault="00000000">
            <w:pPr>
              <w:spacing w:before="40" w:after="40"/>
              <w:rPr>
                <w:sz w:val="20"/>
                <w:szCs w:val="20"/>
              </w:rPr>
            </w:pPr>
            <w:r>
              <w:rPr>
                <w:sz w:val="20"/>
                <w:szCs w:val="20"/>
              </w:rPr>
              <w:t>Fixed 1% / c32</w:t>
            </w:r>
          </w:p>
        </w:tc>
        <w:tc>
          <w:tcPr>
            <w:tcW w:w="2020" w:type="dxa"/>
            <w:tcMar>
              <w:top w:w="60" w:type="dxa"/>
              <w:left w:w="80" w:type="dxa"/>
              <w:bottom w:w="60" w:type="dxa"/>
              <w:right w:w="80" w:type="dxa"/>
            </w:tcMar>
          </w:tcPr>
          <w:p w14:paraId="09286F6B" w14:textId="77777777" w:rsidR="00C10E5D" w:rsidRDefault="00000000">
            <w:pPr>
              <w:spacing w:before="40" w:after="40"/>
              <w:jc w:val="right"/>
              <w:rPr>
                <w:sz w:val="20"/>
                <w:szCs w:val="20"/>
              </w:rPr>
            </w:pPr>
            <w:r>
              <w:rPr>
                <w:sz w:val="20"/>
                <w:szCs w:val="20"/>
              </w:rPr>
              <w:t>576.54–595.27</w:t>
            </w:r>
          </w:p>
        </w:tc>
        <w:tc>
          <w:tcPr>
            <w:tcW w:w="2020" w:type="dxa"/>
            <w:tcMar>
              <w:top w:w="60" w:type="dxa"/>
              <w:left w:w="80" w:type="dxa"/>
              <w:bottom w:w="60" w:type="dxa"/>
              <w:right w:w="80" w:type="dxa"/>
            </w:tcMar>
          </w:tcPr>
          <w:p w14:paraId="6F4702FB" w14:textId="77777777" w:rsidR="00C10E5D" w:rsidRDefault="00000000">
            <w:pPr>
              <w:spacing w:before="40" w:after="40"/>
              <w:jc w:val="right"/>
              <w:rPr>
                <w:sz w:val="20"/>
                <w:szCs w:val="20"/>
              </w:rPr>
            </w:pPr>
            <w:r>
              <w:rPr>
                <w:sz w:val="20"/>
                <w:szCs w:val="20"/>
              </w:rPr>
              <w:t>576.54–595.27</w:t>
            </w:r>
          </w:p>
        </w:tc>
        <w:tc>
          <w:tcPr>
            <w:tcW w:w="1800" w:type="dxa"/>
            <w:tcMar>
              <w:top w:w="60" w:type="dxa"/>
              <w:left w:w="80" w:type="dxa"/>
              <w:bottom w:w="60" w:type="dxa"/>
              <w:right w:w="80" w:type="dxa"/>
            </w:tcMar>
          </w:tcPr>
          <w:p w14:paraId="124A5059" w14:textId="77777777" w:rsidR="00C10E5D" w:rsidRDefault="00000000">
            <w:pPr>
              <w:spacing w:before="40" w:after="40"/>
              <w:jc w:val="right"/>
              <w:rPr>
                <w:sz w:val="20"/>
                <w:szCs w:val="20"/>
              </w:rPr>
            </w:pPr>
            <w:r>
              <w:rPr>
                <w:sz w:val="20"/>
                <w:szCs w:val="20"/>
              </w:rPr>
              <w:t>27.993–30.495</w:t>
            </w:r>
          </w:p>
        </w:tc>
      </w:tr>
      <w:tr w:rsidR="00C10E5D" w14:paraId="3D4CB560" w14:textId="77777777">
        <w:trPr>
          <w:cantSplit/>
        </w:trPr>
        <w:tc>
          <w:tcPr>
            <w:tcW w:w="2800" w:type="dxa"/>
            <w:tcMar>
              <w:top w:w="60" w:type="dxa"/>
              <w:left w:w="80" w:type="dxa"/>
              <w:bottom w:w="60" w:type="dxa"/>
              <w:right w:w="80" w:type="dxa"/>
            </w:tcMar>
          </w:tcPr>
          <w:p w14:paraId="38BC3EC1" w14:textId="77777777" w:rsidR="00C10E5D" w:rsidRDefault="00000000">
            <w:pPr>
              <w:spacing w:before="40" w:after="40"/>
              <w:rPr>
                <w:sz w:val="20"/>
                <w:szCs w:val="20"/>
              </w:rPr>
            </w:pPr>
            <w:r>
              <w:rPr>
                <w:sz w:val="20"/>
                <w:szCs w:val="20"/>
              </w:rPr>
              <w:t>Fixed 1% / c64</w:t>
            </w:r>
          </w:p>
        </w:tc>
        <w:tc>
          <w:tcPr>
            <w:tcW w:w="2020" w:type="dxa"/>
            <w:tcMar>
              <w:top w:w="60" w:type="dxa"/>
              <w:left w:w="80" w:type="dxa"/>
              <w:bottom w:w="60" w:type="dxa"/>
              <w:right w:w="80" w:type="dxa"/>
            </w:tcMar>
          </w:tcPr>
          <w:p w14:paraId="28C03F5E" w14:textId="77777777" w:rsidR="00C10E5D" w:rsidRDefault="00000000">
            <w:pPr>
              <w:spacing w:before="40" w:after="40"/>
              <w:jc w:val="right"/>
              <w:rPr>
                <w:sz w:val="20"/>
                <w:szCs w:val="20"/>
              </w:rPr>
            </w:pPr>
            <w:r>
              <w:rPr>
                <w:sz w:val="20"/>
                <w:szCs w:val="20"/>
              </w:rPr>
              <w:t>398.91–502.69</w:t>
            </w:r>
          </w:p>
        </w:tc>
        <w:tc>
          <w:tcPr>
            <w:tcW w:w="2020" w:type="dxa"/>
            <w:tcMar>
              <w:top w:w="60" w:type="dxa"/>
              <w:left w:w="80" w:type="dxa"/>
              <w:bottom w:w="60" w:type="dxa"/>
              <w:right w:w="80" w:type="dxa"/>
            </w:tcMar>
          </w:tcPr>
          <w:p w14:paraId="724BB709" w14:textId="77777777" w:rsidR="00C10E5D" w:rsidRDefault="00000000">
            <w:pPr>
              <w:spacing w:before="40" w:after="40"/>
              <w:jc w:val="right"/>
              <w:rPr>
                <w:sz w:val="20"/>
                <w:szCs w:val="20"/>
              </w:rPr>
            </w:pPr>
            <w:r>
              <w:rPr>
                <w:sz w:val="20"/>
                <w:szCs w:val="20"/>
              </w:rPr>
              <w:t>398.91–502.69</w:t>
            </w:r>
          </w:p>
        </w:tc>
        <w:tc>
          <w:tcPr>
            <w:tcW w:w="1800" w:type="dxa"/>
            <w:tcMar>
              <w:top w:w="60" w:type="dxa"/>
              <w:left w:w="80" w:type="dxa"/>
              <w:bottom w:w="60" w:type="dxa"/>
              <w:right w:w="80" w:type="dxa"/>
            </w:tcMar>
          </w:tcPr>
          <w:p w14:paraId="5DB9D5D2" w14:textId="77777777" w:rsidR="00C10E5D" w:rsidRDefault="00000000">
            <w:pPr>
              <w:spacing w:before="40" w:after="40"/>
              <w:jc w:val="right"/>
              <w:rPr>
                <w:sz w:val="20"/>
                <w:szCs w:val="20"/>
              </w:rPr>
            </w:pPr>
            <w:r>
              <w:rPr>
                <w:sz w:val="20"/>
                <w:szCs w:val="20"/>
              </w:rPr>
              <w:t>27.713–30.146</w:t>
            </w:r>
          </w:p>
        </w:tc>
      </w:tr>
      <w:tr w:rsidR="00C10E5D" w14:paraId="0E53DDC1" w14:textId="77777777">
        <w:trPr>
          <w:cantSplit/>
        </w:trPr>
        <w:tc>
          <w:tcPr>
            <w:tcW w:w="2800" w:type="dxa"/>
            <w:tcMar>
              <w:top w:w="60" w:type="dxa"/>
              <w:left w:w="80" w:type="dxa"/>
              <w:bottom w:w="60" w:type="dxa"/>
              <w:right w:w="80" w:type="dxa"/>
            </w:tcMar>
          </w:tcPr>
          <w:p w14:paraId="42D706C8" w14:textId="77777777" w:rsidR="00C10E5D" w:rsidRDefault="00000000">
            <w:pPr>
              <w:spacing w:before="40" w:after="40"/>
              <w:rPr>
                <w:sz w:val="20"/>
                <w:szCs w:val="20"/>
              </w:rPr>
            </w:pPr>
            <w:r>
              <w:rPr>
                <w:sz w:val="20"/>
                <w:szCs w:val="20"/>
              </w:rPr>
              <w:t>Fixed 1% / c128</w:t>
            </w:r>
          </w:p>
        </w:tc>
        <w:tc>
          <w:tcPr>
            <w:tcW w:w="2020" w:type="dxa"/>
            <w:tcMar>
              <w:top w:w="60" w:type="dxa"/>
              <w:left w:w="80" w:type="dxa"/>
              <w:bottom w:w="60" w:type="dxa"/>
              <w:right w:w="80" w:type="dxa"/>
            </w:tcMar>
          </w:tcPr>
          <w:p w14:paraId="4E2BF781" w14:textId="77777777" w:rsidR="00C10E5D" w:rsidRDefault="00000000">
            <w:pPr>
              <w:spacing w:before="40" w:after="40"/>
              <w:jc w:val="right"/>
              <w:rPr>
                <w:sz w:val="20"/>
                <w:szCs w:val="20"/>
              </w:rPr>
            </w:pPr>
            <w:r>
              <w:rPr>
                <w:sz w:val="20"/>
                <w:szCs w:val="20"/>
              </w:rPr>
              <w:t>308.03–453.34</w:t>
            </w:r>
          </w:p>
        </w:tc>
        <w:tc>
          <w:tcPr>
            <w:tcW w:w="2020" w:type="dxa"/>
            <w:tcMar>
              <w:top w:w="60" w:type="dxa"/>
              <w:left w:w="80" w:type="dxa"/>
              <w:bottom w:w="60" w:type="dxa"/>
              <w:right w:w="80" w:type="dxa"/>
            </w:tcMar>
          </w:tcPr>
          <w:p w14:paraId="07C2E955" w14:textId="77777777" w:rsidR="00C10E5D" w:rsidRDefault="00000000">
            <w:pPr>
              <w:spacing w:before="40" w:after="40"/>
              <w:jc w:val="right"/>
              <w:rPr>
                <w:sz w:val="20"/>
                <w:szCs w:val="20"/>
              </w:rPr>
            </w:pPr>
            <w:r>
              <w:rPr>
                <w:sz w:val="20"/>
                <w:szCs w:val="20"/>
              </w:rPr>
              <w:t>305.38–453.29</w:t>
            </w:r>
          </w:p>
        </w:tc>
        <w:tc>
          <w:tcPr>
            <w:tcW w:w="1800" w:type="dxa"/>
            <w:tcMar>
              <w:top w:w="60" w:type="dxa"/>
              <w:left w:w="80" w:type="dxa"/>
              <w:bottom w:w="60" w:type="dxa"/>
              <w:right w:w="80" w:type="dxa"/>
            </w:tcMar>
          </w:tcPr>
          <w:p w14:paraId="5B7E10B5" w14:textId="77777777" w:rsidR="00C10E5D" w:rsidRDefault="00000000">
            <w:pPr>
              <w:spacing w:before="40" w:after="40"/>
              <w:jc w:val="right"/>
              <w:rPr>
                <w:sz w:val="20"/>
                <w:szCs w:val="20"/>
              </w:rPr>
            </w:pPr>
            <w:r>
              <w:rPr>
                <w:sz w:val="20"/>
                <w:szCs w:val="20"/>
              </w:rPr>
              <w:t>28.497–29.621</w:t>
            </w:r>
          </w:p>
        </w:tc>
      </w:tr>
      <w:tr w:rsidR="00C10E5D" w14:paraId="59BD848E" w14:textId="77777777">
        <w:trPr>
          <w:cantSplit/>
        </w:trPr>
        <w:tc>
          <w:tcPr>
            <w:tcW w:w="2800" w:type="dxa"/>
            <w:tcMar>
              <w:top w:w="60" w:type="dxa"/>
              <w:left w:w="80" w:type="dxa"/>
              <w:bottom w:w="60" w:type="dxa"/>
              <w:right w:w="80" w:type="dxa"/>
            </w:tcMar>
          </w:tcPr>
          <w:p w14:paraId="426EDB1A" w14:textId="77777777" w:rsidR="00C10E5D" w:rsidRDefault="00000000">
            <w:pPr>
              <w:spacing w:before="40" w:after="40"/>
              <w:rPr>
                <w:sz w:val="20"/>
                <w:szCs w:val="20"/>
              </w:rPr>
            </w:pPr>
            <w:r>
              <w:rPr>
                <w:sz w:val="20"/>
                <w:szCs w:val="20"/>
              </w:rPr>
              <w:t>Fixed 0.1% / c1</w:t>
            </w:r>
          </w:p>
        </w:tc>
        <w:tc>
          <w:tcPr>
            <w:tcW w:w="2020" w:type="dxa"/>
            <w:tcMar>
              <w:top w:w="60" w:type="dxa"/>
              <w:left w:w="80" w:type="dxa"/>
              <w:bottom w:w="60" w:type="dxa"/>
              <w:right w:w="80" w:type="dxa"/>
            </w:tcMar>
          </w:tcPr>
          <w:p w14:paraId="31D851CF" w14:textId="77777777" w:rsidR="00C10E5D" w:rsidRDefault="00000000">
            <w:pPr>
              <w:spacing w:before="40" w:after="40"/>
              <w:jc w:val="right"/>
              <w:rPr>
                <w:sz w:val="20"/>
                <w:szCs w:val="20"/>
              </w:rPr>
            </w:pPr>
            <w:r>
              <w:rPr>
                <w:sz w:val="20"/>
                <w:szCs w:val="20"/>
              </w:rPr>
              <w:t>763.33–774.34</w:t>
            </w:r>
          </w:p>
        </w:tc>
        <w:tc>
          <w:tcPr>
            <w:tcW w:w="2020" w:type="dxa"/>
            <w:tcMar>
              <w:top w:w="60" w:type="dxa"/>
              <w:left w:w="80" w:type="dxa"/>
              <w:bottom w:w="60" w:type="dxa"/>
              <w:right w:w="80" w:type="dxa"/>
            </w:tcMar>
          </w:tcPr>
          <w:p w14:paraId="52C7321D" w14:textId="77777777" w:rsidR="00C10E5D" w:rsidRDefault="00000000">
            <w:pPr>
              <w:spacing w:before="40" w:after="40"/>
              <w:jc w:val="right"/>
              <w:rPr>
                <w:sz w:val="20"/>
                <w:szCs w:val="20"/>
              </w:rPr>
            </w:pPr>
            <w:r>
              <w:rPr>
                <w:sz w:val="20"/>
                <w:szCs w:val="20"/>
              </w:rPr>
              <w:t>763.33–774.34</w:t>
            </w:r>
          </w:p>
        </w:tc>
        <w:tc>
          <w:tcPr>
            <w:tcW w:w="1800" w:type="dxa"/>
            <w:tcMar>
              <w:top w:w="60" w:type="dxa"/>
              <w:left w:w="80" w:type="dxa"/>
              <w:bottom w:w="60" w:type="dxa"/>
              <w:right w:w="80" w:type="dxa"/>
            </w:tcMar>
          </w:tcPr>
          <w:p w14:paraId="3EDA5A0D" w14:textId="77777777" w:rsidR="00C10E5D" w:rsidRDefault="00000000">
            <w:pPr>
              <w:spacing w:before="40" w:after="40"/>
              <w:jc w:val="right"/>
              <w:rPr>
                <w:sz w:val="20"/>
                <w:szCs w:val="20"/>
              </w:rPr>
            </w:pPr>
            <w:r>
              <w:rPr>
                <w:sz w:val="20"/>
                <w:szCs w:val="20"/>
              </w:rPr>
              <w:t>27.876–29.034</w:t>
            </w:r>
          </w:p>
        </w:tc>
      </w:tr>
      <w:tr w:rsidR="00C10E5D" w14:paraId="5090C8D5" w14:textId="77777777">
        <w:trPr>
          <w:cantSplit/>
        </w:trPr>
        <w:tc>
          <w:tcPr>
            <w:tcW w:w="2800" w:type="dxa"/>
            <w:tcMar>
              <w:top w:w="60" w:type="dxa"/>
              <w:left w:w="80" w:type="dxa"/>
              <w:bottom w:w="60" w:type="dxa"/>
              <w:right w:w="80" w:type="dxa"/>
            </w:tcMar>
          </w:tcPr>
          <w:p w14:paraId="569321A3" w14:textId="77777777" w:rsidR="00C10E5D" w:rsidRDefault="00000000">
            <w:pPr>
              <w:spacing w:before="40" w:after="40"/>
              <w:rPr>
                <w:sz w:val="20"/>
                <w:szCs w:val="20"/>
              </w:rPr>
            </w:pPr>
            <w:r>
              <w:rPr>
                <w:sz w:val="20"/>
                <w:szCs w:val="20"/>
              </w:rPr>
              <w:t>Fixed 0.1% / c8</w:t>
            </w:r>
          </w:p>
        </w:tc>
        <w:tc>
          <w:tcPr>
            <w:tcW w:w="2020" w:type="dxa"/>
            <w:tcMar>
              <w:top w:w="60" w:type="dxa"/>
              <w:left w:w="80" w:type="dxa"/>
              <w:bottom w:w="60" w:type="dxa"/>
              <w:right w:w="80" w:type="dxa"/>
            </w:tcMar>
          </w:tcPr>
          <w:p w14:paraId="657E5330" w14:textId="77777777" w:rsidR="00C10E5D" w:rsidRDefault="00000000">
            <w:pPr>
              <w:spacing w:before="40" w:after="40"/>
              <w:jc w:val="right"/>
              <w:rPr>
                <w:sz w:val="20"/>
                <w:szCs w:val="20"/>
              </w:rPr>
            </w:pPr>
            <w:r>
              <w:rPr>
                <w:sz w:val="20"/>
                <w:szCs w:val="20"/>
              </w:rPr>
              <w:t>1244.78–1260.67</w:t>
            </w:r>
          </w:p>
        </w:tc>
        <w:tc>
          <w:tcPr>
            <w:tcW w:w="2020" w:type="dxa"/>
            <w:tcMar>
              <w:top w:w="60" w:type="dxa"/>
              <w:left w:w="80" w:type="dxa"/>
              <w:bottom w:w="60" w:type="dxa"/>
              <w:right w:w="80" w:type="dxa"/>
            </w:tcMar>
          </w:tcPr>
          <w:p w14:paraId="3A4A44A2" w14:textId="77777777" w:rsidR="00C10E5D" w:rsidRDefault="00000000">
            <w:pPr>
              <w:spacing w:before="40" w:after="40"/>
              <w:jc w:val="right"/>
              <w:rPr>
                <w:sz w:val="20"/>
                <w:szCs w:val="20"/>
              </w:rPr>
            </w:pPr>
            <w:r>
              <w:rPr>
                <w:sz w:val="20"/>
                <w:szCs w:val="20"/>
              </w:rPr>
              <w:t>1244.78–1260.67</w:t>
            </w:r>
          </w:p>
        </w:tc>
        <w:tc>
          <w:tcPr>
            <w:tcW w:w="1800" w:type="dxa"/>
            <w:tcMar>
              <w:top w:w="60" w:type="dxa"/>
              <w:left w:w="80" w:type="dxa"/>
              <w:bottom w:w="60" w:type="dxa"/>
              <w:right w:w="80" w:type="dxa"/>
            </w:tcMar>
          </w:tcPr>
          <w:p w14:paraId="4E37DFC8" w14:textId="77777777" w:rsidR="00C10E5D" w:rsidRDefault="00000000">
            <w:pPr>
              <w:spacing w:before="40" w:after="40"/>
              <w:jc w:val="right"/>
              <w:rPr>
                <w:sz w:val="20"/>
                <w:szCs w:val="20"/>
              </w:rPr>
            </w:pPr>
            <w:r>
              <w:rPr>
                <w:sz w:val="20"/>
                <w:szCs w:val="20"/>
              </w:rPr>
              <w:t>28.355–29.591</w:t>
            </w:r>
          </w:p>
        </w:tc>
      </w:tr>
      <w:tr w:rsidR="00C10E5D" w14:paraId="600D9442" w14:textId="77777777">
        <w:trPr>
          <w:cantSplit/>
        </w:trPr>
        <w:tc>
          <w:tcPr>
            <w:tcW w:w="2800" w:type="dxa"/>
            <w:tcMar>
              <w:top w:w="60" w:type="dxa"/>
              <w:left w:w="80" w:type="dxa"/>
              <w:bottom w:w="60" w:type="dxa"/>
              <w:right w:w="80" w:type="dxa"/>
            </w:tcMar>
          </w:tcPr>
          <w:p w14:paraId="5D7570AA" w14:textId="77777777" w:rsidR="00C10E5D" w:rsidRDefault="00000000">
            <w:pPr>
              <w:spacing w:before="40" w:after="40"/>
              <w:rPr>
                <w:sz w:val="20"/>
                <w:szCs w:val="20"/>
              </w:rPr>
            </w:pPr>
            <w:r>
              <w:rPr>
                <w:sz w:val="20"/>
                <w:szCs w:val="20"/>
              </w:rPr>
              <w:t>Fixed 0.1% / c16</w:t>
            </w:r>
          </w:p>
        </w:tc>
        <w:tc>
          <w:tcPr>
            <w:tcW w:w="2020" w:type="dxa"/>
            <w:tcMar>
              <w:top w:w="60" w:type="dxa"/>
              <w:left w:w="80" w:type="dxa"/>
              <w:bottom w:w="60" w:type="dxa"/>
              <w:right w:w="80" w:type="dxa"/>
            </w:tcMar>
          </w:tcPr>
          <w:p w14:paraId="7D700910" w14:textId="77777777" w:rsidR="00C10E5D" w:rsidRDefault="00000000">
            <w:pPr>
              <w:spacing w:before="40" w:after="40"/>
              <w:jc w:val="right"/>
              <w:rPr>
                <w:sz w:val="20"/>
                <w:szCs w:val="20"/>
              </w:rPr>
            </w:pPr>
            <w:r>
              <w:rPr>
                <w:sz w:val="20"/>
                <w:szCs w:val="20"/>
              </w:rPr>
              <w:t>699.52–750.18</w:t>
            </w:r>
          </w:p>
        </w:tc>
        <w:tc>
          <w:tcPr>
            <w:tcW w:w="2020" w:type="dxa"/>
            <w:tcMar>
              <w:top w:w="60" w:type="dxa"/>
              <w:left w:w="80" w:type="dxa"/>
              <w:bottom w:w="60" w:type="dxa"/>
              <w:right w:w="80" w:type="dxa"/>
            </w:tcMar>
          </w:tcPr>
          <w:p w14:paraId="4E18ACD0" w14:textId="77777777" w:rsidR="00C10E5D" w:rsidRDefault="00000000">
            <w:pPr>
              <w:spacing w:before="40" w:after="40"/>
              <w:jc w:val="right"/>
              <w:rPr>
                <w:sz w:val="20"/>
                <w:szCs w:val="20"/>
              </w:rPr>
            </w:pPr>
            <w:r>
              <w:rPr>
                <w:sz w:val="20"/>
                <w:szCs w:val="20"/>
              </w:rPr>
              <w:t>699.52–750.18</w:t>
            </w:r>
          </w:p>
        </w:tc>
        <w:tc>
          <w:tcPr>
            <w:tcW w:w="1800" w:type="dxa"/>
            <w:tcMar>
              <w:top w:w="60" w:type="dxa"/>
              <w:left w:w="80" w:type="dxa"/>
              <w:bottom w:w="60" w:type="dxa"/>
              <w:right w:w="80" w:type="dxa"/>
            </w:tcMar>
          </w:tcPr>
          <w:p w14:paraId="23AA8719" w14:textId="77777777" w:rsidR="00C10E5D" w:rsidRDefault="00000000">
            <w:pPr>
              <w:spacing w:before="40" w:after="40"/>
              <w:jc w:val="right"/>
              <w:rPr>
                <w:sz w:val="20"/>
                <w:szCs w:val="20"/>
              </w:rPr>
            </w:pPr>
            <w:r>
              <w:rPr>
                <w:sz w:val="20"/>
                <w:szCs w:val="20"/>
              </w:rPr>
              <w:t>28.396–28.985</w:t>
            </w:r>
          </w:p>
        </w:tc>
      </w:tr>
      <w:tr w:rsidR="00C10E5D" w14:paraId="0949670C" w14:textId="77777777">
        <w:trPr>
          <w:cantSplit/>
        </w:trPr>
        <w:tc>
          <w:tcPr>
            <w:tcW w:w="2800" w:type="dxa"/>
            <w:tcMar>
              <w:top w:w="60" w:type="dxa"/>
              <w:left w:w="80" w:type="dxa"/>
              <w:bottom w:w="60" w:type="dxa"/>
              <w:right w:w="80" w:type="dxa"/>
            </w:tcMar>
          </w:tcPr>
          <w:p w14:paraId="03FDA170" w14:textId="77777777" w:rsidR="00C10E5D" w:rsidRDefault="00000000">
            <w:pPr>
              <w:spacing w:before="40" w:after="40"/>
              <w:rPr>
                <w:sz w:val="20"/>
                <w:szCs w:val="20"/>
              </w:rPr>
            </w:pPr>
            <w:r>
              <w:rPr>
                <w:sz w:val="20"/>
                <w:szCs w:val="20"/>
              </w:rPr>
              <w:t>Fixed 0.1% / c32</w:t>
            </w:r>
          </w:p>
        </w:tc>
        <w:tc>
          <w:tcPr>
            <w:tcW w:w="2020" w:type="dxa"/>
            <w:tcMar>
              <w:top w:w="60" w:type="dxa"/>
              <w:left w:w="80" w:type="dxa"/>
              <w:bottom w:w="60" w:type="dxa"/>
              <w:right w:w="80" w:type="dxa"/>
            </w:tcMar>
          </w:tcPr>
          <w:p w14:paraId="34270A06" w14:textId="77777777" w:rsidR="00C10E5D" w:rsidRDefault="00000000">
            <w:pPr>
              <w:spacing w:before="40" w:after="40"/>
              <w:jc w:val="right"/>
              <w:rPr>
                <w:sz w:val="20"/>
                <w:szCs w:val="20"/>
              </w:rPr>
            </w:pPr>
            <w:r>
              <w:rPr>
                <w:sz w:val="20"/>
                <w:szCs w:val="20"/>
              </w:rPr>
              <w:t>528.15–582.76</w:t>
            </w:r>
          </w:p>
        </w:tc>
        <w:tc>
          <w:tcPr>
            <w:tcW w:w="2020" w:type="dxa"/>
            <w:tcMar>
              <w:top w:w="60" w:type="dxa"/>
              <w:left w:w="80" w:type="dxa"/>
              <w:bottom w:w="60" w:type="dxa"/>
              <w:right w:w="80" w:type="dxa"/>
            </w:tcMar>
          </w:tcPr>
          <w:p w14:paraId="58B854D5" w14:textId="77777777" w:rsidR="00C10E5D" w:rsidRDefault="00000000">
            <w:pPr>
              <w:spacing w:before="40" w:after="40"/>
              <w:jc w:val="right"/>
              <w:rPr>
                <w:sz w:val="20"/>
                <w:szCs w:val="20"/>
              </w:rPr>
            </w:pPr>
            <w:r>
              <w:rPr>
                <w:sz w:val="20"/>
                <w:szCs w:val="20"/>
              </w:rPr>
              <w:t>528.15–582.76</w:t>
            </w:r>
          </w:p>
        </w:tc>
        <w:tc>
          <w:tcPr>
            <w:tcW w:w="1800" w:type="dxa"/>
            <w:tcMar>
              <w:top w:w="60" w:type="dxa"/>
              <w:left w:w="80" w:type="dxa"/>
              <w:bottom w:w="60" w:type="dxa"/>
              <w:right w:w="80" w:type="dxa"/>
            </w:tcMar>
          </w:tcPr>
          <w:p w14:paraId="329B4240" w14:textId="77777777" w:rsidR="00C10E5D" w:rsidRDefault="00000000">
            <w:pPr>
              <w:spacing w:before="40" w:after="40"/>
              <w:jc w:val="right"/>
              <w:rPr>
                <w:sz w:val="20"/>
                <w:szCs w:val="20"/>
              </w:rPr>
            </w:pPr>
            <w:r>
              <w:rPr>
                <w:sz w:val="20"/>
                <w:szCs w:val="20"/>
              </w:rPr>
              <w:t>28.546–31.158</w:t>
            </w:r>
          </w:p>
        </w:tc>
      </w:tr>
      <w:tr w:rsidR="00C10E5D" w14:paraId="3C08E05A" w14:textId="77777777">
        <w:trPr>
          <w:cantSplit/>
        </w:trPr>
        <w:tc>
          <w:tcPr>
            <w:tcW w:w="2800" w:type="dxa"/>
            <w:tcMar>
              <w:top w:w="60" w:type="dxa"/>
              <w:left w:w="80" w:type="dxa"/>
              <w:bottom w:w="60" w:type="dxa"/>
              <w:right w:w="80" w:type="dxa"/>
            </w:tcMar>
          </w:tcPr>
          <w:p w14:paraId="6002EA02" w14:textId="77777777" w:rsidR="00C10E5D" w:rsidRDefault="00000000">
            <w:pPr>
              <w:spacing w:before="40" w:after="40"/>
              <w:rPr>
                <w:sz w:val="20"/>
                <w:szCs w:val="20"/>
              </w:rPr>
            </w:pPr>
            <w:r>
              <w:rPr>
                <w:sz w:val="20"/>
                <w:szCs w:val="20"/>
              </w:rPr>
              <w:t>Fixed 0.1% / c64</w:t>
            </w:r>
          </w:p>
        </w:tc>
        <w:tc>
          <w:tcPr>
            <w:tcW w:w="2020" w:type="dxa"/>
            <w:tcMar>
              <w:top w:w="60" w:type="dxa"/>
              <w:left w:w="80" w:type="dxa"/>
              <w:bottom w:w="60" w:type="dxa"/>
              <w:right w:w="80" w:type="dxa"/>
            </w:tcMar>
          </w:tcPr>
          <w:p w14:paraId="6AD846D6" w14:textId="77777777" w:rsidR="00C10E5D" w:rsidRDefault="00000000">
            <w:pPr>
              <w:spacing w:before="40" w:after="40"/>
              <w:jc w:val="right"/>
              <w:rPr>
                <w:sz w:val="20"/>
                <w:szCs w:val="20"/>
              </w:rPr>
            </w:pPr>
            <w:r>
              <w:rPr>
                <w:sz w:val="20"/>
                <w:szCs w:val="20"/>
              </w:rPr>
              <w:t>435.98–530.84</w:t>
            </w:r>
          </w:p>
        </w:tc>
        <w:tc>
          <w:tcPr>
            <w:tcW w:w="2020" w:type="dxa"/>
            <w:tcMar>
              <w:top w:w="60" w:type="dxa"/>
              <w:left w:w="80" w:type="dxa"/>
              <w:bottom w:w="60" w:type="dxa"/>
              <w:right w:w="80" w:type="dxa"/>
            </w:tcMar>
          </w:tcPr>
          <w:p w14:paraId="0622601B" w14:textId="77777777" w:rsidR="00C10E5D" w:rsidRDefault="00000000">
            <w:pPr>
              <w:spacing w:before="40" w:after="40"/>
              <w:jc w:val="right"/>
              <w:rPr>
                <w:sz w:val="20"/>
                <w:szCs w:val="20"/>
              </w:rPr>
            </w:pPr>
            <w:r>
              <w:rPr>
                <w:sz w:val="20"/>
                <w:szCs w:val="20"/>
              </w:rPr>
              <w:t>435.98–530.84</w:t>
            </w:r>
          </w:p>
        </w:tc>
        <w:tc>
          <w:tcPr>
            <w:tcW w:w="1800" w:type="dxa"/>
            <w:tcMar>
              <w:top w:w="60" w:type="dxa"/>
              <w:left w:w="80" w:type="dxa"/>
              <w:bottom w:w="60" w:type="dxa"/>
              <w:right w:w="80" w:type="dxa"/>
            </w:tcMar>
          </w:tcPr>
          <w:p w14:paraId="6FCD8F8C" w14:textId="77777777" w:rsidR="00C10E5D" w:rsidRDefault="00000000">
            <w:pPr>
              <w:spacing w:before="40" w:after="40"/>
              <w:jc w:val="right"/>
              <w:rPr>
                <w:sz w:val="20"/>
                <w:szCs w:val="20"/>
              </w:rPr>
            </w:pPr>
            <w:r>
              <w:rPr>
                <w:sz w:val="20"/>
                <w:szCs w:val="20"/>
              </w:rPr>
              <w:t>28.656–30.322</w:t>
            </w:r>
          </w:p>
        </w:tc>
      </w:tr>
      <w:tr w:rsidR="00C10E5D" w14:paraId="1E3A45F1" w14:textId="77777777">
        <w:trPr>
          <w:cantSplit/>
        </w:trPr>
        <w:tc>
          <w:tcPr>
            <w:tcW w:w="2800" w:type="dxa"/>
            <w:tcMar>
              <w:top w:w="60" w:type="dxa"/>
              <w:left w:w="80" w:type="dxa"/>
              <w:bottom w:w="60" w:type="dxa"/>
              <w:right w:w="80" w:type="dxa"/>
            </w:tcMar>
          </w:tcPr>
          <w:p w14:paraId="3B93A527" w14:textId="77777777" w:rsidR="00C10E5D" w:rsidRDefault="00000000">
            <w:pPr>
              <w:spacing w:before="40" w:after="40"/>
              <w:rPr>
                <w:sz w:val="20"/>
                <w:szCs w:val="20"/>
              </w:rPr>
            </w:pPr>
            <w:r>
              <w:rPr>
                <w:sz w:val="20"/>
                <w:szCs w:val="20"/>
              </w:rPr>
              <w:t>Fixed 0.1% / c128</w:t>
            </w:r>
          </w:p>
        </w:tc>
        <w:tc>
          <w:tcPr>
            <w:tcW w:w="2020" w:type="dxa"/>
            <w:tcMar>
              <w:top w:w="60" w:type="dxa"/>
              <w:left w:w="80" w:type="dxa"/>
              <w:bottom w:w="60" w:type="dxa"/>
              <w:right w:w="80" w:type="dxa"/>
            </w:tcMar>
          </w:tcPr>
          <w:p w14:paraId="2A339572" w14:textId="77777777" w:rsidR="00C10E5D" w:rsidRDefault="00000000">
            <w:pPr>
              <w:spacing w:before="40" w:after="40"/>
              <w:jc w:val="right"/>
              <w:rPr>
                <w:sz w:val="20"/>
                <w:szCs w:val="20"/>
              </w:rPr>
            </w:pPr>
            <w:r>
              <w:rPr>
                <w:sz w:val="20"/>
                <w:szCs w:val="20"/>
              </w:rPr>
              <w:t>400.75–455.73</w:t>
            </w:r>
          </w:p>
        </w:tc>
        <w:tc>
          <w:tcPr>
            <w:tcW w:w="2020" w:type="dxa"/>
            <w:tcMar>
              <w:top w:w="60" w:type="dxa"/>
              <w:left w:w="80" w:type="dxa"/>
              <w:bottom w:w="60" w:type="dxa"/>
              <w:right w:w="80" w:type="dxa"/>
            </w:tcMar>
          </w:tcPr>
          <w:p w14:paraId="17F90CCF" w14:textId="77777777" w:rsidR="00C10E5D" w:rsidRDefault="00000000">
            <w:pPr>
              <w:spacing w:before="40" w:after="40"/>
              <w:jc w:val="right"/>
              <w:rPr>
                <w:sz w:val="20"/>
                <w:szCs w:val="20"/>
              </w:rPr>
            </w:pPr>
            <w:r>
              <w:rPr>
                <w:sz w:val="20"/>
                <w:szCs w:val="20"/>
              </w:rPr>
              <w:t>400.27–455.60</w:t>
            </w:r>
          </w:p>
        </w:tc>
        <w:tc>
          <w:tcPr>
            <w:tcW w:w="1800" w:type="dxa"/>
            <w:tcMar>
              <w:top w:w="60" w:type="dxa"/>
              <w:left w:w="80" w:type="dxa"/>
              <w:bottom w:w="60" w:type="dxa"/>
              <w:right w:w="80" w:type="dxa"/>
            </w:tcMar>
          </w:tcPr>
          <w:p w14:paraId="486D253C" w14:textId="77777777" w:rsidR="00C10E5D" w:rsidRDefault="00000000">
            <w:pPr>
              <w:spacing w:before="40" w:after="40"/>
              <w:jc w:val="right"/>
              <w:rPr>
                <w:sz w:val="20"/>
                <w:szCs w:val="20"/>
              </w:rPr>
            </w:pPr>
            <w:r>
              <w:rPr>
                <w:sz w:val="20"/>
                <w:szCs w:val="20"/>
              </w:rPr>
              <w:t>28.421–30.978</w:t>
            </w:r>
          </w:p>
        </w:tc>
      </w:tr>
      <w:tr w:rsidR="00C10E5D" w14:paraId="3A117F47" w14:textId="77777777">
        <w:trPr>
          <w:cantSplit/>
        </w:trPr>
        <w:tc>
          <w:tcPr>
            <w:tcW w:w="2800" w:type="dxa"/>
            <w:tcMar>
              <w:top w:w="60" w:type="dxa"/>
              <w:left w:w="80" w:type="dxa"/>
              <w:bottom w:w="60" w:type="dxa"/>
              <w:right w:w="80" w:type="dxa"/>
            </w:tcMar>
          </w:tcPr>
          <w:p w14:paraId="3C99EB8B" w14:textId="77777777" w:rsidR="00C10E5D" w:rsidRDefault="00000000">
            <w:pPr>
              <w:spacing w:before="40" w:after="40"/>
              <w:rPr>
                <w:sz w:val="20"/>
                <w:szCs w:val="20"/>
              </w:rPr>
            </w:pPr>
            <w:r>
              <w:rPr>
                <w:sz w:val="20"/>
                <w:szCs w:val="20"/>
              </w:rPr>
              <w:t>Fixed 5% / c1</w:t>
            </w:r>
          </w:p>
        </w:tc>
        <w:tc>
          <w:tcPr>
            <w:tcW w:w="2020" w:type="dxa"/>
            <w:tcMar>
              <w:top w:w="60" w:type="dxa"/>
              <w:left w:w="80" w:type="dxa"/>
              <w:bottom w:w="60" w:type="dxa"/>
              <w:right w:w="80" w:type="dxa"/>
            </w:tcMar>
          </w:tcPr>
          <w:p w14:paraId="77EE07CA" w14:textId="77777777" w:rsidR="00C10E5D" w:rsidRDefault="00000000">
            <w:pPr>
              <w:spacing w:before="40" w:after="40"/>
              <w:jc w:val="right"/>
              <w:rPr>
                <w:sz w:val="20"/>
                <w:szCs w:val="20"/>
              </w:rPr>
            </w:pPr>
            <w:r>
              <w:rPr>
                <w:sz w:val="20"/>
                <w:szCs w:val="20"/>
              </w:rPr>
              <w:t>761.24–771.45</w:t>
            </w:r>
          </w:p>
        </w:tc>
        <w:tc>
          <w:tcPr>
            <w:tcW w:w="2020" w:type="dxa"/>
            <w:tcMar>
              <w:top w:w="60" w:type="dxa"/>
              <w:left w:w="80" w:type="dxa"/>
              <w:bottom w:w="60" w:type="dxa"/>
              <w:right w:w="80" w:type="dxa"/>
            </w:tcMar>
          </w:tcPr>
          <w:p w14:paraId="01ADB77D" w14:textId="77777777" w:rsidR="00C10E5D" w:rsidRDefault="00000000">
            <w:pPr>
              <w:spacing w:before="40" w:after="40"/>
              <w:jc w:val="right"/>
              <w:rPr>
                <w:sz w:val="20"/>
                <w:szCs w:val="20"/>
              </w:rPr>
            </w:pPr>
            <w:r>
              <w:rPr>
                <w:sz w:val="20"/>
                <w:szCs w:val="20"/>
              </w:rPr>
              <w:t>761.24–771.45</w:t>
            </w:r>
          </w:p>
        </w:tc>
        <w:tc>
          <w:tcPr>
            <w:tcW w:w="1800" w:type="dxa"/>
            <w:tcMar>
              <w:top w:w="60" w:type="dxa"/>
              <w:left w:w="80" w:type="dxa"/>
              <w:bottom w:w="60" w:type="dxa"/>
              <w:right w:w="80" w:type="dxa"/>
            </w:tcMar>
          </w:tcPr>
          <w:p w14:paraId="0064E77E" w14:textId="77777777" w:rsidR="00C10E5D" w:rsidRDefault="00000000">
            <w:pPr>
              <w:spacing w:before="40" w:after="40"/>
              <w:jc w:val="right"/>
              <w:rPr>
                <w:sz w:val="20"/>
                <w:szCs w:val="20"/>
              </w:rPr>
            </w:pPr>
            <w:r>
              <w:rPr>
                <w:sz w:val="20"/>
                <w:szCs w:val="20"/>
              </w:rPr>
              <w:t>26.976–28.578</w:t>
            </w:r>
          </w:p>
        </w:tc>
      </w:tr>
      <w:tr w:rsidR="00C10E5D" w14:paraId="469F2CF0" w14:textId="77777777">
        <w:trPr>
          <w:cantSplit/>
        </w:trPr>
        <w:tc>
          <w:tcPr>
            <w:tcW w:w="2800" w:type="dxa"/>
            <w:tcMar>
              <w:top w:w="60" w:type="dxa"/>
              <w:left w:w="80" w:type="dxa"/>
              <w:bottom w:w="60" w:type="dxa"/>
              <w:right w:w="80" w:type="dxa"/>
            </w:tcMar>
          </w:tcPr>
          <w:p w14:paraId="4C4CA19A" w14:textId="77777777" w:rsidR="00C10E5D" w:rsidRDefault="00000000">
            <w:pPr>
              <w:spacing w:before="40" w:after="40"/>
              <w:rPr>
                <w:sz w:val="20"/>
                <w:szCs w:val="20"/>
              </w:rPr>
            </w:pPr>
            <w:r>
              <w:rPr>
                <w:sz w:val="20"/>
                <w:szCs w:val="20"/>
              </w:rPr>
              <w:t>Fixed 5% / c8</w:t>
            </w:r>
          </w:p>
        </w:tc>
        <w:tc>
          <w:tcPr>
            <w:tcW w:w="2020" w:type="dxa"/>
            <w:tcMar>
              <w:top w:w="60" w:type="dxa"/>
              <w:left w:w="80" w:type="dxa"/>
              <w:bottom w:w="60" w:type="dxa"/>
              <w:right w:w="80" w:type="dxa"/>
            </w:tcMar>
          </w:tcPr>
          <w:p w14:paraId="32E06038" w14:textId="77777777" w:rsidR="00C10E5D" w:rsidRDefault="00000000">
            <w:pPr>
              <w:spacing w:before="40" w:after="40"/>
              <w:jc w:val="right"/>
              <w:rPr>
                <w:sz w:val="20"/>
                <w:szCs w:val="20"/>
              </w:rPr>
            </w:pPr>
            <w:r>
              <w:rPr>
                <w:sz w:val="20"/>
                <w:szCs w:val="20"/>
              </w:rPr>
              <w:t>1172.44–1236.35</w:t>
            </w:r>
          </w:p>
        </w:tc>
        <w:tc>
          <w:tcPr>
            <w:tcW w:w="2020" w:type="dxa"/>
            <w:tcMar>
              <w:top w:w="60" w:type="dxa"/>
              <w:left w:w="80" w:type="dxa"/>
              <w:bottom w:w="60" w:type="dxa"/>
              <w:right w:w="80" w:type="dxa"/>
            </w:tcMar>
          </w:tcPr>
          <w:p w14:paraId="64D824ED" w14:textId="77777777" w:rsidR="00C10E5D" w:rsidRDefault="00000000">
            <w:pPr>
              <w:spacing w:before="40" w:after="40"/>
              <w:jc w:val="right"/>
              <w:rPr>
                <w:sz w:val="20"/>
                <w:szCs w:val="20"/>
              </w:rPr>
            </w:pPr>
            <w:r>
              <w:rPr>
                <w:sz w:val="20"/>
                <w:szCs w:val="20"/>
              </w:rPr>
              <w:t>1172.44–1236.35</w:t>
            </w:r>
          </w:p>
        </w:tc>
        <w:tc>
          <w:tcPr>
            <w:tcW w:w="1800" w:type="dxa"/>
            <w:tcMar>
              <w:top w:w="60" w:type="dxa"/>
              <w:left w:w="80" w:type="dxa"/>
              <w:bottom w:w="60" w:type="dxa"/>
              <w:right w:w="80" w:type="dxa"/>
            </w:tcMar>
          </w:tcPr>
          <w:p w14:paraId="530D771B" w14:textId="77777777" w:rsidR="00C10E5D" w:rsidRDefault="00000000">
            <w:pPr>
              <w:spacing w:before="40" w:after="40"/>
              <w:jc w:val="right"/>
              <w:rPr>
                <w:sz w:val="20"/>
                <w:szCs w:val="20"/>
              </w:rPr>
            </w:pPr>
            <w:r>
              <w:rPr>
                <w:sz w:val="20"/>
                <w:szCs w:val="20"/>
              </w:rPr>
              <w:t>27.884–29.053</w:t>
            </w:r>
          </w:p>
        </w:tc>
      </w:tr>
      <w:tr w:rsidR="00C10E5D" w14:paraId="52FE0A58" w14:textId="77777777">
        <w:trPr>
          <w:cantSplit/>
        </w:trPr>
        <w:tc>
          <w:tcPr>
            <w:tcW w:w="2800" w:type="dxa"/>
            <w:tcMar>
              <w:top w:w="60" w:type="dxa"/>
              <w:left w:w="80" w:type="dxa"/>
              <w:bottom w:w="60" w:type="dxa"/>
              <w:right w:w="80" w:type="dxa"/>
            </w:tcMar>
          </w:tcPr>
          <w:p w14:paraId="638BBCC4" w14:textId="77777777" w:rsidR="00C10E5D" w:rsidRDefault="00000000">
            <w:pPr>
              <w:spacing w:before="40" w:after="40"/>
              <w:rPr>
                <w:sz w:val="20"/>
                <w:szCs w:val="20"/>
              </w:rPr>
            </w:pPr>
            <w:r>
              <w:rPr>
                <w:sz w:val="20"/>
                <w:szCs w:val="20"/>
              </w:rPr>
              <w:t>Fixed 5% / c16</w:t>
            </w:r>
          </w:p>
        </w:tc>
        <w:tc>
          <w:tcPr>
            <w:tcW w:w="2020" w:type="dxa"/>
            <w:tcMar>
              <w:top w:w="60" w:type="dxa"/>
              <w:left w:w="80" w:type="dxa"/>
              <w:bottom w:w="60" w:type="dxa"/>
              <w:right w:w="80" w:type="dxa"/>
            </w:tcMar>
          </w:tcPr>
          <w:p w14:paraId="02D59348" w14:textId="77777777" w:rsidR="00C10E5D" w:rsidRDefault="00000000">
            <w:pPr>
              <w:spacing w:before="40" w:after="40"/>
              <w:jc w:val="right"/>
              <w:rPr>
                <w:sz w:val="20"/>
                <w:szCs w:val="20"/>
              </w:rPr>
            </w:pPr>
            <w:r>
              <w:rPr>
                <w:sz w:val="20"/>
                <w:szCs w:val="20"/>
              </w:rPr>
              <w:t>727.63–752.44</w:t>
            </w:r>
          </w:p>
        </w:tc>
        <w:tc>
          <w:tcPr>
            <w:tcW w:w="2020" w:type="dxa"/>
            <w:tcMar>
              <w:top w:w="60" w:type="dxa"/>
              <w:left w:w="80" w:type="dxa"/>
              <w:bottom w:w="60" w:type="dxa"/>
              <w:right w:w="80" w:type="dxa"/>
            </w:tcMar>
          </w:tcPr>
          <w:p w14:paraId="567FF018" w14:textId="77777777" w:rsidR="00C10E5D" w:rsidRDefault="00000000">
            <w:pPr>
              <w:spacing w:before="40" w:after="40"/>
              <w:jc w:val="right"/>
              <w:rPr>
                <w:sz w:val="20"/>
                <w:szCs w:val="20"/>
              </w:rPr>
            </w:pPr>
            <w:r>
              <w:rPr>
                <w:sz w:val="20"/>
                <w:szCs w:val="20"/>
              </w:rPr>
              <w:t>727.63–752.44</w:t>
            </w:r>
          </w:p>
        </w:tc>
        <w:tc>
          <w:tcPr>
            <w:tcW w:w="1800" w:type="dxa"/>
            <w:tcMar>
              <w:top w:w="60" w:type="dxa"/>
              <w:left w:w="80" w:type="dxa"/>
              <w:bottom w:w="60" w:type="dxa"/>
              <w:right w:w="80" w:type="dxa"/>
            </w:tcMar>
          </w:tcPr>
          <w:p w14:paraId="052AB8BE" w14:textId="77777777" w:rsidR="00C10E5D" w:rsidRDefault="00000000">
            <w:pPr>
              <w:spacing w:before="40" w:after="40"/>
              <w:jc w:val="right"/>
              <w:rPr>
                <w:sz w:val="20"/>
                <w:szCs w:val="20"/>
              </w:rPr>
            </w:pPr>
            <w:r>
              <w:rPr>
                <w:sz w:val="20"/>
                <w:szCs w:val="20"/>
              </w:rPr>
              <w:t>28.150–29.277</w:t>
            </w:r>
          </w:p>
        </w:tc>
      </w:tr>
      <w:tr w:rsidR="00C10E5D" w14:paraId="4A45CBF8" w14:textId="77777777">
        <w:trPr>
          <w:cantSplit/>
        </w:trPr>
        <w:tc>
          <w:tcPr>
            <w:tcW w:w="2800" w:type="dxa"/>
            <w:tcMar>
              <w:top w:w="60" w:type="dxa"/>
              <w:left w:w="80" w:type="dxa"/>
              <w:bottom w:w="60" w:type="dxa"/>
              <w:right w:w="80" w:type="dxa"/>
            </w:tcMar>
          </w:tcPr>
          <w:p w14:paraId="76DFAA15" w14:textId="77777777" w:rsidR="00C10E5D" w:rsidRDefault="00000000">
            <w:pPr>
              <w:spacing w:before="40" w:after="40"/>
              <w:rPr>
                <w:sz w:val="20"/>
                <w:szCs w:val="20"/>
              </w:rPr>
            </w:pPr>
            <w:r>
              <w:rPr>
                <w:sz w:val="20"/>
                <w:szCs w:val="20"/>
              </w:rPr>
              <w:lastRenderedPageBreak/>
              <w:t>Fixed 5% / c32</w:t>
            </w:r>
          </w:p>
        </w:tc>
        <w:tc>
          <w:tcPr>
            <w:tcW w:w="2020" w:type="dxa"/>
            <w:tcMar>
              <w:top w:w="60" w:type="dxa"/>
              <w:left w:w="80" w:type="dxa"/>
              <w:bottom w:w="60" w:type="dxa"/>
              <w:right w:w="80" w:type="dxa"/>
            </w:tcMar>
          </w:tcPr>
          <w:p w14:paraId="7D8CD8D8" w14:textId="77777777" w:rsidR="00C10E5D" w:rsidRDefault="00000000">
            <w:pPr>
              <w:spacing w:before="40" w:after="40"/>
              <w:jc w:val="right"/>
              <w:rPr>
                <w:sz w:val="20"/>
                <w:szCs w:val="20"/>
              </w:rPr>
            </w:pPr>
            <w:r>
              <w:rPr>
                <w:sz w:val="20"/>
                <w:szCs w:val="20"/>
              </w:rPr>
              <w:t>514.84–590.11</w:t>
            </w:r>
          </w:p>
        </w:tc>
        <w:tc>
          <w:tcPr>
            <w:tcW w:w="2020" w:type="dxa"/>
            <w:tcMar>
              <w:top w:w="60" w:type="dxa"/>
              <w:left w:w="80" w:type="dxa"/>
              <w:bottom w:w="60" w:type="dxa"/>
              <w:right w:w="80" w:type="dxa"/>
            </w:tcMar>
          </w:tcPr>
          <w:p w14:paraId="1F67C1FE" w14:textId="77777777" w:rsidR="00C10E5D" w:rsidRDefault="00000000">
            <w:pPr>
              <w:spacing w:before="40" w:after="40"/>
              <w:jc w:val="right"/>
              <w:rPr>
                <w:sz w:val="20"/>
                <w:szCs w:val="20"/>
              </w:rPr>
            </w:pPr>
            <w:r>
              <w:rPr>
                <w:sz w:val="20"/>
                <w:szCs w:val="20"/>
              </w:rPr>
              <w:t>514.84–590.11</w:t>
            </w:r>
          </w:p>
        </w:tc>
        <w:tc>
          <w:tcPr>
            <w:tcW w:w="1800" w:type="dxa"/>
            <w:tcMar>
              <w:top w:w="60" w:type="dxa"/>
              <w:left w:w="80" w:type="dxa"/>
              <w:bottom w:w="60" w:type="dxa"/>
              <w:right w:w="80" w:type="dxa"/>
            </w:tcMar>
          </w:tcPr>
          <w:p w14:paraId="6A89F9EC" w14:textId="77777777" w:rsidR="00C10E5D" w:rsidRDefault="00000000">
            <w:pPr>
              <w:spacing w:before="40" w:after="40"/>
              <w:jc w:val="right"/>
              <w:rPr>
                <w:sz w:val="20"/>
                <w:szCs w:val="20"/>
              </w:rPr>
            </w:pPr>
            <w:r>
              <w:rPr>
                <w:sz w:val="20"/>
                <w:szCs w:val="20"/>
              </w:rPr>
              <w:t>27.096–29.080</w:t>
            </w:r>
          </w:p>
        </w:tc>
      </w:tr>
      <w:tr w:rsidR="00C10E5D" w14:paraId="68E22EE4" w14:textId="77777777">
        <w:trPr>
          <w:cantSplit/>
        </w:trPr>
        <w:tc>
          <w:tcPr>
            <w:tcW w:w="2800" w:type="dxa"/>
            <w:tcMar>
              <w:top w:w="60" w:type="dxa"/>
              <w:left w:w="80" w:type="dxa"/>
              <w:bottom w:w="60" w:type="dxa"/>
              <w:right w:w="80" w:type="dxa"/>
            </w:tcMar>
          </w:tcPr>
          <w:p w14:paraId="72AEBEE2" w14:textId="77777777" w:rsidR="00C10E5D" w:rsidRDefault="00000000">
            <w:pPr>
              <w:spacing w:before="40" w:after="40"/>
              <w:rPr>
                <w:sz w:val="20"/>
                <w:szCs w:val="20"/>
              </w:rPr>
            </w:pPr>
            <w:r>
              <w:rPr>
                <w:sz w:val="20"/>
                <w:szCs w:val="20"/>
              </w:rPr>
              <w:t>Fixed 5% / c64</w:t>
            </w:r>
          </w:p>
        </w:tc>
        <w:tc>
          <w:tcPr>
            <w:tcW w:w="2020" w:type="dxa"/>
            <w:tcMar>
              <w:top w:w="60" w:type="dxa"/>
              <w:left w:w="80" w:type="dxa"/>
              <w:bottom w:w="60" w:type="dxa"/>
              <w:right w:w="80" w:type="dxa"/>
            </w:tcMar>
          </w:tcPr>
          <w:p w14:paraId="34DDE37B" w14:textId="77777777" w:rsidR="00C10E5D" w:rsidRDefault="00000000">
            <w:pPr>
              <w:spacing w:before="40" w:after="40"/>
              <w:jc w:val="right"/>
              <w:rPr>
                <w:sz w:val="20"/>
                <w:szCs w:val="20"/>
              </w:rPr>
            </w:pPr>
            <w:r>
              <w:rPr>
                <w:sz w:val="20"/>
                <w:szCs w:val="20"/>
              </w:rPr>
              <w:t>455.18–507.15</w:t>
            </w:r>
          </w:p>
        </w:tc>
        <w:tc>
          <w:tcPr>
            <w:tcW w:w="2020" w:type="dxa"/>
            <w:tcMar>
              <w:top w:w="60" w:type="dxa"/>
              <w:left w:w="80" w:type="dxa"/>
              <w:bottom w:w="60" w:type="dxa"/>
              <w:right w:w="80" w:type="dxa"/>
            </w:tcMar>
          </w:tcPr>
          <w:p w14:paraId="3F6CB76E" w14:textId="77777777" w:rsidR="00C10E5D" w:rsidRDefault="00000000">
            <w:pPr>
              <w:spacing w:before="40" w:after="40"/>
              <w:jc w:val="right"/>
              <w:rPr>
                <w:sz w:val="20"/>
                <w:szCs w:val="20"/>
              </w:rPr>
            </w:pPr>
            <w:r>
              <w:rPr>
                <w:sz w:val="20"/>
                <w:szCs w:val="20"/>
              </w:rPr>
              <w:t>455.18–507.15</w:t>
            </w:r>
          </w:p>
        </w:tc>
        <w:tc>
          <w:tcPr>
            <w:tcW w:w="1800" w:type="dxa"/>
            <w:tcMar>
              <w:top w:w="60" w:type="dxa"/>
              <w:left w:w="80" w:type="dxa"/>
              <w:bottom w:w="60" w:type="dxa"/>
              <w:right w:w="80" w:type="dxa"/>
            </w:tcMar>
          </w:tcPr>
          <w:p w14:paraId="48C5D752" w14:textId="77777777" w:rsidR="00C10E5D" w:rsidRDefault="00000000">
            <w:pPr>
              <w:spacing w:before="40" w:after="40"/>
              <w:jc w:val="right"/>
              <w:rPr>
                <w:sz w:val="20"/>
                <w:szCs w:val="20"/>
              </w:rPr>
            </w:pPr>
            <w:r>
              <w:rPr>
                <w:sz w:val="20"/>
                <w:szCs w:val="20"/>
              </w:rPr>
              <w:t>28.340–30.497</w:t>
            </w:r>
          </w:p>
        </w:tc>
      </w:tr>
      <w:tr w:rsidR="00C10E5D" w14:paraId="2B5949B4" w14:textId="77777777">
        <w:trPr>
          <w:cantSplit/>
        </w:trPr>
        <w:tc>
          <w:tcPr>
            <w:tcW w:w="2800" w:type="dxa"/>
            <w:tcMar>
              <w:top w:w="60" w:type="dxa"/>
              <w:left w:w="80" w:type="dxa"/>
              <w:bottom w:w="60" w:type="dxa"/>
              <w:right w:w="80" w:type="dxa"/>
            </w:tcMar>
          </w:tcPr>
          <w:p w14:paraId="482DD352" w14:textId="77777777" w:rsidR="00C10E5D" w:rsidRDefault="00000000">
            <w:pPr>
              <w:spacing w:before="40" w:after="40"/>
              <w:rPr>
                <w:sz w:val="20"/>
                <w:szCs w:val="20"/>
              </w:rPr>
            </w:pPr>
            <w:r>
              <w:rPr>
                <w:sz w:val="20"/>
                <w:szCs w:val="20"/>
              </w:rPr>
              <w:t>Fixed 5% / c128</w:t>
            </w:r>
          </w:p>
        </w:tc>
        <w:tc>
          <w:tcPr>
            <w:tcW w:w="2020" w:type="dxa"/>
            <w:tcMar>
              <w:top w:w="60" w:type="dxa"/>
              <w:left w:w="80" w:type="dxa"/>
              <w:bottom w:w="60" w:type="dxa"/>
              <w:right w:w="80" w:type="dxa"/>
            </w:tcMar>
          </w:tcPr>
          <w:p w14:paraId="2110B93F" w14:textId="77777777" w:rsidR="00C10E5D" w:rsidRDefault="00000000">
            <w:pPr>
              <w:spacing w:before="40" w:after="40"/>
              <w:jc w:val="right"/>
              <w:rPr>
                <w:sz w:val="20"/>
                <w:szCs w:val="20"/>
              </w:rPr>
            </w:pPr>
            <w:r>
              <w:rPr>
                <w:sz w:val="20"/>
                <w:szCs w:val="20"/>
              </w:rPr>
              <w:t>394.32–446.43</w:t>
            </w:r>
          </w:p>
        </w:tc>
        <w:tc>
          <w:tcPr>
            <w:tcW w:w="2020" w:type="dxa"/>
            <w:tcMar>
              <w:top w:w="60" w:type="dxa"/>
              <w:left w:w="80" w:type="dxa"/>
              <w:bottom w:w="60" w:type="dxa"/>
              <w:right w:w="80" w:type="dxa"/>
            </w:tcMar>
          </w:tcPr>
          <w:p w14:paraId="199F722B" w14:textId="77777777" w:rsidR="00C10E5D" w:rsidRDefault="00000000">
            <w:pPr>
              <w:spacing w:before="40" w:after="40"/>
              <w:jc w:val="right"/>
              <w:rPr>
                <w:sz w:val="20"/>
                <w:szCs w:val="20"/>
              </w:rPr>
            </w:pPr>
            <w:r>
              <w:rPr>
                <w:sz w:val="20"/>
                <w:szCs w:val="20"/>
              </w:rPr>
              <w:t>392.67–446.30</w:t>
            </w:r>
          </w:p>
        </w:tc>
        <w:tc>
          <w:tcPr>
            <w:tcW w:w="1800" w:type="dxa"/>
            <w:tcMar>
              <w:top w:w="60" w:type="dxa"/>
              <w:left w:w="80" w:type="dxa"/>
              <w:bottom w:w="60" w:type="dxa"/>
              <w:right w:w="80" w:type="dxa"/>
            </w:tcMar>
          </w:tcPr>
          <w:p w14:paraId="14EB8BA7" w14:textId="77777777" w:rsidR="00C10E5D" w:rsidRDefault="00000000">
            <w:pPr>
              <w:spacing w:before="40" w:after="40"/>
              <w:jc w:val="right"/>
              <w:rPr>
                <w:sz w:val="20"/>
                <w:szCs w:val="20"/>
              </w:rPr>
            </w:pPr>
            <w:r>
              <w:rPr>
                <w:sz w:val="20"/>
                <w:szCs w:val="20"/>
              </w:rPr>
              <w:t>27.862–31.244</w:t>
            </w:r>
          </w:p>
        </w:tc>
      </w:tr>
      <w:tr w:rsidR="00C10E5D" w14:paraId="415ACA95" w14:textId="77777777">
        <w:trPr>
          <w:cantSplit/>
        </w:trPr>
        <w:tc>
          <w:tcPr>
            <w:tcW w:w="2800" w:type="dxa"/>
            <w:tcMar>
              <w:top w:w="60" w:type="dxa"/>
              <w:left w:w="80" w:type="dxa"/>
              <w:bottom w:w="60" w:type="dxa"/>
              <w:right w:w="80" w:type="dxa"/>
            </w:tcMar>
          </w:tcPr>
          <w:p w14:paraId="1B6D5589" w14:textId="77777777" w:rsidR="00C10E5D" w:rsidRDefault="00000000">
            <w:pPr>
              <w:spacing w:before="40" w:after="40"/>
              <w:rPr>
                <w:sz w:val="20"/>
                <w:szCs w:val="20"/>
              </w:rPr>
            </w:pPr>
            <w:r>
              <w:rPr>
                <w:sz w:val="20"/>
                <w:szCs w:val="20"/>
              </w:rPr>
              <w:t>Transformer 1% / c1</w:t>
            </w:r>
          </w:p>
        </w:tc>
        <w:tc>
          <w:tcPr>
            <w:tcW w:w="2020" w:type="dxa"/>
            <w:tcMar>
              <w:top w:w="60" w:type="dxa"/>
              <w:left w:w="80" w:type="dxa"/>
              <w:bottom w:w="60" w:type="dxa"/>
              <w:right w:w="80" w:type="dxa"/>
            </w:tcMar>
          </w:tcPr>
          <w:p w14:paraId="4C7725C3" w14:textId="77777777" w:rsidR="00C10E5D" w:rsidRDefault="00000000">
            <w:pPr>
              <w:spacing w:before="40" w:after="40"/>
              <w:jc w:val="right"/>
              <w:rPr>
                <w:sz w:val="20"/>
                <w:szCs w:val="20"/>
              </w:rPr>
            </w:pPr>
            <w:r>
              <w:rPr>
                <w:sz w:val="20"/>
                <w:szCs w:val="20"/>
              </w:rPr>
              <w:t>140.08–141.29</w:t>
            </w:r>
          </w:p>
        </w:tc>
        <w:tc>
          <w:tcPr>
            <w:tcW w:w="2020" w:type="dxa"/>
            <w:tcMar>
              <w:top w:w="60" w:type="dxa"/>
              <w:left w:w="80" w:type="dxa"/>
              <w:bottom w:w="60" w:type="dxa"/>
              <w:right w:w="80" w:type="dxa"/>
            </w:tcMar>
          </w:tcPr>
          <w:p w14:paraId="11F07E23" w14:textId="77777777" w:rsidR="00C10E5D" w:rsidRDefault="00000000">
            <w:pPr>
              <w:spacing w:before="40" w:after="40"/>
              <w:jc w:val="right"/>
              <w:rPr>
                <w:sz w:val="20"/>
                <w:szCs w:val="20"/>
              </w:rPr>
            </w:pPr>
            <w:r>
              <w:rPr>
                <w:sz w:val="20"/>
                <w:szCs w:val="20"/>
              </w:rPr>
              <w:t>140.08–141.29</w:t>
            </w:r>
          </w:p>
        </w:tc>
        <w:tc>
          <w:tcPr>
            <w:tcW w:w="1800" w:type="dxa"/>
            <w:tcMar>
              <w:top w:w="60" w:type="dxa"/>
              <w:left w:w="80" w:type="dxa"/>
              <w:bottom w:w="60" w:type="dxa"/>
              <w:right w:w="80" w:type="dxa"/>
            </w:tcMar>
          </w:tcPr>
          <w:p w14:paraId="5223C574" w14:textId="77777777" w:rsidR="00C10E5D" w:rsidRDefault="00000000">
            <w:pPr>
              <w:spacing w:before="40" w:after="40"/>
              <w:jc w:val="right"/>
              <w:rPr>
                <w:sz w:val="20"/>
                <w:szCs w:val="20"/>
              </w:rPr>
            </w:pPr>
            <w:r>
              <w:rPr>
                <w:sz w:val="20"/>
                <w:szCs w:val="20"/>
              </w:rPr>
              <w:t>27.084–28.343</w:t>
            </w:r>
          </w:p>
        </w:tc>
      </w:tr>
      <w:tr w:rsidR="00C10E5D" w14:paraId="0DC5B05F" w14:textId="77777777">
        <w:trPr>
          <w:cantSplit/>
        </w:trPr>
        <w:tc>
          <w:tcPr>
            <w:tcW w:w="2800" w:type="dxa"/>
            <w:tcMar>
              <w:top w:w="60" w:type="dxa"/>
              <w:left w:w="80" w:type="dxa"/>
              <w:bottom w:w="60" w:type="dxa"/>
              <w:right w:w="80" w:type="dxa"/>
            </w:tcMar>
          </w:tcPr>
          <w:p w14:paraId="531A8EFE" w14:textId="77777777" w:rsidR="00C10E5D" w:rsidRDefault="00000000">
            <w:pPr>
              <w:spacing w:before="40" w:after="40"/>
              <w:rPr>
                <w:sz w:val="20"/>
                <w:szCs w:val="20"/>
              </w:rPr>
            </w:pPr>
            <w:r>
              <w:rPr>
                <w:sz w:val="20"/>
                <w:szCs w:val="20"/>
              </w:rPr>
              <w:t>Transformer 1% / c8</w:t>
            </w:r>
          </w:p>
        </w:tc>
        <w:tc>
          <w:tcPr>
            <w:tcW w:w="2020" w:type="dxa"/>
            <w:tcMar>
              <w:top w:w="60" w:type="dxa"/>
              <w:left w:w="80" w:type="dxa"/>
              <w:bottom w:w="60" w:type="dxa"/>
              <w:right w:w="80" w:type="dxa"/>
            </w:tcMar>
          </w:tcPr>
          <w:p w14:paraId="3CEC9073" w14:textId="77777777" w:rsidR="00C10E5D" w:rsidRDefault="00000000">
            <w:pPr>
              <w:spacing w:before="40" w:after="40"/>
              <w:jc w:val="right"/>
              <w:rPr>
                <w:sz w:val="20"/>
                <w:szCs w:val="20"/>
              </w:rPr>
            </w:pPr>
            <w:r>
              <w:rPr>
                <w:sz w:val="20"/>
                <w:szCs w:val="20"/>
              </w:rPr>
              <w:t>162.21–163.13</w:t>
            </w:r>
          </w:p>
        </w:tc>
        <w:tc>
          <w:tcPr>
            <w:tcW w:w="2020" w:type="dxa"/>
            <w:tcMar>
              <w:top w:w="60" w:type="dxa"/>
              <w:left w:w="80" w:type="dxa"/>
              <w:bottom w:w="60" w:type="dxa"/>
              <w:right w:w="80" w:type="dxa"/>
            </w:tcMar>
          </w:tcPr>
          <w:p w14:paraId="5A6E4E03" w14:textId="77777777" w:rsidR="00C10E5D" w:rsidRDefault="00000000">
            <w:pPr>
              <w:spacing w:before="40" w:after="40"/>
              <w:jc w:val="right"/>
              <w:rPr>
                <w:sz w:val="20"/>
                <w:szCs w:val="20"/>
              </w:rPr>
            </w:pPr>
            <w:r>
              <w:rPr>
                <w:sz w:val="20"/>
                <w:szCs w:val="20"/>
              </w:rPr>
              <w:t>162.21–163.13</w:t>
            </w:r>
          </w:p>
        </w:tc>
        <w:tc>
          <w:tcPr>
            <w:tcW w:w="1800" w:type="dxa"/>
            <w:tcMar>
              <w:top w:w="60" w:type="dxa"/>
              <w:left w:w="80" w:type="dxa"/>
              <w:bottom w:w="60" w:type="dxa"/>
              <w:right w:w="80" w:type="dxa"/>
            </w:tcMar>
          </w:tcPr>
          <w:p w14:paraId="54B3B8CF" w14:textId="77777777" w:rsidR="00C10E5D" w:rsidRDefault="00000000">
            <w:pPr>
              <w:spacing w:before="40" w:after="40"/>
              <w:jc w:val="right"/>
              <w:rPr>
                <w:sz w:val="20"/>
                <w:szCs w:val="20"/>
              </w:rPr>
            </w:pPr>
            <w:r>
              <w:rPr>
                <w:sz w:val="20"/>
                <w:szCs w:val="20"/>
              </w:rPr>
              <w:t>27.221–28.556</w:t>
            </w:r>
          </w:p>
        </w:tc>
      </w:tr>
      <w:tr w:rsidR="00C10E5D" w14:paraId="17107E98" w14:textId="77777777">
        <w:trPr>
          <w:cantSplit/>
        </w:trPr>
        <w:tc>
          <w:tcPr>
            <w:tcW w:w="2800" w:type="dxa"/>
            <w:tcMar>
              <w:top w:w="60" w:type="dxa"/>
              <w:left w:w="80" w:type="dxa"/>
              <w:bottom w:w="60" w:type="dxa"/>
              <w:right w:w="80" w:type="dxa"/>
            </w:tcMar>
          </w:tcPr>
          <w:p w14:paraId="740BF7D0" w14:textId="77777777" w:rsidR="00C10E5D" w:rsidRDefault="00000000">
            <w:pPr>
              <w:spacing w:before="40" w:after="40"/>
              <w:rPr>
                <w:sz w:val="20"/>
                <w:szCs w:val="20"/>
              </w:rPr>
            </w:pPr>
            <w:r>
              <w:rPr>
                <w:sz w:val="20"/>
                <w:szCs w:val="20"/>
              </w:rPr>
              <w:t>Transformer 1% / c16</w:t>
            </w:r>
          </w:p>
        </w:tc>
        <w:tc>
          <w:tcPr>
            <w:tcW w:w="2020" w:type="dxa"/>
            <w:tcMar>
              <w:top w:w="60" w:type="dxa"/>
              <w:left w:w="80" w:type="dxa"/>
              <w:bottom w:w="60" w:type="dxa"/>
              <w:right w:w="80" w:type="dxa"/>
            </w:tcMar>
          </w:tcPr>
          <w:p w14:paraId="0A2ED576" w14:textId="77777777" w:rsidR="00C10E5D" w:rsidRDefault="00000000">
            <w:pPr>
              <w:spacing w:before="40" w:after="40"/>
              <w:jc w:val="right"/>
              <w:rPr>
                <w:sz w:val="20"/>
                <w:szCs w:val="20"/>
              </w:rPr>
            </w:pPr>
            <w:r>
              <w:rPr>
                <w:sz w:val="20"/>
                <w:szCs w:val="20"/>
              </w:rPr>
              <w:t>162.35–162.90</w:t>
            </w:r>
          </w:p>
        </w:tc>
        <w:tc>
          <w:tcPr>
            <w:tcW w:w="2020" w:type="dxa"/>
            <w:tcMar>
              <w:top w:w="60" w:type="dxa"/>
              <w:left w:w="80" w:type="dxa"/>
              <w:bottom w:w="60" w:type="dxa"/>
              <w:right w:w="80" w:type="dxa"/>
            </w:tcMar>
          </w:tcPr>
          <w:p w14:paraId="41BFBCC0" w14:textId="77777777" w:rsidR="00C10E5D" w:rsidRDefault="00000000">
            <w:pPr>
              <w:spacing w:before="40" w:after="40"/>
              <w:jc w:val="right"/>
              <w:rPr>
                <w:sz w:val="20"/>
                <w:szCs w:val="20"/>
              </w:rPr>
            </w:pPr>
            <w:r>
              <w:rPr>
                <w:sz w:val="20"/>
                <w:szCs w:val="20"/>
              </w:rPr>
              <w:t>162.35–162.90</w:t>
            </w:r>
          </w:p>
        </w:tc>
        <w:tc>
          <w:tcPr>
            <w:tcW w:w="1800" w:type="dxa"/>
            <w:tcMar>
              <w:top w:w="60" w:type="dxa"/>
              <w:left w:w="80" w:type="dxa"/>
              <w:bottom w:w="60" w:type="dxa"/>
              <w:right w:w="80" w:type="dxa"/>
            </w:tcMar>
          </w:tcPr>
          <w:p w14:paraId="73B8E405" w14:textId="77777777" w:rsidR="00C10E5D" w:rsidRDefault="00000000">
            <w:pPr>
              <w:spacing w:before="40" w:after="40"/>
              <w:jc w:val="right"/>
              <w:rPr>
                <w:sz w:val="20"/>
                <w:szCs w:val="20"/>
              </w:rPr>
            </w:pPr>
            <w:r>
              <w:rPr>
                <w:sz w:val="20"/>
                <w:szCs w:val="20"/>
              </w:rPr>
              <w:t>27.360–30.154</w:t>
            </w:r>
          </w:p>
        </w:tc>
      </w:tr>
      <w:tr w:rsidR="00C10E5D" w14:paraId="6930C1C2" w14:textId="77777777">
        <w:trPr>
          <w:cantSplit/>
        </w:trPr>
        <w:tc>
          <w:tcPr>
            <w:tcW w:w="2800" w:type="dxa"/>
            <w:tcMar>
              <w:top w:w="60" w:type="dxa"/>
              <w:left w:w="80" w:type="dxa"/>
              <w:bottom w:w="60" w:type="dxa"/>
              <w:right w:w="80" w:type="dxa"/>
            </w:tcMar>
          </w:tcPr>
          <w:p w14:paraId="6ED53A8C" w14:textId="77777777" w:rsidR="00C10E5D" w:rsidRDefault="00000000">
            <w:pPr>
              <w:spacing w:before="40" w:after="40"/>
              <w:rPr>
                <w:sz w:val="20"/>
                <w:szCs w:val="20"/>
              </w:rPr>
            </w:pPr>
            <w:r>
              <w:rPr>
                <w:sz w:val="20"/>
                <w:szCs w:val="20"/>
              </w:rPr>
              <w:t>Transformer 1% / c32</w:t>
            </w:r>
          </w:p>
        </w:tc>
        <w:tc>
          <w:tcPr>
            <w:tcW w:w="2020" w:type="dxa"/>
            <w:tcMar>
              <w:top w:w="60" w:type="dxa"/>
              <w:left w:w="80" w:type="dxa"/>
              <w:bottom w:w="60" w:type="dxa"/>
              <w:right w:w="80" w:type="dxa"/>
            </w:tcMar>
          </w:tcPr>
          <w:p w14:paraId="053408F2" w14:textId="77777777" w:rsidR="00C10E5D" w:rsidRDefault="00000000">
            <w:pPr>
              <w:spacing w:before="40" w:after="40"/>
              <w:jc w:val="right"/>
              <w:rPr>
                <w:sz w:val="20"/>
                <w:szCs w:val="20"/>
              </w:rPr>
            </w:pPr>
            <w:r>
              <w:rPr>
                <w:sz w:val="20"/>
                <w:szCs w:val="20"/>
              </w:rPr>
              <w:t>141.74–163.30</w:t>
            </w:r>
          </w:p>
        </w:tc>
        <w:tc>
          <w:tcPr>
            <w:tcW w:w="2020" w:type="dxa"/>
            <w:tcMar>
              <w:top w:w="60" w:type="dxa"/>
              <w:left w:w="80" w:type="dxa"/>
              <w:bottom w:w="60" w:type="dxa"/>
              <w:right w:w="80" w:type="dxa"/>
            </w:tcMar>
          </w:tcPr>
          <w:p w14:paraId="3847D799" w14:textId="77777777" w:rsidR="00C10E5D" w:rsidRDefault="00000000">
            <w:pPr>
              <w:spacing w:before="40" w:after="40"/>
              <w:jc w:val="right"/>
              <w:rPr>
                <w:sz w:val="20"/>
                <w:szCs w:val="20"/>
              </w:rPr>
            </w:pPr>
            <w:r>
              <w:rPr>
                <w:sz w:val="20"/>
                <w:szCs w:val="20"/>
              </w:rPr>
              <w:t>141.74–163.30</w:t>
            </w:r>
          </w:p>
        </w:tc>
        <w:tc>
          <w:tcPr>
            <w:tcW w:w="1800" w:type="dxa"/>
            <w:tcMar>
              <w:top w:w="60" w:type="dxa"/>
              <w:left w:w="80" w:type="dxa"/>
              <w:bottom w:w="60" w:type="dxa"/>
              <w:right w:w="80" w:type="dxa"/>
            </w:tcMar>
          </w:tcPr>
          <w:p w14:paraId="3726DE73" w14:textId="77777777" w:rsidR="00C10E5D" w:rsidRDefault="00000000">
            <w:pPr>
              <w:spacing w:before="40" w:after="40"/>
              <w:jc w:val="right"/>
              <w:rPr>
                <w:sz w:val="20"/>
                <w:szCs w:val="20"/>
              </w:rPr>
            </w:pPr>
            <w:r>
              <w:rPr>
                <w:sz w:val="20"/>
                <w:szCs w:val="20"/>
              </w:rPr>
              <w:t>28.055–30.852</w:t>
            </w:r>
          </w:p>
        </w:tc>
      </w:tr>
      <w:tr w:rsidR="00C10E5D" w14:paraId="5D671C9B" w14:textId="77777777">
        <w:trPr>
          <w:cantSplit/>
        </w:trPr>
        <w:tc>
          <w:tcPr>
            <w:tcW w:w="2800" w:type="dxa"/>
            <w:tcMar>
              <w:top w:w="60" w:type="dxa"/>
              <w:left w:w="80" w:type="dxa"/>
              <w:bottom w:w="60" w:type="dxa"/>
              <w:right w:w="80" w:type="dxa"/>
            </w:tcMar>
          </w:tcPr>
          <w:p w14:paraId="0E862378" w14:textId="77777777" w:rsidR="00C10E5D" w:rsidRDefault="00000000">
            <w:pPr>
              <w:keepNext/>
              <w:spacing w:before="40" w:after="40"/>
              <w:rPr>
                <w:sz w:val="20"/>
                <w:szCs w:val="20"/>
              </w:rPr>
            </w:pPr>
            <w:r>
              <w:rPr>
                <w:sz w:val="20"/>
                <w:szCs w:val="20"/>
              </w:rPr>
              <w:t>Transformer 1% / c64</w:t>
            </w:r>
          </w:p>
        </w:tc>
        <w:tc>
          <w:tcPr>
            <w:tcW w:w="2020" w:type="dxa"/>
            <w:tcMar>
              <w:top w:w="60" w:type="dxa"/>
              <w:left w:w="80" w:type="dxa"/>
              <w:bottom w:w="60" w:type="dxa"/>
              <w:right w:w="80" w:type="dxa"/>
            </w:tcMar>
          </w:tcPr>
          <w:p w14:paraId="4B0B6CF6" w14:textId="77777777" w:rsidR="00C10E5D" w:rsidRDefault="00000000">
            <w:pPr>
              <w:keepNext/>
              <w:spacing w:before="40" w:after="40"/>
              <w:jc w:val="right"/>
              <w:rPr>
                <w:sz w:val="20"/>
                <w:szCs w:val="20"/>
              </w:rPr>
            </w:pPr>
            <w:r>
              <w:rPr>
                <w:sz w:val="20"/>
                <w:szCs w:val="20"/>
              </w:rPr>
              <w:t>141.00–155.24</w:t>
            </w:r>
          </w:p>
        </w:tc>
        <w:tc>
          <w:tcPr>
            <w:tcW w:w="2020" w:type="dxa"/>
            <w:tcMar>
              <w:top w:w="60" w:type="dxa"/>
              <w:left w:w="80" w:type="dxa"/>
              <w:bottom w:w="60" w:type="dxa"/>
              <w:right w:w="80" w:type="dxa"/>
            </w:tcMar>
          </w:tcPr>
          <w:p w14:paraId="10600651" w14:textId="77777777" w:rsidR="00C10E5D" w:rsidRDefault="00000000">
            <w:pPr>
              <w:keepNext/>
              <w:spacing w:before="40" w:after="40"/>
              <w:jc w:val="right"/>
              <w:rPr>
                <w:sz w:val="20"/>
                <w:szCs w:val="20"/>
              </w:rPr>
            </w:pPr>
            <w:r>
              <w:rPr>
                <w:sz w:val="20"/>
                <w:szCs w:val="20"/>
              </w:rPr>
              <w:t>140.76–155.04</w:t>
            </w:r>
          </w:p>
        </w:tc>
        <w:tc>
          <w:tcPr>
            <w:tcW w:w="1800" w:type="dxa"/>
            <w:tcMar>
              <w:top w:w="60" w:type="dxa"/>
              <w:left w:w="80" w:type="dxa"/>
              <w:bottom w:w="60" w:type="dxa"/>
              <w:right w:w="80" w:type="dxa"/>
            </w:tcMar>
          </w:tcPr>
          <w:p w14:paraId="4EDF08F2" w14:textId="77777777" w:rsidR="00C10E5D" w:rsidRDefault="00000000">
            <w:pPr>
              <w:keepNext/>
              <w:spacing w:before="40" w:after="40"/>
              <w:jc w:val="right"/>
              <w:rPr>
                <w:sz w:val="20"/>
                <w:szCs w:val="20"/>
              </w:rPr>
            </w:pPr>
            <w:r>
              <w:rPr>
                <w:sz w:val="20"/>
                <w:szCs w:val="20"/>
              </w:rPr>
              <w:t>30.785–32.682</w:t>
            </w:r>
          </w:p>
        </w:tc>
      </w:tr>
      <w:tr w:rsidR="00C10E5D" w14:paraId="29F9BB26" w14:textId="77777777">
        <w:trPr>
          <w:cantSplit/>
        </w:trPr>
        <w:tc>
          <w:tcPr>
            <w:tcW w:w="2800" w:type="dxa"/>
            <w:tcMar>
              <w:top w:w="60" w:type="dxa"/>
              <w:left w:w="80" w:type="dxa"/>
              <w:bottom w:w="60" w:type="dxa"/>
              <w:right w:w="80" w:type="dxa"/>
            </w:tcMar>
          </w:tcPr>
          <w:p w14:paraId="57C14757" w14:textId="77777777" w:rsidR="00C10E5D" w:rsidRDefault="00000000">
            <w:pPr>
              <w:keepNext/>
              <w:spacing w:before="40" w:after="40"/>
              <w:rPr>
                <w:sz w:val="20"/>
                <w:szCs w:val="20"/>
              </w:rPr>
            </w:pPr>
            <w:r>
              <w:rPr>
                <w:sz w:val="20"/>
                <w:szCs w:val="20"/>
              </w:rPr>
              <w:t>Transformer 1% / c128</w:t>
            </w:r>
          </w:p>
        </w:tc>
        <w:tc>
          <w:tcPr>
            <w:tcW w:w="2020" w:type="dxa"/>
            <w:tcMar>
              <w:top w:w="60" w:type="dxa"/>
              <w:left w:w="80" w:type="dxa"/>
              <w:bottom w:w="60" w:type="dxa"/>
              <w:right w:w="80" w:type="dxa"/>
            </w:tcMar>
          </w:tcPr>
          <w:p w14:paraId="2CDAB710" w14:textId="77777777" w:rsidR="00C10E5D" w:rsidRDefault="00000000">
            <w:pPr>
              <w:keepNext/>
              <w:spacing w:before="40" w:after="40"/>
              <w:jc w:val="right"/>
              <w:rPr>
                <w:sz w:val="20"/>
                <w:szCs w:val="20"/>
              </w:rPr>
            </w:pPr>
            <w:r>
              <w:rPr>
                <w:sz w:val="20"/>
                <w:szCs w:val="20"/>
              </w:rPr>
              <w:t>136.12–150.23</w:t>
            </w:r>
          </w:p>
        </w:tc>
        <w:tc>
          <w:tcPr>
            <w:tcW w:w="2020" w:type="dxa"/>
            <w:tcMar>
              <w:top w:w="60" w:type="dxa"/>
              <w:left w:w="80" w:type="dxa"/>
              <w:bottom w:w="60" w:type="dxa"/>
              <w:right w:w="80" w:type="dxa"/>
            </w:tcMar>
          </w:tcPr>
          <w:p w14:paraId="5DADAE36" w14:textId="77777777" w:rsidR="00C10E5D" w:rsidRDefault="00000000">
            <w:pPr>
              <w:keepNext/>
              <w:spacing w:before="40" w:after="40"/>
              <w:jc w:val="right"/>
              <w:rPr>
                <w:sz w:val="20"/>
                <w:szCs w:val="20"/>
              </w:rPr>
            </w:pPr>
            <w:r>
              <w:rPr>
                <w:sz w:val="20"/>
                <w:szCs w:val="20"/>
              </w:rPr>
              <w:t>133.22–145.22</w:t>
            </w:r>
          </w:p>
        </w:tc>
        <w:tc>
          <w:tcPr>
            <w:tcW w:w="1800" w:type="dxa"/>
            <w:tcMar>
              <w:top w:w="60" w:type="dxa"/>
              <w:left w:w="80" w:type="dxa"/>
              <w:bottom w:w="60" w:type="dxa"/>
              <w:right w:w="80" w:type="dxa"/>
            </w:tcMar>
          </w:tcPr>
          <w:p w14:paraId="6B013FCE" w14:textId="77777777" w:rsidR="00C10E5D" w:rsidRDefault="00000000">
            <w:pPr>
              <w:keepNext/>
              <w:spacing w:before="40" w:after="40"/>
              <w:jc w:val="right"/>
              <w:rPr>
                <w:sz w:val="20"/>
                <w:szCs w:val="20"/>
              </w:rPr>
            </w:pPr>
            <w:r>
              <w:rPr>
                <w:sz w:val="20"/>
                <w:szCs w:val="20"/>
              </w:rPr>
              <w:t>36.661–38.075</w:t>
            </w:r>
          </w:p>
        </w:tc>
      </w:tr>
      <w:tr w:rsidR="00C10E5D" w14:paraId="12C0BC3E" w14:textId="77777777">
        <w:trPr>
          <w:cantSplit/>
        </w:trPr>
        <w:tc>
          <w:tcPr>
            <w:tcW w:w="2800" w:type="dxa"/>
            <w:tcMar>
              <w:top w:w="60" w:type="dxa"/>
              <w:left w:w="80" w:type="dxa"/>
              <w:bottom w:w="60" w:type="dxa"/>
              <w:right w:w="80" w:type="dxa"/>
            </w:tcMar>
          </w:tcPr>
          <w:p w14:paraId="6C8D5746" w14:textId="77777777" w:rsidR="00C10E5D" w:rsidRDefault="00000000">
            <w:pPr>
              <w:spacing w:before="40" w:after="40"/>
              <w:rPr>
                <w:sz w:val="20"/>
                <w:szCs w:val="20"/>
              </w:rPr>
            </w:pPr>
            <w:r>
              <w:rPr>
                <w:sz w:val="20"/>
                <w:szCs w:val="20"/>
              </w:rPr>
              <w:t>Live shift external / c1</w:t>
            </w:r>
          </w:p>
        </w:tc>
        <w:tc>
          <w:tcPr>
            <w:tcW w:w="2020" w:type="dxa"/>
            <w:tcMar>
              <w:top w:w="60" w:type="dxa"/>
              <w:left w:w="80" w:type="dxa"/>
              <w:bottom w:w="60" w:type="dxa"/>
              <w:right w:w="80" w:type="dxa"/>
            </w:tcMar>
          </w:tcPr>
          <w:p w14:paraId="055A1AA9" w14:textId="77777777" w:rsidR="00C10E5D" w:rsidRDefault="00000000">
            <w:pPr>
              <w:spacing w:before="40" w:after="40"/>
              <w:jc w:val="right"/>
              <w:rPr>
                <w:sz w:val="20"/>
                <w:szCs w:val="20"/>
              </w:rPr>
            </w:pPr>
            <w:r>
              <w:rPr>
                <w:sz w:val="20"/>
                <w:szCs w:val="20"/>
              </w:rPr>
              <w:t>97.70–100.76</w:t>
            </w:r>
          </w:p>
        </w:tc>
        <w:tc>
          <w:tcPr>
            <w:tcW w:w="2020" w:type="dxa"/>
            <w:tcMar>
              <w:top w:w="60" w:type="dxa"/>
              <w:left w:w="80" w:type="dxa"/>
              <w:bottom w:w="60" w:type="dxa"/>
              <w:right w:w="80" w:type="dxa"/>
            </w:tcMar>
          </w:tcPr>
          <w:p w14:paraId="6CBD6D07" w14:textId="77777777" w:rsidR="00C10E5D" w:rsidRDefault="00000000">
            <w:pPr>
              <w:spacing w:before="40" w:after="40"/>
              <w:jc w:val="right"/>
              <w:rPr>
                <w:sz w:val="20"/>
                <w:szCs w:val="20"/>
              </w:rPr>
            </w:pPr>
            <w:r>
              <w:rPr>
                <w:sz w:val="20"/>
                <w:szCs w:val="20"/>
              </w:rPr>
              <w:t>97.70–100.76</w:t>
            </w:r>
          </w:p>
        </w:tc>
        <w:tc>
          <w:tcPr>
            <w:tcW w:w="1800" w:type="dxa"/>
            <w:tcMar>
              <w:top w:w="60" w:type="dxa"/>
              <w:left w:w="80" w:type="dxa"/>
              <w:bottom w:w="60" w:type="dxa"/>
              <w:right w:w="80" w:type="dxa"/>
            </w:tcMar>
          </w:tcPr>
          <w:p w14:paraId="3A0CA91E" w14:textId="77777777" w:rsidR="00C10E5D" w:rsidRDefault="00000000">
            <w:pPr>
              <w:spacing w:before="40" w:after="40"/>
              <w:jc w:val="right"/>
              <w:rPr>
                <w:sz w:val="20"/>
                <w:szCs w:val="20"/>
              </w:rPr>
            </w:pPr>
            <w:r>
              <w:rPr>
                <w:sz w:val="20"/>
                <w:szCs w:val="20"/>
              </w:rPr>
              <w:t>23.550–25.804</w:t>
            </w:r>
          </w:p>
        </w:tc>
      </w:tr>
    </w:tbl>
    <w:p w14:paraId="07024FEC" w14:textId="77777777" w:rsidR="00C10E5D" w:rsidRDefault="00000000">
      <w:pPr>
        <w:spacing w:before="120"/>
        <w:ind w:firstLine="720"/>
      </w:pPr>
      <w:r>
        <w:t xml:space="preserve">Higher concurrency does not consistently increase throughput. For the 1% fixed workload, concurrency 8 produces about 1,244–1,272 attempted requests/s, while concurrency 64 produces 399–503. At concurrency 128, the fixed workload records 120 errors at 1%, 36 at 0.1% and 59 at 5%, each among 50,000 requests. Transformer-only records 74 errors at concurrency 64 and 1,612 at 128, with pooled p95 near 476.34 and 970.86 </w:t>
      </w:r>
      <w:proofErr w:type="spellStart"/>
      <w:r>
        <w:t>ms.</w:t>
      </w:r>
      <w:proofErr w:type="spellEnd"/>
      <w:r>
        <w:t xml:space="preserve"> Its physical-attempt fractions below one </w:t>
      </w:r>
      <w:proofErr w:type="gramStart"/>
      <w:r>
        <w:t>arise</w:t>
      </w:r>
      <w:proofErr w:type="gramEnd"/>
      <w:r>
        <w:t xml:space="preserve"> from the accounting of requests, admissions and failures, rather than selective execution. All failures stay in the denominator. Separate counters identify admitted, completed, failed and successfully scored work.</w:t>
      </w:r>
    </w:p>
    <w:p w14:paraId="7EC0C974" w14:textId="77777777" w:rsidR="00C10E5D" w:rsidRDefault="00000000">
      <w:pPr>
        <w:ind w:firstLine="720"/>
      </w:pPr>
      <w:r>
        <w:lastRenderedPageBreak/>
        <w:t xml:space="preserve">The five serialized </w:t>
      </w:r>
      <w:proofErr w:type="gramStart"/>
      <w:r>
        <w:t>live-shift</w:t>
      </w:r>
      <w:proofErr w:type="gramEnd"/>
      <w:r>
        <w:t xml:space="preserve"> runs reproduce the offline trace exactly. They record 41,265 physical attempts across 43,505 measured requests, or 94.8512%, with zero errors and pooled p95=11.5816 </w:t>
      </w:r>
      <w:proofErr w:type="spellStart"/>
      <w:r>
        <w:t>ms.</w:t>
      </w:r>
      <w:proofErr w:type="spellEnd"/>
      <w:r>
        <w:t xml:space="preserve"> These runs use concurrency one, whereas H3 uses 64. Their workload, denominator and original order also differ from the fixed reference. The agreement verifies execution of the trace without establishing primary-gate compliance or production safety.</w:t>
      </w:r>
    </w:p>
    <w:p w14:paraId="44FD543C" w14:textId="77777777" w:rsidR="00C10E5D" w:rsidRDefault="00000000">
      <w:pPr>
        <w:ind w:firstLine="720"/>
      </w:pPr>
      <w:r>
        <w:t xml:space="preserve">Joint detection and service measurements show what the low invocation rate delivers. Both the cascade and transformer exceed the certified FPR limit, flag all 1,163 label-free Tranco controls and detect the same 69 gold positives. Under independent-pair assumptions, the corrected 95% recall-difference envelope is [−6.1533, 6.1533] percentage points. It is too wide to establish the −2-point margin, but does not demonstrate inferiority. RQ3 establishes low transformer use and primary request reliability while locating the specificity, recall-uncertainty and latency constraints. H3 satisfies two of its eight gates; the remaining six specify the conditions for qualifying the complete gateway.</w:t>
      </w:r>
    </w:p>
    <w:p w14:paraId="45956D9E" w14:textId="77777777" w:rsidR="00C10E5D" w:rsidRDefault="00000000">
      <w:pPr>
        <w:pStyle w:val="Heading2"/>
        <w:keepNext/>
        <w:keepLines/>
        <w:spacing w:before="160"/>
      </w:pPr>
      <w:r>
        <w:rPr>
          <w:bCs/>
        </w:rPr>
        <w:t>4.5 Secondary Analyses and Interpretation</w:t>
      </w:r>
      <w:bookmarkStart w:id="77" w:name="heading_50"/>
      <w:bookmarkEnd w:id="77"/>
    </w:p>
    <w:p w14:paraId="109B2EDA" w14:textId="77777777" w:rsidR="00C10E5D" w:rsidRDefault="00000000">
      <w:pPr>
        <w:ind w:firstLine="720"/>
      </w:pPr>
      <w:r>
        <w:t xml:space="preserve">The secondary analyses examine discrimination, calibration and sensitivity to prevalence for every declared model, using the complete comparator set. Across one internal and six external populations, the 21 internal and 22 external detector columns produce 153 population–detector records.</w:t>
      </w:r>
    </w:p>
    <w:p w14:paraId="2C611C9D" w14:textId="77777777" w:rsidR="00C10E5D" w:rsidRDefault="00000000">
      <w:pPr>
        <w:ind w:firstLine="720"/>
      </w:pPr>
      <w:r>
        <w:t xml:space="preserve">Full mixed-class metrics are available for 43 records: 21 internal and 22 gold-plus-certified. These produce 430 calibration bins, 43 low-FPR curves and 129 prevalence projections. Gold and certified records retain separate confusion strata. Silver and bronze results report positive recall by source and tier, while </w:t>
      </w:r>
      <w:proofErr w:type="spellStart"/>
      <w:r>
        <w:t>Tranco</w:t>
      </w:r>
      <w:proofErr w:type="spellEnd"/>
      <w:r>
        <w:t xml:space="preserve"> reports only label-free alerts.</w:t>
      </w:r>
    </w:p>
    <w:p w14:paraId="24938E73" w14:textId="77777777" w:rsidR="00C10E5D" w:rsidRDefault="00000000">
      <w:pPr>
        <w:ind w:firstLine="720"/>
      </w:pPr>
      <w:r>
        <w:lastRenderedPageBreak/>
        <w:t xml:space="preserve">Single-class strata report only measures supported by their labels. Average precision (AP), receiver operating characteristic area under the curve (ROC AUC) and calibration remain undefined where they cannot be calculated. </w:t>
      </w:r>
      <w:hyperlink w:anchor="table_11" w:history="1">
        <w:r>
          <w:t>Table 4.8</w:t>
        </w:r>
      </w:hyperlink>
      <w:r>
        <w:t xml:space="preserve"> displays AP, ROC AUC, Brier score and expected calibration error (ECE) for the selected mixed-class comparisons. A source-only classifier is unavailable because </w:t>
      </w:r>
      <w:proofErr w:type="spellStart"/>
      <w:r>
        <w:t>PhiUSIIL</w:t>
      </w:r>
      <w:proofErr w:type="spellEnd"/>
      <w:r>
        <w:t xml:space="preserve"> lacks per-record provenance independent of class. Inferring source from outcome would be circular, so the formatting and transfer analyses do not isolate collection-source effects.</w:t>
      </w:r>
    </w:p>
    <w:p w14:paraId="4BCC9C55" w14:textId="77777777" w:rsidR="00C10E5D" w:rsidRDefault="00000000">
      <w:pPr>
        <w:pStyle w:val="Caption1"/>
        <w:keepNext/>
        <w:spacing w:before="240"/>
      </w:pPr>
      <w:r>
        <w:t>Table 4.8. Selected full-metric summaries. External AP and calibration describe the observed 69-positive/2,497-negative mixture, not production prevalence. All columns, including precision, F</w:t>
      </w:r>
      <w:r>
        <w:rPr>
          <w:vertAlign w:val="subscript"/>
        </w:rPr>
        <w:t>2</w:t>
      </w:r>
      <w:r>
        <w:t>, MCC, and balanced accuracy, remain in secondary-metrics.csv.</w:t>
      </w:r>
      <w:bookmarkStart w:id="78" w:name="table_11"/>
      <w:bookmarkEnd w:id="78"/>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60"/>
        <w:gridCol w:w="1360"/>
        <w:gridCol w:w="1400"/>
        <w:gridCol w:w="1360"/>
        <w:gridCol w:w="1360"/>
      </w:tblGrid>
      <w:tr w:rsidR="00C10E5D" w14:paraId="5ACFEB09" w14:textId="77777777">
        <w:trPr>
          <w:cantSplit/>
          <w:tblHeader/>
        </w:trPr>
        <w:tc>
          <w:tcPr>
            <w:tcW w:w="3160" w:type="dxa"/>
            <w:shd w:val="clear" w:color="auto" w:fill="D9EAF2"/>
            <w:tcMar>
              <w:top w:w="60" w:type="dxa"/>
              <w:left w:w="80" w:type="dxa"/>
              <w:bottom w:w="60" w:type="dxa"/>
              <w:right w:w="80" w:type="dxa"/>
            </w:tcMar>
          </w:tcPr>
          <w:p w14:paraId="03963875" w14:textId="77777777" w:rsidR="00C10E5D" w:rsidRDefault="00000000">
            <w:pPr>
              <w:keepNext/>
              <w:spacing w:before="40" w:after="40"/>
              <w:rPr>
                <w:sz w:val="20"/>
                <w:szCs w:val="20"/>
              </w:rPr>
            </w:pPr>
            <w:r>
              <w:rPr>
                <w:b/>
                <w:bCs/>
                <w:sz w:val="20"/>
                <w:szCs w:val="20"/>
              </w:rPr>
              <w:t>Population / detector</w:t>
            </w:r>
          </w:p>
        </w:tc>
        <w:tc>
          <w:tcPr>
            <w:tcW w:w="1360" w:type="dxa"/>
            <w:shd w:val="clear" w:color="auto" w:fill="D9EAF2"/>
            <w:tcMar>
              <w:top w:w="60" w:type="dxa"/>
              <w:left w:w="80" w:type="dxa"/>
              <w:bottom w:w="60" w:type="dxa"/>
              <w:right w:w="80" w:type="dxa"/>
            </w:tcMar>
          </w:tcPr>
          <w:p w14:paraId="3500903C" w14:textId="77777777" w:rsidR="00C10E5D" w:rsidRDefault="00000000">
            <w:pPr>
              <w:keepNext/>
              <w:spacing w:before="40" w:after="40"/>
              <w:jc w:val="right"/>
              <w:rPr>
                <w:sz w:val="20"/>
                <w:szCs w:val="20"/>
              </w:rPr>
            </w:pPr>
            <w:r>
              <w:rPr>
                <w:b/>
                <w:bCs/>
                <w:sz w:val="20"/>
                <w:szCs w:val="20"/>
              </w:rPr>
              <w:t>AP</w:t>
            </w:r>
          </w:p>
        </w:tc>
        <w:tc>
          <w:tcPr>
            <w:tcW w:w="1400" w:type="dxa"/>
            <w:shd w:val="clear" w:color="auto" w:fill="D9EAF2"/>
            <w:tcMar>
              <w:top w:w="60" w:type="dxa"/>
              <w:left w:w="80" w:type="dxa"/>
              <w:bottom w:w="60" w:type="dxa"/>
              <w:right w:w="80" w:type="dxa"/>
            </w:tcMar>
          </w:tcPr>
          <w:p w14:paraId="71AA1C52" w14:textId="77777777" w:rsidR="00C10E5D" w:rsidRDefault="00000000">
            <w:pPr>
              <w:keepNext/>
              <w:spacing w:before="40" w:after="40"/>
              <w:jc w:val="right"/>
              <w:rPr>
                <w:sz w:val="20"/>
                <w:szCs w:val="20"/>
              </w:rPr>
            </w:pPr>
            <w:r>
              <w:rPr>
                <w:b/>
                <w:bCs/>
                <w:sz w:val="20"/>
                <w:szCs w:val="20"/>
              </w:rPr>
              <w:t>ROC AUC</w:t>
            </w:r>
          </w:p>
        </w:tc>
        <w:tc>
          <w:tcPr>
            <w:tcW w:w="1360" w:type="dxa"/>
            <w:shd w:val="clear" w:color="auto" w:fill="D9EAF2"/>
            <w:tcMar>
              <w:top w:w="60" w:type="dxa"/>
              <w:left w:w="80" w:type="dxa"/>
              <w:bottom w:w="60" w:type="dxa"/>
              <w:right w:w="80" w:type="dxa"/>
            </w:tcMar>
          </w:tcPr>
          <w:p w14:paraId="260D5D6B" w14:textId="77777777" w:rsidR="00C10E5D" w:rsidRDefault="00000000">
            <w:pPr>
              <w:keepNext/>
              <w:spacing w:before="40" w:after="40"/>
              <w:jc w:val="right"/>
              <w:rPr>
                <w:sz w:val="20"/>
                <w:szCs w:val="20"/>
              </w:rPr>
            </w:pPr>
            <w:r>
              <w:rPr>
                <w:b/>
                <w:bCs/>
                <w:sz w:val="20"/>
                <w:szCs w:val="20"/>
              </w:rPr>
              <w:t>Brier</w:t>
            </w:r>
          </w:p>
        </w:tc>
        <w:tc>
          <w:tcPr>
            <w:tcW w:w="1360" w:type="dxa"/>
            <w:shd w:val="clear" w:color="auto" w:fill="D9EAF2"/>
            <w:tcMar>
              <w:top w:w="60" w:type="dxa"/>
              <w:left w:w="80" w:type="dxa"/>
              <w:bottom w:w="60" w:type="dxa"/>
              <w:right w:w="80" w:type="dxa"/>
            </w:tcMar>
          </w:tcPr>
          <w:p w14:paraId="69C58D70" w14:textId="77777777" w:rsidR="00C10E5D" w:rsidRDefault="00000000">
            <w:pPr>
              <w:keepNext/>
              <w:spacing w:before="40" w:after="40"/>
              <w:jc w:val="right"/>
              <w:rPr>
                <w:sz w:val="20"/>
                <w:szCs w:val="20"/>
              </w:rPr>
            </w:pPr>
            <w:r>
              <w:rPr>
                <w:b/>
                <w:bCs/>
                <w:sz w:val="20"/>
                <w:szCs w:val="20"/>
              </w:rPr>
              <w:t>10-bin ECE</w:t>
            </w:r>
          </w:p>
        </w:tc>
      </w:tr>
      <w:tr w:rsidR="00C10E5D" w14:paraId="13678868" w14:textId="77777777">
        <w:trPr>
          <w:cantSplit/>
        </w:trPr>
        <w:tc>
          <w:tcPr>
            <w:tcW w:w="3160" w:type="dxa"/>
            <w:tcMar>
              <w:top w:w="60" w:type="dxa"/>
              <w:left w:w="80" w:type="dxa"/>
              <w:bottom w:w="60" w:type="dxa"/>
              <w:right w:w="80" w:type="dxa"/>
            </w:tcMar>
          </w:tcPr>
          <w:p w14:paraId="7578A0F1" w14:textId="77777777" w:rsidR="00C10E5D" w:rsidRDefault="00000000">
            <w:pPr>
              <w:spacing w:before="40" w:after="40"/>
              <w:rPr>
                <w:sz w:val="20"/>
                <w:szCs w:val="20"/>
              </w:rPr>
            </w:pPr>
            <w:r>
              <w:rPr>
                <w:sz w:val="20"/>
                <w:szCs w:val="20"/>
              </w:rPr>
              <w:t>Internal: Length-only</w:t>
            </w:r>
          </w:p>
        </w:tc>
        <w:tc>
          <w:tcPr>
            <w:tcW w:w="1360" w:type="dxa"/>
            <w:tcMar>
              <w:top w:w="60" w:type="dxa"/>
              <w:left w:w="80" w:type="dxa"/>
              <w:bottom w:w="60" w:type="dxa"/>
              <w:right w:w="80" w:type="dxa"/>
            </w:tcMar>
          </w:tcPr>
          <w:p w14:paraId="2FC3343D" w14:textId="77777777" w:rsidR="00C10E5D" w:rsidRDefault="00000000">
            <w:pPr>
              <w:spacing w:before="40" w:after="40"/>
              <w:jc w:val="right"/>
              <w:rPr>
                <w:sz w:val="20"/>
                <w:szCs w:val="20"/>
              </w:rPr>
            </w:pPr>
            <w:r>
              <w:rPr>
                <w:sz w:val="20"/>
                <w:szCs w:val="20"/>
              </w:rPr>
              <w:t>0.736846</w:t>
            </w:r>
          </w:p>
        </w:tc>
        <w:tc>
          <w:tcPr>
            <w:tcW w:w="1400" w:type="dxa"/>
            <w:tcMar>
              <w:top w:w="60" w:type="dxa"/>
              <w:left w:w="80" w:type="dxa"/>
              <w:bottom w:w="60" w:type="dxa"/>
              <w:right w:w="80" w:type="dxa"/>
            </w:tcMar>
          </w:tcPr>
          <w:p w14:paraId="6EB7D735" w14:textId="77777777" w:rsidR="00C10E5D" w:rsidRDefault="00000000">
            <w:pPr>
              <w:spacing w:before="40" w:after="40"/>
              <w:jc w:val="right"/>
              <w:rPr>
                <w:sz w:val="20"/>
                <w:szCs w:val="20"/>
              </w:rPr>
            </w:pPr>
            <w:r>
              <w:rPr>
                <w:sz w:val="20"/>
                <w:szCs w:val="20"/>
              </w:rPr>
              <w:t>0.712485</w:t>
            </w:r>
          </w:p>
        </w:tc>
        <w:tc>
          <w:tcPr>
            <w:tcW w:w="1360" w:type="dxa"/>
            <w:tcMar>
              <w:top w:w="60" w:type="dxa"/>
              <w:left w:w="80" w:type="dxa"/>
              <w:bottom w:w="60" w:type="dxa"/>
              <w:right w:w="80" w:type="dxa"/>
            </w:tcMar>
          </w:tcPr>
          <w:p w14:paraId="1DC7FE4C" w14:textId="77777777" w:rsidR="00C10E5D" w:rsidRDefault="00000000">
            <w:pPr>
              <w:spacing w:before="40" w:after="40"/>
              <w:jc w:val="right"/>
              <w:rPr>
                <w:sz w:val="20"/>
                <w:szCs w:val="20"/>
              </w:rPr>
            </w:pPr>
            <w:r>
              <w:rPr>
                <w:sz w:val="20"/>
                <w:szCs w:val="20"/>
              </w:rPr>
              <w:t>0.195827</w:t>
            </w:r>
          </w:p>
        </w:tc>
        <w:tc>
          <w:tcPr>
            <w:tcW w:w="1360" w:type="dxa"/>
            <w:tcMar>
              <w:top w:w="60" w:type="dxa"/>
              <w:left w:w="80" w:type="dxa"/>
              <w:bottom w:w="60" w:type="dxa"/>
              <w:right w:w="80" w:type="dxa"/>
            </w:tcMar>
          </w:tcPr>
          <w:p w14:paraId="1C736E9F" w14:textId="77777777" w:rsidR="00C10E5D" w:rsidRDefault="00000000">
            <w:pPr>
              <w:spacing w:before="40" w:after="40"/>
              <w:jc w:val="right"/>
              <w:rPr>
                <w:sz w:val="20"/>
                <w:szCs w:val="20"/>
              </w:rPr>
            </w:pPr>
            <w:r>
              <w:rPr>
                <w:sz w:val="20"/>
                <w:szCs w:val="20"/>
              </w:rPr>
              <w:t>0.116636</w:t>
            </w:r>
          </w:p>
        </w:tc>
      </w:tr>
      <w:tr w:rsidR="00C10E5D" w14:paraId="7674AA4A" w14:textId="77777777">
        <w:trPr>
          <w:cantSplit/>
        </w:trPr>
        <w:tc>
          <w:tcPr>
            <w:tcW w:w="3160" w:type="dxa"/>
            <w:tcMar>
              <w:top w:w="60" w:type="dxa"/>
              <w:left w:w="80" w:type="dxa"/>
              <w:bottom w:w="60" w:type="dxa"/>
              <w:right w:w="80" w:type="dxa"/>
            </w:tcMar>
          </w:tcPr>
          <w:p w14:paraId="05E8AB91" w14:textId="77777777" w:rsidR="00C10E5D" w:rsidRDefault="00000000">
            <w:pPr>
              <w:spacing w:before="40" w:after="40"/>
              <w:rPr>
                <w:sz w:val="20"/>
                <w:szCs w:val="20"/>
              </w:rPr>
            </w:pPr>
            <w:r>
              <w:rPr>
                <w:sz w:val="20"/>
                <w:szCs w:val="20"/>
              </w:rPr>
              <w:t>Internal: Logistic-L1</w:t>
            </w:r>
          </w:p>
        </w:tc>
        <w:tc>
          <w:tcPr>
            <w:tcW w:w="1360" w:type="dxa"/>
            <w:tcMar>
              <w:top w:w="60" w:type="dxa"/>
              <w:left w:w="80" w:type="dxa"/>
              <w:bottom w:w="60" w:type="dxa"/>
              <w:right w:w="80" w:type="dxa"/>
            </w:tcMar>
          </w:tcPr>
          <w:p w14:paraId="4A0A8C7A" w14:textId="77777777" w:rsidR="00C10E5D" w:rsidRDefault="00000000">
            <w:pPr>
              <w:spacing w:before="40" w:after="40"/>
              <w:jc w:val="right"/>
              <w:rPr>
                <w:sz w:val="20"/>
                <w:szCs w:val="20"/>
              </w:rPr>
            </w:pPr>
            <w:r>
              <w:rPr>
                <w:sz w:val="20"/>
                <w:szCs w:val="20"/>
              </w:rPr>
              <w:t>0.995978</w:t>
            </w:r>
          </w:p>
        </w:tc>
        <w:tc>
          <w:tcPr>
            <w:tcW w:w="1400" w:type="dxa"/>
            <w:tcMar>
              <w:top w:w="60" w:type="dxa"/>
              <w:left w:w="80" w:type="dxa"/>
              <w:bottom w:w="60" w:type="dxa"/>
              <w:right w:w="80" w:type="dxa"/>
            </w:tcMar>
          </w:tcPr>
          <w:p w14:paraId="11BC0402" w14:textId="77777777" w:rsidR="00C10E5D" w:rsidRDefault="00000000">
            <w:pPr>
              <w:spacing w:before="40" w:after="40"/>
              <w:jc w:val="right"/>
              <w:rPr>
                <w:sz w:val="20"/>
                <w:szCs w:val="20"/>
              </w:rPr>
            </w:pPr>
            <w:r>
              <w:rPr>
                <w:sz w:val="20"/>
                <w:szCs w:val="20"/>
              </w:rPr>
              <w:t>0.994856</w:t>
            </w:r>
          </w:p>
        </w:tc>
        <w:tc>
          <w:tcPr>
            <w:tcW w:w="1360" w:type="dxa"/>
            <w:tcMar>
              <w:top w:w="60" w:type="dxa"/>
              <w:left w:w="80" w:type="dxa"/>
              <w:bottom w:w="60" w:type="dxa"/>
              <w:right w:w="80" w:type="dxa"/>
            </w:tcMar>
          </w:tcPr>
          <w:p w14:paraId="74F2727A" w14:textId="77777777" w:rsidR="00C10E5D" w:rsidRDefault="00000000">
            <w:pPr>
              <w:spacing w:before="40" w:after="40"/>
              <w:jc w:val="right"/>
              <w:rPr>
                <w:sz w:val="20"/>
                <w:szCs w:val="20"/>
              </w:rPr>
            </w:pPr>
            <w:r>
              <w:rPr>
                <w:sz w:val="20"/>
                <w:szCs w:val="20"/>
              </w:rPr>
              <w:t>0.008240</w:t>
            </w:r>
          </w:p>
        </w:tc>
        <w:tc>
          <w:tcPr>
            <w:tcW w:w="1360" w:type="dxa"/>
            <w:tcMar>
              <w:top w:w="60" w:type="dxa"/>
              <w:left w:w="80" w:type="dxa"/>
              <w:bottom w:w="60" w:type="dxa"/>
              <w:right w:w="80" w:type="dxa"/>
            </w:tcMar>
          </w:tcPr>
          <w:p w14:paraId="141EA38A" w14:textId="77777777" w:rsidR="00C10E5D" w:rsidRDefault="00000000">
            <w:pPr>
              <w:spacing w:before="40" w:after="40"/>
              <w:jc w:val="right"/>
              <w:rPr>
                <w:sz w:val="20"/>
                <w:szCs w:val="20"/>
              </w:rPr>
            </w:pPr>
            <w:r>
              <w:rPr>
                <w:sz w:val="20"/>
                <w:szCs w:val="20"/>
              </w:rPr>
              <w:t>0.009815</w:t>
            </w:r>
          </w:p>
        </w:tc>
      </w:tr>
      <w:tr w:rsidR="00C10E5D" w14:paraId="7AF48E06" w14:textId="77777777">
        <w:trPr>
          <w:cantSplit/>
        </w:trPr>
        <w:tc>
          <w:tcPr>
            <w:tcW w:w="3160" w:type="dxa"/>
            <w:tcMar>
              <w:top w:w="60" w:type="dxa"/>
              <w:left w:w="80" w:type="dxa"/>
              <w:bottom w:w="60" w:type="dxa"/>
              <w:right w:w="80" w:type="dxa"/>
            </w:tcMar>
          </w:tcPr>
          <w:p w14:paraId="74B5CBD2" w14:textId="77777777" w:rsidR="00C10E5D" w:rsidRDefault="00000000">
            <w:pPr>
              <w:spacing w:before="40" w:after="40"/>
              <w:rPr>
                <w:sz w:val="20"/>
                <w:szCs w:val="20"/>
              </w:rPr>
            </w:pPr>
            <w:r>
              <w:rPr>
                <w:sz w:val="20"/>
                <w:szCs w:val="20"/>
              </w:rPr>
              <w:t>Internal: Transformer</w:t>
            </w:r>
          </w:p>
        </w:tc>
        <w:tc>
          <w:tcPr>
            <w:tcW w:w="1360" w:type="dxa"/>
            <w:tcMar>
              <w:top w:w="60" w:type="dxa"/>
              <w:left w:w="80" w:type="dxa"/>
              <w:bottom w:w="60" w:type="dxa"/>
              <w:right w:w="80" w:type="dxa"/>
            </w:tcMar>
          </w:tcPr>
          <w:p w14:paraId="7D59298D" w14:textId="77777777" w:rsidR="00C10E5D" w:rsidRDefault="00000000">
            <w:pPr>
              <w:spacing w:before="40" w:after="40"/>
              <w:jc w:val="right"/>
              <w:rPr>
                <w:sz w:val="20"/>
                <w:szCs w:val="20"/>
              </w:rPr>
            </w:pPr>
            <w:r>
              <w:rPr>
                <w:sz w:val="20"/>
                <w:szCs w:val="20"/>
              </w:rPr>
              <w:t>0.998310</w:t>
            </w:r>
          </w:p>
        </w:tc>
        <w:tc>
          <w:tcPr>
            <w:tcW w:w="1400" w:type="dxa"/>
            <w:tcMar>
              <w:top w:w="60" w:type="dxa"/>
              <w:left w:w="80" w:type="dxa"/>
              <w:bottom w:w="60" w:type="dxa"/>
              <w:right w:w="80" w:type="dxa"/>
            </w:tcMar>
          </w:tcPr>
          <w:p w14:paraId="609C0693" w14:textId="77777777" w:rsidR="00C10E5D" w:rsidRDefault="00000000">
            <w:pPr>
              <w:spacing w:before="40" w:after="40"/>
              <w:jc w:val="right"/>
              <w:rPr>
                <w:sz w:val="20"/>
                <w:szCs w:val="20"/>
              </w:rPr>
            </w:pPr>
            <w:r>
              <w:rPr>
                <w:sz w:val="20"/>
                <w:szCs w:val="20"/>
              </w:rPr>
              <w:t>0.998042</w:t>
            </w:r>
          </w:p>
        </w:tc>
        <w:tc>
          <w:tcPr>
            <w:tcW w:w="1360" w:type="dxa"/>
            <w:tcMar>
              <w:top w:w="60" w:type="dxa"/>
              <w:left w:w="80" w:type="dxa"/>
              <w:bottom w:w="60" w:type="dxa"/>
              <w:right w:w="80" w:type="dxa"/>
            </w:tcMar>
          </w:tcPr>
          <w:p w14:paraId="5CB51516" w14:textId="77777777" w:rsidR="00C10E5D" w:rsidRDefault="00000000">
            <w:pPr>
              <w:spacing w:before="40" w:after="40"/>
              <w:jc w:val="right"/>
              <w:rPr>
                <w:sz w:val="20"/>
                <w:szCs w:val="20"/>
              </w:rPr>
            </w:pPr>
            <w:r>
              <w:rPr>
                <w:sz w:val="20"/>
                <w:szCs w:val="20"/>
              </w:rPr>
              <w:t>0.003707</w:t>
            </w:r>
          </w:p>
        </w:tc>
        <w:tc>
          <w:tcPr>
            <w:tcW w:w="1360" w:type="dxa"/>
            <w:tcMar>
              <w:top w:w="60" w:type="dxa"/>
              <w:left w:w="80" w:type="dxa"/>
              <w:bottom w:w="60" w:type="dxa"/>
              <w:right w:w="80" w:type="dxa"/>
            </w:tcMar>
          </w:tcPr>
          <w:p w14:paraId="29F6C51C" w14:textId="77777777" w:rsidR="00C10E5D" w:rsidRDefault="00000000">
            <w:pPr>
              <w:spacing w:before="40" w:after="40"/>
              <w:jc w:val="right"/>
              <w:rPr>
                <w:sz w:val="20"/>
                <w:szCs w:val="20"/>
              </w:rPr>
            </w:pPr>
            <w:r>
              <w:rPr>
                <w:sz w:val="20"/>
                <w:szCs w:val="20"/>
              </w:rPr>
              <w:t>0.000514</w:t>
            </w:r>
          </w:p>
        </w:tc>
      </w:tr>
      <w:tr w:rsidR="00C10E5D" w14:paraId="3BA1AEA6" w14:textId="77777777">
        <w:trPr>
          <w:cantSplit/>
        </w:trPr>
        <w:tc>
          <w:tcPr>
            <w:tcW w:w="3160" w:type="dxa"/>
            <w:tcMar>
              <w:top w:w="60" w:type="dxa"/>
              <w:left w:w="80" w:type="dxa"/>
              <w:bottom w:w="60" w:type="dxa"/>
              <w:right w:w="80" w:type="dxa"/>
            </w:tcMar>
          </w:tcPr>
          <w:p w14:paraId="12F967A1" w14:textId="77777777" w:rsidR="00C10E5D" w:rsidRDefault="00000000">
            <w:pPr>
              <w:spacing w:before="40" w:after="40"/>
              <w:rPr>
                <w:sz w:val="20"/>
                <w:szCs w:val="20"/>
              </w:rPr>
            </w:pPr>
            <w:r>
              <w:rPr>
                <w:sz w:val="20"/>
                <w:szCs w:val="20"/>
              </w:rPr>
              <w:t>Internal: Fixed cascade</w:t>
            </w:r>
          </w:p>
        </w:tc>
        <w:tc>
          <w:tcPr>
            <w:tcW w:w="1360" w:type="dxa"/>
            <w:tcMar>
              <w:top w:w="60" w:type="dxa"/>
              <w:left w:w="80" w:type="dxa"/>
              <w:bottom w:w="60" w:type="dxa"/>
              <w:right w:w="80" w:type="dxa"/>
            </w:tcMar>
          </w:tcPr>
          <w:p w14:paraId="0509511A" w14:textId="77777777" w:rsidR="00C10E5D" w:rsidRDefault="00000000">
            <w:pPr>
              <w:spacing w:before="40" w:after="40"/>
              <w:jc w:val="right"/>
              <w:rPr>
                <w:sz w:val="20"/>
                <w:szCs w:val="20"/>
              </w:rPr>
            </w:pPr>
            <w:r>
              <w:rPr>
                <w:sz w:val="20"/>
                <w:szCs w:val="20"/>
              </w:rPr>
              <w:t>0.995978</w:t>
            </w:r>
          </w:p>
        </w:tc>
        <w:tc>
          <w:tcPr>
            <w:tcW w:w="1400" w:type="dxa"/>
            <w:tcMar>
              <w:top w:w="60" w:type="dxa"/>
              <w:left w:w="80" w:type="dxa"/>
              <w:bottom w:w="60" w:type="dxa"/>
              <w:right w:w="80" w:type="dxa"/>
            </w:tcMar>
          </w:tcPr>
          <w:p w14:paraId="5178FC1B" w14:textId="77777777" w:rsidR="00C10E5D" w:rsidRDefault="00000000">
            <w:pPr>
              <w:spacing w:before="40" w:after="40"/>
              <w:jc w:val="right"/>
              <w:rPr>
                <w:sz w:val="20"/>
                <w:szCs w:val="20"/>
              </w:rPr>
            </w:pPr>
            <w:r>
              <w:rPr>
                <w:sz w:val="20"/>
                <w:szCs w:val="20"/>
              </w:rPr>
              <w:t>0.994856</w:t>
            </w:r>
          </w:p>
        </w:tc>
        <w:tc>
          <w:tcPr>
            <w:tcW w:w="1360" w:type="dxa"/>
            <w:tcMar>
              <w:top w:w="60" w:type="dxa"/>
              <w:left w:w="80" w:type="dxa"/>
              <w:bottom w:w="60" w:type="dxa"/>
              <w:right w:w="80" w:type="dxa"/>
            </w:tcMar>
          </w:tcPr>
          <w:p w14:paraId="296C7159" w14:textId="77777777" w:rsidR="00C10E5D" w:rsidRDefault="00000000">
            <w:pPr>
              <w:spacing w:before="40" w:after="40"/>
              <w:jc w:val="right"/>
              <w:rPr>
                <w:sz w:val="20"/>
                <w:szCs w:val="20"/>
              </w:rPr>
            </w:pPr>
            <w:r>
              <w:rPr>
                <w:sz w:val="20"/>
                <w:szCs w:val="20"/>
              </w:rPr>
              <w:t>0.008240</w:t>
            </w:r>
          </w:p>
        </w:tc>
        <w:tc>
          <w:tcPr>
            <w:tcW w:w="1360" w:type="dxa"/>
            <w:tcMar>
              <w:top w:w="60" w:type="dxa"/>
              <w:left w:w="80" w:type="dxa"/>
              <w:bottom w:w="60" w:type="dxa"/>
              <w:right w:w="80" w:type="dxa"/>
            </w:tcMar>
          </w:tcPr>
          <w:p w14:paraId="40453F7E" w14:textId="77777777" w:rsidR="00C10E5D" w:rsidRDefault="00000000">
            <w:pPr>
              <w:spacing w:before="40" w:after="40"/>
              <w:jc w:val="right"/>
              <w:rPr>
                <w:sz w:val="20"/>
                <w:szCs w:val="20"/>
              </w:rPr>
            </w:pPr>
            <w:r>
              <w:rPr>
                <w:sz w:val="20"/>
                <w:szCs w:val="20"/>
              </w:rPr>
              <w:t>0.009815</w:t>
            </w:r>
          </w:p>
        </w:tc>
      </w:tr>
      <w:tr w:rsidR="00C10E5D" w14:paraId="3664B6A2" w14:textId="77777777">
        <w:trPr>
          <w:cantSplit/>
        </w:trPr>
        <w:tc>
          <w:tcPr>
            <w:tcW w:w="3160" w:type="dxa"/>
            <w:tcMar>
              <w:top w:w="60" w:type="dxa"/>
              <w:left w:w="80" w:type="dxa"/>
              <w:bottom w:w="60" w:type="dxa"/>
              <w:right w:w="80" w:type="dxa"/>
            </w:tcMar>
          </w:tcPr>
          <w:p w14:paraId="44B5E308" w14:textId="77777777" w:rsidR="00C10E5D" w:rsidRDefault="00000000">
            <w:pPr>
              <w:spacing w:before="40" w:after="40"/>
              <w:rPr>
                <w:sz w:val="20"/>
                <w:szCs w:val="20"/>
              </w:rPr>
            </w:pPr>
            <w:r>
              <w:rPr>
                <w:sz w:val="20"/>
                <w:szCs w:val="20"/>
              </w:rPr>
              <w:t>Internal: Formatting</w:t>
            </w:r>
          </w:p>
        </w:tc>
        <w:tc>
          <w:tcPr>
            <w:tcW w:w="1360" w:type="dxa"/>
            <w:tcMar>
              <w:top w:w="60" w:type="dxa"/>
              <w:left w:w="80" w:type="dxa"/>
              <w:bottom w:w="60" w:type="dxa"/>
              <w:right w:w="80" w:type="dxa"/>
            </w:tcMar>
          </w:tcPr>
          <w:p w14:paraId="10D383C0" w14:textId="77777777" w:rsidR="00C10E5D" w:rsidRDefault="00000000">
            <w:pPr>
              <w:spacing w:before="40" w:after="40"/>
              <w:jc w:val="right"/>
              <w:rPr>
                <w:sz w:val="20"/>
                <w:szCs w:val="20"/>
              </w:rPr>
            </w:pPr>
            <w:r>
              <w:rPr>
                <w:sz w:val="20"/>
                <w:szCs w:val="20"/>
              </w:rPr>
              <w:t>0.768122</w:t>
            </w:r>
          </w:p>
        </w:tc>
        <w:tc>
          <w:tcPr>
            <w:tcW w:w="1400" w:type="dxa"/>
            <w:tcMar>
              <w:top w:w="60" w:type="dxa"/>
              <w:left w:w="80" w:type="dxa"/>
              <w:bottom w:w="60" w:type="dxa"/>
              <w:right w:w="80" w:type="dxa"/>
            </w:tcMar>
          </w:tcPr>
          <w:p w14:paraId="1D720810" w14:textId="77777777" w:rsidR="00C10E5D" w:rsidRDefault="00000000">
            <w:pPr>
              <w:spacing w:before="40" w:after="40"/>
              <w:jc w:val="right"/>
              <w:rPr>
                <w:sz w:val="20"/>
                <w:szCs w:val="20"/>
              </w:rPr>
            </w:pPr>
            <w:r>
              <w:rPr>
                <w:sz w:val="20"/>
                <w:szCs w:val="20"/>
              </w:rPr>
              <w:t>0.802108</w:t>
            </w:r>
          </w:p>
        </w:tc>
        <w:tc>
          <w:tcPr>
            <w:tcW w:w="1360" w:type="dxa"/>
            <w:tcMar>
              <w:top w:w="60" w:type="dxa"/>
              <w:left w:w="80" w:type="dxa"/>
              <w:bottom w:w="60" w:type="dxa"/>
              <w:right w:w="80" w:type="dxa"/>
            </w:tcMar>
          </w:tcPr>
          <w:p w14:paraId="3AAC00D7" w14:textId="77777777" w:rsidR="00C10E5D" w:rsidRDefault="00000000">
            <w:pPr>
              <w:spacing w:before="40" w:after="40"/>
              <w:jc w:val="right"/>
              <w:rPr>
                <w:sz w:val="20"/>
                <w:szCs w:val="20"/>
              </w:rPr>
            </w:pPr>
            <w:r>
              <w:rPr>
                <w:sz w:val="20"/>
                <w:szCs w:val="20"/>
              </w:rPr>
              <w:t>0.131705</w:t>
            </w:r>
          </w:p>
        </w:tc>
        <w:tc>
          <w:tcPr>
            <w:tcW w:w="1360" w:type="dxa"/>
            <w:tcMar>
              <w:top w:w="60" w:type="dxa"/>
              <w:left w:w="80" w:type="dxa"/>
              <w:bottom w:w="60" w:type="dxa"/>
              <w:right w:w="80" w:type="dxa"/>
            </w:tcMar>
          </w:tcPr>
          <w:p w14:paraId="73A90654" w14:textId="77777777" w:rsidR="00C10E5D" w:rsidRDefault="00000000">
            <w:pPr>
              <w:spacing w:before="40" w:after="40"/>
              <w:jc w:val="right"/>
              <w:rPr>
                <w:sz w:val="20"/>
                <w:szCs w:val="20"/>
              </w:rPr>
            </w:pPr>
            <w:r>
              <w:rPr>
                <w:sz w:val="20"/>
                <w:szCs w:val="20"/>
              </w:rPr>
              <w:t>0.052188</w:t>
            </w:r>
          </w:p>
        </w:tc>
      </w:tr>
      <w:tr w:rsidR="00C10E5D" w14:paraId="1440E429" w14:textId="77777777">
        <w:trPr>
          <w:cantSplit/>
        </w:trPr>
        <w:tc>
          <w:tcPr>
            <w:tcW w:w="3160" w:type="dxa"/>
            <w:tcMar>
              <w:top w:w="60" w:type="dxa"/>
              <w:left w:w="80" w:type="dxa"/>
              <w:bottom w:w="60" w:type="dxa"/>
              <w:right w:w="80" w:type="dxa"/>
            </w:tcMar>
          </w:tcPr>
          <w:p w14:paraId="50BF30E7" w14:textId="77777777" w:rsidR="00C10E5D" w:rsidRDefault="00000000">
            <w:pPr>
              <w:spacing w:before="40" w:after="40"/>
              <w:rPr>
                <w:sz w:val="20"/>
                <w:szCs w:val="20"/>
              </w:rPr>
            </w:pPr>
            <w:r>
              <w:rPr>
                <w:sz w:val="20"/>
                <w:szCs w:val="20"/>
              </w:rPr>
              <w:t>Internal: Random Forest</w:t>
            </w:r>
          </w:p>
        </w:tc>
        <w:tc>
          <w:tcPr>
            <w:tcW w:w="1360" w:type="dxa"/>
            <w:tcMar>
              <w:top w:w="60" w:type="dxa"/>
              <w:left w:w="80" w:type="dxa"/>
              <w:bottom w:w="60" w:type="dxa"/>
              <w:right w:w="80" w:type="dxa"/>
            </w:tcMar>
          </w:tcPr>
          <w:p w14:paraId="51C3F5C5" w14:textId="77777777" w:rsidR="00C10E5D" w:rsidRDefault="00000000">
            <w:pPr>
              <w:spacing w:before="40" w:after="40"/>
              <w:jc w:val="right"/>
              <w:rPr>
                <w:sz w:val="20"/>
                <w:szCs w:val="20"/>
              </w:rPr>
            </w:pPr>
            <w:r>
              <w:rPr>
                <w:sz w:val="20"/>
                <w:szCs w:val="20"/>
              </w:rPr>
              <w:t>0.996749</w:t>
            </w:r>
          </w:p>
        </w:tc>
        <w:tc>
          <w:tcPr>
            <w:tcW w:w="1400" w:type="dxa"/>
            <w:tcMar>
              <w:top w:w="60" w:type="dxa"/>
              <w:left w:w="80" w:type="dxa"/>
              <w:bottom w:w="60" w:type="dxa"/>
              <w:right w:w="80" w:type="dxa"/>
            </w:tcMar>
          </w:tcPr>
          <w:p w14:paraId="65B856F6" w14:textId="77777777" w:rsidR="00C10E5D" w:rsidRDefault="00000000">
            <w:pPr>
              <w:spacing w:before="40" w:after="40"/>
              <w:jc w:val="right"/>
              <w:rPr>
                <w:sz w:val="20"/>
                <w:szCs w:val="20"/>
              </w:rPr>
            </w:pPr>
            <w:r>
              <w:rPr>
                <w:sz w:val="20"/>
                <w:szCs w:val="20"/>
              </w:rPr>
              <w:t>0.996394</w:t>
            </w:r>
          </w:p>
        </w:tc>
        <w:tc>
          <w:tcPr>
            <w:tcW w:w="1360" w:type="dxa"/>
            <w:tcMar>
              <w:top w:w="60" w:type="dxa"/>
              <w:left w:w="80" w:type="dxa"/>
              <w:bottom w:w="60" w:type="dxa"/>
              <w:right w:w="80" w:type="dxa"/>
            </w:tcMar>
          </w:tcPr>
          <w:p w14:paraId="6BED17BF" w14:textId="77777777" w:rsidR="00C10E5D" w:rsidRDefault="00000000">
            <w:pPr>
              <w:spacing w:before="40" w:after="40"/>
              <w:jc w:val="right"/>
              <w:rPr>
                <w:sz w:val="20"/>
                <w:szCs w:val="20"/>
              </w:rPr>
            </w:pPr>
            <w:r>
              <w:rPr>
                <w:sz w:val="20"/>
                <w:szCs w:val="20"/>
              </w:rPr>
              <w:t>0.004519</w:t>
            </w:r>
          </w:p>
        </w:tc>
        <w:tc>
          <w:tcPr>
            <w:tcW w:w="1360" w:type="dxa"/>
            <w:tcMar>
              <w:top w:w="60" w:type="dxa"/>
              <w:left w:w="80" w:type="dxa"/>
              <w:bottom w:w="60" w:type="dxa"/>
              <w:right w:w="80" w:type="dxa"/>
            </w:tcMar>
          </w:tcPr>
          <w:p w14:paraId="01B4E850" w14:textId="77777777" w:rsidR="00C10E5D" w:rsidRDefault="00000000">
            <w:pPr>
              <w:spacing w:before="40" w:after="40"/>
              <w:jc w:val="right"/>
              <w:rPr>
                <w:sz w:val="20"/>
                <w:szCs w:val="20"/>
              </w:rPr>
            </w:pPr>
            <w:r>
              <w:rPr>
                <w:sz w:val="20"/>
                <w:szCs w:val="20"/>
              </w:rPr>
              <w:t>0.002926</w:t>
            </w:r>
          </w:p>
        </w:tc>
      </w:tr>
      <w:tr w:rsidR="00C10E5D" w14:paraId="34A389FE" w14:textId="77777777">
        <w:trPr>
          <w:cantSplit/>
        </w:trPr>
        <w:tc>
          <w:tcPr>
            <w:tcW w:w="3160" w:type="dxa"/>
            <w:tcMar>
              <w:top w:w="60" w:type="dxa"/>
              <w:left w:w="80" w:type="dxa"/>
              <w:bottom w:w="60" w:type="dxa"/>
              <w:right w:w="80" w:type="dxa"/>
            </w:tcMar>
          </w:tcPr>
          <w:p w14:paraId="187DBAFD" w14:textId="77777777" w:rsidR="00C10E5D" w:rsidRDefault="00000000">
            <w:pPr>
              <w:spacing w:before="40" w:after="40"/>
              <w:rPr>
                <w:sz w:val="20"/>
                <w:szCs w:val="20"/>
              </w:rPr>
            </w:pPr>
            <w:r>
              <w:rPr>
                <w:sz w:val="20"/>
                <w:szCs w:val="20"/>
              </w:rPr>
              <w:t>Gold + certified: Length-only</w:t>
            </w:r>
          </w:p>
        </w:tc>
        <w:tc>
          <w:tcPr>
            <w:tcW w:w="1360" w:type="dxa"/>
            <w:tcMar>
              <w:top w:w="60" w:type="dxa"/>
              <w:left w:w="80" w:type="dxa"/>
              <w:bottom w:w="60" w:type="dxa"/>
              <w:right w:w="80" w:type="dxa"/>
            </w:tcMar>
          </w:tcPr>
          <w:p w14:paraId="2A7B27F8" w14:textId="77777777" w:rsidR="00C10E5D" w:rsidRDefault="00000000">
            <w:pPr>
              <w:spacing w:before="40" w:after="40"/>
              <w:jc w:val="right"/>
              <w:rPr>
                <w:sz w:val="20"/>
                <w:szCs w:val="20"/>
              </w:rPr>
            </w:pPr>
            <w:r>
              <w:rPr>
                <w:sz w:val="20"/>
                <w:szCs w:val="20"/>
              </w:rPr>
              <w:t>0.218936</w:t>
            </w:r>
          </w:p>
        </w:tc>
        <w:tc>
          <w:tcPr>
            <w:tcW w:w="1400" w:type="dxa"/>
            <w:tcMar>
              <w:top w:w="60" w:type="dxa"/>
              <w:left w:w="80" w:type="dxa"/>
              <w:bottom w:w="60" w:type="dxa"/>
              <w:right w:w="80" w:type="dxa"/>
            </w:tcMar>
          </w:tcPr>
          <w:p w14:paraId="51B92770" w14:textId="77777777" w:rsidR="00C10E5D" w:rsidRDefault="00000000">
            <w:pPr>
              <w:spacing w:before="40" w:after="40"/>
              <w:jc w:val="right"/>
              <w:rPr>
                <w:sz w:val="20"/>
                <w:szCs w:val="20"/>
              </w:rPr>
            </w:pPr>
            <w:r>
              <w:rPr>
                <w:sz w:val="20"/>
                <w:szCs w:val="20"/>
              </w:rPr>
              <w:t>0.383893</w:t>
            </w:r>
          </w:p>
        </w:tc>
        <w:tc>
          <w:tcPr>
            <w:tcW w:w="1360" w:type="dxa"/>
            <w:tcMar>
              <w:top w:w="60" w:type="dxa"/>
              <w:left w:w="80" w:type="dxa"/>
              <w:bottom w:w="60" w:type="dxa"/>
              <w:right w:w="80" w:type="dxa"/>
            </w:tcMar>
          </w:tcPr>
          <w:p w14:paraId="472AE56E" w14:textId="77777777" w:rsidR="00C10E5D" w:rsidRDefault="00000000">
            <w:pPr>
              <w:spacing w:before="40" w:after="40"/>
              <w:jc w:val="right"/>
              <w:rPr>
                <w:sz w:val="20"/>
                <w:szCs w:val="20"/>
              </w:rPr>
            </w:pPr>
            <w:r>
              <w:rPr>
                <w:sz w:val="20"/>
                <w:szCs w:val="20"/>
              </w:rPr>
              <w:t>0.323470</w:t>
            </w:r>
          </w:p>
        </w:tc>
        <w:tc>
          <w:tcPr>
            <w:tcW w:w="1360" w:type="dxa"/>
            <w:tcMar>
              <w:top w:w="60" w:type="dxa"/>
              <w:left w:w="80" w:type="dxa"/>
              <w:bottom w:w="60" w:type="dxa"/>
              <w:right w:w="80" w:type="dxa"/>
            </w:tcMar>
          </w:tcPr>
          <w:p w14:paraId="53B07C75" w14:textId="77777777" w:rsidR="00C10E5D" w:rsidRDefault="00000000">
            <w:pPr>
              <w:spacing w:before="40" w:after="40"/>
              <w:jc w:val="right"/>
              <w:rPr>
                <w:sz w:val="20"/>
                <w:szCs w:val="20"/>
              </w:rPr>
            </w:pPr>
            <w:r>
              <w:rPr>
                <w:sz w:val="20"/>
                <w:szCs w:val="20"/>
              </w:rPr>
              <w:t>0.517273</w:t>
            </w:r>
          </w:p>
        </w:tc>
      </w:tr>
      <w:tr w:rsidR="00C10E5D" w14:paraId="5E26911B" w14:textId="77777777">
        <w:trPr>
          <w:cantSplit/>
        </w:trPr>
        <w:tc>
          <w:tcPr>
            <w:tcW w:w="3160" w:type="dxa"/>
            <w:tcMar>
              <w:top w:w="60" w:type="dxa"/>
              <w:left w:w="80" w:type="dxa"/>
              <w:bottom w:w="60" w:type="dxa"/>
              <w:right w:w="80" w:type="dxa"/>
            </w:tcMar>
          </w:tcPr>
          <w:p w14:paraId="00F1A7EC" w14:textId="77777777" w:rsidR="00C10E5D" w:rsidRDefault="00000000">
            <w:pPr>
              <w:spacing w:before="40" w:after="40"/>
              <w:rPr>
                <w:sz w:val="20"/>
                <w:szCs w:val="20"/>
              </w:rPr>
            </w:pPr>
            <w:r>
              <w:rPr>
                <w:sz w:val="20"/>
                <w:szCs w:val="20"/>
              </w:rPr>
              <w:t>Gold + certified: Logistic-L1</w:t>
            </w:r>
          </w:p>
        </w:tc>
        <w:tc>
          <w:tcPr>
            <w:tcW w:w="1360" w:type="dxa"/>
            <w:tcMar>
              <w:top w:w="60" w:type="dxa"/>
              <w:left w:w="80" w:type="dxa"/>
              <w:bottom w:w="60" w:type="dxa"/>
              <w:right w:w="80" w:type="dxa"/>
            </w:tcMar>
          </w:tcPr>
          <w:p w14:paraId="51C3C99F" w14:textId="77777777" w:rsidR="00C10E5D" w:rsidRDefault="00000000">
            <w:pPr>
              <w:spacing w:before="40" w:after="40"/>
              <w:jc w:val="right"/>
              <w:rPr>
                <w:sz w:val="20"/>
                <w:szCs w:val="20"/>
              </w:rPr>
            </w:pPr>
            <w:r>
              <w:rPr>
                <w:sz w:val="20"/>
                <w:szCs w:val="20"/>
              </w:rPr>
              <w:t>0.314882</w:t>
            </w:r>
          </w:p>
        </w:tc>
        <w:tc>
          <w:tcPr>
            <w:tcW w:w="1400" w:type="dxa"/>
            <w:tcMar>
              <w:top w:w="60" w:type="dxa"/>
              <w:left w:w="80" w:type="dxa"/>
              <w:bottom w:w="60" w:type="dxa"/>
              <w:right w:w="80" w:type="dxa"/>
            </w:tcMar>
          </w:tcPr>
          <w:p w14:paraId="5F1ABE24" w14:textId="77777777" w:rsidR="00C10E5D" w:rsidRDefault="00000000">
            <w:pPr>
              <w:spacing w:before="40" w:after="40"/>
              <w:jc w:val="right"/>
              <w:rPr>
                <w:sz w:val="20"/>
                <w:szCs w:val="20"/>
              </w:rPr>
            </w:pPr>
            <w:r>
              <w:rPr>
                <w:sz w:val="20"/>
                <w:szCs w:val="20"/>
              </w:rPr>
              <w:t>0.851239</w:t>
            </w:r>
          </w:p>
        </w:tc>
        <w:tc>
          <w:tcPr>
            <w:tcW w:w="1360" w:type="dxa"/>
            <w:tcMar>
              <w:top w:w="60" w:type="dxa"/>
              <w:left w:w="80" w:type="dxa"/>
              <w:bottom w:w="60" w:type="dxa"/>
              <w:right w:w="80" w:type="dxa"/>
            </w:tcMar>
          </w:tcPr>
          <w:p w14:paraId="1FFD472B" w14:textId="77777777" w:rsidR="00C10E5D" w:rsidRDefault="00000000">
            <w:pPr>
              <w:spacing w:before="40" w:after="40"/>
              <w:jc w:val="right"/>
              <w:rPr>
                <w:sz w:val="20"/>
                <w:szCs w:val="20"/>
              </w:rPr>
            </w:pPr>
            <w:r>
              <w:rPr>
                <w:sz w:val="20"/>
                <w:szCs w:val="20"/>
              </w:rPr>
              <w:t>0.876785</w:t>
            </w:r>
          </w:p>
        </w:tc>
        <w:tc>
          <w:tcPr>
            <w:tcW w:w="1360" w:type="dxa"/>
            <w:tcMar>
              <w:top w:w="60" w:type="dxa"/>
              <w:left w:w="80" w:type="dxa"/>
              <w:bottom w:w="60" w:type="dxa"/>
              <w:right w:w="80" w:type="dxa"/>
            </w:tcMar>
          </w:tcPr>
          <w:p w14:paraId="529FF92A" w14:textId="77777777" w:rsidR="00C10E5D" w:rsidRDefault="00000000">
            <w:pPr>
              <w:spacing w:before="40" w:after="40"/>
              <w:jc w:val="right"/>
              <w:rPr>
                <w:sz w:val="20"/>
                <w:szCs w:val="20"/>
              </w:rPr>
            </w:pPr>
            <w:r>
              <w:rPr>
                <w:sz w:val="20"/>
                <w:szCs w:val="20"/>
              </w:rPr>
              <w:t>0.879966</w:t>
            </w:r>
          </w:p>
        </w:tc>
      </w:tr>
      <w:tr w:rsidR="00C10E5D" w14:paraId="04123207" w14:textId="77777777">
        <w:trPr>
          <w:cantSplit/>
        </w:trPr>
        <w:tc>
          <w:tcPr>
            <w:tcW w:w="3160" w:type="dxa"/>
            <w:tcMar>
              <w:top w:w="60" w:type="dxa"/>
              <w:left w:w="80" w:type="dxa"/>
              <w:bottom w:w="60" w:type="dxa"/>
              <w:right w:w="80" w:type="dxa"/>
            </w:tcMar>
          </w:tcPr>
          <w:p w14:paraId="08999247" w14:textId="77777777" w:rsidR="00C10E5D" w:rsidRDefault="00000000">
            <w:pPr>
              <w:spacing w:before="40" w:after="40"/>
              <w:rPr>
                <w:sz w:val="20"/>
                <w:szCs w:val="20"/>
              </w:rPr>
            </w:pPr>
            <w:r>
              <w:rPr>
                <w:sz w:val="20"/>
                <w:szCs w:val="20"/>
              </w:rPr>
              <w:t>Gold + certified: Transformer</w:t>
            </w:r>
          </w:p>
        </w:tc>
        <w:tc>
          <w:tcPr>
            <w:tcW w:w="1360" w:type="dxa"/>
            <w:tcMar>
              <w:top w:w="60" w:type="dxa"/>
              <w:left w:w="80" w:type="dxa"/>
              <w:bottom w:w="60" w:type="dxa"/>
              <w:right w:w="80" w:type="dxa"/>
            </w:tcMar>
          </w:tcPr>
          <w:p w14:paraId="068D5CA1" w14:textId="77777777" w:rsidR="00C10E5D" w:rsidRDefault="00000000">
            <w:pPr>
              <w:spacing w:before="40" w:after="40"/>
              <w:jc w:val="right"/>
              <w:rPr>
                <w:sz w:val="20"/>
                <w:szCs w:val="20"/>
              </w:rPr>
            </w:pPr>
            <w:r>
              <w:rPr>
                <w:sz w:val="20"/>
                <w:szCs w:val="20"/>
              </w:rPr>
              <w:t>0.099927</w:t>
            </w:r>
          </w:p>
        </w:tc>
        <w:tc>
          <w:tcPr>
            <w:tcW w:w="1400" w:type="dxa"/>
            <w:tcMar>
              <w:top w:w="60" w:type="dxa"/>
              <w:left w:w="80" w:type="dxa"/>
              <w:bottom w:w="60" w:type="dxa"/>
              <w:right w:w="80" w:type="dxa"/>
            </w:tcMar>
          </w:tcPr>
          <w:p w14:paraId="78272DC1" w14:textId="77777777" w:rsidR="00C10E5D" w:rsidRDefault="00000000">
            <w:pPr>
              <w:spacing w:before="40" w:after="40"/>
              <w:jc w:val="right"/>
              <w:rPr>
                <w:sz w:val="20"/>
                <w:szCs w:val="20"/>
              </w:rPr>
            </w:pPr>
            <w:r>
              <w:rPr>
                <w:sz w:val="20"/>
                <w:szCs w:val="20"/>
              </w:rPr>
              <w:t>0.592273</w:t>
            </w:r>
          </w:p>
        </w:tc>
        <w:tc>
          <w:tcPr>
            <w:tcW w:w="1360" w:type="dxa"/>
            <w:tcMar>
              <w:top w:w="60" w:type="dxa"/>
              <w:left w:w="80" w:type="dxa"/>
              <w:bottom w:w="60" w:type="dxa"/>
              <w:right w:w="80" w:type="dxa"/>
            </w:tcMar>
          </w:tcPr>
          <w:p w14:paraId="121337D5" w14:textId="77777777" w:rsidR="00C10E5D" w:rsidRDefault="00000000">
            <w:pPr>
              <w:spacing w:before="40" w:after="40"/>
              <w:jc w:val="right"/>
              <w:rPr>
                <w:sz w:val="20"/>
                <w:szCs w:val="20"/>
              </w:rPr>
            </w:pPr>
            <w:r>
              <w:rPr>
                <w:sz w:val="20"/>
                <w:szCs w:val="20"/>
              </w:rPr>
              <w:t>0.965747</w:t>
            </w:r>
          </w:p>
        </w:tc>
        <w:tc>
          <w:tcPr>
            <w:tcW w:w="1360" w:type="dxa"/>
            <w:tcMar>
              <w:top w:w="60" w:type="dxa"/>
              <w:left w:w="80" w:type="dxa"/>
              <w:bottom w:w="60" w:type="dxa"/>
              <w:right w:w="80" w:type="dxa"/>
            </w:tcMar>
          </w:tcPr>
          <w:p w14:paraId="06519D74" w14:textId="77777777" w:rsidR="00C10E5D" w:rsidRDefault="00000000">
            <w:pPr>
              <w:spacing w:before="40" w:after="40"/>
              <w:jc w:val="right"/>
              <w:rPr>
                <w:sz w:val="20"/>
                <w:szCs w:val="20"/>
              </w:rPr>
            </w:pPr>
            <w:r>
              <w:rPr>
                <w:sz w:val="20"/>
                <w:szCs w:val="20"/>
              </w:rPr>
              <w:t>0.965905</w:t>
            </w:r>
          </w:p>
        </w:tc>
      </w:tr>
      <w:tr w:rsidR="00C10E5D" w14:paraId="208CCDAF" w14:textId="77777777">
        <w:trPr>
          <w:cantSplit/>
        </w:trPr>
        <w:tc>
          <w:tcPr>
            <w:tcW w:w="3160" w:type="dxa"/>
            <w:tcMar>
              <w:top w:w="60" w:type="dxa"/>
              <w:left w:w="80" w:type="dxa"/>
              <w:bottom w:w="60" w:type="dxa"/>
              <w:right w:w="80" w:type="dxa"/>
            </w:tcMar>
          </w:tcPr>
          <w:p w14:paraId="4915E393" w14:textId="77777777" w:rsidR="00C10E5D" w:rsidRDefault="00000000">
            <w:pPr>
              <w:spacing w:before="40" w:after="40"/>
              <w:rPr>
                <w:sz w:val="20"/>
                <w:szCs w:val="20"/>
              </w:rPr>
            </w:pPr>
            <w:r>
              <w:rPr>
                <w:sz w:val="20"/>
                <w:szCs w:val="20"/>
              </w:rPr>
              <w:lastRenderedPageBreak/>
              <w:t>Gold + certified: Fixed cascade</w:t>
            </w:r>
          </w:p>
        </w:tc>
        <w:tc>
          <w:tcPr>
            <w:tcW w:w="1360" w:type="dxa"/>
            <w:tcMar>
              <w:top w:w="60" w:type="dxa"/>
              <w:left w:w="80" w:type="dxa"/>
              <w:bottom w:w="60" w:type="dxa"/>
              <w:right w:w="80" w:type="dxa"/>
            </w:tcMar>
          </w:tcPr>
          <w:p w14:paraId="67C85E9C" w14:textId="77777777" w:rsidR="00C10E5D" w:rsidRDefault="00000000">
            <w:pPr>
              <w:spacing w:before="40" w:after="40"/>
              <w:jc w:val="right"/>
              <w:rPr>
                <w:sz w:val="20"/>
                <w:szCs w:val="20"/>
              </w:rPr>
            </w:pPr>
            <w:r>
              <w:rPr>
                <w:sz w:val="20"/>
                <w:szCs w:val="20"/>
              </w:rPr>
              <w:t>0.314882</w:t>
            </w:r>
          </w:p>
        </w:tc>
        <w:tc>
          <w:tcPr>
            <w:tcW w:w="1400" w:type="dxa"/>
            <w:tcMar>
              <w:top w:w="60" w:type="dxa"/>
              <w:left w:w="80" w:type="dxa"/>
              <w:bottom w:w="60" w:type="dxa"/>
              <w:right w:w="80" w:type="dxa"/>
            </w:tcMar>
          </w:tcPr>
          <w:p w14:paraId="0CE26935" w14:textId="77777777" w:rsidR="00C10E5D" w:rsidRDefault="00000000">
            <w:pPr>
              <w:spacing w:before="40" w:after="40"/>
              <w:jc w:val="right"/>
              <w:rPr>
                <w:sz w:val="20"/>
                <w:szCs w:val="20"/>
              </w:rPr>
            </w:pPr>
            <w:r>
              <w:rPr>
                <w:sz w:val="20"/>
                <w:szCs w:val="20"/>
              </w:rPr>
              <w:t>0.851239</w:t>
            </w:r>
          </w:p>
        </w:tc>
        <w:tc>
          <w:tcPr>
            <w:tcW w:w="1360" w:type="dxa"/>
            <w:tcMar>
              <w:top w:w="60" w:type="dxa"/>
              <w:left w:w="80" w:type="dxa"/>
              <w:bottom w:w="60" w:type="dxa"/>
              <w:right w:w="80" w:type="dxa"/>
            </w:tcMar>
          </w:tcPr>
          <w:p w14:paraId="64EAC442" w14:textId="77777777" w:rsidR="00C10E5D" w:rsidRDefault="00000000">
            <w:pPr>
              <w:spacing w:before="40" w:after="40"/>
              <w:jc w:val="right"/>
              <w:rPr>
                <w:sz w:val="20"/>
                <w:szCs w:val="20"/>
              </w:rPr>
            </w:pPr>
            <w:r>
              <w:rPr>
                <w:sz w:val="20"/>
                <w:szCs w:val="20"/>
              </w:rPr>
              <w:t>0.876785</w:t>
            </w:r>
          </w:p>
        </w:tc>
        <w:tc>
          <w:tcPr>
            <w:tcW w:w="1360" w:type="dxa"/>
            <w:tcMar>
              <w:top w:w="60" w:type="dxa"/>
              <w:left w:w="80" w:type="dxa"/>
              <w:bottom w:w="60" w:type="dxa"/>
              <w:right w:w="80" w:type="dxa"/>
            </w:tcMar>
          </w:tcPr>
          <w:p w14:paraId="1D78060C" w14:textId="77777777" w:rsidR="00C10E5D" w:rsidRDefault="00000000">
            <w:pPr>
              <w:spacing w:before="40" w:after="40"/>
              <w:jc w:val="right"/>
              <w:rPr>
                <w:sz w:val="20"/>
                <w:szCs w:val="20"/>
              </w:rPr>
            </w:pPr>
            <w:r>
              <w:rPr>
                <w:sz w:val="20"/>
                <w:szCs w:val="20"/>
              </w:rPr>
              <w:t>0.879966</w:t>
            </w:r>
          </w:p>
        </w:tc>
      </w:tr>
      <w:tr w:rsidR="00C10E5D" w14:paraId="546EE3CA" w14:textId="77777777">
        <w:trPr>
          <w:cantSplit/>
        </w:trPr>
        <w:tc>
          <w:tcPr>
            <w:tcW w:w="3160" w:type="dxa"/>
            <w:tcMar>
              <w:top w:w="60" w:type="dxa"/>
              <w:left w:w="80" w:type="dxa"/>
              <w:bottom w:w="60" w:type="dxa"/>
              <w:right w:w="80" w:type="dxa"/>
            </w:tcMar>
          </w:tcPr>
          <w:p w14:paraId="54BB6573" w14:textId="77777777" w:rsidR="00C10E5D" w:rsidRDefault="00000000">
            <w:pPr>
              <w:keepNext/>
              <w:spacing w:before="40" w:after="40"/>
              <w:rPr>
                <w:sz w:val="20"/>
                <w:szCs w:val="20"/>
              </w:rPr>
            </w:pPr>
            <w:r>
              <w:rPr>
                <w:sz w:val="20"/>
                <w:szCs w:val="20"/>
              </w:rPr>
              <w:t>Gold + certified: Formatting</w:t>
            </w:r>
          </w:p>
        </w:tc>
        <w:tc>
          <w:tcPr>
            <w:tcW w:w="1360" w:type="dxa"/>
            <w:tcMar>
              <w:top w:w="60" w:type="dxa"/>
              <w:left w:w="80" w:type="dxa"/>
              <w:bottom w:w="60" w:type="dxa"/>
              <w:right w:w="80" w:type="dxa"/>
            </w:tcMar>
          </w:tcPr>
          <w:p w14:paraId="342FD36E" w14:textId="77777777" w:rsidR="00C10E5D" w:rsidRDefault="00000000">
            <w:pPr>
              <w:keepNext/>
              <w:spacing w:before="40" w:after="40"/>
              <w:jc w:val="right"/>
              <w:rPr>
                <w:sz w:val="20"/>
                <w:szCs w:val="20"/>
              </w:rPr>
            </w:pPr>
            <w:r>
              <w:rPr>
                <w:sz w:val="20"/>
                <w:szCs w:val="20"/>
              </w:rPr>
              <w:t>0.026890</w:t>
            </w:r>
          </w:p>
        </w:tc>
        <w:tc>
          <w:tcPr>
            <w:tcW w:w="1400" w:type="dxa"/>
            <w:tcMar>
              <w:top w:w="60" w:type="dxa"/>
              <w:left w:w="80" w:type="dxa"/>
              <w:bottom w:w="60" w:type="dxa"/>
              <w:right w:w="80" w:type="dxa"/>
            </w:tcMar>
          </w:tcPr>
          <w:p w14:paraId="29CEF6F5" w14:textId="77777777" w:rsidR="00C10E5D" w:rsidRDefault="00000000">
            <w:pPr>
              <w:keepNext/>
              <w:spacing w:before="40" w:after="40"/>
              <w:jc w:val="right"/>
              <w:rPr>
                <w:sz w:val="20"/>
                <w:szCs w:val="20"/>
              </w:rPr>
            </w:pPr>
            <w:r>
              <w:rPr>
                <w:sz w:val="20"/>
                <w:szCs w:val="20"/>
              </w:rPr>
              <w:t>0.494994</w:t>
            </w:r>
          </w:p>
        </w:tc>
        <w:tc>
          <w:tcPr>
            <w:tcW w:w="1360" w:type="dxa"/>
            <w:tcMar>
              <w:top w:w="60" w:type="dxa"/>
              <w:left w:w="80" w:type="dxa"/>
              <w:bottom w:w="60" w:type="dxa"/>
              <w:right w:w="80" w:type="dxa"/>
            </w:tcMar>
          </w:tcPr>
          <w:p w14:paraId="03E4E03C" w14:textId="77777777" w:rsidR="00C10E5D" w:rsidRDefault="00000000">
            <w:pPr>
              <w:keepNext/>
              <w:spacing w:before="40" w:after="40"/>
              <w:jc w:val="right"/>
              <w:rPr>
                <w:sz w:val="20"/>
                <w:szCs w:val="20"/>
              </w:rPr>
            </w:pPr>
            <w:r>
              <w:rPr>
                <w:sz w:val="20"/>
                <w:szCs w:val="20"/>
              </w:rPr>
              <w:t>0.103375</w:t>
            </w:r>
          </w:p>
        </w:tc>
        <w:tc>
          <w:tcPr>
            <w:tcW w:w="1360" w:type="dxa"/>
            <w:tcMar>
              <w:top w:w="60" w:type="dxa"/>
              <w:left w:w="80" w:type="dxa"/>
              <w:bottom w:w="60" w:type="dxa"/>
              <w:right w:w="80" w:type="dxa"/>
            </w:tcMar>
          </w:tcPr>
          <w:p w14:paraId="7E7B1F5B" w14:textId="77777777" w:rsidR="00C10E5D" w:rsidRDefault="00000000">
            <w:pPr>
              <w:keepNext/>
              <w:spacing w:before="40" w:after="40"/>
              <w:jc w:val="right"/>
              <w:rPr>
                <w:sz w:val="20"/>
                <w:szCs w:val="20"/>
              </w:rPr>
            </w:pPr>
            <w:r>
              <w:rPr>
                <w:sz w:val="20"/>
                <w:szCs w:val="20"/>
              </w:rPr>
              <w:t>0.268231</w:t>
            </w:r>
          </w:p>
        </w:tc>
      </w:tr>
      <w:tr w:rsidR="00C10E5D" w14:paraId="2CE02FB1" w14:textId="77777777">
        <w:trPr>
          <w:cantSplit/>
        </w:trPr>
        <w:tc>
          <w:tcPr>
            <w:tcW w:w="3160" w:type="dxa"/>
            <w:tcMar>
              <w:top w:w="60" w:type="dxa"/>
              <w:left w:w="80" w:type="dxa"/>
              <w:bottom w:w="60" w:type="dxa"/>
              <w:right w:w="80" w:type="dxa"/>
            </w:tcMar>
          </w:tcPr>
          <w:p w14:paraId="3D258E48" w14:textId="77777777" w:rsidR="00C10E5D" w:rsidRDefault="00000000">
            <w:pPr>
              <w:keepNext/>
              <w:spacing w:before="40" w:after="40"/>
              <w:rPr>
                <w:sz w:val="20"/>
                <w:szCs w:val="20"/>
              </w:rPr>
            </w:pPr>
            <w:r>
              <w:rPr>
                <w:sz w:val="20"/>
                <w:szCs w:val="20"/>
              </w:rPr>
              <w:t>Gold + certified: Random Forest</w:t>
            </w:r>
          </w:p>
        </w:tc>
        <w:tc>
          <w:tcPr>
            <w:tcW w:w="1360" w:type="dxa"/>
            <w:tcMar>
              <w:top w:w="60" w:type="dxa"/>
              <w:left w:w="80" w:type="dxa"/>
              <w:bottom w:w="60" w:type="dxa"/>
              <w:right w:w="80" w:type="dxa"/>
            </w:tcMar>
          </w:tcPr>
          <w:p w14:paraId="64D02816" w14:textId="77777777" w:rsidR="00C10E5D" w:rsidRDefault="00000000">
            <w:pPr>
              <w:keepNext/>
              <w:spacing w:before="40" w:after="40"/>
              <w:jc w:val="right"/>
              <w:rPr>
                <w:sz w:val="20"/>
                <w:szCs w:val="20"/>
              </w:rPr>
            </w:pPr>
            <w:r>
              <w:rPr>
                <w:sz w:val="20"/>
                <w:szCs w:val="20"/>
              </w:rPr>
              <w:t>0.036487</w:t>
            </w:r>
          </w:p>
        </w:tc>
        <w:tc>
          <w:tcPr>
            <w:tcW w:w="1400" w:type="dxa"/>
            <w:tcMar>
              <w:top w:w="60" w:type="dxa"/>
              <w:left w:w="80" w:type="dxa"/>
              <w:bottom w:w="60" w:type="dxa"/>
              <w:right w:w="80" w:type="dxa"/>
            </w:tcMar>
          </w:tcPr>
          <w:p w14:paraId="209EBC38" w14:textId="77777777" w:rsidR="00C10E5D" w:rsidRDefault="00000000">
            <w:pPr>
              <w:keepNext/>
              <w:spacing w:before="40" w:after="40"/>
              <w:jc w:val="right"/>
              <w:rPr>
                <w:sz w:val="20"/>
                <w:szCs w:val="20"/>
              </w:rPr>
            </w:pPr>
            <w:r>
              <w:rPr>
                <w:sz w:val="20"/>
                <w:szCs w:val="20"/>
              </w:rPr>
              <w:t>0.634068</w:t>
            </w:r>
          </w:p>
        </w:tc>
        <w:tc>
          <w:tcPr>
            <w:tcW w:w="1360" w:type="dxa"/>
            <w:tcMar>
              <w:top w:w="60" w:type="dxa"/>
              <w:left w:w="80" w:type="dxa"/>
              <w:bottom w:w="60" w:type="dxa"/>
              <w:right w:w="80" w:type="dxa"/>
            </w:tcMar>
          </w:tcPr>
          <w:p w14:paraId="04A77D39" w14:textId="77777777" w:rsidR="00C10E5D" w:rsidRDefault="00000000">
            <w:pPr>
              <w:keepNext/>
              <w:spacing w:before="40" w:after="40"/>
              <w:jc w:val="right"/>
              <w:rPr>
                <w:sz w:val="20"/>
                <w:szCs w:val="20"/>
              </w:rPr>
            </w:pPr>
            <w:r>
              <w:rPr>
                <w:sz w:val="20"/>
                <w:szCs w:val="20"/>
              </w:rPr>
              <w:t>0.867826</w:t>
            </w:r>
          </w:p>
        </w:tc>
        <w:tc>
          <w:tcPr>
            <w:tcW w:w="1360" w:type="dxa"/>
            <w:tcMar>
              <w:top w:w="60" w:type="dxa"/>
              <w:left w:w="80" w:type="dxa"/>
              <w:bottom w:w="60" w:type="dxa"/>
              <w:right w:w="80" w:type="dxa"/>
            </w:tcMar>
          </w:tcPr>
          <w:p w14:paraId="287BB51F" w14:textId="77777777" w:rsidR="00C10E5D" w:rsidRDefault="00000000">
            <w:pPr>
              <w:keepNext/>
              <w:spacing w:before="40" w:after="40"/>
              <w:jc w:val="right"/>
              <w:rPr>
                <w:sz w:val="20"/>
                <w:szCs w:val="20"/>
              </w:rPr>
            </w:pPr>
            <w:r>
              <w:rPr>
                <w:sz w:val="20"/>
                <w:szCs w:val="20"/>
              </w:rPr>
              <w:t>0.879992</w:t>
            </w:r>
          </w:p>
        </w:tc>
      </w:tr>
      <w:tr w:rsidR="00C10E5D" w14:paraId="7C9008F5" w14:textId="77777777">
        <w:trPr>
          <w:cantSplit/>
        </w:trPr>
        <w:tc>
          <w:tcPr>
            <w:tcW w:w="3160" w:type="dxa"/>
            <w:tcMar>
              <w:top w:w="60" w:type="dxa"/>
              <w:left w:w="80" w:type="dxa"/>
              <w:bottom w:w="60" w:type="dxa"/>
              <w:right w:w="80" w:type="dxa"/>
            </w:tcMar>
          </w:tcPr>
          <w:p w14:paraId="2F927371" w14:textId="77777777" w:rsidR="00C10E5D" w:rsidRDefault="00000000">
            <w:pPr>
              <w:spacing w:before="40" w:after="40"/>
              <w:rPr>
                <w:sz w:val="20"/>
                <w:szCs w:val="20"/>
              </w:rPr>
            </w:pPr>
            <w:r>
              <w:rPr>
                <w:sz w:val="20"/>
                <w:szCs w:val="20"/>
              </w:rPr>
              <w:t>Gold + certified: GMM policy</w:t>
            </w:r>
          </w:p>
        </w:tc>
        <w:tc>
          <w:tcPr>
            <w:tcW w:w="1360" w:type="dxa"/>
            <w:tcMar>
              <w:top w:w="60" w:type="dxa"/>
              <w:left w:w="80" w:type="dxa"/>
              <w:bottom w:w="60" w:type="dxa"/>
              <w:right w:w="80" w:type="dxa"/>
            </w:tcMar>
          </w:tcPr>
          <w:p w14:paraId="20637D3C" w14:textId="77777777" w:rsidR="00C10E5D" w:rsidRDefault="00000000">
            <w:pPr>
              <w:spacing w:before="40" w:after="40"/>
              <w:jc w:val="right"/>
              <w:rPr>
                <w:sz w:val="20"/>
                <w:szCs w:val="20"/>
              </w:rPr>
            </w:pPr>
            <w:r>
              <w:rPr>
                <w:sz w:val="20"/>
                <w:szCs w:val="20"/>
              </w:rPr>
              <w:t>0.175659</w:t>
            </w:r>
          </w:p>
        </w:tc>
        <w:tc>
          <w:tcPr>
            <w:tcW w:w="1400" w:type="dxa"/>
            <w:tcMar>
              <w:top w:w="60" w:type="dxa"/>
              <w:left w:w="80" w:type="dxa"/>
              <w:bottom w:w="60" w:type="dxa"/>
              <w:right w:w="80" w:type="dxa"/>
            </w:tcMar>
          </w:tcPr>
          <w:p w14:paraId="23C82FB4" w14:textId="77777777" w:rsidR="00C10E5D" w:rsidRDefault="00000000">
            <w:pPr>
              <w:spacing w:before="40" w:after="40"/>
              <w:jc w:val="right"/>
              <w:rPr>
                <w:sz w:val="20"/>
                <w:szCs w:val="20"/>
              </w:rPr>
            </w:pPr>
            <w:r>
              <w:rPr>
                <w:sz w:val="20"/>
                <w:szCs w:val="20"/>
              </w:rPr>
              <w:t>0.498204</w:t>
            </w:r>
          </w:p>
        </w:tc>
        <w:tc>
          <w:tcPr>
            <w:tcW w:w="1360" w:type="dxa"/>
            <w:tcMar>
              <w:top w:w="60" w:type="dxa"/>
              <w:left w:w="80" w:type="dxa"/>
              <w:bottom w:w="60" w:type="dxa"/>
              <w:right w:w="80" w:type="dxa"/>
            </w:tcMar>
          </w:tcPr>
          <w:p w14:paraId="51DADC1D" w14:textId="77777777" w:rsidR="00C10E5D" w:rsidRDefault="00000000">
            <w:pPr>
              <w:spacing w:before="40" w:after="40"/>
              <w:jc w:val="right"/>
              <w:rPr>
                <w:sz w:val="20"/>
                <w:szCs w:val="20"/>
              </w:rPr>
            </w:pPr>
            <w:r>
              <w:rPr>
                <w:sz w:val="20"/>
                <w:szCs w:val="20"/>
              </w:rPr>
              <w:t>0.965747</w:t>
            </w:r>
          </w:p>
        </w:tc>
        <w:tc>
          <w:tcPr>
            <w:tcW w:w="1360" w:type="dxa"/>
            <w:tcMar>
              <w:top w:w="60" w:type="dxa"/>
              <w:left w:w="80" w:type="dxa"/>
              <w:bottom w:w="60" w:type="dxa"/>
              <w:right w:w="80" w:type="dxa"/>
            </w:tcMar>
          </w:tcPr>
          <w:p w14:paraId="543B2890" w14:textId="77777777" w:rsidR="00C10E5D" w:rsidRDefault="00000000">
            <w:pPr>
              <w:spacing w:before="40" w:after="40"/>
              <w:jc w:val="right"/>
              <w:rPr>
                <w:sz w:val="20"/>
                <w:szCs w:val="20"/>
              </w:rPr>
            </w:pPr>
            <w:r>
              <w:rPr>
                <w:sz w:val="20"/>
                <w:szCs w:val="20"/>
              </w:rPr>
              <w:t>0.965902</w:t>
            </w:r>
          </w:p>
        </w:tc>
      </w:tr>
    </w:tbl>
    <w:p w14:paraId="3CB48761" w14:textId="77777777" w:rsidR="00C10E5D" w:rsidRDefault="00000000">
      <w:pPr>
        <w:spacing w:before="120"/>
        <w:ind w:firstLine="720"/>
      </w:pPr>
      <w:r>
        <w:t xml:space="preserve">Logistic-L1 average precision falls from 0.995978 internally to 0.314882 externally. External ECE is 0.879966 for that model and about 0.9659 for the transformer and policy. Above-chance ranking does not make the frozen threshold useful. The descriptive low-FPR curves enumerate tied, </w:t>
      </w:r>
      <w:proofErr w:type="spellStart"/>
      <w:r>
        <w:t>uninterpolated</w:t>
      </w:r>
      <w:proofErr w:type="spellEnd"/>
      <w:r>
        <w:t xml:space="preserve"> cutoffs without selecting new deployment thresholds. Near 0.999992, the structural curve detects 20/69 positives with 24/2,497 false positives. Because that point was inspected retrospectively, it cannot replace the frozen result of 2,261 false positives.</w:t>
      </w:r>
    </w:p>
    <w:p w14:paraId="74BA6F20" w14:textId="77777777" w:rsidR="00C10E5D" w:rsidRDefault="00000000">
      <w:pPr>
        <w:ind w:firstLine="720"/>
      </w:pPr>
      <w:r>
        <w:t xml:space="preserve">The prevalence projections apply measured class-conditional true-positive rate (TPR) and FPR to hypothetical phishing mixtures of 0.1%, 1% and 5%. They are separate from HTTP measurements. At 1%, the external fixed-cascade rates imply about 9,064 alerts per 10,000 requests, including 8,964 false alerts and no misses. This shows the burden associated with poor specificity under the assumed mixture. It verifies neither deployment prevalence nor transfer of those rates to another population. All rates and projections are retained. </w:t>
      </w:r>
      <w:hyperlink w:anchor="table_12" w:history="1">
        <w:r>
          <w:t>Table 4.9</w:t>
        </w:r>
      </w:hyperlink>
      <w:r>
        <w:t xml:space="preserve"> separates positive tiers and label-free controls so that alert rates are not mistaken for mixed-class performance.</w:t>
      </w:r>
    </w:p>
    <w:p w14:paraId="2F460521" w14:textId="77777777" w:rsidR="00C10E5D" w:rsidRDefault="00000000">
      <w:pPr>
        <w:pStyle w:val="Caption1"/>
        <w:keepNext/>
        <w:spacing w:before="240"/>
      </w:pPr>
      <w:r>
        <w:lastRenderedPageBreak/>
        <w:t>Table 4.9. Additional positive tiers and label-free controls at frozen primary thresholds.</w:t>
      </w:r>
      <w:bookmarkStart w:id="79" w:name="table_12"/>
      <w:bookmarkEnd w:id="79"/>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80"/>
        <w:gridCol w:w="1740"/>
        <w:gridCol w:w="1920"/>
        <w:gridCol w:w="2100"/>
      </w:tblGrid>
      <w:tr w:rsidR="00C10E5D" w14:paraId="66FE8A5C" w14:textId="77777777">
        <w:trPr>
          <w:cantSplit/>
          <w:tblHeader/>
        </w:trPr>
        <w:tc>
          <w:tcPr>
            <w:tcW w:w="2880" w:type="dxa"/>
            <w:shd w:val="clear" w:color="auto" w:fill="D9EAF2"/>
            <w:tcMar>
              <w:top w:w="60" w:type="dxa"/>
              <w:left w:w="80" w:type="dxa"/>
              <w:bottom w:w="60" w:type="dxa"/>
              <w:right w:w="80" w:type="dxa"/>
            </w:tcMar>
          </w:tcPr>
          <w:p w14:paraId="2C3F890C" w14:textId="77777777" w:rsidR="00C10E5D" w:rsidRDefault="00000000">
            <w:pPr>
              <w:keepNext/>
              <w:spacing w:before="40" w:after="40"/>
              <w:rPr>
                <w:sz w:val="20"/>
                <w:szCs w:val="20"/>
              </w:rPr>
            </w:pPr>
            <w:r>
              <w:rPr>
                <w:b/>
                <w:bCs/>
                <w:sz w:val="20"/>
                <w:szCs w:val="20"/>
              </w:rPr>
              <w:t>Detector</w:t>
            </w:r>
          </w:p>
        </w:tc>
        <w:tc>
          <w:tcPr>
            <w:tcW w:w="1740" w:type="dxa"/>
            <w:shd w:val="clear" w:color="auto" w:fill="D9EAF2"/>
            <w:tcMar>
              <w:top w:w="60" w:type="dxa"/>
              <w:left w:w="80" w:type="dxa"/>
              <w:bottom w:w="60" w:type="dxa"/>
              <w:right w:w="80" w:type="dxa"/>
            </w:tcMar>
          </w:tcPr>
          <w:p w14:paraId="1C7964D5" w14:textId="77777777" w:rsidR="00C10E5D" w:rsidRDefault="00000000">
            <w:pPr>
              <w:keepNext/>
              <w:spacing w:before="40" w:after="40"/>
              <w:jc w:val="right"/>
              <w:rPr>
                <w:sz w:val="20"/>
                <w:szCs w:val="20"/>
              </w:rPr>
            </w:pPr>
            <w:r>
              <w:rPr>
                <w:b/>
                <w:bCs/>
                <w:sz w:val="20"/>
                <w:szCs w:val="20"/>
              </w:rPr>
              <w:t>Silver TP / 417</w:t>
            </w:r>
          </w:p>
        </w:tc>
        <w:tc>
          <w:tcPr>
            <w:tcW w:w="1920" w:type="dxa"/>
            <w:shd w:val="clear" w:color="auto" w:fill="D9EAF2"/>
            <w:tcMar>
              <w:top w:w="60" w:type="dxa"/>
              <w:left w:w="80" w:type="dxa"/>
              <w:bottom w:w="60" w:type="dxa"/>
              <w:right w:w="80" w:type="dxa"/>
            </w:tcMar>
          </w:tcPr>
          <w:p w14:paraId="781E0030" w14:textId="77777777" w:rsidR="00C10E5D" w:rsidRDefault="00000000">
            <w:pPr>
              <w:keepNext/>
              <w:spacing w:before="40" w:after="40"/>
              <w:jc w:val="right"/>
              <w:rPr>
                <w:sz w:val="20"/>
                <w:szCs w:val="20"/>
              </w:rPr>
            </w:pPr>
            <w:r>
              <w:rPr>
                <w:b/>
                <w:bCs/>
                <w:sz w:val="20"/>
                <w:szCs w:val="20"/>
              </w:rPr>
              <w:t>Bronze TP / 4,555</w:t>
            </w:r>
          </w:p>
        </w:tc>
        <w:tc>
          <w:tcPr>
            <w:tcW w:w="2100" w:type="dxa"/>
            <w:shd w:val="clear" w:color="auto" w:fill="D9EAF2"/>
            <w:tcMar>
              <w:top w:w="60" w:type="dxa"/>
              <w:left w:w="80" w:type="dxa"/>
              <w:bottom w:w="60" w:type="dxa"/>
              <w:right w:w="80" w:type="dxa"/>
            </w:tcMar>
          </w:tcPr>
          <w:p w14:paraId="31FA3636" w14:textId="77777777" w:rsidR="00C10E5D" w:rsidRDefault="00000000">
            <w:pPr>
              <w:keepNext/>
              <w:spacing w:before="40" w:after="40"/>
              <w:jc w:val="right"/>
              <w:rPr>
                <w:sz w:val="20"/>
                <w:szCs w:val="20"/>
              </w:rPr>
            </w:pPr>
            <w:proofErr w:type="spellStart"/>
            <w:r>
              <w:rPr>
                <w:b/>
                <w:bCs/>
                <w:sz w:val="20"/>
                <w:szCs w:val="20"/>
              </w:rPr>
              <w:t>Tranco</w:t>
            </w:r>
            <w:proofErr w:type="spellEnd"/>
            <w:r>
              <w:rPr>
                <w:b/>
                <w:bCs/>
                <w:sz w:val="20"/>
                <w:szCs w:val="20"/>
              </w:rPr>
              <w:t xml:space="preserve"> alerts / 1,163</w:t>
            </w:r>
          </w:p>
        </w:tc>
      </w:tr>
      <w:tr w:rsidR="00C10E5D" w14:paraId="23BCEAAF" w14:textId="77777777">
        <w:trPr>
          <w:cantSplit/>
        </w:trPr>
        <w:tc>
          <w:tcPr>
            <w:tcW w:w="2880" w:type="dxa"/>
            <w:tcMar>
              <w:top w:w="60" w:type="dxa"/>
              <w:left w:w="80" w:type="dxa"/>
              <w:bottom w:w="60" w:type="dxa"/>
              <w:right w:w="80" w:type="dxa"/>
            </w:tcMar>
          </w:tcPr>
          <w:p w14:paraId="4E0ED5F8" w14:textId="77777777" w:rsidR="00C10E5D" w:rsidRDefault="00000000">
            <w:pPr>
              <w:keepNext/>
              <w:spacing w:before="40" w:after="40"/>
              <w:rPr>
                <w:sz w:val="20"/>
                <w:szCs w:val="20"/>
              </w:rPr>
            </w:pPr>
            <w:r>
              <w:rPr>
                <w:sz w:val="20"/>
                <w:szCs w:val="20"/>
              </w:rPr>
              <w:t>Length-only</w:t>
            </w:r>
          </w:p>
        </w:tc>
        <w:tc>
          <w:tcPr>
            <w:tcW w:w="1740" w:type="dxa"/>
            <w:tcMar>
              <w:top w:w="60" w:type="dxa"/>
              <w:left w:w="80" w:type="dxa"/>
              <w:bottom w:w="60" w:type="dxa"/>
              <w:right w:w="80" w:type="dxa"/>
            </w:tcMar>
          </w:tcPr>
          <w:p w14:paraId="2A33702C" w14:textId="77777777" w:rsidR="00C10E5D" w:rsidRDefault="00000000">
            <w:pPr>
              <w:keepNext/>
              <w:spacing w:before="40" w:after="40"/>
              <w:jc w:val="right"/>
              <w:rPr>
                <w:sz w:val="20"/>
                <w:szCs w:val="20"/>
              </w:rPr>
            </w:pPr>
            <w:r>
              <w:rPr>
                <w:sz w:val="20"/>
                <w:szCs w:val="20"/>
              </w:rPr>
              <w:t>18 (4.3165%)</w:t>
            </w:r>
          </w:p>
        </w:tc>
        <w:tc>
          <w:tcPr>
            <w:tcW w:w="1920" w:type="dxa"/>
            <w:tcMar>
              <w:top w:w="60" w:type="dxa"/>
              <w:left w:w="80" w:type="dxa"/>
              <w:bottom w:w="60" w:type="dxa"/>
              <w:right w:w="80" w:type="dxa"/>
            </w:tcMar>
          </w:tcPr>
          <w:p w14:paraId="1263231A" w14:textId="77777777" w:rsidR="00C10E5D" w:rsidRDefault="00000000">
            <w:pPr>
              <w:keepNext/>
              <w:spacing w:before="40" w:after="40"/>
              <w:jc w:val="right"/>
              <w:rPr>
                <w:sz w:val="20"/>
                <w:szCs w:val="20"/>
              </w:rPr>
            </w:pPr>
            <w:r>
              <w:rPr>
                <w:sz w:val="20"/>
                <w:szCs w:val="20"/>
              </w:rPr>
              <w:t>35 (0.7684%)</w:t>
            </w:r>
          </w:p>
        </w:tc>
        <w:tc>
          <w:tcPr>
            <w:tcW w:w="2100" w:type="dxa"/>
            <w:tcMar>
              <w:top w:w="60" w:type="dxa"/>
              <w:left w:w="80" w:type="dxa"/>
              <w:bottom w:w="60" w:type="dxa"/>
              <w:right w:w="80" w:type="dxa"/>
            </w:tcMar>
          </w:tcPr>
          <w:p w14:paraId="00464B21" w14:textId="77777777" w:rsidR="00C10E5D" w:rsidRDefault="00000000">
            <w:pPr>
              <w:keepNext/>
              <w:spacing w:before="40" w:after="40"/>
              <w:jc w:val="right"/>
              <w:rPr>
                <w:sz w:val="20"/>
                <w:szCs w:val="20"/>
              </w:rPr>
            </w:pPr>
            <w:r>
              <w:rPr>
                <w:sz w:val="20"/>
                <w:szCs w:val="20"/>
              </w:rPr>
              <w:t>0 (0.0000%)</w:t>
            </w:r>
          </w:p>
        </w:tc>
      </w:tr>
      <w:tr w:rsidR="00C10E5D" w14:paraId="1D48B357" w14:textId="77777777">
        <w:trPr>
          <w:cantSplit/>
        </w:trPr>
        <w:tc>
          <w:tcPr>
            <w:tcW w:w="2880" w:type="dxa"/>
            <w:tcMar>
              <w:top w:w="60" w:type="dxa"/>
              <w:left w:w="80" w:type="dxa"/>
              <w:bottom w:w="60" w:type="dxa"/>
              <w:right w:w="80" w:type="dxa"/>
            </w:tcMar>
          </w:tcPr>
          <w:p w14:paraId="2184102C" w14:textId="77777777" w:rsidR="00C10E5D" w:rsidRDefault="00000000">
            <w:pPr>
              <w:keepNext/>
              <w:spacing w:before="40" w:after="40"/>
              <w:rPr>
                <w:sz w:val="20"/>
                <w:szCs w:val="20"/>
              </w:rPr>
            </w:pPr>
            <w:r>
              <w:rPr>
                <w:sz w:val="20"/>
                <w:szCs w:val="20"/>
              </w:rPr>
              <w:t>Logistic-L1</w:t>
            </w:r>
          </w:p>
        </w:tc>
        <w:tc>
          <w:tcPr>
            <w:tcW w:w="1740" w:type="dxa"/>
            <w:tcMar>
              <w:top w:w="60" w:type="dxa"/>
              <w:left w:w="80" w:type="dxa"/>
              <w:bottom w:w="60" w:type="dxa"/>
              <w:right w:w="80" w:type="dxa"/>
            </w:tcMar>
          </w:tcPr>
          <w:p w14:paraId="626D2C9E" w14:textId="77777777" w:rsidR="00C10E5D" w:rsidRDefault="00000000">
            <w:pPr>
              <w:keepNext/>
              <w:spacing w:before="40" w:after="40"/>
              <w:jc w:val="right"/>
              <w:rPr>
                <w:sz w:val="20"/>
                <w:szCs w:val="20"/>
              </w:rPr>
            </w:pPr>
            <w:r>
              <w:rPr>
                <w:sz w:val="20"/>
                <w:szCs w:val="20"/>
              </w:rPr>
              <w:t>417 (100.0000%)</w:t>
            </w:r>
          </w:p>
        </w:tc>
        <w:tc>
          <w:tcPr>
            <w:tcW w:w="1920" w:type="dxa"/>
            <w:tcMar>
              <w:top w:w="60" w:type="dxa"/>
              <w:left w:w="80" w:type="dxa"/>
              <w:bottom w:w="60" w:type="dxa"/>
              <w:right w:w="80" w:type="dxa"/>
            </w:tcMar>
          </w:tcPr>
          <w:p w14:paraId="115591ED" w14:textId="77777777" w:rsidR="00C10E5D" w:rsidRDefault="00000000">
            <w:pPr>
              <w:keepNext/>
              <w:spacing w:before="40" w:after="40"/>
              <w:jc w:val="right"/>
              <w:rPr>
                <w:sz w:val="20"/>
                <w:szCs w:val="20"/>
              </w:rPr>
            </w:pPr>
            <w:r>
              <w:rPr>
                <w:sz w:val="20"/>
                <w:szCs w:val="20"/>
              </w:rPr>
              <w:t>4555 (100.0000%)</w:t>
            </w:r>
          </w:p>
        </w:tc>
        <w:tc>
          <w:tcPr>
            <w:tcW w:w="2100" w:type="dxa"/>
            <w:tcMar>
              <w:top w:w="60" w:type="dxa"/>
              <w:left w:w="80" w:type="dxa"/>
              <w:bottom w:w="60" w:type="dxa"/>
              <w:right w:w="80" w:type="dxa"/>
            </w:tcMar>
          </w:tcPr>
          <w:p w14:paraId="1ACBF37D" w14:textId="77777777" w:rsidR="00C10E5D" w:rsidRDefault="00000000">
            <w:pPr>
              <w:keepNext/>
              <w:spacing w:before="40" w:after="40"/>
              <w:jc w:val="right"/>
              <w:rPr>
                <w:sz w:val="20"/>
                <w:szCs w:val="20"/>
              </w:rPr>
            </w:pPr>
            <w:r>
              <w:rPr>
                <w:sz w:val="20"/>
                <w:szCs w:val="20"/>
              </w:rPr>
              <w:t>1163 (100.0000%)</w:t>
            </w:r>
          </w:p>
        </w:tc>
      </w:tr>
      <w:tr w:rsidR="00C10E5D" w14:paraId="04F437BA" w14:textId="77777777">
        <w:trPr>
          <w:cantSplit/>
        </w:trPr>
        <w:tc>
          <w:tcPr>
            <w:tcW w:w="2880" w:type="dxa"/>
            <w:tcMar>
              <w:top w:w="60" w:type="dxa"/>
              <w:left w:w="80" w:type="dxa"/>
              <w:bottom w:w="60" w:type="dxa"/>
              <w:right w:w="80" w:type="dxa"/>
            </w:tcMar>
          </w:tcPr>
          <w:p w14:paraId="0914DB8A" w14:textId="77777777" w:rsidR="00C10E5D" w:rsidRDefault="00000000">
            <w:pPr>
              <w:keepNext/>
              <w:spacing w:before="40" w:after="40"/>
              <w:rPr>
                <w:sz w:val="20"/>
                <w:szCs w:val="20"/>
              </w:rPr>
            </w:pPr>
            <w:r>
              <w:rPr>
                <w:sz w:val="20"/>
                <w:szCs w:val="20"/>
              </w:rPr>
              <w:t>Transformer</w:t>
            </w:r>
          </w:p>
        </w:tc>
        <w:tc>
          <w:tcPr>
            <w:tcW w:w="1740" w:type="dxa"/>
            <w:tcMar>
              <w:top w:w="60" w:type="dxa"/>
              <w:left w:w="80" w:type="dxa"/>
              <w:bottom w:w="60" w:type="dxa"/>
              <w:right w:w="80" w:type="dxa"/>
            </w:tcMar>
          </w:tcPr>
          <w:p w14:paraId="0036E2D3" w14:textId="77777777" w:rsidR="00C10E5D" w:rsidRDefault="00000000">
            <w:pPr>
              <w:keepNext/>
              <w:spacing w:before="40" w:after="40"/>
              <w:jc w:val="right"/>
              <w:rPr>
                <w:sz w:val="20"/>
                <w:szCs w:val="20"/>
              </w:rPr>
            </w:pPr>
            <w:r>
              <w:rPr>
                <w:sz w:val="20"/>
                <w:szCs w:val="20"/>
              </w:rPr>
              <w:t>417 (100.0000%)</w:t>
            </w:r>
          </w:p>
        </w:tc>
        <w:tc>
          <w:tcPr>
            <w:tcW w:w="1920" w:type="dxa"/>
            <w:tcMar>
              <w:top w:w="60" w:type="dxa"/>
              <w:left w:w="80" w:type="dxa"/>
              <w:bottom w:w="60" w:type="dxa"/>
              <w:right w:w="80" w:type="dxa"/>
            </w:tcMar>
          </w:tcPr>
          <w:p w14:paraId="54A87A24" w14:textId="77777777" w:rsidR="00C10E5D" w:rsidRDefault="00000000">
            <w:pPr>
              <w:keepNext/>
              <w:spacing w:before="40" w:after="40"/>
              <w:jc w:val="right"/>
              <w:rPr>
                <w:sz w:val="20"/>
                <w:szCs w:val="20"/>
              </w:rPr>
            </w:pPr>
            <w:r>
              <w:rPr>
                <w:sz w:val="20"/>
                <w:szCs w:val="20"/>
              </w:rPr>
              <w:t>4554 (99.9780%)</w:t>
            </w:r>
          </w:p>
        </w:tc>
        <w:tc>
          <w:tcPr>
            <w:tcW w:w="2100" w:type="dxa"/>
            <w:tcMar>
              <w:top w:w="60" w:type="dxa"/>
              <w:left w:w="80" w:type="dxa"/>
              <w:bottom w:w="60" w:type="dxa"/>
              <w:right w:w="80" w:type="dxa"/>
            </w:tcMar>
          </w:tcPr>
          <w:p w14:paraId="5E62877A" w14:textId="77777777" w:rsidR="00C10E5D" w:rsidRDefault="00000000">
            <w:pPr>
              <w:keepNext/>
              <w:spacing w:before="40" w:after="40"/>
              <w:jc w:val="right"/>
              <w:rPr>
                <w:sz w:val="20"/>
                <w:szCs w:val="20"/>
              </w:rPr>
            </w:pPr>
            <w:r>
              <w:rPr>
                <w:sz w:val="20"/>
                <w:szCs w:val="20"/>
              </w:rPr>
              <w:t>1163 (100.0000%)</w:t>
            </w:r>
          </w:p>
        </w:tc>
      </w:tr>
      <w:tr w:rsidR="00C10E5D" w14:paraId="3FC4B9C5" w14:textId="77777777">
        <w:trPr>
          <w:cantSplit/>
        </w:trPr>
        <w:tc>
          <w:tcPr>
            <w:tcW w:w="2880" w:type="dxa"/>
            <w:tcMar>
              <w:top w:w="60" w:type="dxa"/>
              <w:left w:w="80" w:type="dxa"/>
              <w:bottom w:w="60" w:type="dxa"/>
              <w:right w:w="80" w:type="dxa"/>
            </w:tcMar>
          </w:tcPr>
          <w:p w14:paraId="280A9D55" w14:textId="77777777" w:rsidR="00C10E5D" w:rsidRDefault="00000000">
            <w:pPr>
              <w:keepNext/>
              <w:spacing w:before="40" w:after="40"/>
              <w:rPr>
                <w:sz w:val="20"/>
                <w:szCs w:val="20"/>
              </w:rPr>
            </w:pPr>
            <w:r>
              <w:rPr>
                <w:sz w:val="20"/>
                <w:szCs w:val="20"/>
              </w:rPr>
              <w:t>Fixed cascade</w:t>
            </w:r>
          </w:p>
        </w:tc>
        <w:tc>
          <w:tcPr>
            <w:tcW w:w="1740" w:type="dxa"/>
            <w:tcMar>
              <w:top w:w="60" w:type="dxa"/>
              <w:left w:w="80" w:type="dxa"/>
              <w:bottom w:w="60" w:type="dxa"/>
              <w:right w:w="80" w:type="dxa"/>
            </w:tcMar>
          </w:tcPr>
          <w:p w14:paraId="3A4299A6" w14:textId="77777777" w:rsidR="00C10E5D" w:rsidRDefault="00000000">
            <w:pPr>
              <w:keepNext/>
              <w:spacing w:before="40" w:after="40"/>
              <w:jc w:val="right"/>
              <w:rPr>
                <w:sz w:val="20"/>
                <w:szCs w:val="20"/>
              </w:rPr>
            </w:pPr>
            <w:r>
              <w:rPr>
                <w:sz w:val="20"/>
                <w:szCs w:val="20"/>
              </w:rPr>
              <w:t>417 (100.0000%)</w:t>
            </w:r>
          </w:p>
        </w:tc>
        <w:tc>
          <w:tcPr>
            <w:tcW w:w="1920" w:type="dxa"/>
            <w:tcMar>
              <w:top w:w="60" w:type="dxa"/>
              <w:left w:w="80" w:type="dxa"/>
              <w:bottom w:w="60" w:type="dxa"/>
              <w:right w:w="80" w:type="dxa"/>
            </w:tcMar>
          </w:tcPr>
          <w:p w14:paraId="280D51FE" w14:textId="77777777" w:rsidR="00C10E5D" w:rsidRDefault="00000000">
            <w:pPr>
              <w:keepNext/>
              <w:spacing w:before="40" w:after="40"/>
              <w:jc w:val="right"/>
              <w:rPr>
                <w:sz w:val="20"/>
                <w:szCs w:val="20"/>
              </w:rPr>
            </w:pPr>
            <w:r>
              <w:rPr>
                <w:sz w:val="20"/>
                <w:szCs w:val="20"/>
              </w:rPr>
              <w:t>4555 (100.0000%)</w:t>
            </w:r>
          </w:p>
        </w:tc>
        <w:tc>
          <w:tcPr>
            <w:tcW w:w="2100" w:type="dxa"/>
            <w:tcMar>
              <w:top w:w="60" w:type="dxa"/>
              <w:left w:w="80" w:type="dxa"/>
              <w:bottom w:w="60" w:type="dxa"/>
              <w:right w:w="80" w:type="dxa"/>
            </w:tcMar>
          </w:tcPr>
          <w:p w14:paraId="220F4B33" w14:textId="77777777" w:rsidR="00C10E5D" w:rsidRDefault="00000000">
            <w:pPr>
              <w:keepNext/>
              <w:spacing w:before="40" w:after="40"/>
              <w:jc w:val="right"/>
              <w:rPr>
                <w:sz w:val="20"/>
                <w:szCs w:val="20"/>
              </w:rPr>
            </w:pPr>
            <w:r>
              <w:rPr>
                <w:sz w:val="20"/>
                <w:szCs w:val="20"/>
              </w:rPr>
              <w:t>1163 (100.0000%)</w:t>
            </w:r>
          </w:p>
        </w:tc>
      </w:tr>
      <w:tr w:rsidR="00C10E5D" w14:paraId="508E2B69" w14:textId="77777777">
        <w:trPr>
          <w:cantSplit/>
        </w:trPr>
        <w:tc>
          <w:tcPr>
            <w:tcW w:w="2880" w:type="dxa"/>
            <w:tcMar>
              <w:top w:w="60" w:type="dxa"/>
              <w:left w:w="80" w:type="dxa"/>
              <w:bottom w:w="60" w:type="dxa"/>
              <w:right w:w="80" w:type="dxa"/>
            </w:tcMar>
          </w:tcPr>
          <w:p w14:paraId="79179706" w14:textId="77777777" w:rsidR="00C10E5D" w:rsidRDefault="00000000">
            <w:pPr>
              <w:spacing w:before="40" w:after="40"/>
              <w:rPr>
                <w:sz w:val="20"/>
                <w:szCs w:val="20"/>
              </w:rPr>
            </w:pPr>
            <w:r>
              <w:rPr>
                <w:sz w:val="20"/>
                <w:szCs w:val="20"/>
              </w:rPr>
              <w:t>GMM policy</w:t>
            </w:r>
          </w:p>
        </w:tc>
        <w:tc>
          <w:tcPr>
            <w:tcW w:w="1740" w:type="dxa"/>
            <w:tcMar>
              <w:top w:w="60" w:type="dxa"/>
              <w:left w:w="80" w:type="dxa"/>
              <w:bottom w:w="60" w:type="dxa"/>
              <w:right w:w="80" w:type="dxa"/>
            </w:tcMar>
          </w:tcPr>
          <w:p w14:paraId="1909C6EE" w14:textId="77777777" w:rsidR="00C10E5D" w:rsidRDefault="00000000">
            <w:pPr>
              <w:spacing w:before="40" w:after="40"/>
              <w:jc w:val="right"/>
              <w:rPr>
                <w:sz w:val="20"/>
                <w:szCs w:val="20"/>
              </w:rPr>
            </w:pPr>
            <w:r>
              <w:rPr>
                <w:sz w:val="20"/>
                <w:szCs w:val="20"/>
              </w:rPr>
              <w:t>417 (100.0000%)</w:t>
            </w:r>
          </w:p>
        </w:tc>
        <w:tc>
          <w:tcPr>
            <w:tcW w:w="1920" w:type="dxa"/>
            <w:tcMar>
              <w:top w:w="60" w:type="dxa"/>
              <w:left w:w="80" w:type="dxa"/>
              <w:bottom w:w="60" w:type="dxa"/>
              <w:right w:w="80" w:type="dxa"/>
            </w:tcMar>
          </w:tcPr>
          <w:p w14:paraId="272154C8" w14:textId="77777777" w:rsidR="00C10E5D" w:rsidRDefault="00000000">
            <w:pPr>
              <w:spacing w:before="40" w:after="40"/>
              <w:jc w:val="right"/>
              <w:rPr>
                <w:sz w:val="20"/>
                <w:szCs w:val="20"/>
              </w:rPr>
            </w:pPr>
            <w:r>
              <w:rPr>
                <w:sz w:val="20"/>
                <w:szCs w:val="20"/>
              </w:rPr>
              <w:t>4554 (99.9780%)</w:t>
            </w:r>
          </w:p>
        </w:tc>
        <w:tc>
          <w:tcPr>
            <w:tcW w:w="2100" w:type="dxa"/>
            <w:tcMar>
              <w:top w:w="60" w:type="dxa"/>
              <w:left w:w="80" w:type="dxa"/>
              <w:bottom w:w="60" w:type="dxa"/>
              <w:right w:w="80" w:type="dxa"/>
            </w:tcMar>
          </w:tcPr>
          <w:p w14:paraId="44BE3899" w14:textId="77777777" w:rsidR="00C10E5D" w:rsidRDefault="00000000">
            <w:pPr>
              <w:spacing w:before="40" w:after="40"/>
              <w:jc w:val="right"/>
              <w:rPr>
                <w:sz w:val="20"/>
                <w:szCs w:val="20"/>
              </w:rPr>
            </w:pPr>
            <w:r>
              <w:rPr>
                <w:sz w:val="20"/>
                <w:szCs w:val="20"/>
              </w:rPr>
              <w:t>1163 (100.0000%)</w:t>
            </w:r>
          </w:p>
        </w:tc>
      </w:tr>
    </w:tbl>
    <w:p w14:paraId="79242F36" w14:textId="77777777" w:rsidR="00C10E5D" w:rsidRDefault="00000000">
      <w:pPr>
        <w:spacing w:before="120"/>
        <w:ind w:firstLine="720"/>
      </w:pPr>
      <w:r>
        <w:t xml:space="preserve">The five-indicator formatting comparator reaches 60.4216% internal recall with no observed false positives. Externally, it detects no gold positives and has 1.0012% certified FPR. This restricted representation shows source-dependent structure without proving a causal shortcut. The fixed 100-tree Random Forest achieves internal recall of 99.2042%, FPR of 0.7006%, AP of 0.996749 and AUC of 0.996394. Externally, the corresponding values are 100%, 91.3496%, 0.036487 and 0.634068. Its corrected artifact and 0.2 validation cutoff remain secondary evidence. </w:t>
      </w:r>
      <w:hyperlink w:anchor="table_13" w:history="1">
        <w:r>
          <w:t>Table 4.10</w:t>
        </w:r>
      </w:hyperlink>
      <w:r>
        <w:t xml:space="preserve"> presents every accepted historical permutation comparator, whose provenance limits are discussed next.</w:t>
      </w:r>
    </w:p>
    <w:p w14:paraId="7C34232C" w14:textId="77777777" w:rsidR="00C10E5D" w:rsidRDefault="00000000">
      <w:pPr>
        <w:pStyle w:val="Caption1"/>
        <w:keepNext/>
        <w:spacing w:before="240"/>
      </w:pPr>
      <w:r>
        <w:lastRenderedPageBreak/>
        <w:t>Table 4.10. Every accepted permutation comparator; no seed selection.</w:t>
      </w:r>
      <w:bookmarkStart w:id="80" w:name="table_13"/>
      <w:bookmarkEnd w:id="80"/>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40"/>
        <w:gridCol w:w="1700"/>
        <w:gridCol w:w="1700"/>
        <w:gridCol w:w="1700"/>
        <w:gridCol w:w="1700"/>
      </w:tblGrid>
      <w:tr w:rsidR="00C10E5D" w14:paraId="7D251B5D" w14:textId="77777777">
        <w:trPr>
          <w:cantSplit/>
          <w:tblHeader/>
        </w:trPr>
        <w:tc>
          <w:tcPr>
            <w:tcW w:w="1840" w:type="dxa"/>
            <w:shd w:val="clear" w:color="auto" w:fill="D9EAF2"/>
            <w:tcMar>
              <w:top w:w="60" w:type="dxa"/>
              <w:left w:w="80" w:type="dxa"/>
              <w:bottom w:w="60" w:type="dxa"/>
              <w:right w:w="80" w:type="dxa"/>
            </w:tcMar>
          </w:tcPr>
          <w:p w14:paraId="77365939" w14:textId="77777777" w:rsidR="00C10E5D" w:rsidRDefault="00000000">
            <w:pPr>
              <w:keepNext/>
              <w:spacing w:before="40" w:after="40"/>
              <w:jc w:val="right"/>
              <w:rPr>
                <w:sz w:val="20"/>
                <w:szCs w:val="20"/>
              </w:rPr>
            </w:pPr>
            <w:r>
              <w:rPr>
                <w:b/>
                <w:bCs/>
                <w:sz w:val="20"/>
                <w:szCs w:val="20"/>
              </w:rPr>
              <w:t>Permutation seed</w:t>
            </w:r>
          </w:p>
        </w:tc>
        <w:tc>
          <w:tcPr>
            <w:tcW w:w="1700" w:type="dxa"/>
            <w:shd w:val="clear" w:color="auto" w:fill="D9EAF2"/>
            <w:tcMar>
              <w:top w:w="60" w:type="dxa"/>
              <w:left w:w="80" w:type="dxa"/>
              <w:bottom w:w="60" w:type="dxa"/>
              <w:right w:w="80" w:type="dxa"/>
            </w:tcMar>
          </w:tcPr>
          <w:p w14:paraId="7B09E4DA" w14:textId="77777777" w:rsidR="00C10E5D" w:rsidRDefault="00000000">
            <w:pPr>
              <w:keepNext/>
              <w:spacing w:before="40" w:after="40"/>
              <w:jc w:val="right"/>
              <w:rPr>
                <w:sz w:val="20"/>
                <w:szCs w:val="20"/>
              </w:rPr>
            </w:pPr>
            <w:r>
              <w:rPr>
                <w:b/>
                <w:bCs/>
                <w:sz w:val="20"/>
                <w:szCs w:val="20"/>
              </w:rPr>
              <w:t>Internal AP</w:t>
            </w:r>
          </w:p>
        </w:tc>
        <w:tc>
          <w:tcPr>
            <w:tcW w:w="1700" w:type="dxa"/>
            <w:shd w:val="clear" w:color="auto" w:fill="D9EAF2"/>
            <w:tcMar>
              <w:top w:w="60" w:type="dxa"/>
              <w:left w:w="80" w:type="dxa"/>
              <w:bottom w:w="60" w:type="dxa"/>
              <w:right w:w="80" w:type="dxa"/>
            </w:tcMar>
          </w:tcPr>
          <w:p w14:paraId="459D76DB" w14:textId="77777777" w:rsidR="00C10E5D" w:rsidRDefault="00000000">
            <w:pPr>
              <w:keepNext/>
              <w:spacing w:before="40" w:after="40"/>
              <w:jc w:val="right"/>
              <w:rPr>
                <w:sz w:val="20"/>
                <w:szCs w:val="20"/>
              </w:rPr>
            </w:pPr>
            <w:r>
              <w:rPr>
                <w:b/>
                <w:bCs/>
                <w:sz w:val="20"/>
                <w:szCs w:val="20"/>
              </w:rPr>
              <w:t>Internal AUC</w:t>
            </w:r>
          </w:p>
        </w:tc>
        <w:tc>
          <w:tcPr>
            <w:tcW w:w="1700" w:type="dxa"/>
            <w:shd w:val="clear" w:color="auto" w:fill="D9EAF2"/>
            <w:tcMar>
              <w:top w:w="60" w:type="dxa"/>
              <w:left w:w="80" w:type="dxa"/>
              <w:bottom w:w="60" w:type="dxa"/>
              <w:right w:w="80" w:type="dxa"/>
            </w:tcMar>
          </w:tcPr>
          <w:p w14:paraId="44E58C8B" w14:textId="77777777" w:rsidR="00C10E5D" w:rsidRDefault="00000000">
            <w:pPr>
              <w:keepNext/>
              <w:spacing w:before="40" w:after="40"/>
              <w:jc w:val="right"/>
              <w:rPr>
                <w:sz w:val="20"/>
                <w:szCs w:val="20"/>
              </w:rPr>
            </w:pPr>
            <w:r>
              <w:rPr>
                <w:b/>
                <w:bCs/>
                <w:sz w:val="20"/>
                <w:szCs w:val="20"/>
              </w:rPr>
              <w:t>External AP</w:t>
            </w:r>
          </w:p>
        </w:tc>
        <w:tc>
          <w:tcPr>
            <w:tcW w:w="1700" w:type="dxa"/>
            <w:shd w:val="clear" w:color="auto" w:fill="D9EAF2"/>
            <w:tcMar>
              <w:top w:w="60" w:type="dxa"/>
              <w:left w:w="80" w:type="dxa"/>
              <w:bottom w:w="60" w:type="dxa"/>
              <w:right w:w="80" w:type="dxa"/>
            </w:tcMar>
          </w:tcPr>
          <w:p w14:paraId="354D9A4C" w14:textId="77777777" w:rsidR="00C10E5D" w:rsidRDefault="00000000">
            <w:pPr>
              <w:keepNext/>
              <w:spacing w:before="40" w:after="40"/>
              <w:jc w:val="right"/>
              <w:rPr>
                <w:sz w:val="20"/>
                <w:szCs w:val="20"/>
              </w:rPr>
            </w:pPr>
            <w:r>
              <w:rPr>
                <w:b/>
                <w:bCs/>
                <w:sz w:val="20"/>
                <w:szCs w:val="20"/>
              </w:rPr>
              <w:t>External AUC</w:t>
            </w:r>
          </w:p>
        </w:tc>
      </w:tr>
      <w:tr w:rsidR="00C10E5D" w14:paraId="0C07F116" w14:textId="77777777">
        <w:trPr>
          <w:cantSplit/>
        </w:trPr>
        <w:tc>
          <w:tcPr>
            <w:tcW w:w="1840" w:type="dxa"/>
            <w:tcMar>
              <w:top w:w="60" w:type="dxa"/>
              <w:left w:w="80" w:type="dxa"/>
              <w:bottom w:w="60" w:type="dxa"/>
              <w:right w:w="80" w:type="dxa"/>
            </w:tcMar>
          </w:tcPr>
          <w:p w14:paraId="1397C31D" w14:textId="77777777" w:rsidR="00C10E5D" w:rsidRDefault="00000000">
            <w:pPr>
              <w:keepNext/>
              <w:spacing w:before="40" w:after="40"/>
              <w:jc w:val="right"/>
              <w:rPr>
                <w:sz w:val="20"/>
                <w:szCs w:val="20"/>
              </w:rPr>
            </w:pPr>
            <w:r>
              <w:rPr>
                <w:sz w:val="20"/>
                <w:szCs w:val="20"/>
              </w:rPr>
              <w:t>42</w:t>
            </w:r>
          </w:p>
        </w:tc>
        <w:tc>
          <w:tcPr>
            <w:tcW w:w="1700" w:type="dxa"/>
            <w:tcMar>
              <w:top w:w="60" w:type="dxa"/>
              <w:left w:w="80" w:type="dxa"/>
              <w:bottom w:w="60" w:type="dxa"/>
              <w:right w:w="80" w:type="dxa"/>
            </w:tcMar>
          </w:tcPr>
          <w:p w14:paraId="4024DA78" w14:textId="77777777" w:rsidR="00C10E5D" w:rsidRDefault="00000000">
            <w:pPr>
              <w:keepNext/>
              <w:spacing w:before="40" w:after="40"/>
              <w:jc w:val="right"/>
              <w:rPr>
                <w:sz w:val="20"/>
                <w:szCs w:val="20"/>
              </w:rPr>
            </w:pPr>
            <w:r>
              <w:rPr>
                <w:sz w:val="20"/>
                <w:szCs w:val="20"/>
              </w:rPr>
              <w:t>0.533318</w:t>
            </w:r>
          </w:p>
        </w:tc>
        <w:tc>
          <w:tcPr>
            <w:tcW w:w="1700" w:type="dxa"/>
            <w:tcMar>
              <w:top w:w="60" w:type="dxa"/>
              <w:left w:w="80" w:type="dxa"/>
              <w:bottom w:w="60" w:type="dxa"/>
              <w:right w:w="80" w:type="dxa"/>
            </w:tcMar>
          </w:tcPr>
          <w:p w14:paraId="60DE0A81" w14:textId="77777777" w:rsidR="00C10E5D" w:rsidRDefault="00000000">
            <w:pPr>
              <w:keepNext/>
              <w:spacing w:before="40" w:after="40"/>
              <w:jc w:val="right"/>
              <w:rPr>
                <w:sz w:val="20"/>
                <w:szCs w:val="20"/>
              </w:rPr>
            </w:pPr>
            <w:r>
              <w:rPr>
                <w:sz w:val="20"/>
                <w:szCs w:val="20"/>
              </w:rPr>
              <w:t>0.481551</w:t>
            </w:r>
          </w:p>
        </w:tc>
        <w:tc>
          <w:tcPr>
            <w:tcW w:w="1700" w:type="dxa"/>
            <w:tcMar>
              <w:top w:w="60" w:type="dxa"/>
              <w:left w:w="80" w:type="dxa"/>
              <w:bottom w:w="60" w:type="dxa"/>
              <w:right w:w="80" w:type="dxa"/>
            </w:tcMar>
          </w:tcPr>
          <w:p w14:paraId="4145D9B2" w14:textId="77777777" w:rsidR="00C10E5D" w:rsidRDefault="00000000">
            <w:pPr>
              <w:keepNext/>
              <w:spacing w:before="40" w:after="40"/>
              <w:jc w:val="right"/>
              <w:rPr>
                <w:sz w:val="20"/>
                <w:szCs w:val="20"/>
              </w:rPr>
            </w:pPr>
            <w:r>
              <w:rPr>
                <w:sz w:val="20"/>
                <w:szCs w:val="20"/>
              </w:rPr>
              <w:t>0.025910</w:t>
            </w:r>
          </w:p>
        </w:tc>
        <w:tc>
          <w:tcPr>
            <w:tcW w:w="1700" w:type="dxa"/>
            <w:tcMar>
              <w:top w:w="60" w:type="dxa"/>
              <w:left w:w="80" w:type="dxa"/>
              <w:bottom w:w="60" w:type="dxa"/>
              <w:right w:w="80" w:type="dxa"/>
            </w:tcMar>
          </w:tcPr>
          <w:p w14:paraId="2FBD4B8B" w14:textId="77777777" w:rsidR="00C10E5D" w:rsidRDefault="00000000">
            <w:pPr>
              <w:keepNext/>
              <w:spacing w:before="40" w:after="40"/>
              <w:jc w:val="right"/>
              <w:rPr>
                <w:sz w:val="20"/>
                <w:szCs w:val="20"/>
              </w:rPr>
            </w:pPr>
            <w:r>
              <w:rPr>
                <w:sz w:val="20"/>
                <w:szCs w:val="20"/>
              </w:rPr>
              <w:t>0.369989</w:t>
            </w:r>
          </w:p>
        </w:tc>
      </w:tr>
      <w:tr w:rsidR="00C10E5D" w14:paraId="292A9D5E" w14:textId="77777777">
        <w:trPr>
          <w:cantSplit/>
        </w:trPr>
        <w:tc>
          <w:tcPr>
            <w:tcW w:w="1840" w:type="dxa"/>
            <w:tcMar>
              <w:top w:w="60" w:type="dxa"/>
              <w:left w:w="80" w:type="dxa"/>
              <w:bottom w:w="60" w:type="dxa"/>
              <w:right w:w="80" w:type="dxa"/>
            </w:tcMar>
          </w:tcPr>
          <w:p w14:paraId="27B88773" w14:textId="77777777" w:rsidR="00C10E5D" w:rsidRDefault="00000000">
            <w:pPr>
              <w:keepNext/>
              <w:spacing w:before="40" w:after="40"/>
              <w:jc w:val="right"/>
              <w:rPr>
                <w:sz w:val="20"/>
                <w:szCs w:val="20"/>
              </w:rPr>
            </w:pPr>
            <w:r>
              <w:rPr>
                <w:sz w:val="20"/>
                <w:szCs w:val="20"/>
              </w:rPr>
              <w:t>43</w:t>
            </w:r>
          </w:p>
        </w:tc>
        <w:tc>
          <w:tcPr>
            <w:tcW w:w="1700" w:type="dxa"/>
            <w:tcMar>
              <w:top w:w="60" w:type="dxa"/>
              <w:left w:w="80" w:type="dxa"/>
              <w:bottom w:w="60" w:type="dxa"/>
              <w:right w:w="80" w:type="dxa"/>
            </w:tcMar>
          </w:tcPr>
          <w:p w14:paraId="6D3111EE" w14:textId="77777777" w:rsidR="00C10E5D" w:rsidRDefault="00000000">
            <w:pPr>
              <w:keepNext/>
              <w:spacing w:before="40" w:after="40"/>
              <w:jc w:val="right"/>
              <w:rPr>
                <w:sz w:val="20"/>
                <w:szCs w:val="20"/>
              </w:rPr>
            </w:pPr>
            <w:r>
              <w:rPr>
                <w:sz w:val="20"/>
                <w:szCs w:val="20"/>
              </w:rPr>
              <w:t>0.672760</w:t>
            </w:r>
          </w:p>
        </w:tc>
        <w:tc>
          <w:tcPr>
            <w:tcW w:w="1700" w:type="dxa"/>
            <w:tcMar>
              <w:top w:w="60" w:type="dxa"/>
              <w:left w:w="80" w:type="dxa"/>
              <w:bottom w:w="60" w:type="dxa"/>
              <w:right w:w="80" w:type="dxa"/>
            </w:tcMar>
          </w:tcPr>
          <w:p w14:paraId="0E89B86C" w14:textId="77777777" w:rsidR="00C10E5D" w:rsidRDefault="00000000">
            <w:pPr>
              <w:keepNext/>
              <w:spacing w:before="40" w:after="40"/>
              <w:jc w:val="right"/>
              <w:rPr>
                <w:sz w:val="20"/>
                <w:szCs w:val="20"/>
              </w:rPr>
            </w:pPr>
            <w:r>
              <w:rPr>
                <w:sz w:val="20"/>
                <w:szCs w:val="20"/>
              </w:rPr>
              <w:t>0.624953</w:t>
            </w:r>
          </w:p>
        </w:tc>
        <w:tc>
          <w:tcPr>
            <w:tcW w:w="1700" w:type="dxa"/>
            <w:tcMar>
              <w:top w:w="60" w:type="dxa"/>
              <w:left w:w="80" w:type="dxa"/>
              <w:bottom w:w="60" w:type="dxa"/>
              <w:right w:w="80" w:type="dxa"/>
            </w:tcMar>
          </w:tcPr>
          <w:p w14:paraId="5474BC5C" w14:textId="77777777" w:rsidR="00C10E5D" w:rsidRDefault="00000000">
            <w:pPr>
              <w:keepNext/>
              <w:spacing w:before="40" w:after="40"/>
              <w:jc w:val="right"/>
              <w:rPr>
                <w:sz w:val="20"/>
                <w:szCs w:val="20"/>
              </w:rPr>
            </w:pPr>
            <w:r>
              <w:rPr>
                <w:sz w:val="20"/>
                <w:szCs w:val="20"/>
              </w:rPr>
              <w:t>0.272610</w:t>
            </w:r>
          </w:p>
        </w:tc>
        <w:tc>
          <w:tcPr>
            <w:tcW w:w="1700" w:type="dxa"/>
            <w:tcMar>
              <w:top w:w="60" w:type="dxa"/>
              <w:left w:w="80" w:type="dxa"/>
              <w:bottom w:w="60" w:type="dxa"/>
              <w:right w:w="80" w:type="dxa"/>
            </w:tcMar>
          </w:tcPr>
          <w:p w14:paraId="1D6AE6F2" w14:textId="77777777" w:rsidR="00C10E5D" w:rsidRDefault="00000000">
            <w:pPr>
              <w:keepNext/>
              <w:spacing w:before="40" w:after="40"/>
              <w:jc w:val="right"/>
              <w:rPr>
                <w:sz w:val="20"/>
                <w:szCs w:val="20"/>
              </w:rPr>
            </w:pPr>
            <w:r>
              <w:rPr>
                <w:sz w:val="20"/>
                <w:szCs w:val="20"/>
              </w:rPr>
              <w:t>0.827396</w:t>
            </w:r>
          </w:p>
        </w:tc>
      </w:tr>
      <w:tr w:rsidR="00C10E5D" w14:paraId="143F8071" w14:textId="77777777">
        <w:trPr>
          <w:cantSplit/>
        </w:trPr>
        <w:tc>
          <w:tcPr>
            <w:tcW w:w="1840" w:type="dxa"/>
            <w:tcMar>
              <w:top w:w="60" w:type="dxa"/>
              <w:left w:w="80" w:type="dxa"/>
              <w:bottom w:w="60" w:type="dxa"/>
              <w:right w:w="80" w:type="dxa"/>
            </w:tcMar>
          </w:tcPr>
          <w:p w14:paraId="62E3F59D" w14:textId="77777777" w:rsidR="00C10E5D" w:rsidRDefault="00000000">
            <w:pPr>
              <w:keepNext/>
              <w:spacing w:before="40" w:after="40"/>
              <w:jc w:val="right"/>
              <w:rPr>
                <w:sz w:val="20"/>
                <w:szCs w:val="20"/>
              </w:rPr>
            </w:pPr>
            <w:r>
              <w:rPr>
                <w:sz w:val="20"/>
                <w:szCs w:val="20"/>
              </w:rPr>
              <w:t>44</w:t>
            </w:r>
          </w:p>
        </w:tc>
        <w:tc>
          <w:tcPr>
            <w:tcW w:w="1700" w:type="dxa"/>
            <w:tcMar>
              <w:top w:w="60" w:type="dxa"/>
              <w:left w:w="80" w:type="dxa"/>
              <w:bottom w:w="60" w:type="dxa"/>
              <w:right w:w="80" w:type="dxa"/>
            </w:tcMar>
          </w:tcPr>
          <w:p w14:paraId="5E527966" w14:textId="77777777" w:rsidR="00C10E5D" w:rsidRDefault="00000000">
            <w:pPr>
              <w:keepNext/>
              <w:spacing w:before="40" w:after="40"/>
              <w:jc w:val="right"/>
              <w:rPr>
                <w:sz w:val="20"/>
                <w:szCs w:val="20"/>
              </w:rPr>
            </w:pPr>
            <w:r>
              <w:rPr>
                <w:sz w:val="20"/>
                <w:szCs w:val="20"/>
              </w:rPr>
              <w:t>0.551078</w:t>
            </w:r>
          </w:p>
        </w:tc>
        <w:tc>
          <w:tcPr>
            <w:tcW w:w="1700" w:type="dxa"/>
            <w:tcMar>
              <w:top w:w="60" w:type="dxa"/>
              <w:left w:w="80" w:type="dxa"/>
              <w:bottom w:w="60" w:type="dxa"/>
              <w:right w:w="80" w:type="dxa"/>
            </w:tcMar>
          </w:tcPr>
          <w:p w14:paraId="1D083771" w14:textId="77777777" w:rsidR="00C10E5D" w:rsidRDefault="00000000">
            <w:pPr>
              <w:keepNext/>
              <w:spacing w:before="40" w:after="40"/>
              <w:jc w:val="right"/>
              <w:rPr>
                <w:sz w:val="20"/>
                <w:szCs w:val="20"/>
              </w:rPr>
            </w:pPr>
            <w:r>
              <w:rPr>
                <w:sz w:val="20"/>
                <w:szCs w:val="20"/>
              </w:rPr>
              <w:t>0.546285</w:t>
            </w:r>
          </w:p>
        </w:tc>
        <w:tc>
          <w:tcPr>
            <w:tcW w:w="1700" w:type="dxa"/>
            <w:tcMar>
              <w:top w:w="60" w:type="dxa"/>
              <w:left w:w="80" w:type="dxa"/>
              <w:bottom w:w="60" w:type="dxa"/>
              <w:right w:w="80" w:type="dxa"/>
            </w:tcMar>
          </w:tcPr>
          <w:p w14:paraId="5F43A76A" w14:textId="77777777" w:rsidR="00C10E5D" w:rsidRDefault="00000000">
            <w:pPr>
              <w:keepNext/>
              <w:spacing w:before="40" w:after="40"/>
              <w:jc w:val="right"/>
              <w:rPr>
                <w:sz w:val="20"/>
                <w:szCs w:val="20"/>
              </w:rPr>
            </w:pPr>
            <w:r>
              <w:rPr>
                <w:sz w:val="20"/>
                <w:szCs w:val="20"/>
              </w:rPr>
              <w:t>0.017823</w:t>
            </w:r>
          </w:p>
        </w:tc>
        <w:tc>
          <w:tcPr>
            <w:tcW w:w="1700" w:type="dxa"/>
            <w:tcMar>
              <w:top w:w="60" w:type="dxa"/>
              <w:left w:w="80" w:type="dxa"/>
              <w:bottom w:w="60" w:type="dxa"/>
              <w:right w:w="80" w:type="dxa"/>
            </w:tcMar>
          </w:tcPr>
          <w:p w14:paraId="417A84A5" w14:textId="77777777" w:rsidR="00C10E5D" w:rsidRDefault="00000000">
            <w:pPr>
              <w:keepNext/>
              <w:spacing w:before="40" w:after="40"/>
              <w:jc w:val="right"/>
              <w:rPr>
                <w:sz w:val="20"/>
                <w:szCs w:val="20"/>
              </w:rPr>
            </w:pPr>
            <w:r>
              <w:rPr>
                <w:sz w:val="20"/>
                <w:szCs w:val="20"/>
              </w:rPr>
              <w:t>0.176574</w:t>
            </w:r>
          </w:p>
        </w:tc>
      </w:tr>
      <w:tr w:rsidR="00C10E5D" w14:paraId="11503BA5" w14:textId="77777777">
        <w:trPr>
          <w:cantSplit/>
        </w:trPr>
        <w:tc>
          <w:tcPr>
            <w:tcW w:w="1840" w:type="dxa"/>
            <w:tcMar>
              <w:top w:w="60" w:type="dxa"/>
              <w:left w:w="80" w:type="dxa"/>
              <w:bottom w:w="60" w:type="dxa"/>
              <w:right w:w="80" w:type="dxa"/>
            </w:tcMar>
          </w:tcPr>
          <w:p w14:paraId="632F2200" w14:textId="77777777" w:rsidR="00C10E5D" w:rsidRDefault="00000000">
            <w:pPr>
              <w:keepNext/>
              <w:spacing w:before="40" w:after="40"/>
              <w:jc w:val="right"/>
              <w:rPr>
                <w:sz w:val="20"/>
                <w:szCs w:val="20"/>
              </w:rPr>
            </w:pPr>
            <w:r>
              <w:rPr>
                <w:sz w:val="20"/>
                <w:szCs w:val="20"/>
              </w:rPr>
              <w:t>45</w:t>
            </w:r>
          </w:p>
        </w:tc>
        <w:tc>
          <w:tcPr>
            <w:tcW w:w="1700" w:type="dxa"/>
            <w:tcMar>
              <w:top w:w="60" w:type="dxa"/>
              <w:left w:w="80" w:type="dxa"/>
              <w:bottom w:w="60" w:type="dxa"/>
              <w:right w:w="80" w:type="dxa"/>
            </w:tcMar>
          </w:tcPr>
          <w:p w14:paraId="2238479F" w14:textId="77777777" w:rsidR="00C10E5D" w:rsidRDefault="00000000">
            <w:pPr>
              <w:keepNext/>
              <w:spacing w:before="40" w:after="40"/>
              <w:jc w:val="right"/>
              <w:rPr>
                <w:sz w:val="20"/>
                <w:szCs w:val="20"/>
              </w:rPr>
            </w:pPr>
            <w:r>
              <w:rPr>
                <w:sz w:val="20"/>
                <w:szCs w:val="20"/>
              </w:rPr>
              <w:t>0.437844</w:t>
            </w:r>
          </w:p>
        </w:tc>
        <w:tc>
          <w:tcPr>
            <w:tcW w:w="1700" w:type="dxa"/>
            <w:tcMar>
              <w:top w:w="60" w:type="dxa"/>
              <w:left w:w="80" w:type="dxa"/>
              <w:bottom w:w="60" w:type="dxa"/>
              <w:right w:w="80" w:type="dxa"/>
            </w:tcMar>
          </w:tcPr>
          <w:p w14:paraId="64206EA2" w14:textId="77777777" w:rsidR="00C10E5D" w:rsidRDefault="00000000">
            <w:pPr>
              <w:keepNext/>
              <w:spacing w:before="40" w:after="40"/>
              <w:jc w:val="right"/>
              <w:rPr>
                <w:sz w:val="20"/>
                <w:szCs w:val="20"/>
              </w:rPr>
            </w:pPr>
            <w:r>
              <w:rPr>
                <w:sz w:val="20"/>
                <w:szCs w:val="20"/>
              </w:rPr>
              <w:t>0.402251</w:t>
            </w:r>
          </w:p>
        </w:tc>
        <w:tc>
          <w:tcPr>
            <w:tcW w:w="1700" w:type="dxa"/>
            <w:tcMar>
              <w:top w:w="60" w:type="dxa"/>
              <w:left w:w="80" w:type="dxa"/>
              <w:bottom w:w="60" w:type="dxa"/>
              <w:right w:w="80" w:type="dxa"/>
            </w:tcMar>
          </w:tcPr>
          <w:p w14:paraId="4B412ED1" w14:textId="77777777" w:rsidR="00C10E5D" w:rsidRDefault="00000000">
            <w:pPr>
              <w:keepNext/>
              <w:spacing w:before="40" w:after="40"/>
              <w:jc w:val="right"/>
              <w:rPr>
                <w:sz w:val="20"/>
                <w:szCs w:val="20"/>
              </w:rPr>
            </w:pPr>
            <w:r>
              <w:rPr>
                <w:sz w:val="20"/>
                <w:szCs w:val="20"/>
              </w:rPr>
              <w:t>0.128390</w:t>
            </w:r>
          </w:p>
        </w:tc>
        <w:tc>
          <w:tcPr>
            <w:tcW w:w="1700" w:type="dxa"/>
            <w:tcMar>
              <w:top w:w="60" w:type="dxa"/>
              <w:left w:w="80" w:type="dxa"/>
              <w:bottom w:w="60" w:type="dxa"/>
              <w:right w:w="80" w:type="dxa"/>
            </w:tcMar>
          </w:tcPr>
          <w:p w14:paraId="1EADEC55" w14:textId="77777777" w:rsidR="00C10E5D" w:rsidRDefault="00000000">
            <w:pPr>
              <w:keepNext/>
              <w:spacing w:before="40" w:after="40"/>
              <w:jc w:val="right"/>
              <w:rPr>
                <w:sz w:val="20"/>
                <w:szCs w:val="20"/>
              </w:rPr>
            </w:pPr>
            <w:r>
              <w:rPr>
                <w:sz w:val="20"/>
                <w:szCs w:val="20"/>
              </w:rPr>
              <w:t>0.837681</w:t>
            </w:r>
          </w:p>
        </w:tc>
      </w:tr>
      <w:tr w:rsidR="00C10E5D" w14:paraId="24816CA5" w14:textId="77777777">
        <w:trPr>
          <w:cantSplit/>
        </w:trPr>
        <w:tc>
          <w:tcPr>
            <w:tcW w:w="1840" w:type="dxa"/>
            <w:tcMar>
              <w:top w:w="60" w:type="dxa"/>
              <w:left w:w="80" w:type="dxa"/>
              <w:bottom w:w="60" w:type="dxa"/>
              <w:right w:w="80" w:type="dxa"/>
            </w:tcMar>
          </w:tcPr>
          <w:p w14:paraId="4E0CD659" w14:textId="77777777" w:rsidR="00C10E5D" w:rsidRDefault="00000000">
            <w:pPr>
              <w:spacing w:before="40" w:after="40"/>
              <w:jc w:val="right"/>
              <w:rPr>
                <w:sz w:val="20"/>
                <w:szCs w:val="20"/>
              </w:rPr>
            </w:pPr>
            <w:r>
              <w:rPr>
                <w:sz w:val="20"/>
                <w:szCs w:val="20"/>
              </w:rPr>
              <w:t>46</w:t>
            </w:r>
          </w:p>
        </w:tc>
        <w:tc>
          <w:tcPr>
            <w:tcW w:w="1700" w:type="dxa"/>
            <w:tcMar>
              <w:top w:w="60" w:type="dxa"/>
              <w:left w:w="80" w:type="dxa"/>
              <w:bottom w:w="60" w:type="dxa"/>
              <w:right w:w="80" w:type="dxa"/>
            </w:tcMar>
          </w:tcPr>
          <w:p w14:paraId="5D87F104" w14:textId="77777777" w:rsidR="00C10E5D" w:rsidRDefault="00000000">
            <w:pPr>
              <w:spacing w:before="40" w:after="40"/>
              <w:jc w:val="right"/>
              <w:rPr>
                <w:sz w:val="20"/>
                <w:szCs w:val="20"/>
              </w:rPr>
            </w:pPr>
            <w:r>
              <w:rPr>
                <w:sz w:val="20"/>
                <w:szCs w:val="20"/>
              </w:rPr>
              <w:t>0.772821</w:t>
            </w:r>
          </w:p>
        </w:tc>
        <w:tc>
          <w:tcPr>
            <w:tcW w:w="1700" w:type="dxa"/>
            <w:tcMar>
              <w:top w:w="60" w:type="dxa"/>
              <w:left w:w="80" w:type="dxa"/>
              <w:bottom w:w="60" w:type="dxa"/>
              <w:right w:w="80" w:type="dxa"/>
            </w:tcMar>
          </w:tcPr>
          <w:p w14:paraId="43361ABE" w14:textId="77777777" w:rsidR="00C10E5D" w:rsidRDefault="00000000">
            <w:pPr>
              <w:spacing w:before="40" w:after="40"/>
              <w:jc w:val="right"/>
              <w:rPr>
                <w:sz w:val="20"/>
                <w:szCs w:val="20"/>
              </w:rPr>
            </w:pPr>
            <w:r>
              <w:rPr>
                <w:sz w:val="20"/>
                <w:szCs w:val="20"/>
              </w:rPr>
              <w:t>0.687614</w:t>
            </w:r>
          </w:p>
        </w:tc>
        <w:tc>
          <w:tcPr>
            <w:tcW w:w="1700" w:type="dxa"/>
            <w:tcMar>
              <w:top w:w="60" w:type="dxa"/>
              <w:left w:w="80" w:type="dxa"/>
              <w:bottom w:w="60" w:type="dxa"/>
              <w:right w:w="80" w:type="dxa"/>
            </w:tcMar>
          </w:tcPr>
          <w:p w14:paraId="0DACC145" w14:textId="77777777" w:rsidR="00C10E5D" w:rsidRDefault="00000000">
            <w:pPr>
              <w:spacing w:before="40" w:after="40"/>
              <w:jc w:val="right"/>
              <w:rPr>
                <w:sz w:val="20"/>
                <w:szCs w:val="20"/>
              </w:rPr>
            </w:pPr>
            <w:r>
              <w:rPr>
                <w:sz w:val="20"/>
                <w:szCs w:val="20"/>
              </w:rPr>
              <w:t>0.190236</w:t>
            </w:r>
          </w:p>
        </w:tc>
        <w:tc>
          <w:tcPr>
            <w:tcW w:w="1700" w:type="dxa"/>
            <w:tcMar>
              <w:top w:w="60" w:type="dxa"/>
              <w:left w:w="80" w:type="dxa"/>
              <w:bottom w:w="60" w:type="dxa"/>
              <w:right w:w="80" w:type="dxa"/>
            </w:tcMar>
          </w:tcPr>
          <w:p w14:paraId="377F2A2A" w14:textId="77777777" w:rsidR="00C10E5D" w:rsidRDefault="00000000">
            <w:pPr>
              <w:spacing w:before="40" w:after="40"/>
              <w:jc w:val="right"/>
              <w:rPr>
                <w:sz w:val="20"/>
                <w:szCs w:val="20"/>
              </w:rPr>
            </w:pPr>
            <w:r>
              <w:rPr>
                <w:sz w:val="20"/>
                <w:szCs w:val="20"/>
              </w:rPr>
              <w:t>0.738530</w:t>
            </w:r>
          </w:p>
        </w:tc>
      </w:tr>
    </w:tbl>
    <w:p w14:paraId="1431B230" w14:textId="77777777" w:rsidR="00C10E5D" w:rsidRDefault="00000000">
      <w:pPr>
        <w:spacing w:before="120"/>
        <w:ind w:firstLine="720"/>
      </w:pPr>
      <w:r>
        <w:t xml:space="preserve">The historical controls lack digests linking their reconstructed permutations to the labels consumed by fitting. </w:t>
      </w:r>
      <w:hyperlink w:anchor="revision_heading_4016" w:history="1">
        <w:r>
          <w:t>Section 4.10.4</w:t>
        </w:r>
      </w:hyperlink>
      <w:r>
        <w:t xml:space="preserve"> supplies audited controls and a mechanism analysis of their ranking variation. Those checks explain the audited pipeline without authenticating historical estimators. </w:t>
      </w:r>
      <w:hyperlink w:anchor="table_14" w:history="1">
        <w:r>
          <w:t>Table 4.11</w:t>
        </w:r>
      </w:hyperlink>
      <w:r>
        <w:t xml:space="preserve"> gives the separate transformer seed/runtime sensitivity.</w:t>
      </w:r>
    </w:p>
    <w:p w14:paraId="518D9069" w14:textId="77777777" w:rsidR="00C10E5D" w:rsidRDefault="00000000">
      <w:pPr>
        <w:pStyle w:val="Caption1"/>
        <w:keepNext/>
        <w:spacing w:before="240"/>
      </w:pPr>
      <w:r>
        <w:lastRenderedPageBreak/>
        <w:t>Table 4.11. Transformer seed/runtime sensitivity at each accepted secondary operating point. T denotes transformer. All five secondary cascades coincide with Logistic-L1 on these evaluated populations.</w:t>
      </w:r>
      <w:bookmarkStart w:id="81" w:name="table_14"/>
      <w:bookmarkEnd w:id="81"/>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80"/>
        <w:gridCol w:w="1560"/>
        <w:gridCol w:w="1580"/>
        <w:gridCol w:w="1560"/>
        <w:gridCol w:w="1600"/>
        <w:gridCol w:w="1660"/>
      </w:tblGrid>
      <w:tr w:rsidR="00C10E5D" w14:paraId="05E09F11" w14:textId="77777777">
        <w:trPr>
          <w:cantSplit/>
          <w:tblHeader/>
        </w:trPr>
        <w:tc>
          <w:tcPr>
            <w:tcW w:w="680" w:type="dxa"/>
            <w:shd w:val="clear" w:color="auto" w:fill="D9EAF2"/>
            <w:tcMar>
              <w:top w:w="60" w:type="dxa"/>
              <w:left w:w="80" w:type="dxa"/>
              <w:bottom w:w="60" w:type="dxa"/>
              <w:right w:w="80" w:type="dxa"/>
            </w:tcMar>
          </w:tcPr>
          <w:p w14:paraId="3EE9F618" w14:textId="77777777" w:rsidR="00C10E5D" w:rsidRDefault="00000000">
            <w:pPr>
              <w:keepNext/>
              <w:spacing w:before="40" w:after="40"/>
              <w:jc w:val="right"/>
              <w:rPr>
                <w:sz w:val="20"/>
                <w:szCs w:val="20"/>
              </w:rPr>
            </w:pPr>
            <w:r>
              <w:rPr>
                <w:b/>
                <w:bCs/>
                <w:sz w:val="20"/>
                <w:szCs w:val="20"/>
              </w:rPr>
              <w:t>Seed</w:t>
            </w:r>
          </w:p>
        </w:tc>
        <w:tc>
          <w:tcPr>
            <w:tcW w:w="1560" w:type="dxa"/>
            <w:shd w:val="clear" w:color="auto" w:fill="D9EAF2"/>
            <w:tcMar>
              <w:top w:w="60" w:type="dxa"/>
              <w:left w:w="80" w:type="dxa"/>
              <w:bottom w:w="60" w:type="dxa"/>
              <w:right w:w="80" w:type="dxa"/>
            </w:tcMar>
          </w:tcPr>
          <w:p w14:paraId="3092CA6A" w14:textId="77777777" w:rsidR="00C10E5D" w:rsidRDefault="00000000">
            <w:pPr>
              <w:keepNext/>
              <w:spacing w:before="40" w:after="40"/>
              <w:jc w:val="right"/>
              <w:rPr>
                <w:sz w:val="20"/>
                <w:szCs w:val="20"/>
              </w:rPr>
            </w:pPr>
            <w:r>
              <w:rPr>
                <w:b/>
                <w:bCs/>
                <w:sz w:val="20"/>
                <w:szCs w:val="20"/>
              </w:rPr>
              <w:t>Internal T recall</w:t>
            </w:r>
          </w:p>
        </w:tc>
        <w:tc>
          <w:tcPr>
            <w:tcW w:w="1580" w:type="dxa"/>
            <w:shd w:val="clear" w:color="auto" w:fill="D9EAF2"/>
            <w:tcMar>
              <w:top w:w="60" w:type="dxa"/>
              <w:left w:w="80" w:type="dxa"/>
              <w:bottom w:w="60" w:type="dxa"/>
              <w:right w:w="80" w:type="dxa"/>
            </w:tcMar>
          </w:tcPr>
          <w:p w14:paraId="0A6C1A3B" w14:textId="77777777" w:rsidR="00C10E5D" w:rsidRDefault="00000000">
            <w:pPr>
              <w:keepNext/>
              <w:spacing w:before="40" w:after="40"/>
              <w:jc w:val="right"/>
              <w:rPr>
                <w:sz w:val="20"/>
                <w:szCs w:val="20"/>
              </w:rPr>
            </w:pPr>
            <w:r>
              <w:rPr>
                <w:b/>
                <w:bCs/>
                <w:sz w:val="20"/>
                <w:szCs w:val="20"/>
              </w:rPr>
              <w:t>Internal T FPR</w:t>
            </w:r>
          </w:p>
        </w:tc>
        <w:tc>
          <w:tcPr>
            <w:tcW w:w="1560" w:type="dxa"/>
            <w:shd w:val="clear" w:color="auto" w:fill="D9EAF2"/>
            <w:tcMar>
              <w:top w:w="60" w:type="dxa"/>
              <w:left w:w="80" w:type="dxa"/>
              <w:bottom w:w="60" w:type="dxa"/>
              <w:right w:w="80" w:type="dxa"/>
            </w:tcMar>
          </w:tcPr>
          <w:p w14:paraId="7036F51D" w14:textId="77777777" w:rsidR="00C10E5D" w:rsidRDefault="00000000">
            <w:pPr>
              <w:keepNext/>
              <w:spacing w:before="40" w:after="40"/>
              <w:jc w:val="right"/>
              <w:rPr>
                <w:sz w:val="20"/>
                <w:szCs w:val="20"/>
              </w:rPr>
            </w:pPr>
            <w:r>
              <w:rPr>
                <w:b/>
                <w:bCs/>
                <w:sz w:val="20"/>
                <w:szCs w:val="20"/>
              </w:rPr>
              <w:t>Gold T recall</w:t>
            </w:r>
          </w:p>
        </w:tc>
        <w:tc>
          <w:tcPr>
            <w:tcW w:w="1600" w:type="dxa"/>
            <w:shd w:val="clear" w:color="auto" w:fill="D9EAF2"/>
            <w:tcMar>
              <w:top w:w="60" w:type="dxa"/>
              <w:left w:w="80" w:type="dxa"/>
              <w:bottom w:w="60" w:type="dxa"/>
              <w:right w:w="80" w:type="dxa"/>
            </w:tcMar>
          </w:tcPr>
          <w:p w14:paraId="076655C5" w14:textId="77777777" w:rsidR="00C10E5D" w:rsidRDefault="00000000">
            <w:pPr>
              <w:keepNext/>
              <w:spacing w:before="40" w:after="40"/>
              <w:jc w:val="right"/>
              <w:rPr>
                <w:sz w:val="20"/>
                <w:szCs w:val="20"/>
              </w:rPr>
            </w:pPr>
            <w:r>
              <w:rPr>
                <w:b/>
                <w:bCs/>
                <w:sz w:val="20"/>
                <w:szCs w:val="20"/>
              </w:rPr>
              <w:t>Certified T FPR</w:t>
            </w:r>
          </w:p>
        </w:tc>
        <w:tc>
          <w:tcPr>
            <w:tcW w:w="1660" w:type="dxa"/>
            <w:shd w:val="clear" w:color="auto" w:fill="D9EAF2"/>
            <w:tcMar>
              <w:top w:w="60" w:type="dxa"/>
              <w:left w:w="80" w:type="dxa"/>
              <w:bottom w:w="60" w:type="dxa"/>
              <w:right w:w="80" w:type="dxa"/>
            </w:tcMar>
          </w:tcPr>
          <w:p w14:paraId="7BF5202F" w14:textId="77777777" w:rsidR="00C10E5D" w:rsidRDefault="00000000">
            <w:pPr>
              <w:keepNext/>
              <w:spacing w:before="40" w:after="40"/>
              <w:jc w:val="right"/>
              <w:rPr>
                <w:sz w:val="20"/>
                <w:szCs w:val="20"/>
              </w:rPr>
            </w:pPr>
            <w:r>
              <w:rPr>
                <w:b/>
                <w:bCs/>
                <w:sz w:val="20"/>
                <w:szCs w:val="20"/>
              </w:rPr>
              <w:t>Fixed band selections</w:t>
            </w:r>
          </w:p>
        </w:tc>
      </w:tr>
      <w:tr w:rsidR="00C10E5D" w14:paraId="61BE08C3" w14:textId="77777777">
        <w:trPr>
          <w:cantSplit/>
        </w:trPr>
        <w:tc>
          <w:tcPr>
            <w:tcW w:w="680" w:type="dxa"/>
            <w:tcMar>
              <w:top w:w="60" w:type="dxa"/>
              <w:left w:w="80" w:type="dxa"/>
              <w:bottom w:w="60" w:type="dxa"/>
              <w:right w:w="80" w:type="dxa"/>
            </w:tcMar>
          </w:tcPr>
          <w:p w14:paraId="1543098C" w14:textId="77777777" w:rsidR="00C10E5D" w:rsidRDefault="00000000">
            <w:pPr>
              <w:keepNext/>
              <w:spacing w:before="40" w:after="40"/>
              <w:jc w:val="right"/>
              <w:rPr>
                <w:sz w:val="20"/>
                <w:szCs w:val="20"/>
              </w:rPr>
            </w:pPr>
            <w:r>
              <w:rPr>
                <w:sz w:val="20"/>
                <w:szCs w:val="20"/>
              </w:rPr>
              <w:t>42</w:t>
            </w:r>
          </w:p>
        </w:tc>
        <w:tc>
          <w:tcPr>
            <w:tcW w:w="1560" w:type="dxa"/>
            <w:tcMar>
              <w:top w:w="60" w:type="dxa"/>
              <w:left w:w="80" w:type="dxa"/>
              <w:bottom w:w="60" w:type="dxa"/>
              <w:right w:w="80" w:type="dxa"/>
            </w:tcMar>
          </w:tcPr>
          <w:p w14:paraId="47D20671" w14:textId="77777777" w:rsidR="00C10E5D" w:rsidRDefault="00000000">
            <w:pPr>
              <w:keepNext/>
              <w:spacing w:before="40" w:after="40"/>
              <w:jc w:val="right"/>
              <w:rPr>
                <w:sz w:val="20"/>
                <w:szCs w:val="20"/>
              </w:rPr>
            </w:pPr>
            <w:r>
              <w:rPr>
                <w:sz w:val="20"/>
                <w:szCs w:val="20"/>
              </w:rPr>
              <w:t>99.3229%</w:t>
            </w:r>
          </w:p>
        </w:tc>
        <w:tc>
          <w:tcPr>
            <w:tcW w:w="1580" w:type="dxa"/>
            <w:tcMar>
              <w:top w:w="60" w:type="dxa"/>
              <w:left w:w="80" w:type="dxa"/>
              <w:bottom w:w="60" w:type="dxa"/>
              <w:right w:w="80" w:type="dxa"/>
            </w:tcMar>
          </w:tcPr>
          <w:p w14:paraId="5F4DFAEF" w14:textId="77777777" w:rsidR="00C10E5D" w:rsidRDefault="00000000">
            <w:pPr>
              <w:keepNext/>
              <w:spacing w:before="40" w:after="40"/>
              <w:jc w:val="right"/>
              <w:rPr>
                <w:sz w:val="20"/>
                <w:szCs w:val="20"/>
              </w:rPr>
            </w:pPr>
            <w:r>
              <w:rPr>
                <w:sz w:val="20"/>
                <w:szCs w:val="20"/>
              </w:rPr>
              <w:t>1.0115%</w:t>
            </w:r>
          </w:p>
        </w:tc>
        <w:tc>
          <w:tcPr>
            <w:tcW w:w="1560" w:type="dxa"/>
            <w:tcMar>
              <w:top w:w="60" w:type="dxa"/>
              <w:left w:w="80" w:type="dxa"/>
              <w:bottom w:w="60" w:type="dxa"/>
              <w:right w:w="80" w:type="dxa"/>
            </w:tcMar>
          </w:tcPr>
          <w:p w14:paraId="4DA09384" w14:textId="77777777" w:rsidR="00C10E5D" w:rsidRDefault="00000000">
            <w:pPr>
              <w:keepNext/>
              <w:spacing w:before="40" w:after="40"/>
              <w:jc w:val="right"/>
              <w:rPr>
                <w:sz w:val="20"/>
                <w:szCs w:val="20"/>
              </w:rPr>
            </w:pPr>
            <w:r>
              <w:rPr>
                <w:sz w:val="20"/>
                <w:szCs w:val="20"/>
              </w:rPr>
              <w:t>100.0000%</w:t>
            </w:r>
          </w:p>
        </w:tc>
        <w:tc>
          <w:tcPr>
            <w:tcW w:w="1600" w:type="dxa"/>
            <w:tcMar>
              <w:top w:w="60" w:type="dxa"/>
              <w:left w:w="80" w:type="dxa"/>
              <w:bottom w:w="60" w:type="dxa"/>
              <w:right w:w="80" w:type="dxa"/>
            </w:tcMar>
          </w:tcPr>
          <w:p w14:paraId="24480FFD" w14:textId="77777777" w:rsidR="00C10E5D" w:rsidRDefault="00000000">
            <w:pPr>
              <w:keepNext/>
              <w:spacing w:before="40" w:after="40"/>
              <w:jc w:val="right"/>
              <w:rPr>
                <w:sz w:val="20"/>
                <w:szCs w:val="20"/>
              </w:rPr>
            </w:pPr>
            <w:r>
              <w:rPr>
                <w:sz w:val="20"/>
                <w:szCs w:val="20"/>
              </w:rPr>
              <w:t>99.2791%</w:t>
            </w:r>
          </w:p>
        </w:tc>
        <w:tc>
          <w:tcPr>
            <w:tcW w:w="1660" w:type="dxa"/>
            <w:tcMar>
              <w:top w:w="60" w:type="dxa"/>
              <w:left w:w="80" w:type="dxa"/>
              <w:bottom w:w="60" w:type="dxa"/>
              <w:right w:w="80" w:type="dxa"/>
            </w:tcMar>
          </w:tcPr>
          <w:p w14:paraId="7B9A1900" w14:textId="77777777" w:rsidR="00C10E5D" w:rsidRDefault="00000000">
            <w:pPr>
              <w:keepNext/>
              <w:spacing w:before="40" w:after="40"/>
              <w:jc w:val="right"/>
              <w:rPr>
                <w:sz w:val="20"/>
                <w:szCs w:val="20"/>
              </w:rPr>
            </w:pPr>
            <w:r>
              <w:rPr>
                <w:sz w:val="20"/>
                <w:szCs w:val="20"/>
              </w:rPr>
              <w:t>0 internal; 0 external</w:t>
            </w:r>
          </w:p>
        </w:tc>
      </w:tr>
      <w:tr w:rsidR="00C10E5D" w14:paraId="43FD9597" w14:textId="77777777">
        <w:trPr>
          <w:cantSplit/>
        </w:trPr>
        <w:tc>
          <w:tcPr>
            <w:tcW w:w="680" w:type="dxa"/>
            <w:tcMar>
              <w:top w:w="60" w:type="dxa"/>
              <w:left w:w="80" w:type="dxa"/>
              <w:bottom w:w="60" w:type="dxa"/>
              <w:right w:w="80" w:type="dxa"/>
            </w:tcMar>
          </w:tcPr>
          <w:p w14:paraId="5263131B" w14:textId="77777777" w:rsidR="00C10E5D" w:rsidRDefault="00000000">
            <w:pPr>
              <w:keepNext/>
              <w:spacing w:before="40" w:after="40"/>
              <w:jc w:val="right"/>
              <w:rPr>
                <w:sz w:val="20"/>
                <w:szCs w:val="20"/>
              </w:rPr>
            </w:pPr>
            <w:r>
              <w:rPr>
                <w:sz w:val="20"/>
                <w:szCs w:val="20"/>
              </w:rPr>
              <w:t>43</w:t>
            </w:r>
          </w:p>
        </w:tc>
        <w:tc>
          <w:tcPr>
            <w:tcW w:w="1560" w:type="dxa"/>
            <w:tcMar>
              <w:top w:w="60" w:type="dxa"/>
              <w:left w:w="80" w:type="dxa"/>
              <w:bottom w:w="60" w:type="dxa"/>
              <w:right w:w="80" w:type="dxa"/>
            </w:tcMar>
          </w:tcPr>
          <w:p w14:paraId="3DE0CCB9" w14:textId="77777777" w:rsidR="00C10E5D" w:rsidRDefault="00000000">
            <w:pPr>
              <w:keepNext/>
              <w:spacing w:before="40" w:after="40"/>
              <w:jc w:val="right"/>
              <w:rPr>
                <w:sz w:val="20"/>
                <w:szCs w:val="20"/>
              </w:rPr>
            </w:pPr>
            <w:r>
              <w:rPr>
                <w:sz w:val="20"/>
                <w:szCs w:val="20"/>
              </w:rPr>
              <w:t>99.3159%</w:t>
            </w:r>
          </w:p>
        </w:tc>
        <w:tc>
          <w:tcPr>
            <w:tcW w:w="1580" w:type="dxa"/>
            <w:tcMar>
              <w:top w:w="60" w:type="dxa"/>
              <w:left w:w="80" w:type="dxa"/>
              <w:bottom w:w="60" w:type="dxa"/>
              <w:right w:w="80" w:type="dxa"/>
            </w:tcMar>
          </w:tcPr>
          <w:p w14:paraId="741AADD8" w14:textId="77777777" w:rsidR="00C10E5D" w:rsidRDefault="00000000">
            <w:pPr>
              <w:keepNext/>
              <w:spacing w:before="40" w:after="40"/>
              <w:jc w:val="right"/>
              <w:rPr>
                <w:sz w:val="20"/>
                <w:szCs w:val="20"/>
              </w:rPr>
            </w:pPr>
            <w:r>
              <w:rPr>
                <w:sz w:val="20"/>
                <w:szCs w:val="20"/>
              </w:rPr>
              <w:t>0.7253%</w:t>
            </w:r>
          </w:p>
        </w:tc>
        <w:tc>
          <w:tcPr>
            <w:tcW w:w="1560" w:type="dxa"/>
            <w:tcMar>
              <w:top w:w="60" w:type="dxa"/>
              <w:left w:w="80" w:type="dxa"/>
              <w:bottom w:w="60" w:type="dxa"/>
              <w:right w:w="80" w:type="dxa"/>
            </w:tcMar>
          </w:tcPr>
          <w:p w14:paraId="3E8C331A" w14:textId="77777777" w:rsidR="00C10E5D" w:rsidRDefault="00000000">
            <w:pPr>
              <w:keepNext/>
              <w:spacing w:before="40" w:after="40"/>
              <w:jc w:val="right"/>
              <w:rPr>
                <w:sz w:val="20"/>
                <w:szCs w:val="20"/>
              </w:rPr>
            </w:pPr>
            <w:r>
              <w:rPr>
                <w:sz w:val="20"/>
                <w:szCs w:val="20"/>
              </w:rPr>
              <w:t>100.0000%</w:t>
            </w:r>
          </w:p>
        </w:tc>
        <w:tc>
          <w:tcPr>
            <w:tcW w:w="1600" w:type="dxa"/>
            <w:tcMar>
              <w:top w:w="60" w:type="dxa"/>
              <w:left w:w="80" w:type="dxa"/>
              <w:bottom w:w="60" w:type="dxa"/>
              <w:right w:w="80" w:type="dxa"/>
            </w:tcMar>
          </w:tcPr>
          <w:p w14:paraId="23913B0C" w14:textId="77777777" w:rsidR="00C10E5D" w:rsidRDefault="00000000">
            <w:pPr>
              <w:keepNext/>
              <w:spacing w:before="40" w:after="40"/>
              <w:jc w:val="right"/>
              <w:rPr>
                <w:sz w:val="20"/>
                <w:szCs w:val="20"/>
              </w:rPr>
            </w:pPr>
            <w:r>
              <w:rPr>
                <w:sz w:val="20"/>
                <w:szCs w:val="20"/>
              </w:rPr>
              <w:t>99.3192%</w:t>
            </w:r>
          </w:p>
        </w:tc>
        <w:tc>
          <w:tcPr>
            <w:tcW w:w="1660" w:type="dxa"/>
            <w:tcMar>
              <w:top w:w="60" w:type="dxa"/>
              <w:left w:w="80" w:type="dxa"/>
              <w:bottom w:w="60" w:type="dxa"/>
              <w:right w:w="80" w:type="dxa"/>
            </w:tcMar>
          </w:tcPr>
          <w:p w14:paraId="15930398" w14:textId="77777777" w:rsidR="00C10E5D" w:rsidRDefault="00000000">
            <w:pPr>
              <w:keepNext/>
              <w:spacing w:before="40" w:after="40"/>
              <w:jc w:val="right"/>
              <w:rPr>
                <w:sz w:val="20"/>
                <w:szCs w:val="20"/>
              </w:rPr>
            </w:pPr>
            <w:r>
              <w:rPr>
                <w:sz w:val="20"/>
                <w:szCs w:val="20"/>
              </w:rPr>
              <w:t>0 internal; 0 external</w:t>
            </w:r>
          </w:p>
        </w:tc>
      </w:tr>
      <w:tr w:rsidR="00C10E5D" w14:paraId="36984FA6" w14:textId="77777777">
        <w:trPr>
          <w:cantSplit/>
        </w:trPr>
        <w:tc>
          <w:tcPr>
            <w:tcW w:w="680" w:type="dxa"/>
            <w:tcMar>
              <w:top w:w="60" w:type="dxa"/>
              <w:left w:w="80" w:type="dxa"/>
              <w:bottom w:w="60" w:type="dxa"/>
              <w:right w:w="80" w:type="dxa"/>
            </w:tcMar>
          </w:tcPr>
          <w:p w14:paraId="7260A49C" w14:textId="77777777" w:rsidR="00C10E5D" w:rsidRDefault="00000000">
            <w:pPr>
              <w:keepNext/>
              <w:spacing w:before="40" w:after="40"/>
              <w:jc w:val="right"/>
              <w:rPr>
                <w:sz w:val="20"/>
                <w:szCs w:val="20"/>
              </w:rPr>
            </w:pPr>
            <w:r>
              <w:rPr>
                <w:sz w:val="20"/>
                <w:szCs w:val="20"/>
              </w:rPr>
              <w:t>44</w:t>
            </w:r>
          </w:p>
        </w:tc>
        <w:tc>
          <w:tcPr>
            <w:tcW w:w="1560" w:type="dxa"/>
            <w:tcMar>
              <w:top w:w="60" w:type="dxa"/>
              <w:left w:w="80" w:type="dxa"/>
              <w:bottom w:w="60" w:type="dxa"/>
              <w:right w:w="80" w:type="dxa"/>
            </w:tcMar>
          </w:tcPr>
          <w:p w14:paraId="0097DDF3" w14:textId="77777777" w:rsidR="00C10E5D" w:rsidRDefault="00000000">
            <w:pPr>
              <w:keepNext/>
              <w:spacing w:before="40" w:after="40"/>
              <w:jc w:val="right"/>
              <w:rPr>
                <w:sz w:val="20"/>
                <w:szCs w:val="20"/>
              </w:rPr>
            </w:pPr>
            <w:r>
              <w:rPr>
                <w:sz w:val="20"/>
                <w:szCs w:val="20"/>
              </w:rPr>
              <w:t>99.3369%</w:t>
            </w:r>
          </w:p>
        </w:tc>
        <w:tc>
          <w:tcPr>
            <w:tcW w:w="1580" w:type="dxa"/>
            <w:tcMar>
              <w:top w:w="60" w:type="dxa"/>
              <w:left w:w="80" w:type="dxa"/>
              <w:bottom w:w="60" w:type="dxa"/>
              <w:right w:w="80" w:type="dxa"/>
            </w:tcMar>
          </w:tcPr>
          <w:p w14:paraId="5D2A6EB2" w14:textId="77777777" w:rsidR="00C10E5D" w:rsidRDefault="00000000">
            <w:pPr>
              <w:keepNext/>
              <w:spacing w:before="40" w:after="40"/>
              <w:jc w:val="right"/>
              <w:rPr>
                <w:sz w:val="20"/>
                <w:szCs w:val="20"/>
              </w:rPr>
            </w:pPr>
            <w:r>
              <w:rPr>
                <w:sz w:val="20"/>
                <w:szCs w:val="20"/>
              </w:rPr>
              <w:t>0.8783%</w:t>
            </w:r>
          </w:p>
        </w:tc>
        <w:tc>
          <w:tcPr>
            <w:tcW w:w="1560" w:type="dxa"/>
            <w:tcMar>
              <w:top w:w="60" w:type="dxa"/>
              <w:left w:w="80" w:type="dxa"/>
              <w:bottom w:w="60" w:type="dxa"/>
              <w:right w:w="80" w:type="dxa"/>
            </w:tcMar>
          </w:tcPr>
          <w:p w14:paraId="3FE57E14" w14:textId="77777777" w:rsidR="00C10E5D" w:rsidRDefault="00000000">
            <w:pPr>
              <w:keepNext/>
              <w:spacing w:before="40" w:after="40"/>
              <w:jc w:val="right"/>
              <w:rPr>
                <w:sz w:val="20"/>
                <w:szCs w:val="20"/>
              </w:rPr>
            </w:pPr>
            <w:r>
              <w:rPr>
                <w:sz w:val="20"/>
                <w:szCs w:val="20"/>
              </w:rPr>
              <w:t>100.0000%</w:t>
            </w:r>
          </w:p>
        </w:tc>
        <w:tc>
          <w:tcPr>
            <w:tcW w:w="1600" w:type="dxa"/>
            <w:tcMar>
              <w:top w:w="60" w:type="dxa"/>
              <w:left w:w="80" w:type="dxa"/>
              <w:bottom w:w="60" w:type="dxa"/>
              <w:right w:w="80" w:type="dxa"/>
            </w:tcMar>
          </w:tcPr>
          <w:p w14:paraId="62229B48" w14:textId="77777777" w:rsidR="00C10E5D" w:rsidRDefault="00000000">
            <w:pPr>
              <w:keepNext/>
              <w:spacing w:before="40" w:after="40"/>
              <w:jc w:val="right"/>
              <w:rPr>
                <w:sz w:val="20"/>
                <w:szCs w:val="20"/>
              </w:rPr>
            </w:pPr>
            <w:r>
              <w:rPr>
                <w:sz w:val="20"/>
                <w:szCs w:val="20"/>
              </w:rPr>
              <w:t>99.3192%</w:t>
            </w:r>
          </w:p>
        </w:tc>
        <w:tc>
          <w:tcPr>
            <w:tcW w:w="1660" w:type="dxa"/>
            <w:tcMar>
              <w:top w:w="60" w:type="dxa"/>
              <w:left w:w="80" w:type="dxa"/>
              <w:bottom w:w="60" w:type="dxa"/>
              <w:right w:w="80" w:type="dxa"/>
            </w:tcMar>
          </w:tcPr>
          <w:p w14:paraId="64AC0713" w14:textId="77777777" w:rsidR="00C10E5D" w:rsidRDefault="00000000">
            <w:pPr>
              <w:keepNext/>
              <w:spacing w:before="40" w:after="40"/>
              <w:jc w:val="right"/>
              <w:rPr>
                <w:sz w:val="20"/>
                <w:szCs w:val="20"/>
              </w:rPr>
            </w:pPr>
            <w:r>
              <w:rPr>
                <w:sz w:val="20"/>
                <w:szCs w:val="20"/>
              </w:rPr>
              <w:t>0 internal; 0 external</w:t>
            </w:r>
          </w:p>
        </w:tc>
      </w:tr>
      <w:tr w:rsidR="00C10E5D" w14:paraId="301D509E" w14:textId="77777777">
        <w:trPr>
          <w:cantSplit/>
        </w:trPr>
        <w:tc>
          <w:tcPr>
            <w:tcW w:w="680" w:type="dxa"/>
            <w:tcMar>
              <w:top w:w="60" w:type="dxa"/>
              <w:left w:w="80" w:type="dxa"/>
              <w:bottom w:w="60" w:type="dxa"/>
              <w:right w:w="80" w:type="dxa"/>
            </w:tcMar>
          </w:tcPr>
          <w:p w14:paraId="0C3474CA" w14:textId="77777777" w:rsidR="00C10E5D" w:rsidRDefault="00000000">
            <w:pPr>
              <w:keepNext/>
              <w:spacing w:before="40" w:after="40"/>
              <w:jc w:val="right"/>
              <w:rPr>
                <w:sz w:val="20"/>
                <w:szCs w:val="20"/>
              </w:rPr>
            </w:pPr>
            <w:r>
              <w:rPr>
                <w:sz w:val="20"/>
                <w:szCs w:val="20"/>
              </w:rPr>
              <w:t>45</w:t>
            </w:r>
          </w:p>
        </w:tc>
        <w:tc>
          <w:tcPr>
            <w:tcW w:w="1560" w:type="dxa"/>
            <w:tcMar>
              <w:top w:w="60" w:type="dxa"/>
              <w:left w:w="80" w:type="dxa"/>
              <w:bottom w:w="60" w:type="dxa"/>
              <w:right w:w="80" w:type="dxa"/>
            </w:tcMar>
          </w:tcPr>
          <w:p w14:paraId="537128EC" w14:textId="77777777" w:rsidR="00C10E5D" w:rsidRDefault="00000000">
            <w:pPr>
              <w:keepNext/>
              <w:spacing w:before="40" w:after="40"/>
              <w:jc w:val="right"/>
              <w:rPr>
                <w:sz w:val="20"/>
                <w:szCs w:val="20"/>
              </w:rPr>
            </w:pPr>
            <w:r>
              <w:rPr>
                <w:sz w:val="20"/>
                <w:szCs w:val="20"/>
              </w:rPr>
              <w:t>99.3299%</w:t>
            </w:r>
          </w:p>
        </w:tc>
        <w:tc>
          <w:tcPr>
            <w:tcW w:w="1580" w:type="dxa"/>
            <w:tcMar>
              <w:top w:w="60" w:type="dxa"/>
              <w:left w:w="80" w:type="dxa"/>
              <w:bottom w:w="60" w:type="dxa"/>
              <w:right w:w="80" w:type="dxa"/>
            </w:tcMar>
          </w:tcPr>
          <w:p w14:paraId="373BC0C6" w14:textId="77777777" w:rsidR="00C10E5D" w:rsidRDefault="00000000">
            <w:pPr>
              <w:keepNext/>
              <w:spacing w:before="40" w:after="40"/>
              <w:jc w:val="right"/>
              <w:rPr>
                <w:sz w:val="20"/>
                <w:szCs w:val="20"/>
              </w:rPr>
            </w:pPr>
            <w:r>
              <w:rPr>
                <w:sz w:val="20"/>
                <w:szCs w:val="20"/>
              </w:rPr>
              <w:t>1.0362%</w:t>
            </w:r>
          </w:p>
        </w:tc>
        <w:tc>
          <w:tcPr>
            <w:tcW w:w="1560" w:type="dxa"/>
            <w:tcMar>
              <w:top w:w="60" w:type="dxa"/>
              <w:left w:w="80" w:type="dxa"/>
              <w:bottom w:w="60" w:type="dxa"/>
              <w:right w:w="80" w:type="dxa"/>
            </w:tcMar>
          </w:tcPr>
          <w:p w14:paraId="0A5F3A02" w14:textId="77777777" w:rsidR="00C10E5D" w:rsidRDefault="00000000">
            <w:pPr>
              <w:keepNext/>
              <w:spacing w:before="40" w:after="40"/>
              <w:jc w:val="right"/>
              <w:rPr>
                <w:sz w:val="20"/>
                <w:szCs w:val="20"/>
              </w:rPr>
            </w:pPr>
            <w:r>
              <w:rPr>
                <w:sz w:val="20"/>
                <w:szCs w:val="20"/>
              </w:rPr>
              <w:t>100.0000%</w:t>
            </w:r>
          </w:p>
        </w:tc>
        <w:tc>
          <w:tcPr>
            <w:tcW w:w="1600" w:type="dxa"/>
            <w:tcMar>
              <w:top w:w="60" w:type="dxa"/>
              <w:left w:w="80" w:type="dxa"/>
              <w:bottom w:w="60" w:type="dxa"/>
              <w:right w:w="80" w:type="dxa"/>
            </w:tcMar>
          </w:tcPr>
          <w:p w14:paraId="02411C8C" w14:textId="77777777" w:rsidR="00C10E5D" w:rsidRDefault="00000000">
            <w:pPr>
              <w:keepNext/>
              <w:spacing w:before="40" w:after="40"/>
              <w:jc w:val="right"/>
              <w:rPr>
                <w:sz w:val="20"/>
                <w:szCs w:val="20"/>
              </w:rPr>
            </w:pPr>
            <w:r>
              <w:rPr>
                <w:sz w:val="20"/>
                <w:szCs w:val="20"/>
              </w:rPr>
              <w:t>99.3592%</w:t>
            </w:r>
          </w:p>
        </w:tc>
        <w:tc>
          <w:tcPr>
            <w:tcW w:w="1660" w:type="dxa"/>
            <w:tcMar>
              <w:top w:w="60" w:type="dxa"/>
              <w:left w:w="80" w:type="dxa"/>
              <w:bottom w:w="60" w:type="dxa"/>
              <w:right w:w="80" w:type="dxa"/>
            </w:tcMar>
          </w:tcPr>
          <w:p w14:paraId="16F0D4B8" w14:textId="77777777" w:rsidR="00C10E5D" w:rsidRDefault="00000000">
            <w:pPr>
              <w:keepNext/>
              <w:spacing w:before="40" w:after="40"/>
              <w:jc w:val="right"/>
              <w:rPr>
                <w:sz w:val="20"/>
                <w:szCs w:val="20"/>
              </w:rPr>
            </w:pPr>
            <w:r>
              <w:rPr>
                <w:sz w:val="20"/>
                <w:szCs w:val="20"/>
              </w:rPr>
              <w:t>0 internal; 0 external</w:t>
            </w:r>
          </w:p>
        </w:tc>
      </w:tr>
      <w:tr w:rsidR="00C10E5D" w14:paraId="5F9A115E" w14:textId="77777777">
        <w:trPr>
          <w:cantSplit/>
        </w:trPr>
        <w:tc>
          <w:tcPr>
            <w:tcW w:w="680" w:type="dxa"/>
            <w:tcMar>
              <w:top w:w="60" w:type="dxa"/>
              <w:left w:w="80" w:type="dxa"/>
              <w:bottom w:w="60" w:type="dxa"/>
              <w:right w:w="80" w:type="dxa"/>
            </w:tcMar>
          </w:tcPr>
          <w:p w14:paraId="6FAA8999" w14:textId="77777777" w:rsidR="00C10E5D" w:rsidRDefault="00000000">
            <w:pPr>
              <w:spacing w:before="40" w:after="40"/>
              <w:jc w:val="right"/>
              <w:rPr>
                <w:sz w:val="20"/>
                <w:szCs w:val="20"/>
              </w:rPr>
            </w:pPr>
            <w:r>
              <w:rPr>
                <w:sz w:val="20"/>
                <w:szCs w:val="20"/>
              </w:rPr>
              <w:t>46</w:t>
            </w:r>
          </w:p>
        </w:tc>
        <w:tc>
          <w:tcPr>
            <w:tcW w:w="1560" w:type="dxa"/>
            <w:tcMar>
              <w:top w:w="60" w:type="dxa"/>
              <w:left w:w="80" w:type="dxa"/>
              <w:bottom w:w="60" w:type="dxa"/>
              <w:right w:w="80" w:type="dxa"/>
            </w:tcMar>
          </w:tcPr>
          <w:p w14:paraId="7C6DA85E" w14:textId="77777777" w:rsidR="00C10E5D" w:rsidRDefault="00000000">
            <w:pPr>
              <w:spacing w:before="40" w:after="40"/>
              <w:jc w:val="right"/>
              <w:rPr>
                <w:sz w:val="20"/>
                <w:szCs w:val="20"/>
              </w:rPr>
            </w:pPr>
            <w:r>
              <w:rPr>
                <w:sz w:val="20"/>
                <w:szCs w:val="20"/>
              </w:rPr>
              <w:t>99.3020%</w:t>
            </w:r>
          </w:p>
        </w:tc>
        <w:tc>
          <w:tcPr>
            <w:tcW w:w="1580" w:type="dxa"/>
            <w:tcMar>
              <w:top w:w="60" w:type="dxa"/>
              <w:left w:w="80" w:type="dxa"/>
              <w:bottom w:w="60" w:type="dxa"/>
              <w:right w:w="80" w:type="dxa"/>
            </w:tcMar>
          </w:tcPr>
          <w:p w14:paraId="15E10CAC" w14:textId="77777777" w:rsidR="00C10E5D" w:rsidRDefault="00000000">
            <w:pPr>
              <w:spacing w:before="40" w:after="40"/>
              <w:jc w:val="right"/>
              <w:rPr>
                <w:sz w:val="20"/>
                <w:szCs w:val="20"/>
              </w:rPr>
            </w:pPr>
            <w:r>
              <w:rPr>
                <w:sz w:val="20"/>
                <w:szCs w:val="20"/>
              </w:rPr>
              <w:t>0.7549%</w:t>
            </w:r>
          </w:p>
        </w:tc>
        <w:tc>
          <w:tcPr>
            <w:tcW w:w="1560" w:type="dxa"/>
            <w:tcMar>
              <w:top w:w="60" w:type="dxa"/>
              <w:left w:w="80" w:type="dxa"/>
              <w:bottom w:w="60" w:type="dxa"/>
              <w:right w:w="80" w:type="dxa"/>
            </w:tcMar>
          </w:tcPr>
          <w:p w14:paraId="75AFD2F6" w14:textId="77777777" w:rsidR="00C10E5D" w:rsidRDefault="00000000">
            <w:pPr>
              <w:spacing w:before="40" w:after="40"/>
              <w:jc w:val="right"/>
              <w:rPr>
                <w:sz w:val="20"/>
                <w:szCs w:val="20"/>
              </w:rPr>
            </w:pPr>
            <w:r>
              <w:rPr>
                <w:sz w:val="20"/>
                <w:szCs w:val="20"/>
              </w:rPr>
              <w:t>100.0000%</w:t>
            </w:r>
          </w:p>
        </w:tc>
        <w:tc>
          <w:tcPr>
            <w:tcW w:w="1600" w:type="dxa"/>
            <w:tcMar>
              <w:top w:w="60" w:type="dxa"/>
              <w:left w:w="80" w:type="dxa"/>
              <w:bottom w:w="60" w:type="dxa"/>
              <w:right w:w="80" w:type="dxa"/>
            </w:tcMar>
          </w:tcPr>
          <w:p w14:paraId="753D1536" w14:textId="77777777" w:rsidR="00C10E5D" w:rsidRDefault="00000000">
            <w:pPr>
              <w:spacing w:before="40" w:after="40"/>
              <w:jc w:val="right"/>
              <w:rPr>
                <w:sz w:val="20"/>
                <w:szCs w:val="20"/>
              </w:rPr>
            </w:pPr>
            <w:r>
              <w:rPr>
                <w:sz w:val="20"/>
                <w:szCs w:val="20"/>
              </w:rPr>
              <w:t>99.3192%</w:t>
            </w:r>
          </w:p>
        </w:tc>
        <w:tc>
          <w:tcPr>
            <w:tcW w:w="1660" w:type="dxa"/>
            <w:tcMar>
              <w:top w:w="60" w:type="dxa"/>
              <w:left w:w="80" w:type="dxa"/>
              <w:bottom w:w="60" w:type="dxa"/>
              <w:right w:w="80" w:type="dxa"/>
            </w:tcMar>
          </w:tcPr>
          <w:p w14:paraId="43639D65" w14:textId="77777777" w:rsidR="00C10E5D" w:rsidRDefault="00000000">
            <w:pPr>
              <w:spacing w:before="40" w:after="40"/>
              <w:jc w:val="right"/>
              <w:rPr>
                <w:sz w:val="20"/>
                <w:szCs w:val="20"/>
              </w:rPr>
            </w:pPr>
            <w:r>
              <w:rPr>
                <w:sz w:val="20"/>
                <w:szCs w:val="20"/>
              </w:rPr>
              <w:t>0 internal; 0 external</w:t>
            </w:r>
          </w:p>
        </w:tc>
      </w:tr>
    </w:tbl>
    <w:p w14:paraId="34992FA5" w14:textId="77777777" w:rsidR="00C10E5D" w:rsidRDefault="00000000">
      <w:pPr>
        <w:spacing w:before="120"/>
        <w:ind w:firstLine="720"/>
      </w:pPr>
      <w:r>
        <w:t>All seeds 42–46 are reported as one accepted family. Seed 42 uses the historical runtime, and seeds 43–46 use the later pinned runtime, so their differences cannot isolate the seed effect. Each model makes three logical band selections among 32,695 validation rows and none in either evaluation stream. All cutoffs, bands, checkpoints and development values are retained in complete-secondary-</w:t>
      </w:r>
      <w:proofErr w:type="spellStart"/>
      <w:proofErr w:type="gramStart"/>
      <w:r>
        <w:t>results.json</w:t>
      </w:r>
      <w:proofErr w:type="spellEnd"/>
      <w:proofErr w:type="gramEnd"/>
      <w:r>
        <w:t xml:space="preserve">; no best seed is selected for promotion. </w:t>
      </w:r>
      <w:hyperlink w:anchor="table_15" w:history="1">
        <w:r>
          <w:t>Table 4.12</w:t>
        </w:r>
      </w:hyperlink>
      <w:r>
        <w:t xml:space="preserve"> provides the supplementary positive-only paired tests and multiplicity adjustment.</w:t>
      </w:r>
    </w:p>
    <w:p w14:paraId="73C5A761" w14:textId="77777777" w:rsidR="00C10E5D" w:rsidRDefault="00000000">
      <w:pPr>
        <w:pStyle w:val="Caption1"/>
        <w:keepNext/>
        <w:spacing w:before="240"/>
      </w:pPr>
      <w:r>
        <w:lastRenderedPageBreak/>
        <w:t>Table 4.12. Positive-only paired McNemar tables and four-slot Holm adjustment. “Underflow” means the saved floating-point computation returned 0.0, not an exact mathematical p-value of zero.</w:t>
      </w:r>
      <w:bookmarkStart w:id="82" w:name="table_15"/>
      <w:bookmarkEnd w:id="82"/>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60"/>
        <w:gridCol w:w="960"/>
        <w:gridCol w:w="1100"/>
        <w:gridCol w:w="1100"/>
        <w:gridCol w:w="1080"/>
        <w:gridCol w:w="1320"/>
        <w:gridCol w:w="1320"/>
      </w:tblGrid>
      <w:tr w:rsidR="00C10E5D" w14:paraId="788E759D" w14:textId="77777777">
        <w:trPr>
          <w:cantSplit/>
          <w:tblHeader/>
        </w:trPr>
        <w:tc>
          <w:tcPr>
            <w:tcW w:w="1760" w:type="dxa"/>
            <w:shd w:val="clear" w:color="auto" w:fill="D9EAF2"/>
            <w:tcMar>
              <w:top w:w="60" w:type="dxa"/>
              <w:left w:w="80" w:type="dxa"/>
              <w:bottom w:w="60" w:type="dxa"/>
              <w:right w:w="80" w:type="dxa"/>
            </w:tcMar>
          </w:tcPr>
          <w:p w14:paraId="00B3174C" w14:textId="77777777" w:rsidR="00C10E5D" w:rsidRDefault="00000000">
            <w:pPr>
              <w:keepNext/>
              <w:spacing w:before="40" w:after="40"/>
              <w:rPr>
                <w:sz w:val="20"/>
                <w:szCs w:val="20"/>
              </w:rPr>
            </w:pPr>
            <w:r>
              <w:rPr>
                <w:b/>
                <w:bCs/>
                <w:sz w:val="20"/>
                <w:szCs w:val="20"/>
              </w:rPr>
              <w:t>Contrast</w:t>
            </w:r>
          </w:p>
        </w:tc>
        <w:tc>
          <w:tcPr>
            <w:tcW w:w="960" w:type="dxa"/>
            <w:shd w:val="clear" w:color="auto" w:fill="D9EAF2"/>
            <w:tcMar>
              <w:top w:w="60" w:type="dxa"/>
              <w:left w:w="80" w:type="dxa"/>
              <w:bottom w:w="60" w:type="dxa"/>
              <w:right w:w="80" w:type="dxa"/>
            </w:tcMar>
          </w:tcPr>
          <w:p w14:paraId="71917707" w14:textId="77777777" w:rsidR="00C10E5D" w:rsidRDefault="00000000">
            <w:pPr>
              <w:keepNext/>
              <w:spacing w:before="40" w:after="40"/>
              <w:jc w:val="right"/>
              <w:rPr>
                <w:sz w:val="20"/>
                <w:szCs w:val="20"/>
              </w:rPr>
            </w:pPr>
            <w:r>
              <w:rPr>
                <w:b/>
                <w:bCs/>
                <w:sz w:val="20"/>
                <w:szCs w:val="20"/>
              </w:rPr>
              <w:t>Both correct</w:t>
            </w:r>
          </w:p>
        </w:tc>
        <w:tc>
          <w:tcPr>
            <w:tcW w:w="1100" w:type="dxa"/>
            <w:shd w:val="clear" w:color="auto" w:fill="D9EAF2"/>
            <w:tcMar>
              <w:top w:w="60" w:type="dxa"/>
              <w:left w:w="80" w:type="dxa"/>
              <w:bottom w:w="60" w:type="dxa"/>
              <w:right w:w="80" w:type="dxa"/>
            </w:tcMar>
          </w:tcPr>
          <w:p w14:paraId="74903F20" w14:textId="77777777" w:rsidR="00C10E5D" w:rsidRDefault="00000000">
            <w:pPr>
              <w:keepNext/>
              <w:spacing w:before="40" w:after="40"/>
              <w:jc w:val="right"/>
              <w:rPr>
                <w:sz w:val="20"/>
                <w:szCs w:val="20"/>
              </w:rPr>
            </w:pPr>
            <w:r>
              <w:rPr>
                <w:b/>
                <w:bCs/>
                <w:sz w:val="20"/>
                <w:szCs w:val="20"/>
              </w:rPr>
              <w:t>Candidate only</w:t>
            </w:r>
          </w:p>
        </w:tc>
        <w:tc>
          <w:tcPr>
            <w:tcW w:w="1100" w:type="dxa"/>
            <w:shd w:val="clear" w:color="auto" w:fill="D9EAF2"/>
            <w:tcMar>
              <w:top w:w="60" w:type="dxa"/>
              <w:left w:w="80" w:type="dxa"/>
              <w:bottom w:w="60" w:type="dxa"/>
              <w:right w:w="80" w:type="dxa"/>
            </w:tcMar>
          </w:tcPr>
          <w:p w14:paraId="5CD2B678" w14:textId="77777777" w:rsidR="00C10E5D" w:rsidRDefault="00000000">
            <w:pPr>
              <w:keepNext/>
              <w:spacing w:before="40" w:after="40"/>
              <w:jc w:val="right"/>
              <w:rPr>
                <w:sz w:val="20"/>
                <w:szCs w:val="20"/>
              </w:rPr>
            </w:pPr>
            <w:r>
              <w:rPr>
                <w:b/>
                <w:bCs/>
                <w:sz w:val="20"/>
                <w:szCs w:val="20"/>
              </w:rPr>
              <w:t>Reference only</w:t>
            </w:r>
          </w:p>
        </w:tc>
        <w:tc>
          <w:tcPr>
            <w:tcW w:w="1080" w:type="dxa"/>
            <w:shd w:val="clear" w:color="auto" w:fill="D9EAF2"/>
            <w:tcMar>
              <w:top w:w="60" w:type="dxa"/>
              <w:left w:w="80" w:type="dxa"/>
              <w:bottom w:w="60" w:type="dxa"/>
              <w:right w:w="80" w:type="dxa"/>
            </w:tcMar>
          </w:tcPr>
          <w:p w14:paraId="1AAEFF93" w14:textId="77777777" w:rsidR="00C10E5D" w:rsidRDefault="00000000">
            <w:pPr>
              <w:keepNext/>
              <w:spacing w:before="40" w:after="40"/>
              <w:jc w:val="right"/>
              <w:rPr>
                <w:sz w:val="20"/>
                <w:szCs w:val="20"/>
              </w:rPr>
            </w:pPr>
            <w:r>
              <w:rPr>
                <w:b/>
                <w:bCs/>
                <w:sz w:val="20"/>
                <w:szCs w:val="20"/>
              </w:rPr>
              <w:t>Both incorrect</w:t>
            </w:r>
          </w:p>
        </w:tc>
        <w:tc>
          <w:tcPr>
            <w:tcW w:w="1320" w:type="dxa"/>
            <w:shd w:val="clear" w:color="auto" w:fill="D9EAF2"/>
            <w:tcMar>
              <w:top w:w="60" w:type="dxa"/>
              <w:left w:w="80" w:type="dxa"/>
              <w:bottom w:w="60" w:type="dxa"/>
              <w:right w:w="80" w:type="dxa"/>
            </w:tcMar>
          </w:tcPr>
          <w:p w14:paraId="468F660C" w14:textId="77777777" w:rsidR="00C10E5D" w:rsidRDefault="00000000">
            <w:pPr>
              <w:keepNext/>
              <w:spacing w:before="40" w:after="40"/>
              <w:jc w:val="right"/>
              <w:rPr>
                <w:sz w:val="20"/>
                <w:szCs w:val="20"/>
              </w:rPr>
            </w:pPr>
            <w:r>
              <w:rPr>
                <w:b/>
                <w:bCs/>
                <w:sz w:val="20"/>
                <w:szCs w:val="20"/>
              </w:rPr>
              <w:t>Exact p</w:t>
            </w:r>
          </w:p>
        </w:tc>
        <w:tc>
          <w:tcPr>
            <w:tcW w:w="1320" w:type="dxa"/>
            <w:shd w:val="clear" w:color="auto" w:fill="D9EAF2"/>
            <w:tcMar>
              <w:top w:w="60" w:type="dxa"/>
              <w:left w:w="80" w:type="dxa"/>
              <w:bottom w:w="60" w:type="dxa"/>
              <w:right w:w="80" w:type="dxa"/>
            </w:tcMar>
          </w:tcPr>
          <w:p w14:paraId="064AA451" w14:textId="77777777" w:rsidR="00C10E5D" w:rsidRDefault="00000000">
            <w:pPr>
              <w:keepNext/>
              <w:spacing w:before="40" w:after="40"/>
              <w:jc w:val="right"/>
              <w:rPr>
                <w:sz w:val="20"/>
                <w:szCs w:val="20"/>
              </w:rPr>
            </w:pPr>
            <w:r>
              <w:rPr>
                <w:b/>
                <w:bCs/>
                <w:sz w:val="20"/>
                <w:szCs w:val="20"/>
              </w:rPr>
              <w:t>Holm p</w:t>
            </w:r>
          </w:p>
        </w:tc>
      </w:tr>
      <w:tr w:rsidR="00C10E5D" w14:paraId="0AF95DDD" w14:textId="77777777">
        <w:trPr>
          <w:cantSplit/>
        </w:trPr>
        <w:tc>
          <w:tcPr>
            <w:tcW w:w="1760" w:type="dxa"/>
            <w:tcMar>
              <w:top w:w="60" w:type="dxa"/>
              <w:left w:w="80" w:type="dxa"/>
              <w:bottom w:w="60" w:type="dxa"/>
              <w:right w:w="80" w:type="dxa"/>
            </w:tcMar>
          </w:tcPr>
          <w:p w14:paraId="0C42FF1A" w14:textId="77777777" w:rsidR="00C10E5D" w:rsidRDefault="00000000">
            <w:pPr>
              <w:keepNext/>
              <w:spacing w:before="40" w:after="40"/>
              <w:rPr>
                <w:sz w:val="20"/>
                <w:szCs w:val="20"/>
              </w:rPr>
            </w:pPr>
            <w:r>
              <w:rPr>
                <w:sz w:val="20"/>
                <w:szCs w:val="20"/>
              </w:rPr>
              <w:t>internal logistic minus length</w:t>
            </w:r>
          </w:p>
        </w:tc>
        <w:tc>
          <w:tcPr>
            <w:tcW w:w="960" w:type="dxa"/>
            <w:tcMar>
              <w:top w:w="60" w:type="dxa"/>
              <w:left w:w="80" w:type="dxa"/>
              <w:bottom w:w="60" w:type="dxa"/>
              <w:right w:w="80" w:type="dxa"/>
            </w:tcMar>
          </w:tcPr>
          <w:p w14:paraId="01412DB0" w14:textId="77777777" w:rsidR="00C10E5D" w:rsidRDefault="00000000">
            <w:pPr>
              <w:keepNext/>
              <w:spacing w:before="40" w:after="40"/>
              <w:jc w:val="right"/>
              <w:rPr>
                <w:sz w:val="20"/>
                <w:szCs w:val="20"/>
              </w:rPr>
            </w:pPr>
            <w:r>
              <w:rPr>
                <w:sz w:val="20"/>
                <w:szCs w:val="20"/>
              </w:rPr>
              <w:t>4952</w:t>
            </w:r>
          </w:p>
        </w:tc>
        <w:tc>
          <w:tcPr>
            <w:tcW w:w="1100" w:type="dxa"/>
            <w:tcMar>
              <w:top w:w="60" w:type="dxa"/>
              <w:left w:w="80" w:type="dxa"/>
              <w:bottom w:w="60" w:type="dxa"/>
              <w:right w:w="80" w:type="dxa"/>
            </w:tcMar>
          </w:tcPr>
          <w:p w14:paraId="3C8276FB" w14:textId="77777777" w:rsidR="00C10E5D" w:rsidRDefault="00000000">
            <w:pPr>
              <w:keepNext/>
              <w:spacing w:before="40" w:after="40"/>
              <w:jc w:val="right"/>
              <w:rPr>
                <w:sz w:val="20"/>
                <w:szCs w:val="20"/>
              </w:rPr>
            </w:pPr>
            <w:r>
              <w:rPr>
                <w:sz w:val="20"/>
                <w:szCs w:val="20"/>
              </w:rPr>
              <w:t>9185</w:t>
            </w:r>
          </w:p>
        </w:tc>
        <w:tc>
          <w:tcPr>
            <w:tcW w:w="1100" w:type="dxa"/>
            <w:tcMar>
              <w:top w:w="60" w:type="dxa"/>
              <w:left w:w="80" w:type="dxa"/>
              <w:bottom w:w="60" w:type="dxa"/>
              <w:right w:w="80" w:type="dxa"/>
            </w:tcMar>
          </w:tcPr>
          <w:p w14:paraId="741B3DF1" w14:textId="77777777" w:rsidR="00C10E5D" w:rsidRDefault="00000000">
            <w:pPr>
              <w:keepNext/>
              <w:spacing w:before="40" w:after="40"/>
              <w:jc w:val="right"/>
              <w:rPr>
                <w:sz w:val="20"/>
                <w:szCs w:val="20"/>
              </w:rPr>
            </w:pPr>
            <w:r>
              <w:rPr>
                <w:sz w:val="20"/>
                <w:szCs w:val="20"/>
              </w:rPr>
              <w:t>6</w:t>
            </w:r>
          </w:p>
        </w:tc>
        <w:tc>
          <w:tcPr>
            <w:tcW w:w="1080" w:type="dxa"/>
            <w:tcMar>
              <w:top w:w="60" w:type="dxa"/>
              <w:left w:w="80" w:type="dxa"/>
              <w:bottom w:w="60" w:type="dxa"/>
              <w:right w:w="80" w:type="dxa"/>
            </w:tcMar>
          </w:tcPr>
          <w:p w14:paraId="54244C26" w14:textId="77777777" w:rsidR="00C10E5D" w:rsidRDefault="00000000">
            <w:pPr>
              <w:keepNext/>
              <w:spacing w:before="40" w:after="40"/>
              <w:jc w:val="right"/>
              <w:rPr>
                <w:sz w:val="20"/>
                <w:szCs w:val="20"/>
              </w:rPr>
            </w:pPr>
            <w:r>
              <w:rPr>
                <w:sz w:val="20"/>
                <w:szCs w:val="20"/>
              </w:rPr>
              <w:t>183</w:t>
            </w:r>
          </w:p>
        </w:tc>
        <w:tc>
          <w:tcPr>
            <w:tcW w:w="1320" w:type="dxa"/>
            <w:tcMar>
              <w:top w:w="60" w:type="dxa"/>
              <w:left w:w="80" w:type="dxa"/>
              <w:bottom w:w="60" w:type="dxa"/>
              <w:right w:w="80" w:type="dxa"/>
            </w:tcMar>
          </w:tcPr>
          <w:p w14:paraId="0F8A228D" w14:textId="77777777" w:rsidR="00C10E5D" w:rsidRDefault="00000000">
            <w:pPr>
              <w:keepNext/>
              <w:spacing w:before="40" w:after="40"/>
              <w:jc w:val="right"/>
              <w:rPr>
                <w:sz w:val="20"/>
                <w:szCs w:val="20"/>
              </w:rPr>
            </w:pPr>
            <w:r>
              <w:rPr>
                <w:sz w:val="20"/>
                <w:szCs w:val="20"/>
              </w:rPr>
              <w:t>underflow</w:t>
            </w:r>
          </w:p>
        </w:tc>
        <w:tc>
          <w:tcPr>
            <w:tcW w:w="1320" w:type="dxa"/>
            <w:tcMar>
              <w:top w:w="60" w:type="dxa"/>
              <w:left w:w="80" w:type="dxa"/>
              <w:bottom w:w="60" w:type="dxa"/>
              <w:right w:w="80" w:type="dxa"/>
            </w:tcMar>
          </w:tcPr>
          <w:p w14:paraId="415C3F68" w14:textId="77777777" w:rsidR="00C10E5D" w:rsidRDefault="00000000">
            <w:pPr>
              <w:keepNext/>
              <w:spacing w:before="40" w:after="40"/>
              <w:jc w:val="right"/>
              <w:rPr>
                <w:sz w:val="20"/>
                <w:szCs w:val="20"/>
              </w:rPr>
            </w:pPr>
            <w:r>
              <w:rPr>
                <w:sz w:val="20"/>
                <w:szCs w:val="20"/>
              </w:rPr>
              <w:t>underflow</w:t>
            </w:r>
          </w:p>
        </w:tc>
      </w:tr>
      <w:tr w:rsidR="00C10E5D" w14:paraId="73438818" w14:textId="77777777">
        <w:trPr>
          <w:cantSplit/>
        </w:trPr>
        <w:tc>
          <w:tcPr>
            <w:tcW w:w="1760" w:type="dxa"/>
            <w:tcMar>
              <w:top w:w="60" w:type="dxa"/>
              <w:left w:w="80" w:type="dxa"/>
              <w:bottom w:w="60" w:type="dxa"/>
              <w:right w:w="80" w:type="dxa"/>
            </w:tcMar>
          </w:tcPr>
          <w:p w14:paraId="1B929C0A" w14:textId="77777777" w:rsidR="00C10E5D" w:rsidRDefault="00000000">
            <w:pPr>
              <w:keepNext/>
              <w:spacing w:before="40" w:after="40"/>
              <w:rPr>
                <w:sz w:val="20"/>
                <w:szCs w:val="20"/>
              </w:rPr>
            </w:pPr>
            <w:r>
              <w:rPr>
                <w:sz w:val="20"/>
                <w:szCs w:val="20"/>
              </w:rPr>
              <w:t>internal cascade minus logistic</w:t>
            </w:r>
          </w:p>
        </w:tc>
        <w:tc>
          <w:tcPr>
            <w:tcW w:w="960" w:type="dxa"/>
            <w:tcMar>
              <w:top w:w="60" w:type="dxa"/>
              <w:left w:w="80" w:type="dxa"/>
              <w:bottom w:w="60" w:type="dxa"/>
              <w:right w:w="80" w:type="dxa"/>
            </w:tcMar>
          </w:tcPr>
          <w:p w14:paraId="6278DA50" w14:textId="77777777" w:rsidR="00C10E5D" w:rsidRDefault="00000000">
            <w:pPr>
              <w:keepNext/>
              <w:spacing w:before="40" w:after="40"/>
              <w:jc w:val="right"/>
              <w:rPr>
                <w:sz w:val="20"/>
                <w:szCs w:val="20"/>
              </w:rPr>
            </w:pPr>
            <w:r>
              <w:rPr>
                <w:sz w:val="20"/>
                <w:szCs w:val="20"/>
              </w:rPr>
              <w:t>14137</w:t>
            </w:r>
          </w:p>
        </w:tc>
        <w:tc>
          <w:tcPr>
            <w:tcW w:w="1100" w:type="dxa"/>
            <w:tcMar>
              <w:top w:w="60" w:type="dxa"/>
              <w:left w:w="80" w:type="dxa"/>
              <w:bottom w:w="60" w:type="dxa"/>
              <w:right w:w="80" w:type="dxa"/>
            </w:tcMar>
          </w:tcPr>
          <w:p w14:paraId="515C0F1F" w14:textId="77777777" w:rsidR="00C10E5D" w:rsidRDefault="00000000">
            <w:pPr>
              <w:keepNext/>
              <w:spacing w:before="40" w:after="40"/>
              <w:jc w:val="right"/>
              <w:rPr>
                <w:sz w:val="20"/>
                <w:szCs w:val="20"/>
              </w:rPr>
            </w:pPr>
            <w:r>
              <w:rPr>
                <w:sz w:val="20"/>
                <w:szCs w:val="20"/>
              </w:rPr>
              <w:t>0</w:t>
            </w:r>
          </w:p>
        </w:tc>
        <w:tc>
          <w:tcPr>
            <w:tcW w:w="1100" w:type="dxa"/>
            <w:tcMar>
              <w:top w:w="60" w:type="dxa"/>
              <w:left w:w="80" w:type="dxa"/>
              <w:bottom w:w="60" w:type="dxa"/>
              <w:right w:w="80" w:type="dxa"/>
            </w:tcMar>
          </w:tcPr>
          <w:p w14:paraId="53BCECDB" w14:textId="77777777" w:rsidR="00C10E5D" w:rsidRDefault="00000000">
            <w:pPr>
              <w:keepNext/>
              <w:spacing w:before="40" w:after="40"/>
              <w:jc w:val="right"/>
              <w:rPr>
                <w:sz w:val="20"/>
                <w:szCs w:val="20"/>
              </w:rPr>
            </w:pPr>
            <w:r>
              <w:rPr>
                <w:sz w:val="20"/>
                <w:szCs w:val="20"/>
              </w:rPr>
              <w:t>0</w:t>
            </w:r>
          </w:p>
        </w:tc>
        <w:tc>
          <w:tcPr>
            <w:tcW w:w="1080" w:type="dxa"/>
            <w:tcMar>
              <w:top w:w="60" w:type="dxa"/>
              <w:left w:w="80" w:type="dxa"/>
              <w:bottom w:w="60" w:type="dxa"/>
              <w:right w:w="80" w:type="dxa"/>
            </w:tcMar>
          </w:tcPr>
          <w:p w14:paraId="11D76A2C" w14:textId="77777777" w:rsidR="00C10E5D" w:rsidRDefault="00000000">
            <w:pPr>
              <w:keepNext/>
              <w:spacing w:before="40" w:after="40"/>
              <w:jc w:val="right"/>
              <w:rPr>
                <w:sz w:val="20"/>
                <w:szCs w:val="20"/>
              </w:rPr>
            </w:pPr>
            <w:r>
              <w:rPr>
                <w:sz w:val="20"/>
                <w:szCs w:val="20"/>
              </w:rPr>
              <w:t>189</w:t>
            </w:r>
          </w:p>
        </w:tc>
        <w:tc>
          <w:tcPr>
            <w:tcW w:w="1320" w:type="dxa"/>
            <w:tcMar>
              <w:top w:w="60" w:type="dxa"/>
              <w:left w:w="80" w:type="dxa"/>
              <w:bottom w:w="60" w:type="dxa"/>
              <w:right w:w="80" w:type="dxa"/>
            </w:tcMar>
          </w:tcPr>
          <w:p w14:paraId="1010E0F2" w14:textId="77777777" w:rsidR="00C10E5D" w:rsidRDefault="00000000">
            <w:pPr>
              <w:keepNext/>
              <w:spacing w:before="40" w:after="40"/>
              <w:jc w:val="right"/>
              <w:rPr>
                <w:sz w:val="20"/>
                <w:szCs w:val="20"/>
              </w:rPr>
            </w:pPr>
            <w:r>
              <w:rPr>
                <w:sz w:val="20"/>
                <w:szCs w:val="20"/>
              </w:rPr>
              <w:t>1</w:t>
            </w:r>
          </w:p>
        </w:tc>
        <w:tc>
          <w:tcPr>
            <w:tcW w:w="1320" w:type="dxa"/>
            <w:tcMar>
              <w:top w:w="60" w:type="dxa"/>
              <w:left w:w="80" w:type="dxa"/>
              <w:bottom w:w="60" w:type="dxa"/>
              <w:right w:w="80" w:type="dxa"/>
            </w:tcMar>
          </w:tcPr>
          <w:p w14:paraId="729257E9" w14:textId="77777777" w:rsidR="00C10E5D" w:rsidRDefault="00000000">
            <w:pPr>
              <w:keepNext/>
              <w:spacing w:before="40" w:after="40"/>
              <w:jc w:val="right"/>
              <w:rPr>
                <w:sz w:val="20"/>
                <w:szCs w:val="20"/>
              </w:rPr>
            </w:pPr>
            <w:r>
              <w:rPr>
                <w:sz w:val="20"/>
                <w:szCs w:val="20"/>
              </w:rPr>
              <w:t>1</w:t>
            </w:r>
          </w:p>
        </w:tc>
      </w:tr>
      <w:tr w:rsidR="00C10E5D" w14:paraId="4B0A1C5E" w14:textId="77777777">
        <w:trPr>
          <w:cantSplit/>
        </w:trPr>
        <w:tc>
          <w:tcPr>
            <w:tcW w:w="1760" w:type="dxa"/>
            <w:tcMar>
              <w:top w:w="60" w:type="dxa"/>
              <w:left w:w="80" w:type="dxa"/>
              <w:bottom w:w="60" w:type="dxa"/>
              <w:right w:w="80" w:type="dxa"/>
            </w:tcMar>
          </w:tcPr>
          <w:p w14:paraId="00C8E3B4" w14:textId="77777777" w:rsidR="00C10E5D" w:rsidRDefault="00000000">
            <w:pPr>
              <w:keepNext/>
              <w:spacing w:before="40" w:after="40"/>
              <w:rPr>
                <w:sz w:val="20"/>
                <w:szCs w:val="20"/>
              </w:rPr>
            </w:pPr>
            <w:r>
              <w:rPr>
                <w:sz w:val="20"/>
                <w:szCs w:val="20"/>
              </w:rPr>
              <w:t>external gold logistic minus length</w:t>
            </w:r>
          </w:p>
        </w:tc>
        <w:tc>
          <w:tcPr>
            <w:tcW w:w="960" w:type="dxa"/>
            <w:tcMar>
              <w:top w:w="60" w:type="dxa"/>
              <w:left w:w="80" w:type="dxa"/>
              <w:bottom w:w="60" w:type="dxa"/>
              <w:right w:w="80" w:type="dxa"/>
            </w:tcMar>
          </w:tcPr>
          <w:p w14:paraId="35D421EB" w14:textId="77777777" w:rsidR="00C10E5D" w:rsidRDefault="00000000">
            <w:pPr>
              <w:keepNext/>
              <w:spacing w:before="40" w:after="40"/>
              <w:jc w:val="right"/>
              <w:rPr>
                <w:sz w:val="20"/>
                <w:szCs w:val="20"/>
              </w:rPr>
            </w:pPr>
            <w:r>
              <w:rPr>
                <w:sz w:val="20"/>
                <w:szCs w:val="20"/>
              </w:rPr>
              <w:t>16</w:t>
            </w:r>
          </w:p>
        </w:tc>
        <w:tc>
          <w:tcPr>
            <w:tcW w:w="1100" w:type="dxa"/>
            <w:tcMar>
              <w:top w:w="60" w:type="dxa"/>
              <w:left w:w="80" w:type="dxa"/>
              <w:bottom w:w="60" w:type="dxa"/>
              <w:right w:w="80" w:type="dxa"/>
            </w:tcMar>
          </w:tcPr>
          <w:p w14:paraId="262610B0" w14:textId="77777777" w:rsidR="00C10E5D" w:rsidRDefault="00000000">
            <w:pPr>
              <w:keepNext/>
              <w:spacing w:before="40" w:after="40"/>
              <w:jc w:val="right"/>
              <w:rPr>
                <w:sz w:val="20"/>
                <w:szCs w:val="20"/>
              </w:rPr>
            </w:pPr>
            <w:r>
              <w:rPr>
                <w:sz w:val="20"/>
                <w:szCs w:val="20"/>
              </w:rPr>
              <w:t>53</w:t>
            </w:r>
          </w:p>
        </w:tc>
        <w:tc>
          <w:tcPr>
            <w:tcW w:w="1100" w:type="dxa"/>
            <w:tcMar>
              <w:top w:w="60" w:type="dxa"/>
              <w:left w:w="80" w:type="dxa"/>
              <w:bottom w:w="60" w:type="dxa"/>
              <w:right w:w="80" w:type="dxa"/>
            </w:tcMar>
          </w:tcPr>
          <w:p w14:paraId="1D5AE67D" w14:textId="77777777" w:rsidR="00C10E5D" w:rsidRDefault="00000000">
            <w:pPr>
              <w:keepNext/>
              <w:spacing w:before="40" w:after="40"/>
              <w:jc w:val="right"/>
              <w:rPr>
                <w:sz w:val="20"/>
                <w:szCs w:val="20"/>
              </w:rPr>
            </w:pPr>
            <w:r>
              <w:rPr>
                <w:sz w:val="20"/>
                <w:szCs w:val="20"/>
              </w:rPr>
              <w:t>0</w:t>
            </w:r>
          </w:p>
        </w:tc>
        <w:tc>
          <w:tcPr>
            <w:tcW w:w="1080" w:type="dxa"/>
            <w:tcMar>
              <w:top w:w="60" w:type="dxa"/>
              <w:left w:w="80" w:type="dxa"/>
              <w:bottom w:w="60" w:type="dxa"/>
              <w:right w:w="80" w:type="dxa"/>
            </w:tcMar>
          </w:tcPr>
          <w:p w14:paraId="434905E1" w14:textId="77777777" w:rsidR="00C10E5D" w:rsidRDefault="00000000">
            <w:pPr>
              <w:keepNext/>
              <w:spacing w:before="40" w:after="40"/>
              <w:jc w:val="right"/>
              <w:rPr>
                <w:sz w:val="20"/>
                <w:szCs w:val="20"/>
              </w:rPr>
            </w:pPr>
            <w:r>
              <w:rPr>
                <w:sz w:val="20"/>
                <w:szCs w:val="20"/>
              </w:rPr>
              <w:t>0</w:t>
            </w:r>
          </w:p>
        </w:tc>
        <w:tc>
          <w:tcPr>
            <w:tcW w:w="1320" w:type="dxa"/>
            <w:tcMar>
              <w:top w:w="60" w:type="dxa"/>
              <w:left w:w="80" w:type="dxa"/>
              <w:bottom w:w="60" w:type="dxa"/>
              <w:right w:w="80" w:type="dxa"/>
            </w:tcMar>
          </w:tcPr>
          <w:p w14:paraId="6373529E" w14:textId="77777777" w:rsidR="00C10E5D" w:rsidRDefault="00000000">
            <w:pPr>
              <w:keepNext/>
              <w:spacing w:before="40" w:after="40"/>
              <w:jc w:val="right"/>
              <w:rPr>
                <w:sz w:val="20"/>
                <w:szCs w:val="20"/>
              </w:rPr>
            </w:pPr>
            <w:r>
              <w:rPr>
                <w:sz w:val="20"/>
                <w:szCs w:val="20"/>
              </w:rPr>
              <w:t>2.22045e-16</w:t>
            </w:r>
          </w:p>
        </w:tc>
        <w:tc>
          <w:tcPr>
            <w:tcW w:w="1320" w:type="dxa"/>
            <w:tcMar>
              <w:top w:w="60" w:type="dxa"/>
              <w:left w:w="80" w:type="dxa"/>
              <w:bottom w:w="60" w:type="dxa"/>
              <w:right w:w="80" w:type="dxa"/>
            </w:tcMar>
          </w:tcPr>
          <w:p w14:paraId="5A3554FC" w14:textId="77777777" w:rsidR="00C10E5D" w:rsidRDefault="00000000">
            <w:pPr>
              <w:keepNext/>
              <w:spacing w:before="40" w:after="40"/>
              <w:jc w:val="right"/>
              <w:rPr>
                <w:sz w:val="20"/>
                <w:szCs w:val="20"/>
              </w:rPr>
            </w:pPr>
            <w:r>
              <w:rPr>
                <w:sz w:val="20"/>
                <w:szCs w:val="20"/>
              </w:rPr>
              <w:t>6.66134e-16</w:t>
            </w:r>
          </w:p>
        </w:tc>
      </w:tr>
      <w:tr w:rsidR="00C10E5D" w14:paraId="222123AB" w14:textId="77777777">
        <w:trPr>
          <w:cantSplit/>
        </w:trPr>
        <w:tc>
          <w:tcPr>
            <w:tcW w:w="1760" w:type="dxa"/>
            <w:tcMar>
              <w:top w:w="60" w:type="dxa"/>
              <w:left w:w="80" w:type="dxa"/>
              <w:bottom w:w="60" w:type="dxa"/>
              <w:right w:w="80" w:type="dxa"/>
            </w:tcMar>
          </w:tcPr>
          <w:p w14:paraId="5DEF0D4D" w14:textId="77777777" w:rsidR="00C10E5D" w:rsidRDefault="00000000">
            <w:pPr>
              <w:spacing w:before="40" w:after="40"/>
              <w:rPr>
                <w:sz w:val="20"/>
                <w:szCs w:val="20"/>
              </w:rPr>
            </w:pPr>
            <w:r>
              <w:rPr>
                <w:sz w:val="20"/>
                <w:szCs w:val="20"/>
              </w:rPr>
              <w:t>external gold cascade minus logistic</w:t>
            </w:r>
          </w:p>
        </w:tc>
        <w:tc>
          <w:tcPr>
            <w:tcW w:w="960" w:type="dxa"/>
            <w:tcMar>
              <w:top w:w="60" w:type="dxa"/>
              <w:left w:w="80" w:type="dxa"/>
              <w:bottom w:w="60" w:type="dxa"/>
              <w:right w:w="80" w:type="dxa"/>
            </w:tcMar>
          </w:tcPr>
          <w:p w14:paraId="36DE23EE" w14:textId="77777777" w:rsidR="00C10E5D" w:rsidRDefault="00000000">
            <w:pPr>
              <w:spacing w:before="40" w:after="40"/>
              <w:jc w:val="right"/>
              <w:rPr>
                <w:sz w:val="20"/>
                <w:szCs w:val="20"/>
              </w:rPr>
            </w:pPr>
            <w:r>
              <w:rPr>
                <w:sz w:val="20"/>
                <w:szCs w:val="20"/>
              </w:rPr>
              <w:t>69</w:t>
            </w:r>
          </w:p>
        </w:tc>
        <w:tc>
          <w:tcPr>
            <w:tcW w:w="1100" w:type="dxa"/>
            <w:tcMar>
              <w:top w:w="60" w:type="dxa"/>
              <w:left w:w="80" w:type="dxa"/>
              <w:bottom w:w="60" w:type="dxa"/>
              <w:right w:w="80" w:type="dxa"/>
            </w:tcMar>
          </w:tcPr>
          <w:p w14:paraId="03153CF4" w14:textId="77777777" w:rsidR="00C10E5D" w:rsidRDefault="00000000">
            <w:pPr>
              <w:spacing w:before="40" w:after="40"/>
              <w:jc w:val="right"/>
              <w:rPr>
                <w:sz w:val="20"/>
                <w:szCs w:val="20"/>
              </w:rPr>
            </w:pPr>
            <w:r>
              <w:rPr>
                <w:sz w:val="20"/>
                <w:szCs w:val="20"/>
              </w:rPr>
              <w:t>0</w:t>
            </w:r>
          </w:p>
        </w:tc>
        <w:tc>
          <w:tcPr>
            <w:tcW w:w="1100" w:type="dxa"/>
            <w:tcMar>
              <w:top w:w="60" w:type="dxa"/>
              <w:left w:w="80" w:type="dxa"/>
              <w:bottom w:w="60" w:type="dxa"/>
              <w:right w:w="80" w:type="dxa"/>
            </w:tcMar>
          </w:tcPr>
          <w:p w14:paraId="60D007CC" w14:textId="77777777" w:rsidR="00C10E5D" w:rsidRDefault="00000000">
            <w:pPr>
              <w:spacing w:before="40" w:after="40"/>
              <w:jc w:val="right"/>
              <w:rPr>
                <w:sz w:val="20"/>
                <w:szCs w:val="20"/>
              </w:rPr>
            </w:pPr>
            <w:r>
              <w:rPr>
                <w:sz w:val="20"/>
                <w:szCs w:val="20"/>
              </w:rPr>
              <w:t>0</w:t>
            </w:r>
          </w:p>
        </w:tc>
        <w:tc>
          <w:tcPr>
            <w:tcW w:w="1080" w:type="dxa"/>
            <w:tcMar>
              <w:top w:w="60" w:type="dxa"/>
              <w:left w:w="80" w:type="dxa"/>
              <w:bottom w:w="60" w:type="dxa"/>
              <w:right w:w="80" w:type="dxa"/>
            </w:tcMar>
          </w:tcPr>
          <w:p w14:paraId="27C80EEE" w14:textId="77777777" w:rsidR="00C10E5D" w:rsidRDefault="00000000">
            <w:pPr>
              <w:spacing w:before="40" w:after="40"/>
              <w:jc w:val="right"/>
              <w:rPr>
                <w:sz w:val="20"/>
                <w:szCs w:val="20"/>
              </w:rPr>
            </w:pPr>
            <w:r>
              <w:rPr>
                <w:sz w:val="20"/>
                <w:szCs w:val="20"/>
              </w:rPr>
              <w:t>0</w:t>
            </w:r>
          </w:p>
        </w:tc>
        <w:tc>
          <w:tcPr>
            <w:tcW w:w="1320" w:type="dxa"/>
            <w:tcMar>
              <w:top w:w="60" w:type="dxa"/>
              <w:left w:w="80" w:type="dxa"/>
              <w:bottom w:w="60" w:type="dxa"/>
              <w:right w:w="80" w:type="dxa"/>
            </w:tcMar>
          </w:tcPr>
          <w:p w14:paraId="40F18791" w14:textId="77777777" w:rsidR="00C10E5D" w:rsidRDefault="00000000">
            <w:pPr>
              <w:spacing w:before="40" w:after="40"/>
              <w:jc w:val="right"/>
              <w:rPr>
                <w:sz w:val="20"/>
                <w:szCs w:val="20"/>
              </w:rPr>
            </w:pPr>
            <w:r>
              <w:rPr>
                <w:sz w:val="20"/>
                <w:szCs w:val="20"/>
              </w:rPr>
              <w:t>1</w:t>
            </w:r>
          </w:p>
        </w:tc>
        <w:tc>
          <w:tcPr>
            <w:tcW w:w="1320" w:type="dxa"/>
            <w:tcMar>
              <w:top w:w="60" w:type="dxa"/>
              <w:left w:w="80" w:type="dxa"/>
              <w:bottom w:w="60" w:type="dxa"/>
              <w:right w:w="80" w:type="dxa"/>
            </w:tcMar>
          </w:tcPr>
          <w:p w14:paraId="0CEAADFB" w14:textId="77777777" w:rsidR="00C10E5D" w:rsidRDefault="00000000">
            <w:pPr>
              <w:spacing w:before="40" w:after="40"/>
              <w:jc w:val="right"/>
              <w:rPr>
                <w:sz w:val="20"/>
                <w:szCs w:val="20"/>
              </w:rPr>
            </w:pPr>
            <w:r>
              <w:rPr>
                <w:sz w:val="20"/>
                <w:szCs w:val="20"/>
              </w:rPr>
              <w:t>1</w:t>
            </w:r>
          </w:p>
        </w:tc>
      </w:tr>
    </w:tbl>
    <w:p w14:paraId="6C621469" w14:textId="77777777" w:rsidR="00C10E5D" w:rsidRDefault="00000000">
      <w:pPr>
        <w:spacing w:before="120"/>
        <w:ind w:firstLine="720"/>
      </w:pPr>
      <w:r>
        <w:t xml:space="preserve">The nominal tests compare aligned positive outcomes without modeling domain or routing dependence. They supplement the clustered contrasts and do not determine them. Gateway utility requires recall improvement and external specificity to be assessed together. </w:t>
      </w:r>
      <w:hyperlink w:anchor="table_16" w:history="1">
        <w:r>
          <w:t>Table 4.13</w:t>
        </w:r>
      </w:hyperlink>
      <w:r>
        <w:t xml:space="preserve"> examines input sensitivity through label-free probes, which do not measure detection accuracy.</w:t>
      </w:r>
    </w:p>
    <w:p w14:paraId="09B5F051" w14:textId="77777777" w:rsidR="00C10E5D" w:rsidRDefault="00000000">
      <w:pPr>
        <w:pStyle w:val="Caption1"/>
        <w:keepNext/>
        <w:spacing w:before="240"/>
      </w:pPr>
      <w:r>
        <w:lastRenderedPageBreak/>
        <w:t>Table 4.13. Accepted label-free development probe accounting.</w:t>
      </w:r>
      <w:bookmarkStart w:id="83" w:name="table_16"/>
      <w:bookmarkEnd w:id="83"/>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80"/>
        <w:gridCol w:w="1200"/>
        <w:gridCol w:w="1240"/>
        <w:gridCol w:w="1240"/>
        <w:gridCol w:w="1240"/>
        <w:gridCol w:w="1240"/>
      </w:tblGrid>
      <w:tr w:rsidR="00C10E5D" w14:paraId="7973DE50" w14:textId="77777777">
        <w:trPr>
          <w:cantSplit/>
          <w:tblHeader/>
        </w:trPr>
        <w:tc>
          <w:tcPr>
            <w:tcW w:w="2480" w:type="dxa"/>
            <w:shd w:val="clear" w:color="auto" w:fill="D9EAF2"/>
            <w:tcMar>
              <w:top w:w="60" w:type="dxa"/>
              <w:left w:w="80" w:type="dxa"/>
              <w:bottom w:w="60" w:type="dxa"/>
              <w:right w:w="80" w:type="dxa"/>
            </w:tcMar>
          </w:tcPr>
          <w:p w14:paraId="23D103C2" w14:textId="77777777" w:rsidR="00C10E5D" w:rsidRDefault="00000000">
            <w:pPr>
              <w:keepNext/>
              <w:spacing w:before="40" w:after="40"/>
              <w:rPr>
                <w:sz w:val="20"/>
                <w:szCs w:val="20"/>
              </w:rPr>
            </w:pPr>
            <w:r>
              <w:rPr>
                <w:b/>
                <w:bCs/>
                <w:sz w:val="20"/>
                <w:szCs w:val="20"/>
              </w:rPr>
              <w:t>Stream</w:t>
            </w:r>
          </w:p>
        </w:tc>
        <w:tc>
          <w:tcPr>
            <w:tcW w:w="1200" w:type="dxa"/>
            <w:shd w:val="clear" w:color="auto" w:fill="D9EAF2"/>
            <w:tcMar>
              <w:top w:w="60" w:type="dxa"/>
              <w:left w:w="80" w:type="dxa"/>
              <w:bottom w:w="60" w:type="dxa"/>
              <w:right w:w="80" w:type="dxa"/>
            </w:tcMar>
          </w:tcPr>
          <w:p w14:paraId="2489E306" w14:textId="77777777" w:rsidR="00C10E5D" w:rsidRDefault="00000000">
            <w:pPr>
              <w:keepNext/>
              <w:spacing w:before="40" w:after="40"/>
              <w:jc w:val="right"/>
              <w:rPr>
                <w:sz w:val="20"/>
                <w:szCs w:val="20"/>
              </w:rPr>
            </w:pPr>
            <w:r>
              <w:rPr>
                <w:b/>
                <w:bCs/>
                <w:sz w:val="20"/>
                <w:szCs w:val="20"/>
              </w:rPr>
              <w:t>Rows</w:t>
            </w:r>
          </w:p>
        </w:tc>
        <w:tc>
          <w:tcPr>
            <w:tcW w:w="1240" w:type="dxa"/>
            <w:shd w:val="clear" w:color="auto" w:fill="D9EAF2"/>
            <w:tcMar>
              <w:top w:w="60" w:type="dxa"/>
              <w:left w:w="80" w:type="dxa"/>
              <w:bottom w:w="60" w:type="dxa"/>
              <w:right w:w="80" w:type="dxa"/>
            </w:tcMar>
          </w:tcPr>
          <w:p w14:paraId="58D723D6" w14:textId="77777777" w:rsidR="00C10E5D" w:rsidRDefault="00000000">
            <w:pPr>
              <w:keepNext/>
              <w:spacing w:before="40" w:after="40"/>
              <w:jc w:val="right"/>
              <w:rPr>
                <w:sz w:val="20"/>
                <w:szCs w:val="20"/>
              </w:rPr>
            </w:pPr>
            <w:r>
              <w:rPr>
                <w:b/>
                <w:bCs/>
                <w:sz w:val="20"/>
                <w:szCs w:val="20"/>
              </w:rPr>
              <w:t>Eligible</w:t>
            </w:r>
          </w:p>
        </w:tc>
        <w:tc>
          <w:tcPr>
            <w:tcW w:w="1240" w:type="dxa"/>
            <w:shd w:val="clear" w:color="auto" w:fill="D9EAF2"/>
            <w:tcMar>
              <w:top w:w="60" w:type="dxa"/>
              <w:left w:w="80" w:type="dxa"/>
              <w:bottom w:w="60" w:type="dxa"/>
              <w:right w:w="80" w:type="dxa"/>
            </w:tcMar>
          </w:tcPr>
          <w:p w14:paraId="5086AD98" w14:textId="77777777" w:rsidR="00C10E5D" w:rsidRDefault="00000000">
            <w:pPr>
              <w:keepNext/>
              <w:spacing w:before="40" w:after="40"/>
              <w:jc w:val="right"/>
              <w:rPr>
                <w:sz w:val="20"/>
                <w:szCs w:val="20"/>
              </w:rPr>
            </w:pPr>
            <w:r>
              <w:rPr>
                <w:b/>
                <w:bCs/>
                <w:sz w:val="20"/>
                <w:szCs w:val="20"/>
              </w:rPr>
              <w:t>Changed</w:t>
            </w:r>
          </w:p>
        </w:tc>
        <w:tc>
          <w:tcPr>
            <w:tcW w:w="1240" w:type="dxa"/>
            <w:shd w:val="clear" w:color="auto" w:fill="D9EAF2"/>
            <w:tcMar>
              <w:top w:w="60" w:type="dxa"/>
              <w:left w:w="80" w:type="dxa"/>
              <w:bottom w:w="60" w:type="dxa"/>
              <w:right w:w="80" w:type="dxa"/>
            </w:tcMar>
          </w:tcPr>
          <w:p w14:paraId="59BE8CCA" w14:textId="77777777" w:rsidR="00C10E5D" w:rsidRDefault="00000000">
            <w:pPr>
              <w:keepNext/>
              <w:spacing w:before="40" w:after="40"/>
              <w:jc w:val="right"/>
              <w:rPr>
                <w:sz w:val="20"/>
                <w:szCs w:val="20"/>
              </w:rPr>
            </w:pPr>
            <w:r>
              <w:rPr>
                <w:b/>
                <w:bCs/>
                <w:sz w:val="20"/>
                <w:szCs w:val="20"/>
              </w:rPr>
              <w:t>Eligible no-op</w:t>
            </w:r>
          </w:p>
        </w:tc>
        <w:tc>
          <w:tcPr>
            <w:tcW w:w="1240" w:type="dxa"/>
            <w:shd w:val="clear" w:color="auto" w:fill="D9EAF2"/>
            <w:tcMar>
              <w:top w:w="60" w:type="dxa"/>
              <w:left w:w="80" w:type="dxa"/>
              <w:bottom w:w="60" w:type="dxa"/>
              <w:right w:w="80" w:type="dxa"/>
            </w:tcMar>
          </w:tcPr>
          <w:p w14:paraId="7E2C02C9" w14:textId="77777777" w:rsidR="00C10E5D" w:rsidRDefault="00000000">
            <w:pPr>
              <w:keepNext/>
              <w:spacing w:before="40" w:after="40"/>
              <w:jc w:val="right"/>
              <w:rPr>
                <w:sz w:val="20"/>
                <w:szCs w:val="20"/>
              </w:rPr>
            </w:pPr>
            <w:r>
              <w:rPr>
                <w:b/>
                <w:bCs/>
                <w:sz w:val="20"/>
                <w:szCs w:val="20"/>
              </w:rPr>
              <w:t>Ineligible</w:t>
            </w:r>
          </w:p>
        </w:tc>
      </w:tr>
      <w:tr w:rsidR="00C10E5D" w14:paraId="083F5F49" w14:textId="77777777">
        <w:trPr>
          <w:cantSplit/>
        </w:trPr>
        <w:tc>
          <w:tcPr>
            <w:tcW w:w="2480" w:type="dxa"/>
            <w:tcMar>
              <w:top w:w="60" w:type="dxa"/>
              <w:left w:w="80" w:type="dxa"/>
              <w:bottom w:w="60" w:type="dxa"/>
              <w:right w:w="80" w:type="dxa"/>
            </w:tcMar>
          </w:tcPr>
          <w:p w14:paraId="6D24A8A8" w14:textId="77777777" w:rsidR="00C10E5D" w:rsidRDefault="00000000">
            <w:pPr>
              <w:keepNext/>
              <w:spacing w:before="40" w:after="40"/>
              <w:rPr>
                <w:sz w:val="20"/>
                <w:szCs w:val="20"/>
              </w:rPr>
            </w:pPr>
            <w:r>
              <w:rPr>
                <w:sz w:val="20"/>
                <w:szCs w:val="20"/>
              </w:rPr>
              <w:t>original</w:t>
            </w:r>
          </w:p>
        </w:tc>
        <w:tc>
          <w:tcPr>
            <w:tcW w:w="1200" w:type="dxa"/>
            <w:tcMar>
              <w:top w:w="60" w:type="dxa"/>
              <w:left w:w="80" w:type="dxa"/>
              <w:bottom w:w="60" w:type="dxa"/>
              <w:right w:w="80" w:type="dxa"/>
            </w:tcMar>
          </w:tcPr>
          <w:p w14:paraId="32673024" w14:textId="77777777" w:rsidR="00C10E5D" w:rsidRDefault="00000000">
            <w:pPr>
              <w:keepNext/>
              <w:spacing w:before="40" w:after="40"/>
              <w:jc w:val="right"/>
              <w:rPr>
                <w:sz w:val="20"/>
                <w:szCs w:val="20"/>
              </w:rPr>
            </w:pPr>
            <w:r>
              <w:rPr>
                <w:sz w:val="20"/>
                <w:szCs w:val="20"/>
              </w:rPr>
              <w:t>16370</w:t>
            </w:r>
          </w:p>
        </w:tc>
        <w:tc>
          <w:tcPr>
            <w:tcW w:w="1240" w:type="dxa"/>
            <w:tcMar>
              <w:top w:w="60" w:type="dxa"/>
              <w:left w:w="80" w:type="dxa"/>
              <w:bottom w:w="60" w:type="dxa"/>
              <w:right w:w="80" w:type="dxa"/>
            </w:tcMar>
          </w:tcPr>
          <w:p w14:paraId="3BAE9957" w14:textId="77777777" w:rsidR="00C10E5D" w:rsidRDefault="00000000">
            <w:pPr>
              <w:keepNext/>
              <w:spacing w:before="40" w:after="40"/>
              <w:jc w:val="right"/>
              <w:rPr>
                <w:sz w:val="20"/>
                <w:szCs w:val="20"/>
              </w:rPr>
            </w:pPr>
            <w:r>
              <w:rPr>
                <w:sz w:val="20"/>
                <w:szCs w:val="20"/>
              </w:rPr>
              <w:t>16370</w:t>
            </w:r>
          </w:p>
        </w:tc>
        <w:tc>
          <w:tcPr>
            <w:tcW w:w="1240" w:type="dxa"/>
            <w:tcMar>
              <w:top w:w="60" w:type="dxa"/>
              <w:left w:w="80" w:type="dxa"/>
              <w:bottom w:w="60" w:type="dxa"/>
              <w:right w:w="80" w:type="dxa"/>
            </w:tcMar>
          </w:tcPr>
          <w:p w14:paraId="343D644A" w14:textId="77777777" w:rsidR="00C10E5D" w:rsidRDefault="00000000">
            <w:pPr>
              <w:keepNext/>
              <w:spacing w:before="40" w:after="40"/>
              <w:jc w:val="right"/>
              <w:rPr>
                <w:sz w:val="20"/>
                <w:szCs w:val="20"/>
              </w:rPr>
            </w:pPr>
            <w:r>
              <w:rPr>
                <w:sz w:val="20"/>
                <w:szCs w:val="20"/>
              </w:rPr>
              <w:t>0</w:t>
            </w:r>
          </w:p>
        </w:tc>
        <w:tc>
          <w:tcPr>
            <w:tcW w:w="1240" w:type="dxa"/>
            <w:tcMar>
              <w:top w:w="60" w:type="dxa"/>
              <w:left w:w="80" w:type="dxa"/>
              <w:bottom w:w="60" w:type="dxa"/>
              <w:right w:w="80" w:type="dxa"/>
            </w:tcMar>
          </w:tcPr>
          <w:p w14:paraId="323D41E0" w14:textId="77777777" w:rsidR="00C10E5D" w:rsidRDefault="00000000">
            <w:pPr>
              <w:keepNext/>
              <w:spacing w:before="40" w:after="40"/>
              <w:jc w:val="right"/>
              <w:rPr>
                <w:sz w:val="20"/>
                <w:szCs w:val="20"/>
              </w:rPr>
            </w:pPr>
            <w:r>
              <w:rPr>
                <w:sz w:val="20"/>
                <w:szCs w:val="20"/>
              </w:rPr>
              <w:t>16370</w:t>
            </w:r>
          </w:p>
        </w:tc>
        <w:tc>
          <w:tcPr>
            <w:tcW w:w="1240" w:type="dxa"/>
            <w:tcMar>
              <w:top w:w="60" w:type="dxa"/>
              <w:left w:w="80" w:type="dxa"/>
              <w:bottom w:w="60" w:type="dxa"/>
              <w:right w:w="80" w:type="dxa"/>
            </w:tcMar>
          </w:tcPr>
          <w:p w14:paraId="731503CA" w14:textId="77777777" w:rsidR="00C10E5D" w:rsidRDefault="00000000">
            <w:pPr>
              <w:keepNext/>
              <w:spacing w:before="40" w:after="40"/>
              <w:jc w:val="right"/>
              <w:rPr>
                <w:sz w:val="20"/>
                <w:szCs w:val="20"/>
              </w:rPr>
            </w:pPr>
            <w:r>
              <w:rPr>
                <w:sz w:val="20"/>
                <w:szCs w:val="20"/>
              </w:rPr>
              <w:t>0</w:t>
            </w:r>
          </w:p>
        </w:tc>
      </w:tr>
      <w:tr w:rsidR="00C10E5D" w14:paraId="63824F58" w14:textId="77777777">
        <w:trPr>
          <w:cantSplit/>
        </w:trPr>
        <w:tc>
          <w:tcPr>
            <w:tcW w:w="2480" w:type="dxa"/>
            <w:tcMar>
              <w:top w:w="60" w:type="dxa"/>
              <w:left w:w="80" w:type="dxa"/>
              <w:bottom w:w="60" w:type="dxa"/>
              <w:right w:w="80" w:type="dxa"/>
            </w:tcMar>
          </w:tcPr>
          <w:p w14:paraId="02373396" w14:textId="77777777" w:rsidR="00C10E5D" w:rsidRDefault="00000000">
            <w:pPr>
              <w:keepNext/>
              <w:spacing w:before="40" w:after="40"/>
              <w:rPr>
                <w:sz w:val="20"/>
                <w:szCs w:val="20"/>
              </w:rPr>
            </w:pPr>
            <w:r>
              <w:rPr>
                <w:sz w:val="20"/>
                <w:szCs w:val="20"/>
              </w:rPr>
              <w:t>ascii scheme host uppercase</w:t>
            </w:r>
          </w:p>
        </w:tc>
        <w:tc>
          <w:tcPr>
            <w:tcW w:w="1200" w:type="dxa"/>
            <w:tcMar>
              <w:top w:w="60" w:type="dxa"/>
              <w:left w:w="80" w:type="dxa"/>
              <w:bottom w:w="60" w:type="dxa"/>
              <w:right w:w="80" w:type="dxa"/>
            </w:tcMar>
          </w:tcPr>
          <w:p w14:paraId="1AC2C096" w14:textId="77777777" w:rsidR="00C10E5D" w:rsidRDefault="00000000">
            <w:pPr>
              <w:keepNext/>
              <w:spacing w:before="40" w:after="40"/>
              <w:jc w:val="right"/>
              <w:rPr>
                <w:sz w:val="20"/>
                <w:szCs w:val="20"/>
              </w:rPr>
            </w:pPr>
            <w:r>
              <w:rPr>
                <w:sz w:val="20"/>
                <w:szCs w:val="20"/>
              </w:rPr>
              <w:t>16370</w:t>
            </w:r>
          </w:p>
        </w:tc>
        <w:tc>
          <w:tcPr>
            <w:tcW w:w="1240" w:type="dxa"/>
            <w:tcMar>
              <w:top w:w="60" w:type="dxa"/>
              <w:left w:w="80" w:type="dxa"/>
              <w:bottom w:w="60" w:type="dxa"/>
              <w:right w:w="80" w:type="dxa"/>
            </w:tcMar>
          </w:tcPr>
          <w:p w14:paraId="3C62EBB9" w14:textId="77777777" w:rsidR="00C10E5D" w:rsidRDefault="00000000">
            <w:pPr>
              <w:keepNext/>
              <w:spacing w:before="40" w:after="40"/>
              <w:jc w:val="right"/>
              <w:rPr>
                <w:sz w:val="20"/>
                <w:szCs w:val="20"/>
              </w:rPr>
            </w:pPr>
            <w:r>
              <w:rPr>
                <w:sz w:val="20"/>
                <w:szCs w:val="20"/>
              </w:rPr>
              <w:t>16370</w:t>
            </w:r>
          </w:p>
        </w:tc>
        <w:tc>
          <w:tcPr>
            <w:tcW w:w="1240" w:type="dxa"/>
            <w:tcMar>
              <w:top w:w="60" w:type="dxa"/>
              <w:left w:w="80" w:type="dxa"/>
              <w:bottom w:w="60" w:type="dxa"/>
              <w:right w:w="80" w:type="dxa"/>
            </w:tcMar>
          </w:tcPr>
          <w:p w14:paraId="39F9EFA6" w14:textId="77777777" w:rsidR="00C10E5D" w:rsidRDefault="00000000">
            <w:pPr>
              <w:keepNext/>
              <w:spacing w:before="40" w:after="40"/>
              <w:jc w:val="right"/>
              <w:rPr>
                <w:sz w:val="20"/>
                <w:szCs w:val="20"/>
              </w:rPr>
            </w:pPr>
            <w:r>
              <w:rPr>
                <w:sz w:val="20"/>
                <w:szCs w:val="20"/>
              </w:rPr>
              <w:t>16370</w:t>
            </w:r>
          </w:p>
        </w:tc>
        <w:tc>
          <w:tcPr>
            <w:tcW w:w="1240" w:type="dxa"/>
            <w:tcMar>
              <w:top w:w="60" w:type="dxa"/>
              <w:left w:w="80" w:type="dxa"/>
              <w:bottom w:w="60" w:type="dxa"/>
              <w:right w:w="80" w:type="dxa"/>
            </w:tcMar>
          </w:tcPr>
          <w:p w14:paraId="446B8C2B" w14:textId="77777777" w:rsidR="00C10E5D" w:rsidRDefault="00000000">
            <w:pPr>
              <w:keepNext/>
              <w:spacing w:before="40" w:after="40"/>
              <w:jc w:val="right"/>
              <w:rPr>
                <w:sz w:val="20"/>
                <w:szCs w:val="20"/>
              </w:rPr>
            </w:pPr>
            <w:r>
              <w:rPr>
                <w:sz w:val="20"/>
                <w:szCs w:val="20"/>
              </w:rPr>
              <w:t>0</w:t>
            </w:r>
          </w:p>
        </w:tc>
        <w:tc>
          <w:tcPr>
            <w:tcW w:w="1240" w:type="dxa"/>
            <w:tcMar>
              <w:top w:w="60" w:type="dxa"/>
              <w:left w:w="80" w:type="dxa"/>
              <w:bottom w:w="60" w:type="dxa"/>
              <w:right w:w="80" w:type="dxa"/>
            </w:tcMar>
          </w:tcPr>
          <w:p w14:paraId="6CED37CB" w14:textId="77777777" w:rsidR="00C10E5D" w:rsidRDefault="00000000">
            <w:pPr>
              <w:keepNext/>
              <w:spacing w:before="40" w:after="40"/>
              <w:jc w:val="right"/>
              <w:rPr>
                <w:sz w:val="20"/>
                <w:szCs w:val="20"/>
              </w:rPr>
            </w:pPr>
            <w:r>
              <w:rPr>
                <w:sz w:val="20"/>
                <w:szCs w:val="20"/>
              </w:rPr>
              <w:t>0</w:t>
            </w:r>
          </w:p>
        </w:tc>
      </w:tr>
      <w:tr w:rsidR="00C10E5D" w14:paraId="499DD590" w14:textId="77777777">
        <w:trPr>
          <w:cantSplit/>
        </w:trPr>
        <w:tc>
          <w:tcPr>
            <w:tcW w:w="2480" w:type="dxa"/>
            <w:tcMar>
              <w:top w:w="60" w:type="dxa"/>
              <w:left w:w="80" w:type="dxa"/>
              <w:bottom w:w="60" w:type="dxa"/>
              <w:right w:w="80" w:type="dxa"/>
            </w:tcMar>
          </w:tcPr>
          <w:p w14:paraId="192AD2B1" w14:textId="77777777" w:rsidR="00C10E5D" w:rsidRDefault="00000000">
            <w:pPr>
              <w:keepNext/>
              <w:spacing w:before="40" w:after="40"/>
              <w:rPr>
                <w:sz w:val="20"/>
                <w:szCs w:val="20"/>
              </w:rPr>
            </w:pPr>
            <w:r>
              <w:rPr>
                <w:sz w:val="20"/>
                <w:szCs w:val="20"/>
              </w:rPr>
              <w:t>percent escape hex uppercase</w:t>
            </w:r>
          </w:p>
        </w:tc>
        <w:tc>
          <w:tcPr>
            <w:tcW w:w="1200" w:type="dxa"/>
            <w:tcMar>
              <w:top w:w="60" w:type="dxa"/>
              <w:left w:w="80" w:type="dxa"/>
              <w:bottom w:w="60" w:type="dxa"/>
              <w:right w:w="80" w:type="dxa"/>
            </w:tcMar>
          </w:tcPr>
          <w:p w14:paraId="1AE17D1C" w14:textId="77777777" w:rsidR="00C10E5D" w:rsidRDefault="00000000">
            <w:pPr>
              <w:keepNext/>
              <w:spacing w:before="40" w:after="40"/>
              <w:jc w:val="right"/>
              <w:rPr>
                <w:sz w:val="20"/>
                <w:szCs w:val="20"/>
              </w:rPr>
            </w:pPr>
            <w:r>
              <w:rPr>
                <w:sz w:val="20"/>
                <w:szCs w:val="20"/>
              </w:rPr>
              <w:t>16370</w:t>
            </w:r>
          </w:p>
        </w:tc>
        <w:tc>
          <w:tcPr>
            <w:tcW w:w="1240" w:type="dxa"/>
            <w:tcMar>
              <w:top w:w="60" w:type="dxa"/>
              <w:left w:w="80" w:type="dxa"/>
              <w:bottom w:w="60" w:type="dxa"/>
              <w:right w:w="80" w:type="dxa"/>
            </w:tcMar>
          </w:tcPr>
          <w:p w14:paraId="57896679" w14:textId="77777777" w:rsidR="00C10E5D" w:rsidRDefault="00000000">
            <w:pPr>
              <w:keepNext/>
              <w:spacing w:before="40" w:after="40"/>
              <w:jc w:val="right"/>
              <w:rPr>
                <w:sz w:val="20"/>
                <w:szCs w:val="20"/>
              </w:rPr>
            </w:pPr>
            <w:r>
              <w:rPr>
                <w:sz w:val="20"/>
                <w:szCs w:val="20"/>
              </w:rPr>
              <w:t>53</w:t>
            </w:r>
          </w:p>
        </w:tc>
        <w:tc>
          <w:tcPr>
            <w:tcW w:w="1240" w:type="dxa"/>
            <w:tcMar>
              <w:top w:w="60" w:type="dxa"/>
              <w:left w:w="80" w:type="dxa"/>
              <w:bottom w:w="60" w:type="dxa"/>
              <w:right w:w="80" w:type="dxa"/>
            </w:tcMar>
          </w:tcPr>
          <w:p w14:paraId="4D2D1EDA" w14:textId="77777777" w:rsidR="00C10E5D" w:rsidRDefault="00000000">
            <w:pPr>
              <w:keepNext/>
              <w:spacing w:before="40" w:after="40"/>
              <w:jc w:val="right"/>
              <w:rPr>
                <w:sz w:val="20"/>
                <w:szCs w:val="20"/>
              </w:rPr>
            </w:pPr>
            <w:r>
              <w:rPr>
                <w:sz w:val="20"/>
                <w:szCs w:val="20"/>
              </w:rPr>
              <w:t>22</w:t>
            </w:r>
          </w:p>
        </w:tc>
        <w:tc>
          <w:tcPr>
            <w:tcW w:w="1240" w:type="dxa"/>
            <w:tcMar>
              <w:top w:w="60" w:type="dxa"/>
              <w:left w:w="80" w:type="dxa"/>
              <w:bottom w:w="60" w:type="dxa"/>
              <w:right w:w="80" w:type="dxa"/>
            </w:tcMar>
          </w:tcPr>
          <w:p w14:paraId="57056471" w14:textId="77777777" w:rsidR="00C10E5D" w:rsidRDefault="00000000">
            <w:pPr>
              <w:keepNext/>
              <w:spacing w:before="40" w:after="40"/>
              <w:jc w:val="right"/>
              <w:rPr>
                <w:sz w:val="20"/>
                <w:szCs w:val="20"/>
              </w:rPr>
            </w:pPr>
            <w:r>
              <w:rPr>
                <w:sz w:val="20"/>
                <w:szCs w:val="20"/>
              </w:rPr>
              <w:t>31</w:t>
            </w:r>
          </w:p>
        </w:tc>
        <w:tc>
          <w:tcPr>
            <w:tcW w:w="1240" w:type="dxa"/>
            <w:tcMar>
              <w:top w:w="60" w:type="dxa"/>
              <w:left w:w="80" w:type="dxa"/>
              <w:bottom w:w="60" w:type="dxa"/>
              <w:right w:w="80" w:type="dxa"/>
            </w:tcMar>
          </w:tcPr>
          <w:p w14:paraId="04EB1553" w14:textId="77777777" w:rsidR="00C10E5D" w:rsidRDefault="00000000">
            <w:pPr>
              <w:keepNext/>
              <w:spacing w:before="40" w:after="40"/>
              <w:jc w:val="right"/>
              <w:rPr>
                <w:sz w:val="20"/>
                <w:szCs w:val="20"/>
              </w:rPr>
            </w:pPr>
            <w:r>
              <w:rPr>
                <w:sz w:val="20"/>
                <w:szCs w:val="20"/>
              </w:rPr>
              <w:t>16317</w:t>
            </w:r>
          </w:p>
        </w:tc>
      </w:tr>
      <w:tr w:rsidR="00C10E5D" w14:paraId="70E5A63B" w14:textId="77777777">
        <w:trPr>
          <w:cantSplit/>
        </w:trPr>
        <w:tc>
          <w:tcPr>
            <w:tcW w:w="2480" w:type="dxa"/>
            <w:tcMar>
              <w:top w:w="60" w:type="dxa"/>
              <w:left w:w="80" w:type="dxa"/>
              <w:bottom w:w="60" w:type="dxa"/>
              <w:right w:w="80" w:type="dxa"/>
            </w:tcMar>
          </w:tcPr>
          <w:p w14:paraId="4716C8EF" w14:textId="77777777" w:rsidR="00C10E5D" w:rsidRDefault="00000000">
            <w:pPr>
              <w:spacing w:before="40" w:after="40"/>
              <w:rPr>
                <w:sz w:val="20"/>
                <w:szCs w:val="20"/>
              </w:rPr>
            </w:pPr>
            <w:r>
              <w:rPr>
                <w:sz w:val="20"/>
                <w:szCs w:val="20"/>
              </w:rPr>
              <w:t>first literal path alphanumeric percent encode</w:t>
            </w:r>
          </w:p>
        </w:tc>
        <w:tc>
          <w:tcPr>
            <w:tcW w:w="1200" w:type="dxa"/>
            <w:tcMar>
              <w:top w:w="60" w:type="dxa"/>
              <w:left w:w="80" w:type="dxa"/>
              <w:bottom w:w="60" w:type="dxa"/>
              <w:right w:w="80" w:type="dxa"/>
            </w:tcMar>
          </w:tcPr>
          <w:p w14:paraId="50274793" w14:textId="77777777" w:rsidR="00C10E5D" w:rsidRDefault="00000000">
            <w:pPr>
              <w:spacing w:before="40" w:after="40"/>
              <w:jc w:val="right"/>
              <w:rPr>
                <w:sz w:val="20"/>
                <w:szCs w:val="20"/>
              </w:rPr>
            </w:pPr>
            <w:r>
              <w:rPr>
                <w:sz w:val="20"/>
                <w:szCs w:val="20"/>
              </w:rPr>
              <w:t>16370</w:t>
            </w:r>
          </w:p>
        </w:tc>
        <w:tc>
          <w:tcPr>
            <w:tcW w:w="1240" w:type="dxa"/>
            <w:tcMar>
              <w:top w:w="60" w:type="dxa"/>
              <w:left w:w="80" w:type="dxa"/>
              <w:bottom w:w="60" w:type="dxa"/>
              <w:right w:w="80" w:type="dxa"/>
            </w:tcMar>
          </w:tcPr>
          <w:p w14:paraId="0DF1A893" w14:textId="77777777" w:rsidR="00C10E5D" w:rsidRDefault="00000000">
            <w:pPr>
              <w:spacing w:before="40" w:after="40"/>
              <w:jc w:val="right"/>
              <w:rPr>
                <w:sz w:val="20"/>
                <w:szCs w:val="20"/>
              </w:rPr>
            </w:pPr>
            <w:r>
              <w:rPr>
                <w:sz w:val="20"/>
                <w:szCs w:val="20"/>
              </w:rPr>
              <w:t>1563</w:t>
            </w:r>
          </w:p>
        </w:tc>
        <w:tc>
          <w:tcPr>
            <w:tcW w:w="1240" w:type="dxa"/>
            <w:tcMar>
              <w:top w:w="60" w:type="dxa"/>
              <w:left w:w="80" w:type="dxa"/>
              <w:bottom w:w="60" w:type="dxa"/>
              <w:right w:w="80" w:type="dxa"/>
            </w:tcMar>
          </w:tcPr>
          <w:p w14:paraId="0ADCBE89" w14:textId="77777777" w:rsidR="00C10E5D" w:rsidRDefault="00000000">
            <w:pPr>
              <w:spacing w:before="40" w:after="40"/>
              <w:jc w:val="right"/>
              <w:rPr>
                <w:sz w:val="20"/>
                <w:szCs w:val="20"/>
              </w:rPr>
            </w:pPr>
            <w:r>
              <w:rPr>
                <w:sz w:val="20"/>
                <w:szCs w:val="20"/>
              </w:rPr>
              <w:t>1563</w:t>
            </w:r>
          </w:p>
        </w:tc>
        <w:tc>
          <w:tcPr>
            <w:tcW w:w="1240" w:type="dxa"/>
            <w:tcMar>
              <w:top w:w="60" w:type="dxa"/>
              <w:left w:w="80" w:type="dxa"/>
              <w:bottom w:w="60" w:type="dxa"/>
              <w:right w:w="80" w:type="dxa"/>
            </w:tcMar>
          </w:tcPr>
          <w:p w14:paraId="51864AE9" w14:textId="77777777" w:rsidR="00C10E5D" w:rsidRDefault="00000000">
            <w:pPr>
              <w:spacing w:before="40" w:after="40"/>
              <w:jc w:val="right"/>
              <w:rPr>
                <w:sz w:val="20"/>
                <w:szCs w:val="20"/>
              </w:rPr>
            </w:pPr>
            <w:r>
              <w:rPr>
                <w:sz w:val="20"/>
                <w:szCs w:val="20"/>
              </w:rPr>
              <w:t>0</w:t>
            </w:r>
          </w:p>
        </w:tc>
        <w:tc>
          <w:tcPr>
            <w:tcW w:w="1240" w:type="dxa"/>
            <w:tcMar>
              <w:top w:w="60" w:type="dxa"/>
              <w:left w:w="80" w:type="dxa"/>
              <w:bottom w:w="60" w:type="dxa"/>
              <w:right w:w="80" w:type="dxa"/>
            </w:tcMar>
          </w:tcPr>
          <w:p w14:paraId="27F4AEE1" w14:textId="77777777" w:rsidR="00C10E5D" w:rsidRDefault="00000000">
            <w:pPr>
              <w:spacing w:before="40" w:after="40"/>
              <w:jc w:val="right"/>
              <w:rPr>
                <w:sz w:val="20"/>
                <w:szCs w:val="20"/>
              </w:rPr>
            </w:pPr>
            <w:r>
              <w:rPr>
                <w:sz w:val="20"/>
                <w:szCs w:val="20"/>
              </w:rPr>
              <w:t>14807</w:t>
            </w:r>
          </w:p>
        </w:tc>
      </w:tr>
    </w:tbl>
    <w:p w14:paraId="352723FD" w14:textId="77777777" w:rsidR="00C10E5D" w:rsidRDefault="00000000">
      <w:pPr>
        <w:spacing w:before="120"/>
        <w:ind w:firstLine="720"/>
      </w:pPr>
      <w:r>
        <w:t>Each probe stream contains 16,370 positions and 252 complete overlapping windows. Uppercasing American Standard Code for Information Interchange (ASCII) letters in the scheme and host changes no binary decisions. Monitor alerts change from 28→29 for GMM, 8→15 for MMD and 11→10 for PSI. Uppercasing percent escapes affects 22 eligible records without changing decisions or monitor alerts, providing only limited evidence for broader invariance. Encoding the first literal path character affects 1,563 records. Under that probe, 105 GMM-policy decisions change 0→1 and 63 change 1→0. Length-only adds 48 alerts and transformer adds 14; fixed cascade and Logistic-L1 add none. GMM, MMD and PSI window alerts become 213, 14 and 6. The files probe-decisions-and-scores.csv and probe-monitors-and-scores.csv preserve paired score changes, all four decision cells, monitor transitions, fixed boundaries and eligibility counts. These probes inherit no outcome labels and establish neither accuracy nor semantic equivalence, adversarial success or production robustness.</w:t>
      </w:r>
    </w:p>
    <w:p w14:paraId="399C72CF" w14:textId="77777777" w:rsidR="00C10E5D" w:rsidRDefault="00000000">
      <w:pPr>
        <w:pStyle w:val="Heading2"/>
        <w:keepNext/>
        <w:keepLines/>
        <w:spacing w:before="160"/>
      </w:pPr>
      <w:bookmarkStart w:id="84" w:name="heading_51"/>
      <w:bookmarkEnd w:id="84"/>
      <w:r>
        <w:lastRenderedPageBreak/>
        <w:t>4.6 Evaluation Provenance and Information Exposure</w:t>
      </w:r>
    </w:p>
    <w:p w14:paraId="41ED3721" w14:textId="77777777" w:rsidR="00C10E5D" w:rsidRDefault="00000000">
      <w:pPr>
        <w:ind w:firstLine="720"/>
      </w:pPr>
      <w:r>
        <w:t xml:space="preserve">Three features of the evaluation record define its interpretive scope: the amendment to external input spelling, completion of the service matrix across sessions, and analyst exposure to test records. </w:t>
      </w:r>
      <w:hyperlink w:anchor="revision_heading_4018" w:history="1">
        <w:r>
          <w:t>Appendix C</w:t>
        </w:r>
      </w:hyperlink>
      <w:r>
        <w:t xml:space="preserve"> retains the detailed history and failed predecessors. The points below connect each feature to the comparisons it affects.</w:t>
      </w:r>
    </w:p>
    <w:p w14:paraId="4468D537" w14:textId="77777777" w:rsidR="00C10E5D" w:rsidRDefault="00000000">
      <w:pPr>
        <w:ind w:firstLine="720"/>
      </w:pPr>
      <w:r>
        <w:t xml:space="preserve">The initial raw-field preparation admitted no gold or </w:t>
      </w:r>
      <w:proofErr w:type="spellStart"/>
      <w:r>
        <w:t>Tranco</w:t>
      </w:r>
      <w:proofErr w:type="spellEnd"/>
      <w:r>
        <w:t xml:space="preserve"> cases because their publisher strings lacked schemes. The amendment used exact publisher </w:t>
      </w:r>
      <w:proofErr w:type="spellStart"/>
      <w:r>
        <w:t>url_norm</w:t>
      </w:r>
      <w:proofErr w:type="spellEnd"/>
      <w:r>
        <w:t xml:space="preserve"> for parsing and model input, preserving raw values, labels, overlap rules and thresholds. It followed label-count inspection and preceded amended prediction, so the choice was informed by preparation. </w:t>
      </w:r>
      <w:hyperlink w:anchor="revision_heading_4018" w:history="1">
        <w:r>
          <w:t>Appendix C</w:t>
        </w:r>
      </w:hyperlink>
      <w:r>
        <w:t xml:space="preserve"> records the full amendment.</w:t>
      </w:r>
    </w:p>
    <w:p w14:paraId="04C86BDC" w14:textId="77777777" w:rsidR="00C10E5D" w:rsidRDefault="00000000">
      <w:pPr>
        <w:ind w:firstLine="720"/>
      </w:pPr>
      <w:r>
        <w:t xml:space="preserve">The operational matrix includes all 72 eligible prefix cells and the 53-cell continuation, excluding partial requests and earlier substitutes. </w:t>
      </w:r>
      <w:hyperlink w:anchor="heading_36" w:history="1">
        <w:r>
          <w:t>Section 3.12</w:t>
        </w:r>
      </w:hyperlink>
      <w:r>
        <w:t xml:space="preserve"> defines its measurement units; </w:t>
      </w:r>
      <w:hyperlink w:anchor="revision_heading_4018" w:history="1">
        <w:r>
          <w:t>Appendix C</w:t>
        </w:r>
      </w:hyperlink>
      <w:r>
        <w:t xml:space="preserve"> preserves the complete execution record.</w:t>
      </w:r>
    </w:p>
    <w:p w14:paraId="17DE9856" w14:textId="77777777" w:rsidR="00C10E5D" w:rsidRDefault="00000000">
      <w:pPr>
        <w:ind w:firstLine="720"/>
      </w:pPr>
      <w:r>
        <w:t>Two sessions were needed to complete the planned single-session matrix. Descriptive group 71–75 crosses their boundary; primary cells retain their original measurements. Thermal state, caches, background activity and elapsed time may change with the fixed workload order. Session labels cannot separate those effects, and environmental checks were sampled rather than continuous. Repeated scoring and broad searches on September 3 and September 9 also exposed test rows to the analyst. Models and thresholds stayed frozen, but the population was neither lifetime-unseen nor evaluated in a single lifetime pass.</w:t>
      </w:r>
    </w:p>
    <w:p w14:paraId="5186E4AC" w14:textId="77777777" w:rsidR="00C10E5D" w:rsidRDefault="00000000">
      <w:pPr>
        <w:pStyle w:val="Heading2"/>
        <w:keepNext/>
        <w:keepLines/>
        <w:spacing w:before="160"/>
      </w:pPr>
      <w:r>
        <w:rPr>
          <w:bCs/>
        </w:rPr>
        <w:lastRenderedPageBreak/>
        <w:t>4.7 Complete Hypothesis Adjudication</w:t>
      </w:r>
      <w:bookmarkStart w:id="85" w:name="heading_52"/>
      <w:bookmarkEnd w:id="85"/>
    </w:p>
    <w:p w14:paraId="3EFF74A0" w14:textId="77777777" w:rsidR="00C10E5D" w:rsidRDefault="00000000">
      <w:pPr>
        <w:ind w:firstLine="720"/>
      </w:pPr>
      <w:hyperlink w:anchor="table_17" w:history="1">
        <w:r>
          <w:rPr>
            <w:rStyle w:val="Hyperlink"/>
          </w:rPr>
          <w:t>Table 4.14</w:t>
        </w:r>
      </w:hyperlink>
      <w:r>
        <w:t xml:space="preserve"> evaluates the original combined operating requirements. Its rows sometimes reuse the same measurement, so the row count is not a count of independent findings. Recall rows report lower confidence endpoints, with point estimates in </w:t>
      </w:r>
      <w:hyperlink w:anchor="table_6" w:history="1">
        <w:r>
          <w:rPr>
            <w:rStyle w:val="Hyperlink"/>
          </w:rPr>
          <w:t>Table 4.3</w:t>
        </w:r>
      </w:hyperlink>
      <w:r>
        <w:t xml:space="preserve">. Dependence or a degenerate bootstrap can leave a required lower bound unestablished. </w:t>
      </w:r>
      <w:hyperlink w:anchor="table_4_2_summary" w:history="1">
        <w:r>
          <w:rPr>
            <w:rStyle w:val="Hyperlink"/>
          </w:rPr>
          <w:t>Table 4.2</w:t>
        </w:r>
      </w:hyperlink>
      <w:r>
        <w:t xml:space="preserve"> supplies counts and historical binomial bounds, while corrected-primary-gates.csv retains the full-precision decisions (</w:t>
      </w:r>
      <w:hyperlink w:anchor="heading_73" w:history="1">
        <w:r>
          <w:t>Appendix A</w:t>
        </w:r>
      </w:hyperlink>
      <w:r>
        <w:t>). The H3 latency and error checks use the five designated primary runs, rather than all 125 cells.</w:t>
      </w:r>
    </w:p>
    <w:p w14:paraId="6929E54E" w14:textId="77777777" w:rsidR="00C10E5D" w:rsidRDefault="00000000">
      <w:pPr>
        <w:ind w:firstLine="720"/>
      </w:pPr>
      <w:r>
        <w:t xml:space="preserve">Both the original and corrected decisions are retained in corrected-primary-gates.csv; primary-gates.csv preserves the original analysis. The historical row-wise binomial bounds remain subject to the dependence limitations in </w:t>
      </w:r>
      <w:hyperlink w:anchor="heading_32" w:history="1">
        <w:r>
          <w:t>Section 3.8</w:t>
        </w:r>
      </w:hyperlink>
      <w:r>
        <w:t>. All FPR thresholds are unchanged.</w:t>
      </w:r>
    </w:p>
    <w:p w14:paraId="074ED09C" w14:textId="77777777" w:rsidR="00C10E5D" w:rsidRDefault="00000000">
      <w:pPr>
        <w:pStyle w:val="Caption1"/>
        <w:keepNext/>
        <w:pageBreakBefore/>
        <w:spacing w:before="240"/>
      </w:pPr>
      <w:r>
        <w:lastRenderedPageBreak/>
        <w:t>Table 4.14. All 22 primary hypothesis checks with unchanged numerical requirements and corrected paired inference. A failed inferential check means its requirement is not established.</w:t>
      </w:r>
      <w:bookmarkStart w:id="86" w:name="table_17"/>
      <w:bookmarkEnd w:id="86"/>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60"/>
        <w:gridCol w:w="3140"/>
        <w:gridCol w:w="1940"/>
        <w:gridCol w:w="2040"/>
        <w:gridCol w:w="960"/>
      </w:tblGrid>
      <w:tr w:rsidR="00C10E5D" w14:paraId="67BA45E8" w14:textId="77777777">
        <w:trPr>
          <w:cantSplit/>
          <w:tblHeader/>
        </w:trPr>
        <w:tc>
          <w:tcPr>
            <w:tcW w:w="560" w:type="dxa"/>
            <w:shd w:val="clear" w:color="auto" w:fill="D9EAF2"/>
            <w:tcMar>
              <w:top w:w="60" w:type="dxa"/>
              <w:left w:w="80" w:type="dxa"/>
              <w:bottom w:w="60" w:type="dxa"/>
              <w:right w:w="80" w:type="dxa"/>
            </w:tcMar>
          </w:tcPr>
          <w:p w14:paraId="75A59A08" w14:textId="77777777" w:rsidR="00C10E5D" w:rsidRDefault="00000000">
            <w:pPr>
              <w:keepNext/>
              <w:spacing w:before="40" w:after="40"/>
              <w:rPr>
                <w:sz w:val="20"/>
                <w:szCs w:val="20"/>
              </w:rPr>
            </w:pPr>
            <w:r>
              <w:rPr>
                <w:b/>
                <w:bCs/>
                <w:sz w:val="20"/>
                <w:szCs w:val="20"/>
              </w:rPr>
              <w:t>H</w:t>
            </w:r>
          </w:p>
        </w:tc>
        <w:tc>
          <w:tcPr>
            <w:tcW w:w="3140" w:type="dxa"/>
            <w:shd w:val="clear" w:color="auto" w:fill="D9EAF2"/>
            <w:tcMar>
              <w:top w:w="60" w:type="dxa"/>
              <w:left w:w="80" w:type="dxa"/>
              <w:bottom w:w="60" w:type="dxa"/>
              <w:right w:w="80" w:type="dxa"/>
            </w:tcMar>
          </w:tcPr>
          <w:p w14:paraId="6D1308EF" w14:textId="77777777" w:rsidR="00C10E5D" w:rsidRDefault="00000000">
            <w:pPr>
              <w:keepNext/>
              <w:spacing w:before="40" w:after="40"/>
              <w:rPr>
                <w:sz w:val="20"/>
                <w:szCs w:val="20"/>
              </w:rPr>
            </w:pPr>
            <w:r>
              <w:rPr>
                <w:b/>
                <w:bCs/>
                <w:sz w:val="20"/>
                <w:szCs w:val="20"/>
              </w:rPr>
              <w:t>Condition</w:t>
            </w:r>
          </w:p>
        </w:tc>
        <w:tc>
          <w:tcPr>
            <w:tcW w:w="1940" w:type="dxa"/>
            <w:shd w:val="clear" w:color="auto" w:fill="D9EAF2"/>
            <w:tcMar>
              <w:top w:w="60" w:type="dxa"/>
              <w:left w:w="80" w:type="dxa"/>
              <w:bottom w:w="60" w:type="dxa"/>
              <w:right w:w="80" w:type="dxa"/>
            </w:tcMar>
          </w:tcPr>
          <w:p w14:paraId="0E4AA58C" w14:textId="77777777" w:rsidR="00C10E5D" w:rsidRDefault="00000000">
            <w:pPr>
              <w:keepNext/>
              <w:spacing w:before="40" w:after="40"/>
              <w:rPr>
                <w:sz w:val="20"/>
                <w:szCs w:val="20"/>
              </w:rPr>
            </w:pPr>
            <w:r>
              <w:rPr>
                <w:b/>
                <w:bCs/>
                <w:sz w:val="20"/>
                <w:szCs w:val="20"/>
              </w:rPr>
              <w:t>Observed value</w:t>
            </w:r>
          </w:p>
        </w:tc>
        <w:tc>
          <w:tcPr>
            <w:tcW w:w="2040" w:type="dxa"/>
            <w:shd w:val="clear" w:color="auto" w:fill="D9EAF2"/>
            <w:tcMar>
              <w:top w:w="60" w:type="dxa"/>
              <w:left w:w="80" w:type="dxa"/>
              <w:bottom w:w="60" w:type="dxa"/>
              <w:right w:w="80" w:type="dxa"/>
            </w:tcMar>
          </w:tcPr>
          <w:p w14:paraId="60BDB4EA" w14:textId="77777777" w:rsidR="00C10E5D" w:rsidRDefault="00000000">
            <w:pPr>
              <w:keepNext/>
              <w:spacing w:before="40" w:after="40"/>
              <w:rPr>
                <w:sz w:val="20"/>
                <w:szCs w:val="20"/>
              </w:rPr>
            </w:pPr>
            <w:r>
              <w:rPr>
                <w:b/>
                <w:bCs/>
                <w:sz w:val="20"/>
                <w:szCs w:val="20"/>
              </w:rPr>
              <w:t>Required</w:t>
            </w:r>
          </w:p>
        </w:tc>
        <w:tc>
          <w:tcPr>
            <w:tcW w:w="960" w:type="dxa"/>
            <w:shd w:val="clear" w:color="auto" w:fill="D9EAF2"/>
            <w:tcMar>
              <w:top w:w="60" w:type="dxa"/>
              <w:left w:w="80" w:type="dxa"/>
              <w:bottom w:w="60" w:type="dxa"/>
              <w:right w:w="80" w:type="dxa"/>
            </w:tcMar>
          </w:tcPr>
          <w:p w14:paraId="68D252AA" w14:textId="77777777" w:rsidR="00C10E5D" w:rsidRDefault="00000000">
            <w:pPr>
              <w:keepNext/>
              <w:spacing w:before="40" w:after="40"/>
              <w:rPr>
                <w:sz w:val="20"/>
                <w:szCs w:val="20"/>
              </w:rPr>
            </w:pPr>
            <w:r>
              <w:rPr>
                <w:b/>
                <w:bCs/>
                <w:sz w:val="20"/>
                <w:szCs w:val="20"/>
              </w:rPr>
              <w:t>Result</w:t>
            </w:r>
          </w:p>
        </w:tc>
      </w:tr>
      <w:tr w:rsidR="00C10E5D" w14:paraId="00292BB4" w14:textId="77777777">
        <w:trPr>
          <w:cantSplit/>
        </w:trPr>
        <w:tc>
          <w:tcPr>
            <w:tcW w:w="560" w:type="dxa"/>
            <w:tcMar>
              <w:top w:w="60" w:type="dxa"/>
              <w:left w:w="80" w:type="dxa"/>
              <w:bottom w:w="60" w:type="dxa"/>
              <w:right w:w="80" w:type="dxa"/>
            </w:tcMar>
          </w:tcPr>
          <w:p w14:paraId="7018C2AD" w14:textId="77777777" w:rsidR="00C10E5D" w:rsidRDefault="00000000">
            <w:pPr>
              <w:spacing w:before="40" w:after="40"/>
              <w:rPr>
                <w:sz w:val="20"/>
                <w:szCs w:val="20"/>
              </w:rPr>
            </w:pPr>
            <w:r>
              <w:rPr>
                <w:sz w:val="20"/>
                <w:szCs w:val="20"/>
              </w:rPr>
              <w:t>H1</w:t>
            </w:r>
          </w:p>
        </w:tc>
        <w:tc>
          <w:tcPr>
            <w:tcW w:w="3140" w:type="dxa"/>
            <w:tcMar>
              <w:top w:w="60" w:type="dxa"/>
              <w:left w:w="80" w:type="dxa"/>
              <w:bottom w:w="60" w:type="dxa"/>
              <w:right w:w="80" w:type="dxa"/>
            </w:tcMar>
          </w:tcPr>
          <w:p w14:paraId="00F1482F" w14:textId="77777777" w:rsidR="00C10E5D" w:rsidRDefault="00000000">
            <w:pPr>
              <w:spacing w:before="40" w:after="40"/>
              <w:rPr>
                <w:sz w:val="20"/>
                <w:szCs w:val="20"/>
              </w:rPr>
            </w:pPr>
            <w:r>
              <w:rPr>
                <w:sz w:val="20"/>
                <w:szCs w:val="20"/>
              </w:rPr>
              <w:t>Internal: length-only FPR</w:t>
            </w:r>
          </w:p>
        </w:tc>
        <w:tc>
          <w:tcPr>
            <w:tcW w:w="1940" w:type="dxa"/>
            <w:tcMar>
              <w:top w:w="60" w:type="dxa"/>
              <w:left w:w="80" w:type="dxa"/>
              <w:bottom w:w="60" w:type="dxa"/>
              <w:right w:w="80" w:type="dxa"/>
            </w:tcMar>
          </w:tcPr>
          <w:p w14:paraId="436AE4C0" w14:textId="77777777" w:rsidR="00C10E5D" w:rsidRDefault="00000000">
            <w:pPr>
              <w:spacing w:before="40" w:after="40"/>
              <w:rPr>
                <w:sz w:val="20"/>
                <w:szCs w:val="20"/>
              </w:rPr>
            </w:pPr>
            <w:r>
              <w:rPr>
                <w:sz w:val="20"/>
                <w:szCs w:val="20"/>
              </w:rPr>
              <w:t>0.5872%</w:t>
            </w:r>
          </w:p>
        </w:tc>
        <w:tc>
          <w:tcPr>
            <w:tcW w:w="2040" w:type="dxa"/>
            <w:tcMar>
              <w:top w:w="60" w:type="dxa"/>
              <w:left w:w="80" w:type="dxa"/>
              <w:bottom w:w="60" w:type="dxa"/>
              <w:right w:w="80" w:type="dxa"/>
            </w:tcMar>
          </w:tcPr>
          <w:p w14:paraId="76D683FF" w14:textId="77777777" w:rsidR="00C10E5D" w:rsidRDefault="00000000">
            <w:pPr>
              <w:spacing w:before="40" w:after="40"/>
              <w:rPr>
                <w:sz w:val="20"/>
                <w:szCs w:val="20"/>
              </w:rPr>
            </w:pPr>
            <w:r>
              <w:rPr>
                <w:sz w:val="20"/>
                <w:szCs w:val="20"/>
              </w:rPr>
              <w:t>≤ 1.0000%</w:t>
            </w:r>
          </w:p>
        </w:tc>
        <w:tc>
          <w:tcPr>
            <w:tcW w:w="960" w:type="dxa"/>
            <w:tcMar>
              <w:top w:w="60" w:type="dxa"/>
              <w:left w:w="80" w:type="dxa"/>
              <w:bottom w:w="60" w:type="dxa"/>
              <w:right w:w="80" w:type="dxa"/>
            </w:tcMar>
          </w:tcPr>
          <w:p w14:paraId="1E92C8AC" w14:textId="77777777" w:rsidR="00C10E5D" w:rsidRDefault="00000000">
            <w:pPr>
              <w:spacing w:before="40" w:after="40"/>
              <w:rPr>
                <w:sz w:val="20"/>
                <w:szCs w:val="20"/>
              </w:rPr>
            </w:pPr>
            <w:r>
              <w:rPr>
                <w:sz w:val="20"/>
                <w:szCs w:val="20"/>
              </w:rPr>
              <w:t>pass</w:t>
            </w:r>
          </w:p>
        </w:tc>
      </w:tr>
      <w:tr w:rsidR="00C10E5D" w14:paraId="4202F448" w14:textId="77777777">
        <w:trPr>
          <w:cantSplit/>
        </w:trPr>
        <w:tc>
          <w:tcPr>
            <w:tcW w:w="560" w:type="dxa"/>
            <w:tcMar>
              <w:top w:w="60" w:type="dxa"/>
              <w:left w:w="80" w:type="dxa"/>
              <w:bottom w:w="60" w:type="dxa"/>
              <w:right w:w="80" w:type="dxa"/>
            </w:tcMar>
          </w:tcPr>
          <w:p w14:paraId="467E5B3A" w14:textId="77777777" w:rsidR="00C10E5D" w:rsidRDefault="00000000">
            <w:pPr>
              <w:spacing w:before="40" w:after="40"/>
              <w:rPr>
                <w:sz w:val="20"/>
                <w:szCs w:val="20"/>
              </w:rPr>
            </w:pPr>
            <w:r>
              <w:rPr>
                <w:sz w:val="20"/>
                <w:szCs w:val="20"/>
              </w:rPr>
              <w:t>H1</w:t>
            </w:r>
          </w:p>
        </w:tc>
        <w:tc>
          <w:tcPr>
            <w:tcW w:w="3140" w:type="dxa"/>
            <w:tcMar>
              <w:top w:w="60" w:type="dxa"/>
              <w:left w:w="80" w:type="dxa"/>
              <w:bottom w:w="60" w:type="dxa"/>
              <w:right w:w="80" w:type="dxa"/>
            </w:tcMar>
          </w:tcPr>
          <w:p w14:paraId="787E9ACF" w14:textId="77777777" w:rsidR="00C10E5D" w:rsidRDefault="00000000">
            <w:pPr>
              <w:spacing w:before="40" w:after="40"/>
              <w:rPr>
                <w:sz w:val="20"/>
                <w:szCs w:val="20"/>
              </w:rPr>
            </w:pPr>
            <w:r>
              <w:rPr>
                <w:sz w:val="20"/>
                <w:szCs w:val="20"/>
              </w:rPr>
              <w:t>Internal: logistic L1 FPR</w:t>
            </w:r>
          </w:p>
        </w:tc>
        <w:tc>
          <w:tcPr>
            <w:tcW w:w="1940" w:type="dxa"/>
            <w:tcMar>
              <w:top w:w="60" w:type="dxa"/>
              <w:left w:w="80" w:type="dxa"/>
              <w:bottom w:w="60" w:type="dxa"/>
              <w:right w:w="80" w:type="dxa"/>
            </w:tcMar>
          </w:tcPr>
          <w:p w14:paraId="2C05DE27" w14:textId="77777777" w:rsidR="00C10E5D" w:rsidRDefault="00000000">
            <w:pPr>
              <w:spacing w:before="40" w:after="40"/>
              <w:rPr>
                <w:sz w:val="20"/>
                <w:szCs w:val="20"/>
              </w:rPr>
            </w:pPr>
            <w:r>
              <w:rPr>
                <w:sz w:val="20"/>
                <w:szCs w:val="20"/>
              </w:rPr>
              <w:t>0.7747%</w:t>
            </w:r>
          </w:p>
        </w:tc>
        <w:tc>
          <w:tcPr>
            <w:tcW w:w="2040" w:type="dxa"/>
            <w:tcMar>
              <w:top w:w="60" w:type="dxa"/>
              <w:left w:w="80" w:type="dxa"/>
              <w:bottom w:w="60" w:type="dxa"/>
              <w:right w:w="80" w:type="dxa"/>
            </w:tcMar>
          </w:tcPr>
          <w:p w14:paraId="782847AB" w14:textId="77777777" w:rsidR="00C10E5D" w:rsidRDefault="00000000">
            <w:pPr>
              <w:spacing w:before="40" w:after="40"/>
              <w:rPr>
                <w:sz w:val="20"/>
                <w:szCs w:val="20"/>
              </w:rPr>
            </w:pPr>
            <w:r>
              <w:rPr>
                <w:sz w:val="20"/>
                <w:szCs w:val="20"/>
              </w:rPr>
              <w:t>≤ 1.0000%</w:t>
            </w:r>
          </w:p>
        </w:tc>
        <w:tc>
          <w:tcPr>
            <w:tcW w:w="960" w:type="dxa"/>
            <w:tcMar>
              <w:top w:w="60" w:type="dxa"/>
              <w:left w:w="80" w:type="dxa"/>
              <w:bottom w:w="60" w:type="dxa"/>
              <w:right w:w="80" w:type="dxa"/>
            </w:tcMar>
          </w:tcPr>
          <w:p w14:paraId="3C527298" w14:textId="77777777" w:rsidR="00C10E5D" w:rsidRDefault="00000000">
            <w:pPr>
              <w:spacing w:before="40" w:after="40"/>
              <w:rPr>
                <w:sz w:val="20"/>
                <w:szCs w:val="20"/>
              </w:rPr>
            </w:pPr>
            <w:r>
              <w:rPr>
                <w:sz w:val="20"/>
                <w:szCs w:val="20"/>
              </w:rPr>
              <w:t>pass</w:t>
            </w:r>
          </w:p>
        </w:tc>
      </w:tr>
      <w:tr w:rsidR="00C10E5D" w14:paraId="22F9E9F8" w14:textId="77777777">
        <w:trPr>
          <w:cantSplit/>
        </w:trPr>
        <w:tc>
          <w:tcPr>
            <w:tcW w:w="560" w:type="dxa"/>
            <w:tcMar>
              <w:top w:w="60" w:type="dxa"/>
              <w:left w:w="80" w:type="dxa"/>
              <w:bottom w:w="60" w:type="dxa"/>
              <w:right w:w="80" w:type="dxa"/>
            </w:tcMar>
          </w:tcPr>
          <w:p w14:paraId="06623771" w14:textId="77777777" w:rsidR="00C10E5D" w:rsidRDefault="00000000">
            <w:pPr>
              <w:spacing w:before="40" w:after="40"/>
              <w:rPr>
                <w:sz w:val="20"/>
                <w:szCs w:val="20"/>
              </w:rPr>
            </w:pPr>
            <w:r>
              <w:rPr>
                <w:sz w:val="20"/>
                <w:szCs w:val="20"/>
              </w:rPr>
              <w:t>H1</w:t>
            </w:r>
          </w:p>
        </w:tc>
        <w:tc>
          <w:tcPr>
            <w:tcW w:w="3140" w:type="dxa"/>
            <w:tcMar>
              <w:top w:w="60" w:type="dxa"/>
              <w:left w:w="80" w:type="dxa"/>
              <w:bottom w:w="60" w:type="dxa"/>
              <w:right w:w="80" w:type="dxa"/>
            </w:tcMar>
          </w:tcPr>
          <w:p w14:paraId="00F58FE5" w14:textId="77777777" w:rsidR="00C10E5D" w:rsidRDefault="00000000">
            <w:pPr>
              <w:spacing w:before="40" w:after="40"/>
              <w:rPr>
                <w:sz w:val="20"/>
                <w:szCs w:val="20"/>
              </w:rPr>
            </w:pPr>
            <w:r>
              <w:rPr>
                <w:sz w:val="20"/>
                <w:szCs w:val="20"/>
              </w:rPr>
              <w:t>Internal: cascade FPR</w:t>
            </w:r>
          </w:p>
        </w:tc>
        <w:tc>
          <w:tcPr>
            <w:tcW w:w="1940" w:type="dxa"/>
            <w:tcMar>
              <w:top w:w="60" w:type="dxa"/>
              <w:left w:w="80" w:type="dxa"/>
              <w:bottom w:w="60" w:type="dxa"/>
              <w:right w:w="80" w:type="dxa"/>
            </w:tcMar>
          </w:tcPr>
          <w:p w14:paraId="679DED40" w14:textId="77777777" w:rsidR="00C10E5D" w:rsidRDefault="00000000">
            <w:pPr>
              <w:spacing w:before="40" w:after="40"/>
              <w:rPr>
                <w:sz w:val="20"/>
                <w:szCs w:val="20"/>
              </w:rPr>
            </w:pPr>
            <w:r>
              <w:rPr>
                <w:sz w:val="20"/>
                <w:szCs w:val="20"/>
              </w:rPr>
              <w:t>0.7747%</w:t>
            </w:r>
          </w:p>
        </w:tc>
        <w:tc>
          <w:tcPr>
            <w:tcW w:w="2040" w:type="dxa"/>
            <w:tcMar>
              <w:top w:w="60" w:type="dxa"/>
              <w:left w:w="80" w:type="dxa"/>
              <w:bottom w:w="60" w:type="dxa"/>
              <w:right w:w="80" w:type="dxa"/>
            </w:tcMar>
          </w:tcPr>
          <w:p w14:paraId="30A39EC6" w14:textId="77777777" w:rsidR="00C10E5D" w:rsidRDefault="00000000">
            <w:pPr>
              <w:spacing w:before="40" w:after="40"/>
              <w:rPr>
                <w:sz w:val="20"/>
                <w:szCs w:val="20"/>
              </w:rPr>
            </w:pPr>
            <w:r>
              <w:rPr>
                <w:sz w:val="20"/>
                <w:szCs w:val="20"/>
              </w:rPr>
              <w:t>≤ 1.0000%</w:t>
            </w:r>
          </w:p>
        </w:tc>
        <w:tc>
          <w:tcPr>
            <w:tcW w:w="960" w:type="dxa"/>
            <w:tcMar>
              <w:top w:w="60" w:type="dxa"/>
              <w:left w:w="80" w:type="dxa"/>
              <w:bottom w:w="60" w:type="dxa"/>
              <w:right w:w="80" w:type="dxa"/>
            </w:tcMar>
          </w:tcPr>
          <w:p w14:paraId="100ECDCD" w14:textId="77777777" w:rsidR="00C10E5D" w:rsidRDefault="00000000">
            <w:pPr>
              <w:spacing w:before="40" w:after="40"/>
              <w:rPr>
                <w:sz w:val="20"/>
                <w:szCs w:val="20"/>
              </w:rPr>
            </w:pPr>
            <w:r>
              <w:rPr>
                <w:sz w:val="20"/>
                <w:szCs w:val="20"/>
              </w:rPr>
              <w:t>pass</w:t>
            </w:r>
          </w:p>
        </w:tc>
      </w:tr>
      <w:tr w:rsidR="00C10E5D" w14:paraId="6CED1E52" w14:textId="77777777">
        <w:trPr>
          <w:cantSplit/>
        </w:trPr>
        <w:tc>
          <w:tcPr>
            <w:tcW w:w="560" w:type="dxa"/>
            <w:tcMar>
              <w:top w:w="60" w:type="dxa"/>
              <w:left w:w="80" w:type="dxa"/>
              <w:bottom w:w="60" w:type="dxa"/>
              <w:right w:w="80" w:type="dxa"/>
            </w:tcMar>
          </w:tcPr>
          <w:p w14:paraId="6891A748" w14:textId="77777777" w:rsidR="00C10E5D" w:rsidRDefault="00000000">
            <w:pPr>
              <w:spacing w:before="40" w:after="40"/>
              <w:rPr>
                <w:sz w:val="20"/>
                <w:szCs w:val="20"/>
              </w:rPr>
            </w:pPr>
            <w:r>
              <w:rPr>
                <w:sz w:val="20"/>
                <w:szCs w:val="20"/>
              </w:rPr>
              <w:t>H1</w:t>
            </w:r>
          </w:p>
        </w:tc>
        <w:tc>
          <w:tcPr>
            <w:tcW w:w="3140" w:type="dxa"/>
            <w:tcMar>
              <w:top w:w="60" w:type="dxa"/>
              <w:left w:w="80" w:type="dxa"/>
              <w:bottom w:w="60" w:type="dxa"/>
              <w:right w:w="80" w:type="dxa"/>
            </w:tcMar>
          </w:tcPr>
          <w:p w14:paraId="36CB6D58" w14:textId="77777777" w:rsidR="00C10E5D" w:rsidRDefault="00000000">
            <w:pPr>
              <w:spacing w:before="40" w:after="40"/>
              <w:rPr>
                <w:sz w:val="20"/>
                <w:szCs w:val="20"/>
              </w:rPr>
            </w:pPr>
            <w:r>
              <w:rPr>
                <w:sz w:val="20"/>
                <w:szCs w:val="20"/>
              </w:rPr>
              <w:t>Certified negatives: length-only FPR</w:t>
            </w:r>
          </w:p>
        </w:tc>
        <w:tc>
          <w:tcPr>
            <w:tcW w:w="1940" w:type="dxa"/>
            <w:tcMar>
              <w:top w:w="60" w:type="dxa"/>
              <w:left w:w="80" w:type="dxa"/>
              <w:bottom w:w="60" w:type="dxa"/>
              <w:right w:w="80" w:type="dxa"/>
            </w:tcMar>
          </w:tcPr>
          <w:p w14:paraId="352E89EF" w14:textId="77777777" w:rsidR="00C10E5D" w:rsidRDefault="00000000">
            <w:pPr>
              <w:spacing w:before="40" w:after="40"/>
              <w:rPr>
                <w:sz w:val="20"/>
                <w:szCs w:val="20"/>
              </w:rPr>
            </w:pPr>
            <w:r>
              <w:rPr>
                <w:sz w:val="20"/>
                <w:szCs w:val="20"/>
              </w:rPr>
              <w:t>9.4513%</w:t>
            </w:r>
          </w:p>
        </w:tc>
        <w:tc>
          <w:tcPr>
            <w:tcW w:w="2040" w:type="dxa"/>
            <w:tcMar>
              <w:top w:w="60" w:type="dxa"/>
              <w:left w:w="80" w:type="dxa"/>
              <w:bottom w:w="60" w:type="dxa"/>
              <w:right w:w="80" w:type="dxa"/>
            </w:tcMar>
          </w:tcPr>
          <w:p w14:paraId="556E5BCE" w14:textId="77777777" w:rsidR="00C10E5D" w:rsidRDefault="00000000">
            <w:pPr>
              <w:spacing w:before="40" w:after="40"/>
              <w:rPr>
                <w:sz w:val="20"/>
                <w:szCs w:val="20"/>
              </w:rPr>
            </w:pPr>
            <w:r>
              <w:rPr>
                <w:sz w:val="20"/>
                <w:szCs w:val="20"/>
              </w:rPr>
              <w:t>≤ 1.0000%</w:t>
            </w:r>
          </w:p>
        </w:tc>
        <w:tc>
          <w:tcPr>
            <w:tcW w:w="960" w:type="dxa"/>
            <w:tcMar>
              <w:top w:w="60" w:type="dxa"/>
              <w:left w:w="80" w:type="dxa"/>
              <w:bottom w:w="60" w:type="dxa"/>
              <w:right w:w="80" w:type="dxa"/>
            </w:tcMar>
          </w:tcPr>
          <w:p w14:paraId="05C4E0B4" w14:textId="77777777" w:rsidR="00C10E5D" w:rsidRDefault="00000000">
            <w:pPr>
              <w:spacing w:before="40" w:after="40"/>
              <w:rPr>
                <w:sz w:val="20"/>
                <w:szCs w:val="20"/>
              </w:rPr>
            </w:pPr>
            <w:r>
              <w:rPr>
                <w:sz w:val="20"/>
                <w:szCs w:val="20"/>
              </w:rPr>
              <w:t>fail</w:t>
            </w:r>
          </w:p>
        </w:tc>
      </w:tr>
      <w:tr w:rsidR="00C10E5D" w14:paraId="0D476549" w14:textId="77777777">
        <w:trPr>
          <w:cantSplit/>
        </w:trPr>
        <w:tc>
          <w:tcPr>
            <w:tcW w:w="560" w:type="dxa"/>
            <w:tcMar>
              <w:top w:w="60" w:type="dxa"/>
              <w:left w:w="80" w:type="dxa"/>
              <w:bottom w:w="60" w:type="dxa"/>
              <w:right w:w="80" w:type="dxa"/>
            </w:tcMar>
          </w:tcPr>
          <w:p w14:paraId="5FB13430" w14:textId="77777777" w:rsidR="00C10E5D" w:rsidRDefault="00000000">
            <w:pPr>
              <w:spacing w:before="40" w:after="40"/>
              <w:rPr>
                <w:sz w:val="20"/>
                <w:szCs w:val="20"/>
              </w:rPr>
            </w:pPr>
            <w:r>
              <w:rPr>
                <w:sz w:val="20"/>
                <w:szCs w:val="20"/>
              </w:rPr>
              <w:t>H1</w:t>
            </w:r>
          </w:p>
        </w:tc>
        <w:tc>
          <w:tcPr>
            <w:tcW w:w="3140" w:type="dxa"/>
            <w:tcMar>
              <w:top w:w="60" w:type="dxa"/>
              <w:left w:w="80" w:type="dxa"/>
              <w:bottom w:w="60" w:type="dxa"/>
              <w:right w:w="80" w:type="dxa"/>
            </w:tcMar>
          </w:tcPr>
          <w:p w14:paraId="2C2BEDC8" w14:textId="77777777" w:rsidR="00C10E5D" w:rsidRDefault="00000000">
            <w:pPr>
              <w:spacing w:before="40" w:after="40"/>
              <w:rPr>
                <w:sz w:val="20"/>
                <w:szCs w:val="20"/>
              </w:rPr>
            </w:pPr>
            <w:r>
              <w:rPr>
                <w:sz w:val="20"/>
                <w:szCs w:val="20"/>
              </w:rPr>
              <w:t>Certified negatives: logistic L1 FPR</w:t>
            </w:r>
          </w:p>
        </w:tc>
        <w:tc>
          <w:tcPr>
            <w:tcW w:w="1940" w:type="dxa"/>
            <w:tcMar>
              <w:top w:w="60" w:type="dxa"/>
              <w:left w:w="80" w:type="dxa"/>
              <w:bottom w:w="60" w:type="dxa"/>
              <w:right w:w="80" w:type="dxa"/>
            </w:tcMar>
          </w:tcPr>
          <w:p w14:paraId="2C4DCB0E" w14:textId="77777777" w:rsidR="00C10E5D" w:rsidRDefault="00000000">
            <w:pPr>
              <w:spacing w:before="40" w:after="40"/>
              <w:rPr>
                <w:sz w:val="20"/>
                <w:szCs w:val="20"/>
              </w:rPr>
            </w:pPr>
            <w:r>
              <w:rPr>
                <w:sz w:val="20"/>
                <w:szCs w:val="20"/>
              </w:rPr>
              <w:t>90.5487%</w:t>
            </w:r>
          </w:p>
        </w:tc>
        <w:tc>
          <w:tcPr>
            <w:tcW w:w="2040" w:type="dxa"/>
            <w:tcMar>
              <w:top w:w="60" w:type="dxa"/>
              <w:left w:w="80" w:type="dxa"/>
              <w:bottom w:w="60" w:type="dxa"/>
              <w:right w:w="80" w:type="dxa"/>
            </w:tcMar>
          </w:tcPr>
          <w:p w14:paraId="3F7390CF" w14:textId="77777777" w:rsidR="00C10E5D" w:rsidRDefault="00000000">
            <w:pPr>
              <w:spacing w:before="40" w:after="40"/>
              <w:rPr>
                <w:sz w:val="20"/>
                <w:szCs w:val="20"/>
              </w:rPr>
            </w:pPr>
            <w:r>
              <w:rPr>
                <w:sz w:val="20"/>
                <w:szCs w:val="20"/>
              </w:rPr>
              <w:t>≤ 1.0000%</w:t>
            </w:r>
          </w:p>
        </w:tc>
        <w:tc>
          <w:tcPr>
            <w:tcW w:w="960" w:type="dxa"/>
            <w:tcMar>
              <w:top w:w="60" w:type="dxa"/>
              <w:left w:w="80" w:type="dxa"/>
              <w:bottom w:w="60" w:type="dxa"/>
              <w:right w:w="80" w:type="dxa"/>
            </w:tcMar>
          </w:tcPr>
          <w:p w14:paraId="4F871BEE" w14:textId="77777777" w:rsidR="00C10E5D" w:rsidRDefault="00000000">
            <w:pPr>
              <w:spacing w:before="40" w:after="40"/>
              <w:rPr>
                <w:sz w:val="20"/>
                <w:szCs w:val="20"/>
              </w:rPr>
            </w:pPr>
            <w:r>
              <w:rPr>
                <w:sz w:val="20"/>
                <w:szCs w:val="20"/>
              </w:rPr>
              <w:t>fail</w:t>
            </w:r>
          </w:p>
        </w:tc>
      </w:tr>
      <w:tr w:rsidR="00C10E5D" w14:paraId="71EDDFD5" w14:textId="77777777">
        <w:trPr>
          <w:cantSplit/>
        </w:trPr>
        <w:tc>
          <w:tcPr>
            <w:tcW w:w="560" w:type="dxa"/>
            <w:tcMar>
              <w:top w:w="60" w:type="dxa"/>
              <w:left w:w="80" w:type="dxa"/>
              <w:bottom w:w="60" w:type="dxa"/>
              <w:right w:w="80" w:type="dxa"/>
            </w:tcMar>
          </w:tcPr>
          <w:p w14:paraId="0705639C" w14:textId="77777777" w:rsidR="00C10E5D" w:rsidRDefault="00000000">
            <w:pPr>
              <w:spacing w:before="40" w:after="40"/>
              <w:rPr>
                <w:sz w:val="20"/>
                <w:szCs w:val="20"/>
              </w:rPr>
            </w:pPr>
            <w:r>
              <w:rPr>
                <w:sz w:val="20"/>
                <w:szCs w:val="20"/>
              </w:rPr>
              <w:t>H1</w:t>
            </w:r>
          </w:p>
        </w:tc>
        <w:tc>
          <w:tcPr>
            <w:tcW w:w="3140" w:type="dxa"/>
            <w:tcMar>
              <w:top w:w="60" w:type="dxa"/>
              <w:left w:w="80" w:type="dxa"/>
              <w:bottom w:w="60" w:type="dxa"/>
              <w:right w:w="80" w:type="dxa"/>
            </w:tcMar>
          </w:tcPr>
          <w:p w14:paraId="74CB1316" w14:textId="77777777" w:rsidR="00C10E5D" w:rsidRDefault="00000000">
            <w:pPr>
              <w:spacing w:before="40" w:after="40"/>
              <w:rPr>
                <w:sz w:val="20"/>
                <w:szCs w:val="20"/>
              </w:rPr>
            </w:pPr>
            <w:r>
              <w:rPr>
                <w:sz w:val="20"/>
                <w:szCs w:val="20"/>
              </w:rPr>
              <w:t>Certified negatives: cascade FPR</w:t>
            </w:r>
          </w:p>
        </w:tc>
        <w:tc>
          <w:tcPr>
            <w:tcW w:w="1940" w:type="dxa"/>
            <w:tcMar>
              <w:top w:w="60" w:type="dxa"/>
              <w:left w:w="80" w:type="dxa"/>
              <w:bottom w:w="60" w:type="dxa"/>
              <w:right w:w="80" w:type="dxa"/>
            </w:tcMar>
          </w:tcPr>
          <w:p w14:paraId="2DA834C5" w14:textId="77777777" w:rsidR="00C10E5D" w:rsidRDefault="00000000">
            <w:pPr>
              <w:spacing w:before="40" w:after="40"/>
              <w:rPr>
                <w:sz w:val="20"/>
                <w:szCs w:val="20"/>
              </w:rPr>
            </w:pPr>
            <w:r>
              <w:rPr>
                <w:sz w:val="20"/>
                <w:szCs w:val="20"/>
              </w:rPr>
              <w:t>90.5487%</w:t>
            </w:r>
          </w:p>
        </w:tc>
        <w:tc>
          <w:tcPr>
            <w:tcW w:w="2040" w:type="dxa"/>
            <w:tcMar>
              <w:top w:w="60" w:type="dxa"/>
              <w:left w:w="80" w:type="dxa"/>
              <w:bottom w:w="60" w:type="dxa"/>
              <w:right w:w="80" w:type="dxa"/>
            </w:tcMar>
          </w:tcPr>
          <w:p w14:paraId="28FD341F" w14:textId="77777777" w:rsidR="00C10E5D" w:rsidRDefault="00000000">
            <w:pPr>
              <w:spacing w:before="40" w:after="40"/>
              <w:rPr>
                <w:sz w:val="20"/>
                <w:szCs w:val="20"/>
              </w:rPr>
            </w:pPr>
            <w:r>
              <w:rPr>
                <w:sz w:val="20"/>
                <w:szCs w:val="20"/>
              </w:rPr>
              <w:t>≤ 1.0000%</w:t>
            </w:r>
          </w:p>
        </w:tc>
        <w:tc>
          <w:tcPr>
            <w:tcW w:w="960" w:type="dxa"/>
            <w:tcMar>
              <w:top w:w="60" w:type="dxa"/>
              <w:left w:w="80" w:type="dxa"/>
              <w:bottom w:w="60" w:type="dxa"/>
              <w:right w:w="80" w:type="dxa"/>
            </w:tcMar>
          </w:tcPr>
          <w:p w14:paraId="14C558D7" w14:textId="77777777" w:rsidR="00C10E5D" w:rsidRDefault="00000000">
            <w:pPr>
              <w:spacing w:before="40" w:after="40"/>
              <w:rPr>
                <w:sz w:val="20"/>
                <w:szCs w:val="20"/>
              </w:rPr>
            </w:pPr>
            <w:r>
              <w:rPr>
                <w:sz w:val="20"/>
                <w:szCs w:val="20"/>
              </w:rPr>
              <w:t>fail</w:t>
            </w:r>
          </w:p>
        </w:tc>
      </w:tr>
      <w:tr w:rsidR="00C10E5D" w14:paraId="0352CA14" w14:textId="77777777">
        <w:trPr>
          <w:cantSplit/>
        </w:trPr>
        <w:tc>
          <w:tcPr>
            <w:tcW w:w="560" w:type="dxa"/>
            <w:tcMar>
              <w:top w:w="60" w:type="dxa"/>
              <w:left w:w="80" w:type="dxa"/>
              <w:bottom w:w="60" w:type="dxa"/>
              <w:right w:w="80" w:type="dxa"/>
            </w:tcMar>
          </w:tcPr>
          <w:p w14:paraId="4DB0E344" w14:textId="77777777" w:rsidR="00C10E5D" w:rsidRDefault="00000000">
            <w:pPr>
              <w:spacing w:before="40" w:after="40"/>
              <w:rPr>
                <w:sz w:val="20"/>
                <w:szCs w:val="20"/>
              </w:rPr>
            </w:pPr>
            <w:r>
              <w:rPr>
                <w:sz w:val="20"/>
                <w:szCs w:val="20"/>
              </w:rPr>
              <w:t>H1</w:t>
            </w:r>
          </w:p>
        </w:tc>
        <w:tc>
          <w:tcPr>
            <w:tcW w:w="3140" w:type="dxa"/>
            <w:tcMar>
              <w:top w:w="60" w:type="dxa"/>
              <w:left w:w="80" w:type="dxa"/>
              <w:bottom w:w="60" w:type="dxa"/>
              <w:right w:w="80" w:type="dxa"/>
            </w:tcMar>
          </w:tcPr>
          <w:p w14:paraId="160B8F55" w14:textId="77777777" w:rsidR="00C10E5D" w:rsidRDefault="00000000">
            <w:pPr>
              <w:spacing w:before="40" w:after="40"/>
              <w:rPr>
                <w:sz w:val="20"/>
                <w:szCs w:val="20"/>
              </w:rPr>
            </w:pPr>
            <w:r>
              <w:rPr>
                <w:sz w:val="20"/>
                <w:szCs w:val="20"/>
              </w:rPr>
              <w:t>Internal recall: logistic L1 minus length-only</w:t>
            </w:r>
          </w:p>
        </w:tc>
        <w:tc>
          <w:tcPr>
            <w:tcW w:w="1940" w:type="dxa"/>
            <w:tcMar>
              <w:top w:w="60" w:type="dxa"/>
              <w:left w:w="80" w:type="dxa"/>
              <w:bottom w:w="60" w:type="dxa"/>
              <w:right w:w="80" w:type="dxa"/>
            </w:tcMar>
          </w:tcPr>
          <w:p w14:paraId="54866B5F" w14:textId="77777777" w:rsidR="00C10E5D" w:rsidRDefault="00000000">
            <w:pPr>
              <w:spacing w:before="40" w:after="40"/>
              <w:rPr>
                <w:sz w:val="20"/>
                <w:szCs w:val="20"/>
              </w:rPr>
            </w:pPr>
            <w:r>
              <w:rPr>
                <w:sz w:val="20"/>
                <w:szCs w:val="20"/>
              </w:rPr>
              <w:t>59.9897 pp</w:t>
            </w:r>
          </w:p>
        </w:tc>
        <w:tc>
          <w:tcPr>
            <w:tcW w:w="2040" w:type="dxa"/>
            <w:tcMar>
              <w:top w:w="60" w:type="dxa"/>
              <w:left w:w="80" w:type="dxa"/>
              <w:bottom w:w="60" w:type="dxa"/>
              <w:right w:w="80" w:type="dxa"/>
            </w:tcMar>
          </w:tcPr>
          <w:p w14:paraId="43D1FDE5" w14:textId="77777777" w:rsidR="00C10E5D" w:rsidRDefault="00000000">
            <w:pPr>
              <w:spacing w:before="40" w:after="40"/>
              <w:rPr>
                <w:sz w:val="20"/>
                <w:szCs w:val="20"/>
              </w:rPr>
            </w:pPr>
            <w:r>
              <w:rPr>
                <w:sz w:val="20"/>
                <w:szCs w:val="20"/>
              </w:rPr>
              <w:t>&gt; 0.0000 pp</w:t>
            </w:r>
          </w:p>
        </w:tc>
        <w:tc>
          <w:tcPr>
            <w:tcW w:w="960" w:type="dxa"/>
            <w:tcMar>
              <w:top w:w="60" w:type="dxa"/>
              <w:left w:w="80" w:type="dxa"/>
              <w:bottom w:w="60" w:type="dxa"/>
              <w:right w:w="80" w:type="dxa"/>
            </w:tcMar>
          </w:tcPr>
          <w:p w14:paraId="6A06009F" w14:textId="77777777" w:rsidR="00C10E5D" w:rsidRDefault="00000000">
            <w:pPr>
              <w:spacing w:before="40" w:after="40"/>
              <w:rPr>
                <w:sz w:val="20"/>
                <w:szCs w:val="20"/>
              </w:rPr>
            </w:pPr>
            <w:r>
              <w:rPr>
                <w:sz w:val="20"/>
                <w:szCs w:val="20"/>
              </w:rPr>
              <w:t>pass</w:t>
            </w:r>
          </w:p>
        </w:tc>
      </w:tr>
      <w:tr w:rsidR="00C10E5D" w14:paraId="3C46853A" w14:textId="77777777">
        <w:trPr>
          <w:cantSplit/>
        </w:trPr>
        <w:tc>
          <w:tcPr>
            <w:tcW w:w="560" w:type="dxa"/>
            <w:tcMar>
              <w:top w:w="60" w:type="dxa"/>
              <w:left w:w="80" w:type="dxa"/>
              <w:bottom w:w="60" w:type="dxa"/>
              <w:right w:w="80" w:type="dxa"/>
            </w:tcMar>
          </w:tcPr>
          <w:p w14:paraId="1A1F0D7A" w14:textId="77777777" w:rsidR="00C10E5D" w:rsidRDefault="00000000">
            <w:pPr>
              <w:spacing w:before="40" w:after="40"/>
              <w:rPr>
                <w:sz w:val="20"/>
                <w:szCs w:val="20"/>
              </w:rPr>
            </w:pPr>
            <w:r>
              <w:rPr>
                <w:sz w:val="20"/>
                <w:szCs w:val="20"/>
              </w:rPr>
              <w:t>H1</w:t>
            </w:r>
          </w:p>
        </w:tc>
        <w:tc>
          <w:tcPr>
            <w:tcW w:w="3140" w:type="dxa"/>
            <w:tcMar>
              <w:top w:w="60" w:type="dxa"/>
              <w:left w:w="80" w:type="dxa"/>
              <w:bottom w:w="60" w:type="dxa"/>
              <w:right w:w="80" w:type="dxa"/>
            </w:tcMar>
          </w:tcPr>
          <w:p w14:paraId="3454BB3E" w14:textId="77777777" w:rsidR="00C10E5D" w:rsidRDefault="00000000">
            <w:pPr>
              <w:spacing w:before="40" w:after="40"/>
              <w:rPr>
                <w:sz w:val="20"/>
                <w:szCs w:val="20"/>
              </w:rPr>
            </w:pPr>
            <w:r>
              <w:rPr>
                <w:sz w:val="20"/>
                <w:szCs w:val="20"/>
              </w:rPr>
              <w:t>Internal recall: cascade minus logistic L1</w:t>
            </w:r>
          </w:p>
        </w:tc>
        <w:tc>
          <w:tcPr>
            <w:tcW w:w="1940" w:type="dxa"/>
            <w:tcMar>
              <w:top w:w="60" w:type="dxa"/>
              <w:left w:w="80" w:type="dxa"/>
              <w:bottom w:w="60" w:type="dxa"/>
              <w:right w:w="80" w:type="dxa"/>
            </w:tcMar>
          </w:tcPr>
          <w:p w14:paraId="31A013AA" w14:textId="77777777" w:rsidR="00C10E5D" w:rsidRDefault="00000000">
            <w:pPr>
              <w:spacing w:before="40" w:after="40"/>
              <w:rPr>
                <w:sz w:val="20"/>
                <w:szCs w:val="20"/>
              </w:rPr>
            </w:pPr>
            <w:r>
              <w:rPr>
                <w:sz w:val="20"/>
                <w:szCs w:val="20"/>
              </w:rPr>
              <w:t>Not established</w:t>
            </w:r>
          </w:p>
        </w:tc>
        <w:tc>
          <w:tcPr>
            <w:tcW w:w="2040" w:type="dxa"/>
            <w:tcMar>
              <w:top w:w="60" w:type="dxa"/>
              <w:left w:w="80" w:type="dxa"/>
              <w:bottom w:w="60" w:type="dxa"/>
              <w:right w:w="80" w:type="dxa"/>
            </w:tcMar>
          </w:tcPr>
          <w:p w14:paraId="651F27F0" w14:textId="77777777" w:rsidR="00C10E5D" w:rsidRDefault="00000000">
            <w:pPr>
              <w:spacing w:before="40" w:after="40"/>
              <w:rPr>
                <w:sz w:val="20"/>
                <w:szCs w:val="20"/>
              </w:rPr>
            </w:pPr>
            <w:r>
              <w:rPr>
                <w:sz w:val="20"/>
                <w:szCs w:val="20"/>
              </w:rPr>
              <w:t>&gt; 0.0000 pp</w:t>
            </w:r>
          </w:p>
        </w:tc>
        <w:tc>
          <w:tcPr>
            <w:tcW w:w="960" w:type="dxa"/>
            <w:tcMar>
              <w:top w:w="60" w:type="dxa"/>
              <w:left w:w="80" w:type="dxa"/>
              <w:bottom w:w="60" w:type="dxa"/>
              <w:right w:w="80" w:type="dxa"/>
            </w:tcMar>
          </w:tcPr>
          <w:p w14:paraId="774C1174" w14:textId="77777777" w:rsidR="00C10E5D" w:rsidRDefault="00000000">
            <w:pPr>
              <w:spacing w:before="40" w:after="40"/>
              <w:rPr>
                <w:sz w:val="20"/>
                <w:szCs w:val="20"/>
              </w:rPr>
            </w:pPr>
            <w:r>
              <w:rPr>
                <w:sz w:val="20"/>
                <w:szCs w:val="20"/>
              </w:rPr>
              <w:t>fail</w:t>
            </w:r>
          </w:p>
        </w:tc>
      </w:tr>
      <w:tr w:rsidR="00C10E5D" w14:paraId="13F532FE" w14:textId="77777777">
        <w:trPr>
          <w:cantSplit/>
        </w:trPr>
        <w:tc>
          <w:tcPr>
            <w:tcW w:w="560" w:type="dxa"/>
            <w:tcMar>
              <w:top w:w="60" w:type="dxa"/>
              <w:left w:w="80" w:type="dxa"/>
              <w:bottom w:w="60" w:type="dxa"/>
              <w:right w:w="80" w:type="dxa"/>
            </w:tcMar>
          </w:tcPr>
          <w:p w14:paraId="7871E619" w14:textId="77777777" w:rsidR="00C10E5D" w:rsidRDefault="00000000">
            <w:pPr>
              <w:spacing w:before="40" w:after="40"/>
              <w:rPr>
                <w:sz w:val="20"/>
                <w:szCs w:val="20"/>
              </w:rPr>
            </w:pPr>
            <w:r>
              <w:rPr>
                <w:sz w:val="20"/>
                <w:szCs w:val="20"/>
              </w:rPr>
              <w:t>H1</w:t>
            </w:r>
          </w:p>
        </w:tc>
        <w:tc>
          <w:tcPr>
            <w:tcW w:w="3140" w:type="dxa"/>
            <w:tcMar>
              <w:top w:w="60" w:type="dxa"/>
              <w:left w:w="80" w:type="dxa"/>
              <w:bottom w:w="60" w:type="dxa"/>
              <w:right w:w="80" w:type="dxa"/>
            </w:tcMar>
          </w:tcPr>
          <w:p w14:paraId="449539BA" w14:textId="77777777" w:rsidR="00C10E5D" w:rsidRDefault="00000000">
            <w:pPr>
              <w:spacing w:before="40" w:after="40"/>
              <w:rPr>
                <w:sz w:val="20"/>
                <w:szCs w:val="20"/>
              </w:rPr>
            </w:pPr>
            <w:r>
              <w:rPr>
                <w:sz w:val="20"/>
                <w:szCs w:val="20"/>
              </w:rPr>
              <w:t>Gold recall: logistic L1 minus length-only</w:t>
            </w:r>
          </w:p>
        </w:tc>
        <w:tc>
          <w:tcPr>
            <w:tcW w:w="1940" w:type="dxa"/>
            <w:tcMar>
              <w:top w:w="60" w:type="dxa"/>
              <w:left w:w="80" w:type="dxa"/>
              <w:bottom w:w="60" w:type="dxa"/>
              <w:right w:w="80" w:type="dxa"/>
            </w:tcMar>
          </w:tcPr>
          <w:p w14:paraId="2BD47CF2" w14:textId="77777777" w:rsidR="00C10E5D" w:rsidRDefault="00000000">
            <w:pPr>
              <w:spacing w:before="40" w:after="40"/>
              <w:rPr>
                <w:sz w:val="20"/>
                <w:szCs w:val="20"/>
              </w:rPr>
            </w:pPr>
            <w:r>
              <w:rPr>
                <w:sz w:val="20"/>
                <w:szCs w:val="20"/>
              </w:rPr>
              <w:t>57.2709 pp</w:t>
            </w:r>
          </w:p>
        </w:tc>
        <w:tc>
          <w:tcPr>
            <w:tcW w:w="2040" w:type="dxa"/>
            <w:tcMar>
              <w:top w:w="60" w:type="dxa"/>
              <w:left w:w="80" w:type="dxa"/>
              <w:bottom w:w="60" w:type="dxa"/>
              <w:right w:w="80" w:type="dxa"/>
            </w:tcMar>
          </w:tcPr>
          <w:p w14:paraId="11CA2ABB" w14:textId="77777777" w:rsidR="00C10E5D" w:rsidRDefault="00000000">
            <w:pPr>
              <w:spacing w:before="40" w:after="40"/>
              <w:rPr>
                <w:sz w:val="20"/>
                <w:szCs w:val="20"/>
              </w:rPr>
            </w:pPr>
            <w:r>
              <w:rPr>
                <w:sz w:val="20"/>
                <w:szCs w:val="20"/>
              </w:rPr>
              <w:t>&gt; 0.0000 pp</w:t>
            </w:r>
          </w:p>
        </w:tc>
        <w:tc>
          <w:tcPr>
            <w:tcW w:w="960" w:type="dxa"/>
            <w:tcMar>
              <w:top w:w="60" w:type="dxa"/>
              <w:left w:w="80" w:type="dxa"/>
              <w:bottom w:w="60" w:type="dxa"/>
              <w:right w:w="80" w:type="dxa"/>
            </w:tcMar>
          </w:tcPr>
          <w:p w14:paraId="13D6011B" w14:textId="77777777" w:rsidR="00C10E5D" w:rsidRDefault="00000000">
            <w:pPr>
              <w:spacing w:before="40" w:after="40"/>
              <w:rPr>
                <w:sz w:val="20"/>
                <w:szCs w:val="20"/>
              </w:rPr>
            </w:pPr>
            <w:r>
              <w:rPr>
                <w:sz w:val="20"/>
                <w:szCs w:val="20"/>
              </w:rPr>
              <w:t>pass</w:t>
            </w:r>
          </w:p>
        </w:tc>
      </w:tr>
      <w:tr w:rsidR="00C10E5D" w14:paraId="513A8A2D" w14:textId="77777777">
        <w:trPr>
          <w:cantSplit/>
        </w:trPr>
        <w:tc>
          <w:tcPr>
            <w:tcW w:w="560" w:type="dxa"/>
            <w:tcMar>
              <w:top w:w="60" w:type="dxa"/>
              <w:left w:w="80" w:type="dxa"/>
              <w:bottom w:w="60" w:type="dxa"/>
              <w:right w:w="80" w:type="dxa"/>
            </w:tcMar>
          </w:tcPr>
          <w:p w14:paraId="40B1E702" w14:textId="77777777" w:rsidR="00C10E5D" w:rsidRDefault="00000000">
            <w:pPr>
              <w:spacing w:before="40" w:after="40"/>
              <w:rPr>
                <w:sz w:val="20"/>
                <w:szCs w:val="20"/>
              </w:rPr>
            </w:pPr>
            <w:r>
              <w:rPr>
                <w:sz w:val="20"/>
                <w:szCs w:val="20"/>
              </w:rPr>
              <w:t>H1</w:t>
            </w:r>
          </w:p>
        </w:tc>
        <w:tc>
          <w:tcPr>
            <w:tcW w:w="3140" w:type="dxa"/>
            <w:tcMar>
              <w:top w:w="60" w:type="dxa"/>
              <w:left w:w="80" w:type="dxa"/>
              <w:bottom w:w="60" w:type="dxa"/>
              <w:right w:w="80" w:type="dxa"/>
            </w:tcMar>
          </w:tcPr>
          <w:p w14:paraId="03F7FC11" w14:textId="77777777" w:rsidR="00C10E5D" w:rsidRDefault="00000000">
            <w:pPr>
              <w:spacing w:before="40" w:after="40"/>
              <w:rPr>
                <w:sz w:val="20"/>
                <w:szCs w:val="20"/>
              </w:rPr>
            </w:pPr>
            <w:r>
              <w:rPr>
                <w:sz w:val="20"/>
                <w:szCs w:val="20"/>
              </w:rPr>
              <w:t>Gold recall: cascade minus logistic L1</w:t>
            </w:r>
          </w:p>
        </w:tc>
        <w:tc>
          <w:tcPr>
            <w:tcW w:w="1940" w:type="dxa"/>
            <w:tcMar>
              <w:top w:w="60" w:type="dxa"/>
              <w:left w:w="80" w:type="dxa"/>
              <w:bottom w:w="60" w:type="dxa"/>
              <w:right w:w="80" w:type="dxa"/>
            </w:tcMar>
          </w:tcPr>
          <w:p w14:paraId="5B8DBE76" w14:textId="77777777" w:rsidR="00C10E5D" w:rsidRDefault="00000000">
            <w:pPr>
              <w:spacing w:before="40" w:after="40"/>
              <w:rPr>
                <w:sz w:val="20"/>
                <w:szCs w:val="20"/>
              </w:rPr>
            </w:pPr>
            <w:r>
              <w:rPr>
                <w:sz w:val="20"/>
                <w:szCs w:val="20"/>
              </w:rPr>
              <w:t>−6.1533 pp</w:t>
            </w:r>
          </w:p>
        </w:tc>
        <w:tc>
          <w:tcPr>
            <w:tcW w:w="2040" w:type="dxa"/>
            <w:tcMar>
              <w:top w:w="60" w:type="dxa"/>
              <w:left w:w="80" w:type="dxa"/>
              <w:bottom w:w="60" w:type="dxa"/>
              <w:right w:w="80" w:type="dxa"/>
            </w:tcMar>
          </w:tcPr>
          <w:p w14:paraId="67D0AE19" w14:textId="77777777" w:rsidR="00C10E5D" w:rsidRDefault="00000000">
            <w:pPr>
              <w:spacing w:before="40" w:after="40"/>
              <w:rPr>
                <w:sz w:val="20"/>
                <w:szCs w:val="20"/>
              </w:rPr>
            </w:pPr>
            <w:r>
              <w:rPr>
                <w:sz w:val="20"/>
                <w:szCs w:val="20"/>
              </w:rPr>
              <w:t>&gt; 0.0000 pp</w:t>
            </w:r>
          </w:p>
        </w:tc>
        <w:tc>
          <w:tcPr>
            <w:tcW w:w="960" w:type="dxa"/>
            <w:tcMar>
              <w:top w:w="60" w:type="dxa"/>
              <w:left w:w="80" w:type="dxa"/>
              <w:bottom w:w="60" w:type="dxa"/>
              <w:right w:w="80" w:type="dxa"/>
            </w:tcMar>
          </w:tcPr>
          <w:p w14:paraId="4BB3F13D" w14:textId="77777777" w:rsidR="00C10E5D" w:rsidRDefault="00000000">
            <w:pPr>
              <w:spacing w:before="40" w:after="40"/>
              <w:rPr>
                <w:sz w:val="20"/>
                <w:szCs w:val="20"/>
              </w:rPr>
            </w:pPr>
            <w:r>
              <w:rPr>
                <w:sz w:val="20"/>
                <w:szCs w:val="20"/>
              </w:rPr>
              <w:t>fail</w:t>
            </w:r>
          </w:p>
        </w:tc>
      </w:tr>
      <w:tr w:rsidR="00C10E5D" w14:paraId="1896598D" w14:textId="77777777">
        <w:trPr>
          <w:cantSplit/>
        </w:trPr>
        <w:tc>
          <w:tcPr>
            <w:tcW w:w="560" w:type="dxa"/>
            <w:tcMar>
              <w:top w:w="60" w:type="dxa"/>
              <w:left w:w="80" w:type="dxa"/>
              <w:bottom w:w="60" w:type="dxa"/>
              <w:right w:w="80" w:type="dxa"/>
            </w:tcMar>
          </w:tcPr>
          <w:p w14:paraId="4DD3B218" w14:textId="77777777" w:rsidR="00C10E5D" w:rsidRDefault="00000000">
            <w:pPr>
              <w:spacing w:before="40" w:after="40"/>
              <w:rPr>
                <w:sz w:val="20"/>
                <w:szCs w:val="20"/>
              </w:rPr>
            </w:pPr>
            <w:r>
              <w:rPr>
                <w:sz w:val="20"/>
                <w:szCs w:val="20"/>
              </w:rPr>
              <w:t>H2</w:t>
            </w:r>
          </w:p>
        </w:tc>
        <w:tc>
          <w:tcPr>
            <w:tcW w:w="3140" w:type="dxa"/>
            <w:tcMar>
              <w:top w:w="60" w:type="dxa"/>
              <w:left w:w="80" w:type="dxa"/>
              <w:bottom w:w="60" w:type="dxa"/>
              <w:right w:w="80" w:type="dxa"/>
            </w:tcMar>
          </w:tcPr>
          <w:p w14:paraId="4D642313" w14:textId="77777777" w:rsidR="00C10E5D" w:rsidRDefault="00000000">
            <w:pPr>
              <w:spacing w:before="40" w:after="40"/>
              <w:rPr>
                <w:sz w:val="20"/>
                <w:szCs w:val="20"/>
              </w:rPr>
            </w:pPr>
            <w:r>
              <w:rPr>
                <w:sz w:val="20"/>
                <w:szCs w:val="20"/>
              </w:rPr>
              <w:t>External-window alert rate</w:t>
            </w:r>
          </w:p>
        </w:tc>
        <w:tc>
          <w:tcPr>
            <w:tcW w:w="1940" w:type="dxa"/>
            <w:tcMar>
              <w:top w:w="60" w:type="dxa"/>
              <w:left w:w="80" w:type="dxa"/>
              <w:bottom w:w="60" w:type="dxa"/>
              <w:right w:w="80" w:type="dxa"/>
            </w:tcMar>
          </w:tcPr>
          <w:p w14:paraId="15A2805F" w14:textId="77777777" w:rsidR="00C10E5D" w:rsidRDefault="00000000">
            <w:pPr>
              <w:spacing w:before="40" w:after="40"/>
              <w:rPr>
                <w:sz w:val="20"/>
                <w:szCs w:val="20"/>
              </w:rPr>
            </w:pPr>
            <w:r>
              <w:rPr>
                <w:sz w:val="20"/>
                <w:szCs w:val="20"/>
              </w:rPr>
              <w:t>87.1212%</w:t>
            </w:r>
          </w:p>
        </w:tc>
        <w:tc>
          <w:tcPr>
            <w:tcW w:w="2040" w:type="dxa"/>
            <w:tcMar>
              <w:top w:w="60" w:type="dxa"/>
              <w:left w:w="80" w:type="dxa"/>
              <w:bottom w:w="60" w:type="dxa"/>
              <w:right w:w="80" w:type="dxa"/>
            </w:tcMar>
          </w:tcPr>
          <w:p w14:paraId="162388A4" w14:textId="77777777" w:rsidR="00C10E5D" w:rsidRDefault="00000000">
            <w:pPr>
              <w:spacing w:before="40" w:after="40"/>
              <w:rPr>
                <w:sz w:val="20"/>
                <w:szCs w:val="20"/>
              </w:rPr>
            </w:pPr>
            <w:r>
              <w:rPr>
                <w:sz w:val="20"/>
                <w:szCs w:val="20"/>
              </w:rPr>
              <w:t>≥ 80.0000%</w:t>
            </w:r>
          </w:p>
        </w:tc>
        <w:tc>
          <w:tcPr>
            <w:tcW w:w="960" w:type="dxa"/>
            <w:tcMar>
              <w:top w:w="60" w:type="dxa"/>
              <w:left w:w="80" w:type="dxa"/>
              <w:bottom w:w="60" w:type="dxa"/>
              <w:right w:w="80" w:type="dxa"/>
            </w:tcMar>
          </w:tcPr>
          <w:p w14:paraId="6C3DC408" w14:textId="77777777" w:rsidR="00C10E5D" w:rsidRDefault="00000000">
            <w:pPr>
              <w:spacing w:before="40" w:after="40"/>
              <w:rPr>
                <w:sz w:val="20"/>
                <w:szCs w:val="20"/>
              </w:rPr>
            </w:pPr>
            <w:r>
              <w:rPr>
                <w:sz w:val="20"/>
                <w:szCs w:val="20"/>
              </w:rPr>
              <w:t>pass</w:t>
            </w:r>
          </w:p>
        </w:tc>
      </w:tr>
      <w:tr w:rsidR="00C10E5D" w14:paraId="2229FE06" w14:textId="77777777">
        <w:trPr>
          <w:cantSplit/>
        </w:trPr>
        <w:tc>
          <w:tcPr>
            <w:tcW w:w="560" w:type="dxa"/>
            <w:tcMar>
              <w:top w:w="60" w:type="dxa"/>
              <w:left w:w="80" w:type="dxa"/>
              <w:bottom w:w="60" w:type="dxa"/>
              <w:right w:w="80" w:type="dxa"/>
            </w:tcMar>
          </w:tcPr>
          <w:p w14:paraId="5AF62640" w14:textId="77777777" w:rsidR="00C10E5D" w:rsidRDefault="00000000">
            <w:pPr>
              <w:spacing w:before="40" w:after="40"/>
              <w:rPr>
                <w:sz w:val="20"/>
                <w:szCs w:val="20"/>
              </w:rPr>
            </w:pPr>
            <w:r>
              <w:rPr>
                <w:sz w:val="20"/>
                <w:szCs w:val="20"/>
              </w:rPr>
              <w:t>H2</w:t>
            </w:r>
          </w:p>
        </w:tc>
        <w:tc>
          <w:tcPr>
            <w:tcW w:w="3140" w:type="dxa"/>
            <w:tcMar>
              <w:top w:w="60" w:type="dxa"/>
              <w:left w:w="80" w:type="dxa"/>
              <w:bottom w:w="60" w:type="dxa"/>
              <w:right w:w="80" w:type="dxa"/>
            </w:tcMar>
          </w:tcPr>
          <w:p w14:paraId="30264FA6" w14:textId="77777777" w:rsidR="00C10E5D" w:rsidRDefault="00000000">
            <w:pPr>
              <w:spacing w:before="40" w:after="40"/>
              <w:rPr>
                <w:sz w:val="20"/>
                <w:szCs w:val="20"/>
              </w:rPr>
            </w:pPr>
            <w:r>
              <w:rPr>
                <w:sz w:val="20"/>
                <w:szCs w:val="20"/>
              </w:rPr>
              <w:t>Audit-window alert rate</w:t>
            </w:r>
          </w:p>
        </w:tc>
        <w:tc>
          <w:tcPr>
            <w:tcW w:w="1940" w:type="dxa"/>
            <w:tcMar>
              <w:top w:w="60" w:type="dxa"/>
              <w:left w:w="80" w:type="dxa"/>
              <w:bottom w:w="60" w:type="dxa"/>
              <w:right w:w="80" w:type="dxa"/>
            </w:tcMar>
          </w:tcPr>
          <w:p w14:paraId="48CA6A72" w14:textId="77777777" w:rsidR="00C10E5D" w:rsidRDefault="00000000">
            <w:pPr>
              <w:spacing w:before="40" w:after="40"/>
              <w:rPr>
                <w:sz w:val="20"/>
                <w:szCs w:val="20"/>
              </w:rPr>
            </w:pPr>
            <w:r>
              <w:rPr>
                <w:sz w:val="20"/>
                <w:szCs w:val="20"/>
              </w:rPr>
              <w:t>11.1111%</w:t>
            </w:r>
          </w:p>
        </w:tc>
        <w:tc>
          <w:tcPr>
            <w:tcW w:w="2040" w:type="dxa"/>
            <w:tcMar>
              <w:top w:w="60" w:type="dxa"/>
              <w:left w:w="80" w:type="dxa"/>
              <w:bottom w:w="60" w:type="dxa"/>
              <w:right w:w="80" w:type="dxa"/>
            </w:tcMar>
          </w:tcPr>
          <w:p w14:paraId="18627AC6" w14:textId="77777777" w:rsidR="00C10E5D" w:rsidRDefault="00000000">
            <w:pPr>
              <w:spacing w:before="40" w:after="40"/>
              <w:rPr>
                <w:sz w:val="20"/>
                <w:szCs w:val="20"/>
              </w:rPr>
            </w:pPr>
            <w:r>
              <w:rPr>
                <w:sz w:val="20"/>
                <w:szCs w:val="20"/>
              </w:rPr>
              <w:t>≤ 5.0000%</w:t>
            </w:r>
          </w:p>
        </w:tc>
        <w:tc>
          <w:tcPr>
            <w:tcW w:w="960" w:type="dxa"/>
            <w:tcMar>
              <w:top w:w="60" w:type="dxa"/>
              <w:left w:w="80" w:type="dxa"/>
              <w:bottom w:w="60" w:type="dxa"/>
              <w:right w:w="80" w:type="dxa"/>
            </w:tcMar>
          </w:tcPr>
          <w:p w14:paraId="150CABDD" w14:textId="77777777" w:rsidR="00C10E5D" w:rsidRDefault="00000000">
            <w:pPr>
              <w:spacing w:before="40" w:after="40"/>
              <w:rPr>
                <w:sz w:val="20"/>
                <w:szCs w:val="20"/>
              </w:rPr>
            </w:pPr>
            <w:r>
              <w:rPr>
                <w:sz w:val="20"/>
                <w:szCs w:val="20"/>
              </w:rPr>
              <w:t>fail</w:t>
            </w:r>
          </w:p>
        </w:tc>
      </w:tr>
      <w:tr w:rsidR="00C10E5D" w14:paraId="2831D6A1" w14:textId="77777777">
        <w:trPr>
          <w:cantSplit/>
        </w:trPr>
        <w:tc>
          <w:tcPr>
            <w:tcW w:w="560" w:type="dxa"/>
            <w:tcMar>
              <w:top w:w="60" w:type="dxa"/>
              <w:left w:w="80" w:type="dxa"/>
              <w:bottom w:w="60" w:type="dxa"/>
              <w:right w:w="80" w:type="dxa"/>
            </w:tcMar>
          </w:tcPr>
          <w:p w14:paraId="4003039F" w14:textId="77777777" w:rsidR="00C10E5D" w:rsidRDefault="00000000">
            <w:pPr>
              <w:spacing w:before="40" w:after="40"/>
              <w:rPr>
                <w:sz w:val="20"/>
                <w:szCs w:val="20"/>
              </w:rPr>
            </w:pPr>
            <w:r>
              <w:rPr>
                <w:sz w:val="20"/>
                <w:szCs w:val="20"/>
              </w:rPr>
              <w:t>H2</w:t>
            </w:r>
          </w:p>
        </w:tc>
        <w:tc>
          <w:tcPr>
            <w:tcW w:w="3140" w:type="dxa"/>
            <w:tcMar>
              <w:top w:w="60" w:type="dxa"/>
              <w:left w:w="80" w:type="dxa"/>
              <w:bottom w:w="60" w:type="dxa"/>
              <w:right w:w="80" w:type="dxa"/>
            </w:tcMar>
          </w:tcPr>
          <w:p w14:paraId="4EAEC3A0" w14:textId="77777777" w:rsidR="00C10E5D" w:rsidRDefault="00000000">
            <w:pPr>
              <w:spacing w:before="40" w:after="40"/>
              <w:rPr>
                <w:sz w:val="20"/>
                <w:szCs w:val="20"/>
              </w:rPr>
            </w:pPr>
            <w:r>
              <w:rPr>
                <w:sz w:val="20"/>
                <w:szCs w:val="20"/>
              </w:rPr>
              <w:t>Certified negatives: policy FPR</w:t>
            </w:r>
          </w:p>
        </w:tc>
        <w:tc>
          <w:tcPr>
            <w:tcW w:w="1940" w:type="dxa"/>
            <w:tcMar>
              <w:top w:w="60" w:type="dxa"/>
              <w:left w:w="80" w:type="dxa"/>
              <w:bottom w:w="60" w:type="dxa"/>
              <w:right w:w="80" w:type="dxa"/>
            </w:tcMar>
          </w:tcPr>
          <w:p w14:paraId="2193BB4D" w14:textId="77777777" w:rsidR="00C10E5D" w:rsidRDefault="00000000">
            <w:pPr>
              <w:spacing w:before="40" w:after="40"/>
              <w:rPr>
                <w:sz w:val="20"/>
                <w:szCs w:val="20"/>
              </w:rPr>
            </w:pPr>
            <w:r>
              <w:rPr>
                <w:sz w:val="20"/>
                <w:szCs w:val="20"/>
              </w:rPr>
              <w:t>99.2791%</w:t>
            </w:r>
          </w:p>
        </w:tc>
        <w:tc>
          <w:tcPr>
            <w:tcW w:w="2040" w:type="dxa"/>
            <w:tcMar>
              <w:top w:w="60" w:type="dxa"/>
              <w:left w:w="80" w:type="dxa"/>
              <w:bottom w:w="60" w:type="dxa"/>
              <w:right w:w="80" w:type="dxa"/>
            </w:tcMar>
          </w:tcPr>
          <w:p w14:paraId="3B853B36" w14:textId="77777777" w:rsidR="00C10E5D" w:rsidRDefault="00000000">
            <w:pPr>
              <w:spacing w:before="40" w:after="40"/>
              <w:rPr>
                <w:sz w:val="20"/>
                <w:szCs w:val="20"/>
              </w:rPr>
            </w:pPr>
            <w:r>
              <w:rPr>
                <w:sz w:val="20"/>
                <w:szCs w:val="20"/>
              </w:rPr>
              <w:t>≤ 1.0000%</w:t>
            </w:r>
          </w:p>
        </w:tc>
        <w:tc>
          <w:tcPr>
            <w:tcW w:w="960" w:type="dxa"/>
            <w:tcMar>
              <w:top w:w="60" w:type="dxa"/>
              <w:left w:w="80" w:type="dxa"/>
              <w:bottom w:w="60" w:type="dxa"/>
              <w:right w:w="80" w:type="dxa"/>
            </w:tcMar>
          </w:tcPr>
          <w:p w14:paraId="013D4FFA" w14:textId="77777777" w:rsidR="00C10E5D" w:rsidRDefault="00000000">
            <w:pPr>
              <w:spacing w:before="40" w:after="40"/>
              <w:rPr>
                <w:sz w:val="20"/>
                <w:szCs w:val="20"/>
              </w:rPr>
            </w:pPr>
            <w:r>
              <w:rPr>
                <w:sz w:val="20"/>
                <w:szCs w:val="20"/>
              </w:rPr>
              <w:t>fail</w:t>
            </w:r>
          </w:p>
        </w:tc>
      </w:tr>
      <w:tr w:rsidR="00C10E5D" w14:paraId="1D12851E" w14:textId="77777777">
        <w:trPr>
          <w:cantSplit/>
        </w:trPr>
        <w:tc>
          <w:tcPr>
            <w:tcW w:w="560" w:type="dxa"/>
            <w:tcMar>
              <w:top w:w="60" w:type="dxa"/>
              <w:left w:w="80" w:type="dxa"/>
              <w:bottom w:w="60" w:type="dxa"/>
              <w:right w:w="80" w:type="dxa"/>
            </w:tcMar>
          </w:tcPr>
          <w:p w14:paraId="1B03A9CC" w14:textId="77777777" w:rsidR="00C10E5D" w:rsidRDefault="00000000">
            <w:pPr>
              <w:spacing w:before="40" w:after="40"/>
              <w:rPr>
                <w:sz w:val="20"/>
                <w:szCs w:val="20"/>
              </w:rPr>
            </w:pPr>
            <w:r>
              <w:rPr>
                <w:sz w:val="20"/>
                <w:szCs w:val="20"/>
              </w:rPr>
              <w:lastRenderedPageBreak/>
              <w:t>H2</w:t>
            </w:r>
          </w:p>
        </w:tc>
        <w:tc>
          <w:tcPr>
            <w:tcW w:w="3140" w:type="dxa"/>
            <w:tcMar>
              <w:top w:w="60" w:type="dxa"/>
              <w:left w:w="80" w:type="dxa"/>
              <w:bottom w:w="60" w:type="dxa"/>
              <w:right w:w="80" w:type="dxa"/>
            </w:tcMar>
          </w:tcPr>
          <w:p w14:paraId="7695A4C6" w14:textId="77777777" w:rsidR="00C10E5D" w:rsidRDefault="00000000">
            <w:pPr>
              <w:spacing w:before="40" w:after="40"/>
              <w:rPr>
                <w:sz w:val="20"/>
                <w:szCs w:val="20"/>
              </w:rPr>
            </w:pPr>
            <w:r>
              <w:rPr>
                <w:sz w:val="20"/>
                <w:szCs w:val="20"/>
              </w:rPr>
              <w:t>Gold recall: policy minus cascade</w:t>
            </w:r>
          </w:p>
        </w:tc>
        <w:tc>
          <w:tcPr>
            <w:tcW w:w="1940" w:type="dxa"/>
            <w:tcMar>
              <w:top w:w="60" w:type="dxa"/>
              <w:left w:w="80" w:type="dxa"/>
              <w:bottom w:w="60" w:type="dxa"/>
              <w:right w:w="80" w:type="dxa"/>
            </w:tcMar>
          </w:tcPr>
          <w:p w14:paraId="65DF482F" w14:textId="77777777" w:rsidR="00C10E5D" w:rsidRDefault="00000000">
            <w:pPr>
              <w:spacing w:before="40" w:after="40"/>
              <w:rPr>
                <w:sz w:val="20"/>
                <w:szCs w:val="20"/>
              </w:rPr>
            </w:pPr>
            <w:r>
              <w:rPr>
                <w:sz w:val="20"/>
                <w:szCs w:val="20"/>
              </w:rPr>
              <w:t>Not established</w:t>
            </w:r>
          </w:p>
        </w:tc>
        <w:tc>
          <w:tcPr>
            <w:tcW w:w="2040" w:type="dxa"/>
            <w:tcMar>
              <w:top w:w="60" w:type="dxa"/>
              <w:left w:w="80" w:type="dxa"/>
              <w:bottom w:w="60" w:type="dxa"/>
              <w:right w:w="80" w:type="dxa"/>
            </w:tcMar>
          </w:tcPr>
          <w:p w14:paraId="41E12C15" w14:textId="77777777" w:rsidR="00C10E5D" w:rsidRDefault="00000000">
            <w:pPr>
              <w:spacing w:before="40" w:after="40"/>
              <w:rPr>
                <w:sz w:val="20"/>
                <w:szCs w:val="20"/>
              </w:rPr>
            </w:pPr>
            <w:r>
              <w:rPr>
                <w:sz w:val="20"/>
                <w:szCs w:val="20"/>
              </w:rPr>
              <w:t>&gt; 0.0000 pp</w:t>
            </w:r>
          </w:p>
        </w:tc>
        <w:tc>
          <w:tcPr>
            <w:tcW w:w="960" w:type="dxa"/>
            <w:tcMar>
              <w:top w:w="60" w:type="dxa"/>
              <w:left w:w="80" w:type="dxa"/>
              <w:bottom w:w="60" w:type="dxa"/>
              <w:right w:w="80" w:type="dxa"/>
            </w:tcMar>
          </w:tcPr>
          <w:p w14:paraId="766508E1" w14:textId="77777777" w:rsidR="00C10E5D" w:rsidRDefault="00000000">
            <w:pPr>
              <w:spacing w:before="40" w:after="40"/>
              <w:rPr>
                <w:sz w:val="20"/>
                <w:szCs w:val="20"/>
              </w:rPr>
            </w:pPr>
            <w:r>
              <w:rPr>
                <w:sz w:val="20"/>
                <w:szCs w:val="20"/>
              </w:rPr>
              <w:t>fail</w:t>
            </w:r>
          </w:p>
        </w:tc>
      </w:tr>
      <w:tr w:rsidR="00C10E5D" w14:paraId="722F0264" w14:textId="77777777">
        <w:trPr>
          <w:cantSplit/>
        </w:trPr>
        <w:tc>
          <w:tcPr>
            <w:tcW w:w="560" w:type="dxa"/>
            <w:tcMar>
              <w:top w:w="60" w:type="dxa"/>
              <w:left w:w="80" w:type="dxa"/>
              <w:bottom w:w="60" w:type="dxa"/>
              <w:right w:w="80" w:type="dxa"/>
            </w:tcMar>
          </w:tcPr>
          <w:p w14:paraId="6A89A098" w14:textId="77777777" w:rsidR="00C10E5D" w:rsidRDefault="00000000">
            <w:pPr>
              <w:spacing w:before="40" w:after="40"/>
              <w:rPr>
                <w:sz w:val="20"/>
                <w:szCs w:val="20"/>
              </w:rPr>
            </w:pPr>
            <w:r>
              <w:rPr>
                <w:sz w:val="20"/>
                <w:szCs w:val="20"/>
              </w:rPr>
              <w:t>H3</w:t>
            </w:r>
          </w:p>
        </w:tc>
        <w:tc>
          <w:tcPr>
            <w:tcW w:w="3140" w:type="dxa"/>
            <w:tcMar>
              <w:top w:w="60" w:type="dxa"/>
              <w:left w:w="80" w:type="dxa"/>
              <w:bottom w:w="60" w:type="dxa"/>
              <w:right w:w="80" w:type="dxa"/>
            </w:tcMar>
          </w:tcPr>
          <w:p w14:paraId="3CE2D91C" w14:textId="77777777" w:rsidR="00C10E5D" w:rsidRDefault="00000000">
            <w:pPr>
              <w:spacing w:before="40" w:after="40"/>
              <w:rPr>
                <w:sz w:val="20"/>
                <w:szCs w:val="20"/>
              </w:rPr>
            </w:pPr>
            <w:r>
              <w:rPr>
                <w:sz w:val="20"/>
                <w:szCs w:val="20"/>
              </w:rPr>
              <w:t>Certified negatives: cascade FPR</w:t>
            </w:r>
          </w:p>
        </w:tc>
        <w:tc>
          <w:tcPr>
            <w:tcW w:w="1940" w:type="dxa"/>
            <w:tcMar>
              <w:top w:w="60" w:type="dxa"/>
              <w:left w:w="80" w:type="dxa"/>
              <w:bottom w:w="60" w:type="dxa"/>
              <w:right w:w="80" w:type="dxa"/>
            </w:tcMar>
          </w:tcPr>
          <w:p w14:paraId="65AFE49B" w14:textId="77777777" w:rsidR="00C10E5D" w:rsidRDefault="00000000">
            <w:pPr>
              <w:spacing w:before="40" w:after="40"/>
              <w:rPr>
                <w:sz w:val="20"/>
                <w:szCs w:val="20"/>
              </w:rPr>
            </w:pPr>
            <w:r>
              <w:rPr>
                <w:sz w:val="20"/>
                <w:szCs w:val="20"/>
              </w:rPr>
              <w:t>90.5487%</w:t>
            </w:r>
          </w:p>
        </w:tc>
        <w:tc>
          <w:tcPr>
            <w:tcW w:w="2040" w:type="dxa"/>
            <w:tcMar>
              <w:top w:w="60" w:type="dxa"/>
              <w:left w:w="80" w:type="dxa"/>
              <w:bottom w:w="60" w:type="dxa"/>
              <w:right w:w="80" w:type="dxa"/>
            </w:tcMar>
          </w:tcPr>
          <w:p w14:paraId="27E1FB8E" w14:textId="77777777" w:rsidR="00C10E5D" w:rsidRDefault="00000000">
            <w:pPr>
              <w:spacing w:before="40" w:after="40"/>
              <w:rPr>
                <w:sz w:val="20"/>
                <w:szCs w:val="20"/>
              </w:rPr>
            </w:pPr>
            <w:r>
              <w:rPr>
                <w:sz w:val="20"/>
                <w:szCs w:val="20"/>
              </w:rPr>
              <w:t>≤ 1.0000%</w:t>
            </w:r>
          </w:p>
        </w:tc>
        <w:tc>
          <w:tcPr>
            <w:tcW w:w="960" w:type="dxa"/>
            <w:tcMar>
              <w:top w:w="60" w:type="dxa"/>
              <w:left w:w="80" w:type="dxa"/>
              <w:bottom w:w="60" w:type="dxa"/>
              <w:right w:w="80" w:type="dxa"/>
            </w:tcMar>
          </w:tcPr>
          <w:p w14:paraId="237C49FC" w14:textId="77777777" w:rsidR="00C10E5D" w:rsidRDefault="00000000">
            <w:pPr>
              <w:spacing w:before="40" w:after="40"/>
              <w:rPr>
                <w:sz w:val="20"/>
                <w:szCs w:val="20"/>
              </w:rPr>
            </w:pPr>
            <w:r>
              <w:rPr>
                <w:sz w:val="20"/>
                <w:szCs w:val="20"/>
              </w:rPr>
              <w:t>fail</w:t>
            </w:r>
          </w:p>
        </w:tc>
      </w:tr>
      <w:tr w:rsidR="00C10E5D" w14:paraId="1AD12955" w14:textId="77777777">
        <w:trPr>
          <w:cantSplit/>
        </w:trPr>
        <w:tc>
          <w:tcPr>
            <w:tcW w:w="560" w:type="dxa"/>
            <w:tcMar>
              <w:top w:w="60" w:type="dxa"/>
              <w:left w:w="80" w:type="dxa"/>
              <w:bottom w:w="60" w:type="dxa"/>
              <w:right w:w="80" w:type="dxa"/>
            </w:tcMar>
          </w:tcPr>
          <w:p w14:paraId="107B98DD" w14:textId="77777777" w:rsidR="00C10E5D" w:rsidRDefault="00000000">
            <w:pPr>
              <w:spacing w:before="40" w:after="40"/>
              <w:rPr>
                <w:sz w:val="20"/>
                <w:szCs w:val="20"/>
              </w:rPr>
            </w:pPr>
            <w:r>
              <w:rPr>
                <w:sz w:val="20"/>
                <w:szCs w:val="20"/>
              </w:rPr>
              <w:t>H3</w:t>
            </w:r>
          </w:p>
        </w:tc>
        <w:tc>
          <w:tcPr>
            <w:tcW w:w="3140" w:type="dxa"/>
            <w:tcMar>
              <w:top w:w="60" w:type="dxa"/>
              <w:left w:w="80" w:type="dxa"/>
              <w:bottom w:w="60" w:type="dxa"/>
              <w:right w:w="80" w:type="dxa"/>
            </w:tcMar>
          </w:tcPr>
          <w:p w14:paraId="70A4045D" w14:textId="77777777" w:rsidR="00C10E5D" w:rsidRDefault="00000000">
            <w:pPr>
              <w:spacing w:before="40" w:after="40"/>
              <w:rPr>
                <w:sz w:val="20"/>
                <w:szCs w:val="20"/>
              </w:rPr>
            </w:pPr>
            <w:r>
              <w:rPr>
                <w:sz w:val="20"/>
                <w:szCs w:val="20"/>
              </w:rPr>
              <w:t>Certified negatives: transformer FPR</w:t>
            </w:r>
          </w:p>
        </w:tc>
        <w:tc>
          <w:tcPr>
            <w:tcW w:w="1940" w:type="dxa"/>
            <w:tcMar>
              <w:top w:w="60" w:type="dxa"/>
              <w:left w:w="80" w:type="dxa"/>
              <w:bottom w:w="60" w:type="dxa"/>
              <w:right w:w="80" w:type="dxa"/>
            </w:tcMar>
          </w:tcPr>
          <w:p w14:paraId="5F4858D2" w14:textId="77777777" w:rsidR="00C10E5D" w:rsidRDefault="00000000">
            <w:pPr>
              <w:spacing w:before="40" w:after="40"/>
              <w:rPr>
                <w:sz w:val="20"/>
                <w:szCs w:val="20"/>
              </w:rPr>
            </w:pPr>
            <w:r>
              <w:rPr>
                <w:sz w:val="20"/>
                <w:szCs w:val="20"/>
              </w:rPr>
              <w:t>99.2791%</w:t>
            </w:r>
          </w:p>
        </w:tc>
        <w:tc>
          <w:tcPr>
            <w:tcW w:w="2040" w:type="dxa"/>
            <w:tcMar>
              <w:top w:w="60" w:type="dxa"/>
              <w:left w:w="80" w:type="dxa"/>
              <w:bottom w:w="60" w:type="dxa"/>
              <w:right w:w="80" w:type="dxa"/>
            </w:tcMar>
          </w:tcPr>
          <w:p w14:paraId="758465D9" w14:textId="77777777" w:rsidR="00C10E5D" w:rsidRDefault="00000000">
            <w:pPr>
              <w:spacing w:before="40" w:after="40"/>
              <w:rPr>
                <w:sz w:val="20"/>
                <w:szCs w:val="20"/>
              </w:rPr>
            </w:pPr>
            <w:r>
              <w:rPr>
                <w:sz w:val="20"/>
                <w:szCs w:val="20"/>
              </w:rPr>
              <w:t>≤ 1.0000%</w:t>
            </w:r>
          </w:p>
        </w:tc>
        <w:tc>
          <w:tcPr>
            <w:tcW w:w="960" w:type="dxa"/>
            <w:tcMar>
              <w:top w:w="60" w:type="dxa"/>
              <w:left w:w="80" w:type="dxa"/>
              <w:bottom w:w="60" w:type="dxa"/>
              <w:right w:w="80" w:type="dxa"/>
            </w:tcMar>
          </w:tcPr>
          <w:p w14:paraId="734435CF" w14:textId="77777777" w:rsidR="00C10E5D" w:rsidRDefault="00000000">
            <w:pPr>
              <w:spacing w:before="40" w:after="40"/>
              <w:rPr>
                <w:sz w:val="20"/>
                <w:szCs w:val="20"/>
              </w:rPr>
            </w:pPr>
            <w:r>
              <w:rPr>
                <w:sz w:val="20"/>
                <w:szCs w:val="20"/>
              </w:rPr>
              <w:t>fail</w:t>
            </w:r>
          </w:p>
        </w:tc>
      </w:tr>
      <w:tr w:rsidR="00C10E5D" w14:paraId="37EC9F48" w14:textId="77777777">
        <w:trPr>
          <w:cantSplit/>
        </w:trPr>
        <w:tc>
          <w:tcPr>
            <w:tcW w:w="560" w:type="dxa"/>
            <w:tcMar>
              <w:top w:w="60" w:type="dxa"/>
              <w:left w:w="80" w:type="dxa"/>
              <w:bottom w:w="60" w:type="dxa"/>
              <w:right w:w="80" w:type="dxa"/>
            </w:tcMar>
          </w:tcPr>
          <w:p w14:paraId="652B6157" w14:textId="77777777" w:rsidR="00C10E5D" w:rsidRDefault="00000000">
            <w:pPr>
              <w:spacing w:before="40" w:after="40"/>
              <w:rPr>
                <w:sz w:val="20"/>
                <w:szCs w:val="20"/>
              </w:rPr>
            </w:pPr>
            <w:r>
              <w:rPr>
                <w:sz w:val="20"/>
                <w:szCs w:val="20"/>
              </w:rPr>
              <w:t>H3</w:t>
            </w:r>
          </w:p>
        </w:tc>
        <w:tc>
          <w:tcPr>
            <w:tcW w:w="3140" w:type="dxa"/>
            <w:tcMar>
              <w:top w:w="60" w:type="dxa"/>
              <w:left w:w="80" w:type="dxa"/>
              <w:bottom w:w="60" w:type="dxa"/>
              <w:right w:w="80" w:type="dxa"/>
            </w:tcMar>
          </w:tcPr>
          <w:p w14:paraId="4C42410A" w14:textId="77777777" w:rsidR="00C10E5D" w:rsidRDefault="00000000">
            <w:pPr>
              <w:spacing w:before="40" w:after="40"/>
              <w:rPr>
                <w:sz w:val="20"/>
                <w:szCs w:val="20"/>
              </w:rPr>
            </w:pPr>
            <w:proofErr w:type="spellStart"/>
            <w:r>
              <w:rPr>
                <w:sz w:val="20"/>
                <w:szCs w:val="20"/>
              </w:rPr>
              <w:t>Tranco</w:t>
            </w:r>
            <w:proofErr w:type="spellEnd"/>
            <w:r>
              <w:rPr>
                <w:sz w:val="20"/>
                <w:szCs w:val="20"/>
              </w:rPr>
              <w:t>: cascade alert rate</w:t>
            </w:r>
          </w:p>
        </w:tc>
        <w:tc>
          <w:tcPr>
            <w:tcW w:w="1940" w:type="dxa"/>
            <w:tcMar>
              <w:top w:w="60" w:type="dxa"/>
              <w:left w:w="80" w:type="dxa"/>
              <w:bottom w:w="60" w:type="dxa"/>
              <w:right w:w="80" w:type="dxa"/>
            </w:tcMar>
          </w:tcPr>
          <w:p w14:paraId="24C5EED5" w14:textId="77777777" w:rsidR="00C10E5D" w:rsidRDefault="00000000">
            <w:pPr>
              <w:spacing w:before="40" w:after="40"/>
              <w:rPr>
                <w:sz w:val="20"/>
                <w:szCs w:val="20"/>
              </w:rPr>
            </w:pPr>
            <w:r>
              <w:rPr>
                <w:sz w:val="20"/>
                <w:szCs w:val="20"/>
              </w:rPr>
              <w:t>100.0000%</w:t>
            </w:r>
          </w:p>
        </w:tc>
        <w:tc>
          <w:tcPr>
            <w:tcW w:w="2040" w:type="dxa"/>
            <w:tcMar>
              <w:top w:w="60" w:type="dxa"/>
              <w:left w:w="80" w:type="dxa"/>
              <w:bottom w:w="60" w:type="dxa"/>
              <w:right w:w="80" w:type="dxa"/>
            </w:tcMar>
          </w:tcPr>
          <w:p w14:paraId="58681ED2" w14:textId="77777777" w:rsidR="00C10E5D" w:rsidRDefault="00000000">
            <w:pPr>
              <w:spacing w:before="40" w:after="40"/>
              <w:rPr>
                <w:sz w:val="20"/>
                <w:szCs w:val="20"/>
              </w:rPr>
            </w:pPr>
            <w:r>
              <w:rPr>
                <w:sz w:val="20"/>
                <w:szCs w:val="20"/>
              </w:rPr>
              <w:t>≤ 1.0000%</w:t>
            </w:r>
          </w:p>
        </w:tc>
        <w:tc>
          <w:tcPr>
            <w:tcW w:w="960" w:type="dxa"/>
            <w:tcMar>
              <w:top w:w="60" w:type="dxa"/>
              <w:left w:w="80" w:type="dxa"/>
              <w:bottom w:w="60" w:type="dxa"/>
              <w:right w:w="80" w:type="dxa"/>
            </w:tcMar>
          </w:tcPr>
          <w:p w14:paraId="2D733608" w14:textId="77777777" w:rsidR="00C10E5D" w:rsidRDefault="00000000">
            <w:pPr>
              <w:spacing w:before="40" w:after="40"/>
              <w:rPr>
                <w:sz w:val="20"/>
                <w:szCs w:val="20"/>
              </w:rPr>
            </w:pPr>
            <w:r>
              <w:rPr>
                <w:sz w:val="20"/>
                <w:szCs w:val="20"/>
              </w:rPr>
              <w:t>fail</w:t>
            </w:r>
          </w:p>
        </w:tc>
      </w:tr>
      <w:tr w:rsidR="00C10E5D" w14:paraId="467F0D44" w14:textId="77777777">
        <w:trPr>
          <w:cantSplit/>
        </w:trPr>
        <w:tc>
          <w:tcPr>
            <w:tcW w:w="560" w:type="dxa"/>
            <w:tcMar>
              <w:top w:w="60" w:type="dxa"/>
              <w:left w:w="80" w:type="dxa"/>
              <w:bottom w:w="60" w:type="dxa"/>
              <w:right w:w="80" w:type="dxa"/>
            </w:tcMar>
          </w:tcPr>
          <w:p w14:paraId="0BA766D9" w14:textId="77777777" w:rsidR="00C10E5D" w:rsidRDefault="00000000">
            <w:pPr>
              <w:spacing w:before="40" w:after="40"/>
              <w:rPr>
                <w:sz w:val="20"/>
                <w:szCs w:val="20"/>
              </w:rPr>
            </w:pPr>
            <w:r>
              <w:rPr>
                <w:sz w:val="20"/>
                <w:szCs w:val="20"/>
              </w:rPr>
              <w:t>H3</w:t>
            </w:r>
          </w:p>
        </w:tc>
        <w:tc>
          <w:tcPr>
            <w:tcW w:w="3140" w:type="dxa"/>
            <w:tcMar>
              <w:top w:w="60" w:type="dxa"/>
              <w:left w:w="80" w:type="dxa"/>
              <w:bottom w:w="60" w:type="dxa"/>
              <w:right w:w="80" w:type="dxa"/>
            </w:tcMar>
          </w:tcPr>
          <w:p w14:paraId="30215692" w14:textId="77777777" w:rsidR="00C10E5D" w:rsidRDefault="00000000">
            <w:pPr>
              <w:spacing w:before="40" w:after="40"/>
              <w:rPr>
                <w:sz w:val="20"/>
                <w:szCs w:val="20"/>
              </w:rPr>
            </w:pPr>
            <w:proofErr w:type="spellStart"/>
            <w:r>
              <w:rPr>
                <w:sz w:val="20"/>
                <w:szCs w:val="20"/>
              </w:rPr>
              <w:t>Tranco</w:t>
            </w:r>
            <w:proofErr w:type="spellEnd"/>
            <w:r>
              <w:rPr>
                <w:sz w:val="20"/>
                <w:szCs w:val="20"/>
              </w:rPr>
              <w:t>: transformer alert rate</w:t>
            </w:r>
          </w:p>
        </w:tc>
        <w:tc>
          <w:tcPr>
            <w:tcW w:w="1940" w:type="dxa"/>
            <w:tcMar>
              <w:top w:w="60" w:type="dxa"/>
              <w:left w:w="80" w:type="dxa"/>
              <w:bottom w:w="60" w:type="dxa"/>
              <w:right w:w="80" w:type="dxa"/>
            </w:tcMar>
          </w:tcPr>
          <w:p w14:paraId="0A02DA50" w14:textId="77777777" w:rsidR="00C10E5D" w:rsidRDefault="00000000">
            <w:pPr>
              <w:spacing w:before="40" w:after="40"/>
              <w:rPr>
                <w:sz w:val="20"/>
                <w:szCs w:val="20"/>
              </w:rPr>
            </w:pPr>
            <w:r>
              <w:rPr>
                <w:sz w:val="20"/>
                <w:szCs w:val="20"/>
              </w:rPr>
              <w:t>100.0000%</w:t>
            </w:r>
          </w:p>
        </w:tc>
        <w:tc>
          <w:tcPr>
            <w:tcW w:w="2040" w:type="dxa"/>
            <w:tcMar>
              <w:top w:w="60" w:type="dxa"/>
              <w:left w:w="80" w:type="dxa"/>
              <w:bottom w:w="60" w:type="dxa"/>
              <w:right w:w="80" w:type="dxa"/>
            </w:tcMar>
          </w:tcPr>
          <w:p w14:paraId="2A7DD62D" w14:textId="77777777" w:rsidR="00C10E5D" w:rsidRDefault="00000000">
            <w:pPr>
              <w:spacing w:before="40" w:after="40"/>
              <w:rPr>
                <w:sz w:val="20"/>
                <w:szCs w:val="20"/>
              </w:rPr>
            </w:pPr>
            <w:r>
              <w:rPr>
                <w:sz w:val="20"/>
                <w:szCs w:val="20"/>
              </w:rPr>
              <w:t>≤ 1.0000%</w:t>
            </w:r>
          </w:p>
        </w:tc>
        <w:tc>
          <w:tcPr>
            <w:tcW w:w="960" w:type="dxa"/>
            <w:tcMar>
              <w:top w:w="60" w:type="dxa"/>
              <w:left w:w="80" w:type="dxa"/>
              <w:bottom w:w="60" w:type="dxa"/>
              <w:right w:w="80" w:type="dxa"/>
            </w:tcMar>
          </w:tcPr>
          <w:p w14:paraId="388E4F25" w14:textId="77777777" w:rsidR="00C10E5D" w:rsidRDefault="00000000">
            <w:pPr>
              <w:spacing w:before="40" w:after="40"/>
              <w:rPr>
                <w:sz w:val="20"/>
                <w:szCs w:val="20"/>
              </w:rPr>
            </w:pPr>
            <w:r>
              <w:rPr>
                <w:sz w:val="20"/>
                <w:szCs w:val="20"/>
              </w:rPr>
              <w:t>fail</w:t>
            </w:r>
          </w:p>
        </w:tc>
      </w:tr>
      <w:tr w:rsidR="00C10E5D" w14:paraId="22749EE3" w14:textId="77777777">
        <w:trPr>
          <w:cantSplit/>
        </w:trPr>
        <w:tc>
          <w:tcPr>
            <w:tcW w:w="560" w:type="dxa"/>
            <w:tcMar>
              <w:top w:w="60" w:type="dxa"/>
              <w:left w:w="80" w:type="dxa"/>
              <w:bottom w:w="60" w:type="dxa"/>
              <w:right w:w="80" w:type="dxa"/>
            </w:tcMar>
          </w:tcPr>
          <w:p w14:paraId="132CC6D8" w14:textId="77777777" w:rsidR="00C10E5D" w:rsidRDefault="00000000">
            <w:pPr>
              <w:spacing w:before="40" w:after="40"/>
              <w:rPr>
                <w:sz w:val="20"/>
                <w:szCs w:val="20"/>
              </w:rPr>
            </w:pPr>
            <w:r>
              <w:rPr>
                <w:sz w:val="20"/>
                <w:szCs w:val="20"/>
              </w:rPr>
              <w:t>H3</w:t>
            </w:r>
          </w:p>
        </w:tc>
        <w:tc>
          <w:tcPr>
            <w:tcW w:w="3140" w:type="dxa"/>
            <w:tcMar>
              <w:top w:w="60" w:type="dxa"/>
              <w:left w:w="80" w:type="dxa"/>
              <w:bottom w:w="60" w:type="dxa"/>
              <w:right w:w="80" w:type="dxa"/>
            </w:tcMar>
          </w:tcPr>
          <w:p w14:paraId="37D4F77A" w14:textId="77777777" w:rsidR="00C10E5D" w:rsidRDefault="00000000">
            <w:pPr>
              <w:spacing w:before="40" w:after="40"/>
              <w:rPr>
                <w:sz w:val="20"/>
                <w:szCs w:val="20"/>
              </w:rPr>
            </w:pPr>
            <w:r>
              <w:rPr>
                <w:sz w:val="20"/>
                <w:szCs w:val="20"/>
              </w:rPr>
              <w:t>Gold recall: cascade minus transformer</w:t>
            </w:r>
          </w:p>
        </w:tc>
        <w:tc>
          <w:tcPr>
            <w:tcW w:w="1940" w:type="dxa"/>
            <w:tcMar>
              <w:top w:w="60" w:type="dxa"/>
              <w:left w:w="80" w:type="dxa"/>
              <w:bottom w:w="60" w:type="dxa"/>
              <w:right w:w="80" w:type="dxa"/>
            </w:tcMar>
          </w:tcPr>
          <w:p w14:paraId="0026E734" w14:textId="77777777" w:rsidR="00C10E5D" w:rsidRDefault="00000000">
            <w:pPr>
              <w:spacing w:before="40" w:after="40"/>
              <w:rPr>
                <w:sz w:val="20"/>
                <w:szCs w:val="20"/>
              </w:rPr>
            </w:pPr>
            <w:r>
              <w:rPr>
                <w:sz w:val="20"/>
                <w:szCs w:val="20"/>
              </w:rPr>
              <w:t>−6.1533 pp</w:t>
            </w:r>
          </w:p>
        </w:tc>
        <w:tc>
          <w:tcPr>
            <w:tcW w:w="2040" w:type="dxa"/>
            <w:tcMar>
              <w:top w:w="60" w:type="dxa"/>
              <w:left w:w="80" w:type="dxa"/>
              <w:bottom w:w="60" w:type="dxa"/>
              <w:right w:w="80" w:type="dxa"/>
            </w:tcMar>
          </w:tcPr>
          <w:p w14:paraId="6F806E3C" w14:textId="77777777" w:rsidR="00C10E5D" w:rsidRDefault="00000000">
            <w:pPr>
              <w:spacing w:before="40" w:after="40"/>
              <w:rPr>
                <w:sz w:val="20"/>
                <w:szCs w:val="20"/>
              </w:rPr>
            </w:pPr>
            <w:r>
              <w:rPr>
                <w:sz w:val="20"/>
                <w:szCs w:val="20"/>
              </w:rPr>
              <w:t>≥ −2.0000 pp</w:t>
            </w:r>
          </w:p>
        </w:tc>
        <w:tc>
          <w:tcPr>
            <w:tcW w:w="960" w:type="dxa"/>
            <w:tcMar>
              <w:top w:w="60" w:type="dxa"/>
              <w:left w:w="80" w:type="dxa"/>
              <w:bottom w:w="60" w:type="dxa"/>
              <w:right w:w="80" w:type="dxa"/>
            </w:tcMar>
          </w:tcPr>
          <w:p w14:paraId="2D11E46B" w14:textId="77777777" w:rsidR="00C10E5D" w:rsidRDefault="00000000">
            <w:pPr>
              <w:spacing w:before="40" w:after="40"/>
              <w:rPr>
                <w:sz w:val="20"/>
                <w:szCs w:val="20"/>
              </w:rPr>
            </w:pPr>
            <w:r>
              <w:rPr>
                <w:sz w:val="20"/>
                <w:szCs w:val="20"/>
              </w:rPr>
              <w:t>fail</w:t>
            </w:r>
          </w:p>
        </w:tc>
      </w:tr>
      <w:tr w:rsidR="00C10E5D" w14:paraId="6006C8FE" w14:textId="77777777">
        <w:trPr>
          <w:cantSplit/>
        </w:trPr>
        <w:tc>
          <w:tcPr>
            <w:tcW w:w="560" w:type="dxa"/>
            <w:tcMar>
              <w:top w:w="60" w:type="dxa"/>
              <w:left w:w="80" w:type="dxa"/>
              <w:bottom w:w="60" w:type="dxa"/>
              <w:right w:w="80" w:type="dxa"/>
            </w:tcMar>
          </w:tcPr>
          <w:p w14:paraId="6F001EE9" w14:textId="77777777" w:rsidR="00C10E5D" w:rsidRDefault="00000000">
            <w:pPr>
              <w:keepNext/>
              <w:spacing w:before="40" w:after="40"/>
              <w:rPr>
                <w:sz w:val="20"/>
                <w:szCs w:val="20"/>
              </w:rPr>
            </w:pPr>
            <w:r>
              <w:rPr>
                <w:sz w:val="20"/>
                <w:szCs w:val="20"/>
              </w:rPr>
              <w:t>H3</w:t>
            </w:r>
          </w:p>
        </w:tc>
        <w:tc>
          <w:tcPr>
            <w:tcW w:w="3140" w:type="dxa"/>
            <w:tcMar>
              <w:top w:w="60" w:type="dxa"/>
              <w:left w:w="80" w:type="dxa"/>
              <w:bottom w:w="60" w:type="dxa"/>
              <w:right w:w="80" w:type="dxa"/>
            </w:tcMar>
          </w:tcPr>
          <w:p w14:paraId="72AED68A" w14:textId="77777777" w:rsidR="00C10E5D" w:rsidRDefault="00000000">
            <w:pPr>
              <w:keepNext/>
              <w:spacing w:before="40" w:after="40"/>
              <w:rPr>
                <w:sz w:val="20"/>
                <w:szCs w:val="20"/>
              </w:rPr>
            </w:pPr>
            <w:r>
              <w:rPr>
                <w:sz w:val="20"/>
                <w:szCs w:val="20"/>
              </w:rPr>
              <w:t>Reference transformer invocation rate</w:t>
            </w:r>
          </w:p>
        </w:tc>
        <w:tc>
          <w:tcPr>
            <w:tcW w:w="1940" w:type="dxa"/>
            <w:tcMar>
              <w:top w:w="60" w:type="dxa"/>
              <w:left w:w="80" w:type="dxa"/>
              <w:bottom w:w="60" w:type="dxa"/>
              <w:right w:w="80" w:type="dxa"/>
            </w:tcMar>
          </w:tcPr>
          <w:p w14:paraId="38695CC0" w14:textId="77777777" w:rsidR="00C10E5D" w:rsidRDefault="00000000">
            <w:pPr>
              <w:keepNext/>
              <w:spacing w:before="40" w:after="40"/>
              <w:rPr>
                <w:sz w:val="20"/>
                <w:szCs w:val="20"/>
              </w:rPr>
            </w:pPr>
            <w:r>
              <w:rPr>
                <w:sz w:val="20"/>
                <w:szCs w:val="20"/>
              </w:rPr>
              <w:t>0.0000%</w:t>
            </w:r>
          </w:p>
        </w:tc>
        <w:tc>
          <w:tcPr>
            <w:tcW w:w="2040" w:type="dxa"/>
            <w:tcMar>
              <w:top w:w="60" w:type="dxa"/>
              <w:left w:w="80" w:type="dxa"/>
              <w:bottom w:w="60" w:type="dxa"/>
              <w:right w:w="80" w:type="dxa"/>
            </w:tcMar>
          </w:tcPr>
          <w:p w14:paraId="3D180BE4" w14:textId="77777777" w:rsidR="00C10E5D" w:rsidRDefault="00000000">
            <w:pPr>
              <w:keepNext/>
              <w:spacing w:before="40" w:after="40"/>
              <w:rPr>
                <w:sz w:val="20"/>
                <w:szCs w:val="20"/>
              </w:rPr>
            </w:pPr>
            <w:r>
              <w:rPr>
                <w:sz w:val="20"/>
                <w:szCs w:val="20"/>
              </w:rPr>
              <w:t>≤ 30.0000%</w:t>
            </w:r>
          </w:p>
        </w:tc>
        <w:tc>
          <w:tcPr>
            <w:tcW w:w="960" w:type="dxa"/>
            <w:tcMar>
              <w:top w:w="60" w:type="dxa"/>
              <w:left w:w="80" w:type="dxa"/>
              <w:bottom w:w="60" w:type="dxa"/>
              <w:right w:w="80" w:type="dxa"/>
            </w:tcMar>
          </w:tcPr>
          <w:p w14:paraId="5E8CF102" w14:textId="77777777" w:rsidR="00C10E5D" w:rsidRDefault="00000000">
            <w:pPr>
              <w:keepNext/>
              <w:spacing w:before="40" w:after="40"/>
              <w:rPr>
                <w:sz w:val="20"/>
                <w:szCs w:val="20"/>
              </w:rPr>
            </w:pPr>
            <w:r>
              <w:rPr>
                <w:sz w:val="20"/>
                <w:szCs w:val="20"/>
              </w:rPr>
              <w:t>pass</w:t>
            </w:r>
          </w:p>
        </w:tc>
      </w:tr>
      <w:tr w:rsidR="00C10E5D" w14:paraId="59305DDB" w14:textId="77777777">
        <w:trPr>
          <w:cantSplit/>
        </w:trPr>
        <w:tc>
          <w:tcPr>
            <w:tcW w:w="560" w:type="dxa"/>
            <w:tcMar>
              <w:top w:w="60" w:type="dxa"/>
              <w:left w:w="80" w:type="dxa"/>
              <w:bottom w:w="60" w:type="dxa"/>
              <w:right w:w="80" w:type="dxa"/>
            </w:tcMar>
          </w:tcPr>
          <w:p w14:paraId="7F59AE5B" w14:textId="77777777" w:rsidR="00C10E5D" w:rsidRDefault="00000000">
            <w:pPr>
              <w:keepNext/>
              <w:spacing w:before="40" w:after="40"/>
              <w:rPr>
                <w:sz w:val="20"/>
                <w:szCs w:val="20"/>
              </w:rPr>
            </w:pPr>
            <w:r>
              <w:rPr>
                <w:sz w:val="20"/>
                <w:szCs w:val="20"/>
              </w:rPr>
              <w:t>H3</w:t>
            </w:r>
          </w:p>
        </w:tc>
        <w:tc>
          <w:tcPr>
            <w:tcW w:w="3140" w:type="dxa"/>
            <w:tcMar>
              <w:top w:w="60" w:type="dxa"/>
              <w:left w:w="80" w:type="dxa"/>
              <w:bottom w:w="60" w:type="dxa"/>
              <w:right w:w="80" w:type="dxa"/>
            </w:tcMar>
          </w:tcPr>
          <w:p w14:paraId="2E82E374" w14:textId="77777777" w:rsidR="00C10E5D" w:rsidRDefault="00000000">
            <w:pPr>
              <w:keepNext/>
              <w:spacing w:before="40" w:after="40"/>
              <w:rPr>
                <w:sz w:val="20"/>
                <w:szCs w:val="20"/>
              </w:rPr>
            </w:pPr>
            <w:r>
              <w:rPr>
                <w:sz w:val="20"/>
                <w:szCs w:val="20"/>
              </w:rPr>
              <w:t>HTTP pooled p95 latency</w:t>
            </w:r>
          </w:p>
        </w:tc>
        <w:tc>
          <w:tcPr>
            <w:tcW w:w="1940" w:type="dxa"/>
            <w:tcMar>
              <w:top w:w="60" w:type="dxa"/>
              <w:left w:w="80" w:type="dxa"/>
              <w:bottom w:w="60" w:type="dxa"/>
              <w:right w:w="80" w:type="dxa"/>
            </w:tcMar>
          </w:tcPr>
          <w:p w14:paraId="6E5C9F7F" w14:textId="77777777" w:rsidR="00C10E5D" w:rsidRDefault="00000000">
            <w:pPr>
              <w:keepNext/>
              <w:spacing w:before="40" w:after="40"/>
              <w:rPr>
                <w:sz w:val="20"/>
                <w:szCs w:val="20"/>
              </w:rPr>
            </w:pPr>
            <w:r>
              <w:rPr>
                <w:sz w:val="20"/>
                <w:szCs w:val="20"/>
              </w:rPr>
              <w:t xml:space="preserve">364.3004 </w:t>
            </w:r>
            <w:proofErr w:type="spellStart"/>
            <w:r>
              <w:rPr>
                <w:sz w:val="20"/>
                <w:szCs w:val="20"/>
              </w:rPr>
              <w:t>ms</w:t>
            </w:r>
            <w:proofErr w:type="spellEnd"/>
          </w:p>
        </w:tc>
        <w:tc>
          <w:tcPr>
            <w:tcW w:w="2040" w:type="dxa"/>
            <w:tcMar>
              <w:top w:w="60" w:type="dxa"/>
              <w:left w:w="80" w:type="dxa"/>
              <w:bottom w:w="60" w:type="dxa"/>
              <w:right w:w="80" w:type="dxa"/>
            </w:tcMar>
          </w:tcPr>
          <w:p w14:paraId="725FBA7A" w14:textId="77777777" w:rsidR="00C10E5D" w:rsidRDefault="00000000">
            <w:pPr>
              <w:keepNext/>
              <w:spacing w:before="40" w:after="40"/>
              <w:rPr>
                <w:sz w:val="20"/>
                <w:szCs w:val="20"/>
              </w:rPr>
            </w:pPr>
            <w:r>
              <w:rPr>
                <w:sz w:val="20"/>
                <w:szCs w:val="20"/>
              </w:rPr>
              <w:t xml:space="preserve">≤ 200 </w:t>
            </w:r>
            <w:proofErr w:type="spellStart"/>
            <w:r>
              <w:rPr>
                <w:sz w:val="20"/>
                <w:szCs w:val="20"/>
              </w:rPr>
              <w:t>ms</w:t>
            </w:r>
            <w:proofErr w:type="spellEnd"/>
          </w:p>
        </w:tc>
        <w:tc>
          <w:tcPr>
            <w:tcW w:w="960" w:type="dxa"/>
            <w:tcMar>
              <w:top w:w="60" w:type="dxa"/>
              <w:left w:w="80" w:type="dxa"/>
              <w:bottom w:w="60" w:type="dxa"/>
              <w:right w:w="80" w:type="dxa"/>
            </w:tcMar>
          </w:tcPr>
          <w:p w14:paraId="5D81D760" w14:textId="77777777" w:rsidR="00C10E5D" w:rsidRDefault="00000000">
            <w:pPr>
              <w:keepNext/>
              <w:spacing w:before="40" w:after="40"/>
              <w:rPr>
                <w:sz w:val="20"/>
                <w:szCs w:val="20"/>
              </w:rPr>
            </w:pPr>
            <w:r>
              <w:rPr>
                <w:sz w:val="20"/>
                <w:szCs w:val="20"/>
              </w:rPr>
              <w:t>fail</w:t>
            </w:r>
          </w:p>
        </w:tc>
      </w:tr>
      <w:tr w:rsidR="00C10E5D" w14:paraId="7B88D5C7" w14:textId="77777777">
        <w:trPr>
          <w:cantSplit/>
        </w:trPr>
        <w:tc>
          <w:tcPr>
            <w:tcW w:w="560" w:type="dxa"/>
            <w:tcMar>
              <w:top w:w="60" w:type="dxa"/>
              <w:left w:w="80" w:type="dxa"/>
              <w:bottom w:w="60" w:type="dxa"/>
              <w:right w:w="80" w:type="dxa"/>
            </w:tcMar>
          </w:tcPr>
          <w:p w14:paraId="2F8D8E8D" w14:textId="77777777" w:rsidR="00C10E5D" w:rsidRDefault="00000000">
            <w:pPr>
              <w:spacing w:before="40" w:after="40"/>
              <w:rPr>
                <w:sz w:val="20"/>
                <w:szCs w:val="20"/>
              </w:rPr>
            </w:pPr>
            <w:r>
              <w:rPr>
                <w:sz w:val="20"/>
                <w:szCs w:val="20"/>
              </w:rPr>
              <w:t>H3</w:t>
            </w:r>
          </w:p>
        </w:tc>
        <w:tc>
          <w:tcPr>
            <w:tcW w:w="3140" w:type="dxa"/>
            <w:tcMar>
              <w:top w:w="60" w:type="dxa"/>
              <w:left w:w="80" w:type="dxa"/>
              <w:bottom w:w="60" w:type="dxa"/>
              <w:right w:w="80" w:type="dxa"/>
            </w:tcMar>
          </w:tcPr>
          <w:p w14:paraId="64A27197" w14:textId="77777777" w:rsidR="00C10E5D" w:rsidRDefault="00000000">
            <w:pPr>
              <w:spacing w:before="40" w:after="40"/>
              <w:rPr>
                <w:sz w:val="20"/>
                <w:szCs w:val="20"/>
              </w:rPr>
            </w:pPr>
            <w:r>
              <w:rPr>
                <w:sz w:val="20"/>
                <w:szCs w:val="20"/>
              </w:rPr>
              <w:t>HTTP request-error rate</w:t>
            </w:r>
          </w:p>
        </w:tc>
        <w:tc>
          <w:tcPr>
            <w:tcW w:w="1940" w:type="dxa"/>
            <w:tcMar>
              <w:top w:w="60" w:type="dxa"/>
              <w:left w:w="80" w:type="dxa"/>
              <w:bottom w:w="60" w:type="dxa"/>
              <w:right w:w="80" w:type="dxa"/>
            </w:tcMar>
          </w:tcPr>
          <w:p w14:paraId="46EC9ACD" w14:textId="77777777" w:rsidR="00C10E5D" w:rsidRDefault="00000000">
            <w:pPr>
              <w:spacing w:before="40" w:after="40"/>
              <w:rPr>
                <w:sz w:val="20"/>
                <w:szCs w:val="20"/>
              </w:rPr>
            </w:pPr>
            <w:r>
              <w:rPr>
                <w:sz w:val="20"/>
                <w:szCs w:val="20"/>
              </w:rPr>
              <w:t>0.0000%</w:t>
            </w:r>
          </w:p>
        </w:tc>
        <w:tc>
          <w:tcPr>
            <w:tcW w:w="2040" w:type="dxa"/>
            <w:tcMar>
              <w:top w:w="60" w:type="dxa"/>
              <w:left w:w="80" w:type="dxa"/>
              <w:bottom w:w="60" w:type="dxa"/>
              <w:right w:w="80" w:type="dxa"/>
            </w:tcMar>
          </w:tcPr>
          <w:p w14:paraId="7DFB885B" w14:textId="77777777" w:rsidR="00C10E5D" w:rsidRDefault="00000000">
            <w:pPr>
              <w:spacing w:before="40" w:after="40"/>
              <w:rPr>
                <w:sz w:val="20"/>
                <w:szCs w:val="20"/>
              </w:rPr>
            </w:pPr>
            <w:r>
              <w:rPr>
                <w:sz w:val="20"/>
                <w:szCs w:val="20"/>
              </w:rPr>
              <w:t>&lt; 0.1000%</w:t>
            </w:r>
          </w:p>
        </w:tc>
        <w:tc>
          <w:tcPr>
            <w:tcW w:w="960" w:type="dxa"/>
            <w:tcMar>
              <w:top w:w="60" w:type="dxa"/>
              <w:left w:w="80" w:type="dxa"/>
              <w:bottom w:w="60" w:type="dxa"/>
              <w:right w:w="80" w:type="dxa"/>
            </w:tcMar>
          </w:tcPr>
          <w:p w14:paraId="35AAFBC0" w14:textId="77777777" w:rsidR="00C10E5D" w:rsidRDefault="00000000">
            <w:pPr>
              <w:spacing w:before="40" w:after="40"/>
              <w:rPr>
                <w:sz w:val="20"/>
                <w:szCs w:val="20"/>
              </w:rPr>
            </w:pPr>
            <w:r>
              <w:rPr>
                <w:sz w:val="20"/>
                <w:szCs w:val="20"/>
              </w:rPr>
              <w:t>pass</w:t>
            </w:r>
          </w:p>
        </w:tc>
      </w:tr>
    </w:tbl>
    <w:p w14:paraId="4B7E3C1D" w14:textId="77777777" w:rsidR="00C10E5D" w:rsidRDefault="00000000">
      <w:pPr>
        <w:spacing w:before="120"/>
        <w:ind w:firstLine="720"/>
      </w:pPr>
      <w:r>
        <w:t>The 22 checks give a complete accounting of the gateway's operating requirements: H1 meets five of 10 conditions, H2 one of four and H3 two of eight, for eight passing component checks. The joint hypotheses are unsupported because each requires every condition. Corrected uncertainty changes one component decision: the original 69-pair comparison does not establish the two-point recall noninferiority margin. The following comparisons use the measured structural gain, paired-error patterns and service observations to identify and evaluate specific design interventions.</w:t>
      </w:r>
    </w:p>
    <w:p w14:paraId="44D4F1F0" w14:textId="77777777" w:rsidR="00C10E5D" w:rsidRDefault="00000000">
      <w:pPr>
        <w:pStyle w:val="Heading2"/>
        <w:keepNext/>
        <w:keepLines/>
        <w:spacing w:before="160"/>
      </w:pPr>
      <w:r>
        <w:rPr>
          <w:bCs/>
        </w:rPr>
        <w:lastRenderedPageBreak/>
        <w:t>4.8 Diagnostic Investigation and Detection Comparison</w:t>
      </w:r>
      <w:bookmarkStart w:id="87" w:name="heading_53"/>
      <w:bookmarkEnd w:id="87"/>
    </w:p>
    <w:p w14:paraId="38525004" w14:textId="77777777" w:rsidR="00C10E5D" w:rsidRDefault="00000000">
      <w:pPr>
        <w:pStyle w:val="Heading3"/>
        <w:spacing w:before="160"/>
      </w:pPr>
      <w:r>
        <w:t>4.8.1 From Aggregate Behavior to Testable Mechanisms</w:t>
      </w:r>
      <w:bookmarkStart w:id="88" w:name="heading_54"/>
      <w:bookmarkEnd w:id="88"/>
    </w:p>
    <w:p w14:paraId="48D47C66" w14:textId="77777777" w:rsidR="00C10E5D" w:rsidRDefault="00000000">
      <w:pPr>
        <w:ind w:firstLine="720"/>
      </w:pPr>
      <w:r>
        <w:t>The diagnostic comparisons make the results actionable. Changing scheme spelling under fixed weights tests representation sensitivity. Error overlap determines the best outcome available from selecting between fixed model decisions. A no-model control locates request latency that persists without classifier work. Each comparison connects an observed behavior to a distinct intervention and a measurable consequence.</w:t>
      </w:r>
    </w:p>
    <w:p w14:paraId="1AB531D2" w14:textId="77777777" w:rsidR="00C10E5D" w:rsidRDefault="00000000">
      <w:pPr>
        <w:ind w:firstLine="720"/>
      </w:pPr>
      <w:r>
        <w:t xml:space="preserve">All evaluated internal negatives have </w:t>
      </w:r>
      <w:proofErr w:type="spellStart"/>
      <w:r>
        <w:t>is_https</w:t>
      </w:r>
      <w:proofErr w:type="spellEnd"/>
      <w:r>
        <w:t xml:space="preserve">=1 and zero path length; external gold-positive inputs have </w:t>
      </w:r>
      <w:proofErr w:type="spellStart"/>
      <w:r>
        <w:t>is_https</w:t>
      </w:r>
      <w:proofErr w:type="spellEnd"/>
      <w:r>
        <w:t xml:space="preserve">=0. These subset summaries do not describe every training row or live transport; external inputs use publisher </w:t>
      </w:r>
      <w:proofErr w:type="spellStart"/>
      <w:r>
        <w:t>url_norm</w:t>
      </w:r>
      <w:proofErr w:type="spellEnd"/>
      <w:r>
        <w:t xml:space="preserve">. </w:t>
      </w:r>
      <w:hyperlink w:anchor="revision_heading_4016" w:history="1">
        <w:r>
          <w:t>Section 4.10.4</w:t>
        </w:r>
      </w:hyperlink>
      <w:r>
        <w:t xml:space="preserve"> measures validation format–class association. This connects internal separability to the frozen-model test in </w:t>
      </w:r>
      <w:hyperlink w:anchor="revision_heading_4010" w:history="1">
        <w:r>
          <w:t>Section 4.10.1</w:t>
        </w:r>
      </w:hyperlink>
      <w:r>
        <w:t xml:space="preserve">. Because a prefix affects </w:t>
      </w:r>
      <w:proofErr w:type="spellStart"/>
      <w:r>
        <w:t>is_https</w:t>
      </w:r>
      <w:proofErr w:type="spellEnd"/>
      <w:r>
        <w:t xml:space="preserve"> and string-composition predictors, neutralization must cover several pathways. Collection-source causality remains unidentified. The no-model control separately motivates testing client organization with the scorer fixed.</w:t>
      </w:r>
    </w:p>
    <w:p w14:paraId="3444F3D2" w14:textId="77777777" w:rsidR="00C10E5D" w:rsidRDefault="00000000">
      <w:pPr>
        <w:ind w:firstLine="720"/>
      </w:pPr>
      <w:r>
        <w:t>Paired error analysis yields an exact routing bound for the evaluated models. Both falsely flag the same 2,261 of 2,497 certified negatives. The transformer repairs none of those errors, adds 218 false positives and shares only 18 correct negatives with the structural model. Even a router selecting the correct decision whenever either model supplies one must retain every shared false positive: its FPR is at least 2,261/2,497, or 90.5487%. This cohort-specific bound directs redesign toward changed thresholds, new evidence or retraining before gate selection alone can improve specificity. Each would create different available decisions and require evaluation.</w:t>
      </w:r>
    </w:p>
    <w:p w14:paraId="544A9169" w14:textId="77777777" w:rsidR="00C10E5D" w:rsidRDefault="00000000">
      <w:pPr>
        <w:ind w:firstLine="720"/>
      </w:pPr>
      <w:r>
        <w:lastRenderedPageBreak/>
        <w:t>The ranking results help explain why changing the operating point is a separate question. Structural ROC AUC is 0.994856 internally and 0.851239 on gold-plus-certified external data; the transformer values are 0.998042 and 0.592273. At the best retrospectively inspected threshold with observed certified FPR at most 1%, the structural model detects 20/69 gold positives and the transformer detects 7/69. Thus, the inspected thresholds cannot retain perfect observed gold recall at the intended FPR. Since outcome labels informed these frontiers, they remain diagnostic rather than validated deployment thresholds.</w:t>
      </w:r>
    </w:p>
    <w:p w14:paraId="4BB945FB" w14:textId="77777777" w:rsidR="00C10E5D" w:rsidRDefault="00000000">
      <w:pPr>
        <w:ind w:firstLine="720"/>
      </w:pPr>
      <w:r>
        <w:t>The fixed cascade's inactivity follows directly from calibration: the selected width is zero and evaluation contains no ties (</w:t>
      </w:r>
      <w:hyperlink w:anchor="heading_47" w:history="1">
        <w:r>
          <w:t>Section 4.2</w:t>
        </w:r>
      </w:hyperlink>
      <w:r>
        <w:t>). Replaying 43,294 saved feature vectors, routing memberships and decisions reproduces the accepted outputs. This establishes a basis for examining wider gates while retaining the original rule and its recorded decisions.</w:t>
      </w:r>
    </w:p>
    <w:p w14:paraId="1DBE8A0C" w14:textId="77777777" w:rsidR="00C10E5D" w:rsidRDefault="00000000">
      <w:pPr>
        <w:ind w:firstLine="720"/>
      </w:pPr>
      <w:r>
        <w:t xml:space="preserve">Exploratory wider-gate development reuses exposed internal group-test outcomes. Before replay, the specification fixes symmetric, below-threshold and above-threshold widths of 0.025, 0.05, 0.10 and 0.20. Candidates must keep FPR at most 1%, recall within two points of transformer-only and calls at most 30%. Selection first maximizes detections, then minimizes false positives and calls, followed by the declared width/name tie-breaks. One symmetric and one directional candidate remain. These internal results cannot provide independent confirmation because they informed selection. </w:t>
      </w:r>
      <w:hyperlink w:anchor="revision_heading_4012" w:history="1">
        <w:r>
          <w:t>Section 4.10.2</w:t>
        </w:r>
      </w:hyperlink>
      <w:r>
        <w:t xml:space="preserve"> evaluates the selected rules on a separate cohort.</w:t>
      </w:r>
    </w:p>
    <w:p w14:paraId="31C2BC5C" w14:textId="77777777" w:rsidR="00C10E5D" w:rsidRDefault="00000000">
      <w:pPr>
        <w:ind w:firstLine="720"/>
      </w:pPr>
      <w:r>
        <w:t xml:space="preserve">The selected symmetric band, with half-width 0.20, sends 1,146/34,593 internal records to the expert, or 3.3128%. Relative to structural-only, true positives rise from 14,137 to 14,171 and false positives fall from 157 to 117. An equal-call hash-ranked control produces 14,142 true positives and 166 false positives. The below-threshold band uses 1,039 calls and produces 14,172 true positives and 199 false positives. On the exposed external cohort, both gates still detect 69/69 gold positives, while certified false positives rise from 2,261 to 2,272. The additional decisions comprise 11 harms and no repairs. These counts measure routing rather than timing, and the finite-batch hash control is not an online policy. The contrasting internal and external outcomes identify source-specific expert corrections as the relevant test for widening the gate.</w:t>
      </w:r>
    </w:p>
    <w:p w14:paraId="16C0F2A3" w14:textId="77777777" w:rsidR="00C10E5D" w:rsidRDefault="00000000">
      <w:pPr>
        <w:pStyle w:val="Heading3"/>
        <w:spacing w:before="160"/>
      </w:pPr>
      <w:r>
        <w:t>4.8.2 Population Flow and Operating-Point Comparison</w:t>
      </w:r>
      <w:bookmarkStart w:id="89" w:name="heading_55"/>
      <w:bookmarkEnd w:id="89"/>
    </w:p>
    <w:p w14:paraId="03290932" w14:textId="77777777" w:rsidR="00C10E5D" w:rsidRDefault="00000000">
      <w:pPr>
        <w:ind w:firstLine="720"/>
      </w:pPr>
      <w:hyperlink w:anchor="table_18" w:history="1">
        <w:r>
          <w:rPr>
            <w:rStyle w:val="Hyperlink"/>
          </w:rPr>
          <w:t>Table 4.15</w:t>
        </w:r>
      </w:hyperlink>
      <w:r>
        <w:t xml:space="preserve"> traces admission to the additional benchmark. The 2,808 quarantined rows can have more than one reason among the four exclusion categories, so reason incidences cannot be added to obtain the row total. All 8,622 eligible rows receive predictions in source order. Fitting and external scoring complete successfully for the entire admitted population. Separate arithmetic reproduces every saved metric, interval and D decision without refitting or making new predictions.</w:t>
      </w:r>
    </w:p>
    <w:p w14:paraId="58527C8F" w14:textId="77777777" w:rsidR="00C10E5D" w:rsidRDefault="00000000">
      <w:pPr>
        <w:pStyle w:val="Caption1"/>
        <w:keepNext/>
        <w:spacing w:before="240"/>
      </w:pPr>
      <w:r>
        <w:lastRenderedPageBreak/>
        <w:t>Table 4.15. Additional benchmark admission; reason incidences are overlapping.</w:t>
      </w:r>
      <w:bookmarkStart w:id="90" w:name="table_18"/>
      <w:bookmarkEnd w:id="90"/>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760"/>
        <w:gridCol w:w="1060"/>
        <w:gridCol w:w="3820"/>
      </w:tblGrid>
      <w:tr w:rsidR="00C10E5D" w14:paraId="39F9790B" w14:textId="77777777">
        <w:trPr>
          <w:cantSplit/>
          <w:tblHeader/>
        </w:trPr>
        <w:tc>
          <w:tcPr>
            <w:tcW w:w="3760" w:type="dxa"/>
            <w:shd w:val="clear" w:color="auto" w:fill="D9EAF2"/>
            <w:tcMar>
              <w:top w:w="60" w:type="dxa"/>
              <w:left w:w="80" w:type="dxa"/>
              <w:bottom w:w="60" w:type="dxa"/>
              <w:right w:w="80" w:type="dxa"/>
            </w:tcMar>
          </w:tcPr>
          <w:p w14:paraId="6F815908" w14:textId="77777777" w:rsidR="00C10E5D" w:rsidRDefault="00000000">
            <w:pPr>
              <w:keepNext/>
              <w:spacing w:before="40" w:after="40"/>
              <w:rPr>
                <w:sz w:val="20"/>
                <w:szCs w:val="20"/>
              </w:rPr>
            </w:pPr>
            <w:r>
              <w:rPr>
                <w:b/>
                <w:bCs/>
                <w:sz w:val="20"/>
                <w:szCs w:val="20"/>
              </w:rPr>
              <w:t>Item</w:t>
            </w:r>
          </w:p>
        </w:tc>
        <w:tc>
          <w:tcPr>
            <w:tcW w:w="1060" w:type="dxa"/>
            <w:shd w:val="clear" w:color="auto" w:fill="D9EAF2"/>
            <w:tcMar>
              <w:top w:w="60" w:type="dxa"/>
              <w:left w:w="80" w:type="dxa"/>
              <w:bottom w:w="60" w:type="dxa"/>
              <w:right w:w="80" w:type="dxa"/>
            </w:tcMar>
          </w:tcPr>
          <w:p w14:paraId="50418C01" w14:textId="77777777" w:rsidR="00C10E5D" w:rsidRDefault="00000000">
            <w:pPr>
              <w:keepNext/>
              <w:spacing w:before="40" w:after="40"/>
              <w:jc w:val="right"/>
              <w:rPr>
                <w:sz w:val="20"/>
                <w:szCs w:val="20"/>
              </w:rPr>
            </w:pPr>
            <w:r>
              <w:rPr>
                <w:b/>
                <w:bCs/>
                <w:sz w:val="20"/>
                <w:szCs w:val="20"/>
              </w:rPr>
              <w:t>Count</w:t>
            </w:r>
          </w:p>
        </w:tc>
        <w:tc>
          <w:tcPr>
            <w:tcW w:w="3820" w:type="dxa"/>
            <w:shd w:val="clear" w:color="auto" w:fill="D9EAF2"/>
            <w:tcMar>
              <w:top w:w="60" w:type="dxa"/>
              <w:left w:w="80" w:type="dxa"/>
              <w:bottom w:w="60" w:type="dxa"/>
              <w:right w:w="80" w:type="dxa"/>
            </w:tcMar>
          </w:tcPr>
          <w:p w14:paraId="7DA4E531" w14:textId="77777777" w:rsidR="00C10E5D" w:rsidRDefault="00000000">
            <w:pPr>
              <w:keepNext/>
              <w:spacing w:before="40" w:after="40"/>
              <w:rPr>
                <w:sz w:val="20"/>
                <w:szCs w:val="20"/>
              </w:rPr>
            </w:pPr>
            <w:r>
              <w:rPr>
                <w:b/>
                <w:bCs/>
                <w:sz w:val="20"/>
                <w:szCs w:val="20"/>
              </w:rPr>
              <w:t>Interpretation</w:t>
            </w:r>
          </w:p>
        </w:tc>
      </w:tr>
      <w:tr w:rsidR="00C10E5D" w14:paraId="0FF95DEC" w14:textId="77777777">
        <w:trPr>
          <w:cantSplit/>
        </w:trPr>
        <w:tc>
          <w:tcPr>
            <w:tcW w:w="3760" w:type="dxa"/>
            <w:tcMar>
              <w:top w:w="60" w:type="dxa"/>
              <w:left w:w="80" w:type="dxa"/>
              <w:bottom w:w="60" w:type="dxa"/>
              <w:right w:w="80" w:type="dxa"/>
            </w:tcMar>
          </w:tcPr>
          <w:p w14:paraId="32A57895" w14:textId="77777777" w:rsidR="00C10E5D" w:rsidRDefault="00000000">
            <w:pPr>
              <w:keepNext/>
              <w:spacing w:before="40" w:after="40"/>
              <w:rPr>
                <w:sz w:val="20"/>
                <w:szCs w:val="20"/>
              </w:rPr>
            </w:pPr>
            <w:r>
              <w:rPr>
                <w:sz w:val="20"/>
                <w:szCs w:val="20"/>
              </w:rPr>
              <w:t>Publisher rows</w:t>
            </w:r>
          </w:p>
        </w:tc>
        <w:tc>
          <w:tcPr>
            <w:tcW w:w="1060" w:type="dxa"/>
            <w:tcMar>
              <w:top w:w="60" w:type="dxa"/>
              <w:left w:w="80" w:type="dxa"/>
              <w:bottom w:w="60" w:type="dxa"/>
              <w:right w:w="80" w:type="dxa"/>
            </w:tcMar>
          </w:tcPr>
          <w:p w14:paraId="110FC0F3" w14:textId="77777777" w:rsidR="00C10E5D" w:rsidRDefault="00000000">
            <w:pPr>
              <w:keepNext/>
              <w:spacing w:before="40" w:after="40"/>
              <w:jc w:val="right"/>
              <w:rPr>
                <w:sz w:val="20"/>
                <w:szCs w:val="20"/>
              </w:rPr>
            </w:pPr>
            <w:r>
              <w:rPr>
                <w:sz w:val="20"/>
                <w:szCs w:val="20"/>
              </w:rPr>
              <w:t>11,430</w:t>
            </w:r>
          </w:p>
        </w:tc>
        <w:tc>
          <w:tcPr>
            <w:tcW w:w="3820" w:type="dxa"/>
            <w:tcMar>
              <w:top w:w="60" w:type="dxa"/>
              <w:left w:w="80" w:type="dxa"/>
              <w:bottom w:w="60" w:type="dxa"/>
              <w:right w:w="80" w:type="dxa"/>
            </w:tcMar>
          </w:tcPr>
          <w:p w14:paraId="2469F56F" w14:textId="77777777" w:rsidR="00C10E5D" w:rsidRDefault="00000000">
            <w:pPr>
              <w:keepNext/>
              <w:spacing w:before="40" w:after="40"/>
              <w:rPr>
                <w:sz w:val="20"/>
                <w:szCs w:val="20"/>
              </w:rPr>
            </w:pPr>
            <w:r>
              <w:rPr>
                <w:sz w:val="20"/>
                <w:szCs w:val="20"/>
              </w:rPr>
              <w:t>5,715 per reference class</w:t>
            </w:r>
          </w:p>
        </w:tc>
      </w:tr>
      <w:tr w:rsidR="00C10E5D" w14:paraId="6AA0931D" w14:textId="77777777">
        <w:trPr>
          <w:cantSplit/>
        </w:trPr>
        <w:tc>
          <w:tcPr>
            <w:tcW w:w="3760" w:type="dxa"/>
            <w:tcMar>
              <w:top w:w="60" w:type="dxa"/>
              <w:left w:w="80" w:type="dxa"/>
              <w:bottom w:w="60" w:type="dxa"/>
              <w:right w:w="80" w:type="dxa"/>
            </w:tcMar>
          </w:tcPr>
          <w:p w14:paraId="6C94DBDB" w14:textId="77777777" w:rsidR="00C10E5D" w:rsidRDefault="00000000">
            <w:pPr>
              <w:keepNext/>
              <w:spacing w:before="40" w:after="40"/>
              <w:rPr>
                <w:sz w:val="20"/>
                <w:szCs w:val="20"/>
              </w:rPr>
            </w:pPr>
            <w:r>
              <w:rPr>
                <w:sz w:val="20"/>
                <w:szCs w:val="20"/>
              </w:rPr>
              <w:t>Quarantined rows</w:t>
            </w:r>
          </w:p>
        </w:tc>
        <w:tc>
          <w:tcPr>
            <w:tcW w:w="1060" w:type="dxa"/>
            <w:tcMar>
              <w:top w:w="60" w:type="dxa"/>
              <w:left w:w="80" w:type="dxa"/>
              <w:bottom w:w="60" w:type="dxa"/>
              <w:right w:w="80" w:type="dxa"/>
            </w:tcMar>
          </w:tcPr>
          <w:p w14:paraId="25C35872" w14:textId="77777777" w:rsidR="00C10E5D" w:rsidRDefault="00000000">
            <w:pPr>
              <w:keepNext/>
              <w:spacing w:before="40" w:after="40"/>
              <w:jc w:val="right"/>
              <w:rPr>
                <w:sz w:val="20"/>
                <w:szCs w:val="20"/>
              </w:rPr>
            </w:pPr>
            <w:r>
              <w:rPr>
                <w:sz w:val="20"/>
                <w:szCs w:val="20"/>
              </w:rPr>
              <w:t>2,808</w:t>
            </w:r>
          </w:p>
        </w:tc>
        <w:tc>
          <w:tcPr>
            <w:tcW w:w="3820" w:type="dxa"/>
            <w:tcMar>
              <w:top w:w="60" w:type="dxa"/>
              <w:left w:w="80" w:type="dxa"/>
              <w:bottom w:w="60" w:type="dxa"/>
              <w:right w:w="80" w:type="dxa"/>
            </w:tcMar>
          </w:tcPr>
          <w:p w14:paraId="5224D8DE" w14:textId="77777777" w:rsidR="00C10E5D" w:rsidRDefault="00000000">
            <w:pPr>
              <w:keepNext/>
              <w:spacing w:before="40" w:after="40"/>
              <w:rPr>
                <w:sz w:val="20"/>
                <w:szCs w:val="20"/>
              </w:rPr>
            </w:pPr>
            <w:r>
              <w:rPr>
                <w:sz w:val="20"/>
                <w:szCs w:val="20"/>
              </w:rPr>
              <w:t>Unique excluded rows</w:t>
            </w:r>
          </w:p>
        </w:tc>
      </w:tr>
      <w:tr w:rsidR="00C10E5D" w14:paraId="65D59A37" w14:textId="77777777">
        <w:trPr>
          <w:cantSplit/>
        </w:trPr>
        <w:tc>
          <w:tcPr>
            <w:tcW w:w="3760" w:type="dxa"/>
            <w:tcMar>
              <w:top w:w="60" w:type="dxa"/>
              <w:left w:w="80" w:type="dxa"/>
              <w:bottom w:w="60" w:type="dxa"/>
              <w:right w:w="80" w:type="dxa"/>
            </w:tcMar>
          </w:tcPr>
          <w:p w14:paraId="2D38B0E7" w14:textId="77777777" w:rsidR="00C10E5D" w:rsidRDefault="00000000">
            <w:pPr>
              <w:keepNext/>
              <w:spacing w:before="40" w:after="40"/>
              <w:rPr>
                <w:sz w:val="20"/>
                <w:szCs w:val="20"/>
              </w:rPr>
            </w:pPr>
            <w:proofErr w:type="spellStart"/>
            <w:r>
              <w:rPr>
                <w:sz w:val="20"/>
                <w:szCs w:val="20"/>
              </w:rPr>
              <w:t>PhiUSIIL</w:t>
            </w:r>
            <w:proofErr w:type="spellEnd"/>
            <w:r>
              <w:rPr>
                <w:sz w:val="20"/>
                <w:szCs w:val="20"/>
              </w:rPr>
              <w:t xml:space="preserve"> domain overlap</w:t>
            </w:r>
          </w:p>
        </w:tc>
        <w:tc>
          <w:tcPr>
            <w:tcW w:w="1060" w:type="dxa"/>
            <w:tcMar>
              <w:top w:w="60" w:type="dxa"/>
              <w:left w:w="80" w:type="dxa"/>
              <w:bottom w:w="60" w:type="dxa"/>
              <w:right w:w="80" w:type="dxa"/>
            </w:tcMar>
          </w:tcPr>
          <w:p w14:paraId="72E760F0" w14:textId="77777777" w:rsidR="00C10E5D" w:rsidRDefault="00000000">
            <w:pPr>
              <w:keepNext/>
              <w:spacing w:before="40" w:after="40"/>
              <w:jc w:val="right"/>
              <w:rPr>
                <w:sz w:val="20"/>
                <w:szCs w:val="20"/>
              </w:rPr>
            </w:pPr>
            <w:r>
              <w:rPr>
                <w:sz w:val="20"/>
                <w:szCs w:val="20"/>
              </w:rPr>
              <w:t>2,134</w:t>
            </w:r>
          </w:p>
        </w:tc>
        <w:tc>
          <w:tcPr>
            <w:tcW w:w="3820" w:type="dxa"/>
            <w:tcMar>
              <w:top w:w="60" w:type="dxa"/>
              <w:left w:w="80" w:type="dxa"/>
              <w:bottom w:w="60" w:type="dxa"/>
              <w:right w:w="80" w:type="dxa"/>
            </w:tcMar>
          </w:tcPr>
          <w:p w14:paraId="317EBAEB" w14:textId="77777777" w:rsidR="00C10E5D" w:rsidRDefault="00000000">
            <w:pPr>
              <w:keepNext/>
              <w:spacing w:before="40" w:after="40"/>
              <w:rPr>
                <w:sz w:val="20"/>
                <w:szCs w:val="20"/>
              </w:rPr>
            </w:pPr>
            <w:r>
              <w:rPr>
                <w:sz w:val="20"/>
                <w:szCs w:val="20"/>
              </w:rPr>
              <w:t>Reason incidence, before filtering</w:t>
            </w:r>
          </w:p>
        </w:tc>
      </w:tr>
      <w:tr w:rsidR="00C10E5D" w14:paraId="2EC45381" w14:textId="77777777">
        <w:trPr>
          <w:cantSplit/>
        </w:trPr>
        <w:tc>
          <w:tcPr>
            <w:tcW w:w="3760" w:type="dxa"/>
            <w:tcMar>
              <w:top w:w="60" w:type="dxa"/>
              <w:left w:w="80" w:type="dxa"/>
              <w:bottom w:w="60" w:type="dxa"/>
              <w:right w:w="80" w:type="dxa"/>
            </w:tcMar>
          </w:tcPr>
          <w:p w14:paraId="4E8A2FCF" w14:textId="77777777" w:rsidR="00C10E5D" w:rsidRDefault="00000000">
            <w:pPr>
              <w:keepNext/>
              <w:spacing w:before="40" w:after="40"/>
              <w:rPr>
                <w:sz w:val="20"/>
                <w:szCs w:val="20"/>
              </w:rPr>
            </w:pPr>
            <w:proofErr w:type="spellStart"/>
            <w:r>
              <w:rPr>
                <w:sz w:val="20"/>
                <w:szCs w:val="20"/>
              </w:rPr>
              <w:t>PhishVN</w:t>
            </w:r>
            <w:proofErr w:type="spellEnd"/>
            <w:r>
              <w:rPr>
                <w:sz w:val="20"/>
                <w:szCs w:val="20"/>
              </w:rPr>
              <w:t xml:space="preserve"> domain overlap</w:t>
            </w:r>
          </w:p>
        </w:tc>
        <w:tc>
          <w:tcPr>
            <w:tcW w:w="1060" w:type="dxa"/>
            <w:tcMar>
              <w:top w:w="60" w:type="dxa"/>
              <w:left w:w="80" w:type="dxa"/>
              <w:bottom w:w="60" w:type="dxa"/>
              <w:right w:w="80" w:type="dxa"/>
            </w:tcMar>
          </w:tcPr>
          <w:p w14:paraId="2658ED65" w14:textId="77777777" w:rsidR="00C10E5D" w:rsidRDefault="00000000">
            <w:pPr>
              <w:keepNext/>
              <w:spacing w:before="40" w:after="40"/>
              <w:jc w:val="right"/>
              <w:rPr>
                <w:sz w:val="20"/>
                <w:szCs w:val="20"/>
              </w:rPr>
            </w:pPr>
            <w:r>
              <w:rPr>
                <w:sz w:val="20"/>
                <w:szCs w:val="20"/>
              </w:rPr>
              <w:t>1,212</w:t>
            </w:r>
          </w:p>
        </w:tc>
        <w:tc>
          <w:tcPr>
            <w:tcW w:w="3820" w:type="dxa"/>
            <w:tcMar>
              <w:top w:w="60" w:type="dxa"/>
              <w:left w:w="80" w:type="dxa"/>
              <w:bottom w:w="60" w:type="dxa"/>
              <w:right w:w="80" w:type="dxa"/>
            </w:tcMar>
          </w:tcPr>
          <w:p w14:paraId="3C980353" w14:textId="77777777" w:rsidR="00C10E5D" w:rsidRDefault="00000000">
            <w:pPr>
              <w:keepNext/>
              <w:spacing w:before="40" w:after="40"/>
              <w:rPr>
                <w:sz w:val="20"/>
                <w:szCs w:val="20"/>
              </w:rPr>
            </w:pPr>
            <w:r>
              <w:rPr>
                <w:sz w:val="20"/>
                <w:szCs w:val="20"/>
              </w:rPr>
              <w:t>Reason incidence, before filtering</w:t>
            </w:r>
          </w:p>
        </w:tc>
      </w:tr>
      <w:tr w:rsidR="00C10E5D" w14:paraId="175641A6" w14:textId="77777777">
        <w:trPr>
          <w:cantSplit/>
        </w:trPr>
        <w:tc>
          <w:tcPr>
            <w:tcW w:w="3760" w:type="dxa"/>
            <w:tcMar>
              <w:top w:w="60" w:type="dxa"/>
              <w:left w:w="80" w:type="dxa"/>
              <w:bottom w:w="60" w:type="dxa"/>
              <w:right w:w="80" w:type="dxa"/>
            </w:tcMar>
          </w:tcPr>
          <w:p w14:paraId="3CC45939" w14:textId="77777777" w:rsidR="00C10E5D" w:rsidRDefault="00000000">
            <w:pPr>
              <w:keepNext/>
              <w:spacing w:before="40" w:after="40"/>
              <w:rPr>
                <w:sz w:val="20"/>
                <w:szCs w:val="20"/>
              </w:rPr>
            </w:pPr>
            <w:r>
              <w:rPr>
                <w:sz w:val="20"/>
                <w:szCs w:val="20"/>
              </w:rPr>
              <w:t>Invalid URL</w:t>
            </w:r>
          </w:p>
        </w:tc>
        <w:tc>
          <w:tcPr>
            <w:tcW w:w="1060" w:type="dxa"/>
            <w:tcMar>
              <w:top w:w="60" w:type="dxa"/>
              <w:left w:w="80" w:type="dxa"/>
              <w:bottom w:w="60" w:type="dxa"/>
              <w:right w:w="80" w:type="dxa"/>
            </w:tcMar>
          </w:tcPr>
          <w:p w14:paraId="539FC5FC" w14:textId="77777777" w:rsidR="00C10E5D" w:rsidRDefault="00000000">
            <w:pPr>
              <w:keepNext/>
              <w:spacing w:before="40" w:after="40"/>
              <w:jc w:val="right"/>
              <w:rPr>
                <w:sz w:val="20"/>
                <w:szCs w:val="20"/>
              </w:rPr>
            </w:pPr>
            <w:r>
              <w:rPr>
                <w:sz w:val="20"/>
                <w:szCs w:val="20"/>
              </w:rPr>
              <w:t>108</w:t>
            </w:r>
          </w:p>
        </w:tc>
        <w:tc>
          <w:tcPr>
            <w:tcW w:w="3820" w:type="dxa"/>
            <w:tcMar>
              <w:top w:w="60" w:type="dxa"/>
              <w:left w:w="80" w:type="dxa"/>
              <w:bottom w:w="60" w:type="dxa"/>
              <w:right w:w="80" w:type="dxa"/>
            </w:tcMar>
          </w:tcPr>
          <w:p w14:paraId="337B2C10" w14:textId="77777777" w:rsidR="00C10E5D" w:rsidRDefault="00000000">
            <w:pPr>
              <w:keepNext/>
              <w:spacing w:before="40" w:after="40"/>
              <w:rPr>
                <w:sz w:val="20"/>
                <w:szCs w:val="20"/>
              </w:rPr>
            </w:pPr>
            <w:r>
              <w:rPr>
                <w:sz w:val="20"/>
                <w:szCs w:val="20"/>
              </w:rPr>
              <w:t>Reason incidence</w:t>
            </w:r>
          </w:p>
        </w:tc>
      </w:tr>
      <w:tr w:rsidR="00C10E5D" w14:paraId="625E808E" w14:textId="77777777">
        <w:trPr>
          <w:cantSplit/>
        </w:trPr>
        <w:tc>
          <w:tcPr>
            <w:tcW w:w="3760" w:type="dxa"/>
            <w:tcMar>
              <w:top w:w="60" w:type="dxa"/>
              <w:left w:w="80" w:type="dxa"/>
              <w:bottom w:w="60" w:type="dxa"/>
              <w:right w:w="80" w:type="dxa"/>
            </w:tcMar>
          </w:tcPr>
          <w:p w14:paraId="63213CFE" w14:textId="77777777" w:rsidR="00C10E5D" w:rsidRDefault="00000000">
            <w:pPr>
              <w:keepNext/>
              <w:spacing w:before="40" w:after="40"/>
              <w:rPr>
                <w:sz w:val="20"/>
                <w:szCs w:val="20"/>
              </w:rPr>
            </w:pPr>
            <w:r>
              <w:rPr>
                <w:sz w:val="20"/>
                <w:szCs w:val="20"/>
              </w:rPr>
              <w:t>Same-label canonical duplicate</w:t>
            </w:r>
          </w:p>
        </w:tc>
        <w:tc>
          <w:tcPr>
            <w:tcW w:w="1060" w:type="dxa"/>
            <w:tcMar>
              <w:top w:w="60" w:type="dxa"/>
              <w:left w:w="80" w:type="dxa"/>
              <w:bottom w:w="60" w:type="dxa"/>
              <w:right w:w="80" w:type="dxa"/>
            </w:tcMar>
          </w:tcPr>
          <w:p w14:paraId="0D2DC540" w14:textId="77777777" w:rsidR="00C10E5D" w:rsidRDefault="00000000">
            <w:pPr>
              <w:keepNext/>
              <w:spacing w:before="40" w:after="40"/>
              <w:jc w:val="right"/>
              <w:rPr>
                <w:sz w:val="20"/>
                <w:szCs w:val="20"/>
              </w:rPr>
            </w:pPr>
            <w:r>
              <w:rPr>
                <w:sz w:val="20"/>
                <w:szCs w:val="20"/>
              </w:rPr>
              <w:t>10</w:t>
            </w:r>
          </w:p>
        </w:tc>
        <w:tc>
          <w:tcPr>
            <w:tcW w:w="3820" w:type="dxa"/>
            <w:tcMar>
              <w:top w:w="60" w:type="dxa"/>
              <w:left w:w="80" w:type="dxa"/>
              <w:bottom w:w="60" w:type="dxa"/>
              <w:right w:w="80" w:type="dxa"/>
            </w:tcMar>
          </w:tcPr>
          <w:p w14:paraId="2FF4EE16" w14:textId="77777777" w:rsidR="00C10E5D" w:rsidRDefault="00000000">
            <w:pPr>
              <w:keepNext/>
              <w:spacing w:before="40" w:after="40"/>
              <w:rPr>
                <w:sz w:val="20"/>
                <w:szCs w:val="20"/>
              </w:rPr>
            </w:pPr>
            <w:r>
              <w:rPr>
                <w:sz w:val="20"/>
                <w:szCs w:val="20"/>
              </w:rPr>
              <w:t>Reason incidence</w:t>
            </w:r>
          </w:p>
        </w:tc>
      </w:tr>
      <w:tr w:rsidR="00C10E5D" w14:paraId="70B20046" w14:textId="77777777">
        <w:trPr>
          <w:cantSplit/>
        </w:trPr>
        <w:tc>
          <w:tcPr>
            <w:tcW w:w="3760" w:type="dxa"/>
            <w:tcMar>
              <w:top w:w="60" w:type="dxa"/>
              <w:left w:w="80" w:type="dxa"/>
              <w:bottom w:w="60" w:type="dxa"/>
              <w:right w:w="80" w:type="dxa"/>
            </w:tcMar>
          </w:tcPr>
          <w:p w14:paraId="5E76BB20" w14:textId="77777777" w:rsidR="00C10E5D" w:rsidRDefault="00000000">
            <w:pPr>
              <w:keepNext/>
              <w:spacing w:before="40" w:after="40"/>
              <w:rPr>
                <w:sz w:val="20"/>
                <w:szCs w:val="20"/>
              </w:rPr>
            </w:pPr>
            <w:r>
              <w:rPr>
                <w:sz w:val="20"/>
                <w:szCs w:val="20"/>
              </w:rPr>
              <w:t>Eligible publisher-phishing</w:t>
            </w:r>
          </w:p>
        </w:tc>
        <w:tc>
          <w:tcPr>
            <w:tcW w:w="1060" w:type="dxa"/>
            <w:tcMar>
              <w:top w:w="60" w:type="dxa"/>
              <w:left w:w="80" w:type="dxa"/>
              <w:bottom w:w="60" w:type="dxa"/>
              <w:right w:w="80" w:type="dxa"/>
            </w:tcMar>
          </w:tcPr>
          <w:p w14:paraId="0BF597EA" w14:textId="77777777" w:rsidR="00C10E5D" w:rsidRDefault="00000000">
            <w:pPr>
              <w:keepNext/>
              <w:spacing w:before="40" w:after="40"/>
              <w:jc w:val="right"/>
              <w:rPr>
                <w:sz w:val="20"/>
                <w:szCs w:val="20"/>
              </w:rPr>
            </w:pPr>
            <w:r>
              <w:rPr>
                <w:sz w:val="20"/>
                <w:szCs w:val="20"/>
              </w:rPr>
              <w:t>4,651</w:t>
            </w:r>
          </w:p>
        </w:tc>
        <w:tc>
          <w:tcPr>
            <w:tcW w:w="3820" w:type="dxa"/>
            <w:tcMar>
              <w:top w:w="60" w:type="dxa"/>
              <w:left w:w="80" w:type="dxa"/>
              <w:bottom w:w="60" w:type="dxa"/>
              <w:right w:w="80" w:type="dxa"/>
            </w:tcMar>
          </w:tcPr>
          <w:p w14:paraId="67D1A4F4" w14:textId="77777777" w:rsidR="00C10E5D" w:rsidRDefault="00000000">
            <w:pPr>
              <w:keepNext/>
              <w:spacing w:before="40" w:after="40"/>
              <w:rPr>
                <w:sz w:val="20"/>
                <w:szCs w:val="20"/>
              </w:rPr>
            </w:pPr>
            <w:r>
              <w:rPr>
                <w:sz w:val="20"/>
                <w:szCs w:val="20"/>
              </w:rPr>
              <w:t>2,897 registrable domains</w:t>
            </w:r>
          </w:p>
        </w:tc>
      </w:tr>
      <w:tr w:rsidR="00C10E5D" w14:paraId="72FF9ED7" w14:textId="77777777">
        <w:trPr>
          <w:cantSplit/>
        </w:trPr>
        <w:tc>
          <w:tcPr>
            <w:tcW w:w="3760" w:type="dxa"/>
            <w:tcMar>
              <w:top w:w="60" w:type="dxa"/>
              <w:left w:w="80" w:type="dxa"/>
              <w:bottom w:w="60" w:type="dxa"/>
              <w:right w:w="80" w:type="dxa"/>
            </w:tcMar>
          </w:tcPr>
          <w:p w14:paraId="77C18340" w14:textId="77777777" w:rsidR="00C10E5D" w:rsidRDefault="00000000">
            <w:pPr>
              <w:keepNext/>
              <w:spacing w:before="40" w:after="40"/>
              <w:rPr>
                <w:sz w:val="20"/>
                <w:szCs w:val="20"/>
              </w:rPr>
            </w:pPr>
            <w:r>
              <w:rPr>
                <w:sz w:val="20"/>
                <w:szCs w:val="20"/>
              </w:rPr>
              <w:t>Eligible publisher-legitimate</w:t>
            </w:r>
          </w:p>
        </w:tc>
        <w:tc>
          <w:tcPr>
            <w:tcW w:w="1060" w:type="dxa"/>
            <w:tcMar>
              <w:top w:w="60" w:type="dxa"/>
              <w:left w:w="80" w:type="dxa"/>
              <w:bottom w:w="60" w:type="dxa"/>
              <w:right w:w="80" w:type="dxa"/>
            </w:tcMar>
          </w:tcPr>
          <w:p w14:paraId="55D517D3" w14:textId="77777777" w:rsidR="00C10E5D" w:rsidRDefault="00000000">
            <w:pPr>
              <w:keepNext/>
              <w:spacing w:before="40" w:after="40"/>
              <w:jc w:val="right"/>
              <w:rPr>
                <w:sz w:val="20"/>
                <w:szCs w:val="20"/>
              </w:rPr>
            </w:pPr>
            <w:r>
              <w:rPr>
                <w:sz w:val="20"/>
                <w:szCs w:val="20"/>
              </w:rPr>
              <w:t>3,971</w:t>
            </w:r>
          </w:p>
        </w:tc>
        <w:tc>
          <w:tcPr>
            <w:tcW w:w="3820" w:type="dxa"/>
            <w:tcMar>
              <w:top w:w="60" w:type="dxa"/>
              <w:left w:w="80" w:type="dxa"/>
              <w:bottom w:w="60" w:type="dxa"/>
              <w:right w:w="80" w:type="dxa"/>
            </w:tcMar>
          </w:tcPr>
          <w:p w14:paraId="6AFFD0F1" w14:textId="77777777" w:rsidR="00C10E5D" w:rsidRDefault="00000000">
            <w:pPr>
              <w:keepNext/>
              <w:spacing w:before="40" w:after="40"/>
              <w:rPr>
                <w:sz w:val="20"/>
                <w:szCs w:val="20"/>
              </w:rPr>
            </w:pPr>
            <w:r>
              <w:rPr>
                <w:sz w:val="20"/>
                <w:szCs w:val="20"/>
              </w:rPr>
              <w:t>3,377 registrable domains</w:t>
            </w:r>
          </w:p>
        </w:tc>
      </w:tr>
      <w:tr w:rsidR="00C10E5D" w14:paraId="59D8CFB9" w14:textId="77777777">
        <w:trPr>
          <w:cantSplit/>
        </w:trPr>
        <w:tc>
          <w:tcPr>
            <w:tcW w:w="3760" w:type="dxa"/>
            <w:tcMar>
              <w:top w:w="60" w:type="dxa"/>
              <w:left w:w="80" w:type="dxa"/>
              <w:bottom w:w="60" w:type="dxa"/>
              <w:right w:w="80" w:type="dxa"/>
            </w:tcMar>
          </w:tcPr>
          <w:p w14:paraId="537D9085" w14:textId="77777777" w:rsidR="00C10E5D" w:rsidRDefault="00000000">
            <w:pPr>
              <w:spacing w:before="40" w:after="40"/>
              <w:rPr>
                <w:sz w:val="20"/>
                <w:szCs w:val="20"/>
              </w:rPr>
            </w:pPr>
            <w:r>
              <w:rPr>
                <w:sz w:val="20"/>
                <w:szCs w:val="20"/>
              </w:rPr>
              <w:t>All eligible rows</w:t>
            </w:r>
          </w:p>
        </w:tc>
        <w:tc>
          <w:tcPr>
            <w:tcW w:w="1060" w:type="dxa"/>
            <w:tcMar>
              <w:top w:w="60" w:type="dxa"/>
              <w:left w:w="80" w:type="dxa"/>
              <w:bottom w:w="60" w:type="dxa"/>
              <w:right w:w="80" w:type="dxa"/>
            </w:tcMar>
          </w:tcPr>
          <w:p w14:paraId="131E263F" w14:textId="77777777" w:rsidR="00C10E5D" w:rsidRDefault="00000000">
            <w:pPr>
              <w:spacing w:before="40" w:after="40"/>
              <w:jc w:val="right"/>
              <w:rPr>
                <w:sz w:val="20"/>
                <w:szCs w:val="20"/>
              </w:rPr>
            </w:pPr>
            <w:r>
              <w:rPr>
                <w:sz w:val="20"/>
                <w:szCs w:val="20"/>
              </w:rPr>
              <w:t>8,622</w:t>
            </w:r>
          </w:p>
        </w:tc>
        <w:tc>
          <w:tcPr>
            <w:tcW w:w="3820" w:type="dxa"/>
            <w:tcMar>
              <w:top w:w="60" w:type="dxa"/>
              <w:left w:w="80" w:type="dxa"/>
              <w:bottom w:w="60" w:type="dxa"/>
              <w:right w:w="80" w:type="dxa"/>
            </w:tcMar>
          </w:tcPr>
          <w:p w14:paraId="06ADEFE5" w14:textId="77777777" w:rsidR="00C10E5D" w:rsidRDefault="00000000">
            <w:pPr>
              <w:spacing w:before="40" w:after="40"/>
              <w:rPr>
                <w:sz w:val="20"/>
                <w:szCs w:val="20"/>
              </w:rPr>
            </w:pPr>
            <w:r>
              <w:rPr>
                <w:sz w:val="20"/>
                <w:szCs w:val="20"/>
              </w:rPr>
              <w:t>6,273 domains; largest cluster 351 rows</w:t>
            </w:r>
          </w:p>
        </w:tc>
      </w:tr>
    </w:tbl>
    <w:p w14:paraId="6DA5DA80" w14:textId="77777777" w:rsidR="00C10E5D" w:rsidRDefault="00000000">
      <w:pPr>
        <w:spacing w:before="120"/>
        <w:ind w:firstLine="720"/>
      </w:pPr>
      <w:r>
        <w:t xml:space="preserve">The labeled comparison quantifies the detection trade-off of scheme neutralization. At the two frozen operating points in </w:t>
      </w:r>
      <w:hyperlink w:anchor="table_19" w:history="1">
        <w:r>
          <w:rPr>
            <w:rStyle w:val="Hyperlink"/>
          </w:rPr>
          <w:t>Table 4.16</w:t>
        </w:r>
      </w:hyperlink>
      <w:r>
        <w:t xml:space="preserve">, the refitted candidate produces 251 fewer false positives and 184 fewer true positives. These paired counts distinguish beneficial false-alert reductions from suppressed detections, giving the invariance result its operational meaning.</w:t>
      </w:r>
    </w:p>
    <w:p w14:paraId="0EBC48BB" w14:textId="77777777" w:rsidR="00C10E5D" w:rsidRDefault="00000000">
      <w:pPr>
        <w:pStyle w:val="Caption1"/>
        <w:keepNext/>
        <w:spacing w:before="240"/>
      </w:pPr>
      <w:r>
        <w:lastRenderedPageBreak/>
        <w:t>Table 4.16. Additional benchmark detection results; P=4,651 and N=3,971.</w:t>
      </w:r>
      <w:bookmarkStart w:id="91" w:name="table_19"/>
      <w:bookmarkEnd w:id="91"/>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920"/>
        <w:gridCol w:w="2860"/>
        <w:gridCol w:w="2860"/>
      </w:tblGrid>
      <w:tr w:rsidR="00C10E5D" w14:paraId="7DC6C7C6" w14:textId="77777777">
        <w:trPr>
          <w:cantSplit/>
          <w:tblHeader/>
        </w:trPr>
        <w:tc>
          <w:tcPr>
            <w:tcW w:w="2920" w:type="dxa"/>
            <w:shd w:val="clear" w:color="auto" w:fill="D9EAF2"/>
            <w:tcMar>
              <w:top w:w="60" w:type="dxa"/>
              <w:left w:w="80" w:type="dxa"/>
              <w:bottom w:w="60" w:type="dxa"/>
              <w:right w:w="80" w:type="dxa"/>
            </w:tcMar>
          </w:tcPr>
          <w:p w14:paraId="683ED485" w14:textId="77777777" w:rsidR="00C10E5D" w:rsidRDefault="00000000">
            <w:pPr>
              <w:keepNext/>
              <w:spacing w:before="40" w:after="40"/>
              <w:rPr>
                <w:sz w:val="20"/>
                <w:szCs w:val="20"/>
              </w:rPr>
            </w:pPr>
            <w:r>
              <w:rPr>
                <w:b/>
                <w:bCs/>
                <w:sz w:val="20"/>
                <w:szCs w:val="20"/>
              </w:rPr>
              <w:t>Quantity</w:t>
            </w:r>
          </w:p>
        </w:tc>
        <w:tc>
          <w:tcPr>
            <w:tcW w:w="2860" w:type="dxa"/>
            <w:shd w:val="clear" w:color="auto" w:fill="D9EAF2"/>
            <w:tcMar>
              <w:top w:w="60" w:type="dxa"/>
              <w:left w:w="80" w:type="dxa"/>
              <w:bottom w:w="60" w:type="dxa"/>
              <w:right w:w="80" w:type="dxa"/>
            </w:tcMar>
          </w:tcPr>
          <w:p w14:paraId="4D6BE10F" w14:textId="77777777" w:rsidR="00C10E5D" w:rsidRDefault="00000000">
            <w:pPr>
              <w:keepNext/>
              <w:spacing w:before="40" w:after="40"/>
              <w:jc w:val="right"/>
              <w:rPr>
                <w:sz w:val="20"/>
                <w:szCs w:val="20"/>
              </w:rPr>
            </w:pPr>
            <w:r>
              <w:rPr>
                <w:b/>
                <w:bCs/>
                <w:sz w:val="20"/>
                <w:szCs w:val="20"/>
              </w:rPr>
              <w:t>Unchanged 25-feature model</w:t>
            </w:r>
          </w:p>
        </w:tc>
        <w:tc>
          <w:tcPr>
            <w:tcW w:w="2860" w:type="dxa"/>
            <w:shd w:val="clear" w:color="auto" w:fill="D9EAF2"/>
            <w:tcMar>
              <w:top w:w="60" w:type="dxa"/>
              <w:left w:w="80" w:type="dxa"/>
              <w:bottom w:w="60" w:type="dxa"/>
              <w:right w:w="80" w:type="dxa"/>
            </w:tcMar>
          </w:tcPr>
          <w:p w14:paraId="3EA5E81F" w14:textId="77777777" w:rsidR="00C10E5D" w:rsidRDefault="00000000">
            <w:pPr>
              <w:keepNext/>
              <w:spacing w:before="40" w:after="40"/>
              <w:jc w:val="right"/>
              <w:rPr>
                <w:sz w:val="20"/>
                <w:szCs w:val="20"/>
              </w:rPr>
            </w:pPr>
            <w:r>
              <w:rPr>
                <w:b/>
                <w:bCs/>
                <w:sz w:val="20"/>
                <w:szCs w:val="20"/>
              </w:rPr>
              <w:t>Transport-neutral 24-feature model</w:t>
            </w:r>
          </w:p>
        </w:tc>
      </w:tr>
      <w:tr w:rsidR="00C10E5D" w14:paraId="53E64D23" w14:textId="77777777">
        <w:trPr>
          <w:cantSplit/>
        </w:trPr>
        <w:tc>
          <w:tcPr>
            <w:tcW w:w="2920" w:type="dxa"/>
            <w:tcMar>
              <w:top w:w="60" w:type="dxa"/>
              <w:left w:w="80" w:type="dxa"/>
              <w:bottom w:w="60" w:type="dxa"/>
              <w:right w:w="80" w:type="dxa"/>
            </w:tcMar>
          </w:tcPr>
          <w:p w14:paraId="4DEAE0F4" w14:textId="77777777" w:rsidR="00C10E5D" w:rsidRDefault="00000000">
            <w:pPr>
              <w:keepNext/>
              <w:spacing w:before="40" w:after="40"/>
              <w:rPr>
                <w:sz w:val="20"/>
                <w:szCs w:val="20"/>
              </w:rPr>
            </w:pPr>
            <w:r>
              <w:rPr>
                <w:sz w:val="20"/>
                <w:szCs w:val="20"/>
              </w:rPr>
              <w:t>Threshold</w:t>
            </w:r>
          </w:p>
        </w:tc>
        <w:tc>
          <w:tcPr>
            <w:tcW w:w="2860" w:type="dxa"/>
            <w:tcMar>
              <w:top w:w="60" w:type="dxa"/>
              <w:left w:w="80" w:type="dxa"/>
              <w:bottom w:w="60" w:type="dxa"/>
              <w:right w:w="80" w:type="dxa"/>
            </w:tcMar>
          </w:tcPr>
          <w:p w14:paraId="46C4CB61" w14:textId="77777777" w:rsidR="00C10E5D" w:rsidRDefault="00000000">
            <w:pPr>
              <w:keepNext/>
              <w:spacing w:before="40" w:after="40"/>
              <w:jc w:val="right"/>
              <w:rPr>
                <w:sz w:val="20"/>
                <w:szCs w:val="20"/>
              </w:rPr>
            </w:pPr>
            <w:r>
              <w:rPr>
                <w:sz w:val="20"/>
                <w:szCs w:val="20"/>
              </w:rPr>
              <w:t>0.2670846328</w:t>
            </w:r>
          </w:p>
        </w:tc>
        <w:tc>
          <w:tcPr>
            <w:tcW w:w="2860" w:type="dxa"/>
            <w:tcMar>
              <w:top w:w="60" w:type="dxa"/>
              <w:left w:w="80" w:type="dxa"/>
              <w:bottom w:w="60" w:type="dxa"/>
              <w:right w:w="80" w:type="dxa"/>
            </w:tcMar>
          </w:tcPr>
          <w:p w14:paraId="06BB20CF" w14:textId="77777777" w:rsidR="00C10E5D" w:rsidRDefault="00000000">
            <w:pPr>
              <w:keepNext/>
              <w:spacing w:before="40" w:after="40"/>
              <w:jc w:val="right"/>
              <w:rPr>
                <w:sz w:val="20"/>
                <w:szCs w:val="20"/>
              </w:rPr>
            </w:pPr>
            <w:r>
              <w:rPr>
                <w:sz w:val="20"/>
                <w:szCs w:val="20"/>
              </w:rPr>
              <w:t>0.6815549263</w:t>
            </w:r>
          </w:p>
        </w:tc>
      </w:tr>
      <w:tr w:rsidR="00C10E5D" w14:paraId="746EC01C" w14:textId="77777777">
        <w:trPr>
          <w:cantSplit/>
        </w:trPr>
        <w:tc>
          <w:tcPr>
            <w:tcW w:w="2920" w:type="dxa"/>
            <w:tcMar>
              <w:top w:w="60" w:type="dxa"/>
              <w:left w:w="80" w:type="dxa"/>
              <w:bottom w:w="60" w:type="dxa"/>
              <w:right w:w="80" w:type="dxa"/>
            </w:tcMar>
          </w:tcPr>
          <w:p w14:paraId="452A0A70" w14:textId="77777777" w:rsidR="00C10E5D" w:rsidRDefault="00000000">
            <w:pPr>
              <w:keepNext/>
              <w:spacing w:before="40" w:after="40"/>
              <w:rPr>
                <w:sz w:val="20"/>
                <w:szCs w:val="20"/>
              </w:rPr>
            </w:pPr>
            <w:r>
              <w:rPr>
                <w:sz w:val="20"/>
                <w:szCs w:val="20"/>
              </w:rPr>
              <w:t>TP / FN</w:t>
            </w:r>
          </w:p>
        </w:tc>
        <w:tc>
          <w:tcPr>
            <w:tcW w:w="2860" w:type="dxa"/>
            <w:tcMar>
              <w:top w:w="60" w:type="dxa"/>
              <w:left w:w="80" w:type="dxa"/>
              <w:bottom w:w="60" w:type="dxa"/>
              <w:right w:w="80" w:type="dxa"/>
            </w:tcMar>
          </w:tcPr>
          <w:p w14:paraId="78DF328A" w14:textId="77777777" w:rsidR="00C10E5D" w:rsidRDefault="00000000">
            <w:pPr>
              <w:keepNext/>
              <w:spacing w:before="40" w:after="40"/>
              <w:jc w:val="right"/>
              <w:rPr>
                <w:sz w:val="20"/>
                <w:szCs w:val="20"/>
              </w:rPr>
            </w:pPr>
            <w:r>
              <w:rPr>
                <w:sz w:val="20"/>
                <w:szCs w:val="20"/>
              </w:rPr>
              <w:t>4,619 / 32</w:t>
            </w:r>
          </w:p>
        </w:tc>
        <w:tc>
          <w:tcPr>
            <w:tcW w:w="2860" w:type="dxa"/>
            <w:tcMar>
              <w:top w:w="60" w:type="dxa"/>
              <w:left w:w="80" w:type="dxa"/>
              <w:bottom w:w="60" w:type="dxa"/>
              <w:right w:w="80" w:type="dxa"/>
            </w:tcMar>
          </w:tcPr>
          <w:p w14:paraId="25A2DFC1" w14:textId="77777777" w:rsidR="00C10E5D" w:rsidRDefault="00000000">
            <w:pPr>
              <w:keepNext/>
              <w:spacing w:before="40" w:after="40"/>
              <w:jc w:val="right"/>
              <w:rPr>
                <w:sz w:val="20"/>
                <w:szCs w:val="20"/>
              </w:rPr>
            </w:pPr>
            <w:r>
              <w:rPr>
                <w:sz w:val="20"/>
                <w:szCs w:val="20"/>
              </w:rPr>
              <w:t>4,435 / 216</w:t>
            </w:r>
          </w:p>
        </w:tc>
      </w:tr>
      <w:tr w:rsidR="00C10E5D" w14:paraId="2BFD445C" w14:textId="77777777">
        <w:trPr>
          <w:cantSplit/>
        </w:trPr>
        <w:tc>
          <w:tcPr>
            <w:tcW w:w="2920" w:type="dxa"/>
            <w:tcMar>
              <w:top w:w="60" w:type="dxa"/>
              <w:left w:w="80" w:type="dxa"/>
              <w:bottom w:w="60" w:type="dxa"/>
              <w:right w:w="80" w:type="dxa"/>
            </w:tcMar>
          </w:tcPr>
          <w:p w14:paraId="57CCD992" w14:textId="77777777" w:rsidR="00C10E5D" w:rsidRDefault="00000000">
            <w:pPr>
              <w:keepNext/>
              <w:spacing w:before="40" w:after="40"/>
              <w:rPr>
                <w:sz w:val="20"/>
                <w:szCs w:val="20"/>
              </w:rPr>
            </w:pPr>
            <w:r>
              <w:rPr>
                <w:sz w:val="20"/>
                <w:szCs w:val="20"/>
              </w:rPr>
              <w:t>FP / TN</w:t>
            </w:r>
          </w:p>
        </w:tc>
        <w:tc>
          <w:tcPr>
            <w:tcW w:w="2860" w:type="dxa"/>
            <w:tcMar>
              <w:top w:w="60" w:type="dxa"/>
              <w:left w:w="80" w:type="dxa"/>
              <w:bottom w:w="60" w:type="dxa"/>
              <w:right w:w="80" w:type="dxa"/>
            </w:tcMar>
          </w:tcPr>
          <w:p w14:paraId="68C3A95A" w14:textId="77777777" w:rsidR="00C10E5D" w:rsidRDefault="00000000">
            <w:pPr>
              <w:keepNext/>
              <w:spacing w:before="40" w:after="40"/>
              <w:jc w:val="right"/>
              <w:rPr>
                <w:sz w:val="20"/>
                <w:szCs w:val="20"/>
              </w:rPr>
            </w:pPr>
            <w:r>
              <w:rPr>
                <w:sz w:val="20"/>
                <w:szCs w:val="20"/>
              </w:rPr>
              <w:t>3,940 / 31</w:t>
            </w:r>
          </w:p>
        </w:tc>
        <w:tc>
          <w:tcPr>
            <w:tcW w:w="2860" w:type="dxa"/>
            <w:tcMar>
              <w:top w:w="60" w:type="dxa"/>
              <w:left w:w="80" w:type="dxa"/>
              <w:bottom w:w="60" w:type="dxa"/>
              <w:right w:w="80" w:type="dxa"/>
            </w:tcMar>
          </w:tcPr>
          <w:p w14:paraId="3544D071" w14:textId="77777777" w:rsidR="00C10E5D" w:rsidRDefault="00000000">
            <w:pPr>
              <w:keepNext/>
              <w:spacing w:before="40" w:after="40"/>
              <w:jc w:val="right"/>
              <w:rPr>
                <w:sz w:val="20"/>
                <w:szCs w:val="20"/>
              </w:rPr>
            </w:pPr>
            <w:r>
              <w:rPr>
                <w:sz w:val="20"/>
                <w:szCs w:val="20"/>
              </w:rPr>
              <w:t>3,689 / 282</w:t>
            </w:r>
          </w:p>
        </w:tc>
      </w:tr>
      <w:tr w:rsidR="00C10E5D" w14:paraId="4F4719BC" w14:textId="77777777">
        <w:trPr>
          <w:cantSplit/>
        </w:trPr>
        <w:tc>
          <w:tcPr>
            <w:tcW w:w="2920" w:type="dxa"/>
            <w:tcMar>
              <w:top w:w="60" w:type="dxa"/>
              <w:left w:w="80" w:type="dxa"/>
              <w:bottom w:w="60" w:type="dxa"/>
              <w:right w:w="80" w:type="dxa"/>
            </w:tcMar>
          </w:tcPr>
          <w:p w14:paraId="2E3457F0" w14:textId="77777777" w:rsidR="00C10E5D" w:rsidRDefault="00000000">
            <w:pPr>
              <w:keepNext/>
              <w:spacing w:before="40" w:after="40"/>
              <w:rPr>
                <w:sz w:val="20"/>
                <w:szCs w:val="20"/>
              </w:rPr>
            </w:pPr>
            <w:r>
              <w:rPr>
                <w:sz w:val="20"/>
                <w:szCs w:val="20"/>
              </w:rPr>
              <w:t>Recall</w:t>
            </w:r>
          </w:p>
        </w:tc>
        <w:tc>
          <w:tcPr>
            <w:tcW w:w="2860" w:type="dxa"/>
            <w:tcMar>
              <w:top w:w="60" w:type="dxa"/>
              <w:left w:w="80" w:type="dxa"/>
              <w:bottom w:w="60" w:type="dxa"/>
              <w:right w:w="80" w:type="dxa"/>
            </w:tcMar>
          </w:tcPr>
          <w:p w14:paraId="291E55D9" w14:textId="77777777" w:rsidR="00C10E5D" w:rsidRDefault="00000000">
            <w:pPr>
              <w:keepNext/>
              <w:spacing w:before="40" w:after="40"/>
              <w:jc w:val="right"/>
              <w:rPr>
                <w:sz w:val="20"/>
                <w:szCs w:val="20"/>
              </w:rPr>
            </w:pPr>
            <w:r>
              <w:rPr>
                <w:sz w:val="20"/>
                <w:szCs w:val="20"/>
              </w:rPr>
              <w:t>99.31%</w:t>
            </w:r>
          </w:p>
        </w:tc>
        <w:tc>
          <w:tcPr>
            <w:tcW w:w="2860" w:type="dxa"/>
            <w:tcMar>
              <w:top w:w="60" w:type="dxa"/>
              <w:left w:w="80" w:type="dxa"/>
              <w:bottom w:w="60" w:type="dxa"/>
              <w:right w:w="80" w:type="dxa"/>
            </w:tcMar>
          </w:tcPr>
          <w:p w14:paraId="0BD04080" w14:textId="77777777" w:rsidR="00C10E5D" w:rsidRDefault="00000000">
            <w:pPr>
              <w:keepNext/>
              <w:spacing w:before="40" w:after="40"/>
              <w:jc w:val="right"/>
              <w:rPr>
                <w:sz w:val="20"/>
                <w:szCs w:val="20"/>
              </w:rPr>
            </w:pPr>
            <w:r>
              <w:rPr>
                <w:sz w:val="20"/>
                <w:szCs w:val="20"/>
              </w:rPr>
              <w:t>95.36%</w:t>
            </w:r>
          </w:p>
        </w:tc>
      </w:tr>
      <w:tr w:rsidR="00C10E5D" w14:paraId="4B38F728" w14:textId="77777777">
        <w:trPr>
          <w:cantSplit/>
        </w:trPr>
        <w:tc>
          <w:tcPr>
            <w:tcW w:w="2920" w:type="dxa"/>
            <w:tcMar>
              <w:top w:w="60" w:type="dxa"/>
              <w:left w:w="80" w:type="dxa"/>
              <w:bottom w:w="60" w:type="dxa"/>
              <w:right w:w="80" w:type="dxa"/>
            </w:tcMar>
          </w:tcPr>
          <w:p w14:paraId="75B313B7" w14:textId="77777777" w:rsidR="00C10E5D" w:rsidRDefault="00000000">
            <w:pPr>
              <w:keepNext/>
              <w:spacing w:before="40" w:after="40"/>
              <w:rPr>
                <w:sz w:val="20"/>
                <w:szCs w:val="20"/>
              </w:rPr>
            </w:pPr>
            <w:r>
              <w:rPr>
                <w:sz w:val="20"/>
                <w:szCs w:val="20"/>
              </w:rPr>
              <w:t>FPR</w:t>
            </w:r>
          </w:p>
        </w:tc>
        <w:tc>
          <w:tcPr>
            <w:tcW w:w="2860" w:type="dxa"/>
            <w:tcMar>
              <w:top w:w="60" w:type="dxa"/>
              <w:left w:w="80" w:type="dxa"/>
              <w:bottom w:w="60" w:type="dxa"/>
              <w:right w:w="80" w:type="dxa"/>
            </w:tcMar>
          </w:tcPr>
          <w:p w14:paraId="72084C30" w14:textId="77777777" w:rsidR="00C10E5D" w:rsidRDefault="00000000">
            <w:pPr>
              <w:keepNext/>
              <w:spacing w:before="40" w:after="40"/>
              <w:jc w:val="right"/>
              <w:rPr>
                <w:sz w:val="20"/>
                <w:szCs w:val="20"/>
              </w:rPr>
            </w:pPr>
            <w:r>
              <w:rPr>
                <w:sz w:val="20"/>
                <w:szCs w:val="20"/>
              </w:rPr>
              <w:t>99.22%</w:t>
            </w:r>
          </w:p>
        </w:tc>
        <w:tc>
          <w:tcPr>
            <w:tcW w:w="2860" w:type="dxa"/>
            <w:tcMar>
              <w:top w:w="60" w:type="dxa"/>
              <w:left w:w="80" w:type="dxa"/>
              <w:bottom w:w="60" w:type="dxa"/>
              <w:right w:w="80" w:type="dxa"/>
            </w:tcMar>
          </w:tcPr>
          <w:p w14:paraId="435FBF41" w14:textId="77777777" w:rsidR="00C10E5D" w:rsidRDefault="00000000">
            <w:pPr>
              <w:keepNext/>
              <w:spacing w:before="40" w:after="40"/>
              <w:jc w:val="right"/>
              <w:rPr>
                <w:sz w:val="20"/>
                <w:szCs w:val="20"/>
              </w:rPr>
            </w:pPr>
            <w:r>
              <w:rPr>
                <w:sz w:val="20"/>
                <w:szCs w:val="20"/>
              </w:rPr>
              <w:t>92.90%</w:t>
            </w:r>
          </w:p>
        </w:tc>
      </w:tr>
      <w:tr w:rsidR="00C10E5D" w14:paraId="3B786F2A" w14:textId="77777777">
        <w:trPr>
          <w:cantSplit/>
        </w:trPr>
        <w:tc>
          <w:tcPr>
            <w:tcW w:w="2920" w:type="dxa"/>
            <w:tcMar>
              <w:top w:w="60" w:type="dxa"/>
              <w:left w:w="80" w:type="dxa"/>
              <w:bottom w:w="60" w:type="dxa"/>
              <w:right w:w="80" w:type="dxa"/>
            </w:tcMar>
          </w:tcPr>
          <w:p w14:paraId="636E8B80" w14:textId="77777777" w:rsidR="00C10E5D" w:rsidRDefault="00000000">
            <w:pPr>
              <w:keepNext/>
              <w:spacing w:before="40" w:after="40"/>
              <w:rPr>
                <w:sz w:val="20"/>
                <w:szCs w:val="20"/>
              </w:rPr>
            </w:pPr>
            <w:r>
              <w:rPr>
                <w:sz w:val="20"/>
                <w:szCs w:val="20"/>
              </w:rPr>
              <w:t>Precision</w:t>
            </w:r>
          </w:p>
        </w:tc>
        <w:tc>
          <w:tcPr>
            <w:tcW w:w="2860" w:type="dxa"/>
            <w:tcMar>
              <w:top w:w="60" w:type="dxa"/>
              <w:left w:w="80" w:type="dxa"/>
              <w:bottom w:w="60" w:type="dxa"/>
              <w:right w:w="80" w:type="dxa"/>
            </w:tcMar>
          </w:tcPr>
          <w:p w14:paraId="22EAA2C4" w14:textId="77777777" w:rsidR="00C10E5D" w:rsidRDefault="00000000">
            <w:pPr>
              <w:keepNext/>
              <w:spacing w:before="40" w:after="40"/>
              <w:jc w:val="right"/>
              <w:rPr>
                <w:sz w:val="20"/>
                <w:szCs w:val="20"/>
              </w:rPr>
            </w:pPr>
            <w:r>
              <w:rPr>
                <w:sz w:val="20"/>
                <w:szCs w:val="20"/>
              </w:rPr>
              <w:t>53.97%</w:t>
            </w:r>
          </w:p>
        </w:tc>
        <w:tc>
          <w:tcPr>
            <w:tcW w:w="2860" w:type="dxa"/>
            <w:tcMar>
              <w:top w:w="60" w:type="dxa"/>
              <w:left w:w="80" w:type="dxa"/>
              <w:bottom w:w="60" w:type="dxa"/>
              <w:right w:w="80" w:type="dxa"/>
            </w:tcMar>
          </w:tcPr>
          <w:p w14:paraId="1E72F6F2" w14:textId="77777777" w:rsidR="00C10E5D" w:rsidRDefault="00000000">
            <w:pPr>
              <w:keepNext/>
              <w:spacing w:before="40" w:after="40"/>
              <w:jc w:val="right"/>
              <w:rPr>
                <w:sz w:val="20"/>
                <w:szCs w:val="20"/>
              </w:rPr>
            </w:pPr>
            <w:r>
              <w:rPr>
                <w:sz w:val="20"/>
                <w:szCs w:val="20"/>
              </w:rPr>
              <w:t>54.59%</w:t>
            </w:r>
          </w:p>
        </w:tc>
      </w:tr>
      <w:tr w:rsidR="00C10E5D" w14:paraId="3E8EA846" w14:textId="77777777">
        <w:trPr>
          <w:cantSplit/>
        </w:trPr>
        <w:tc>
          <w:tcPr>
            <w:tcW w:w="2920" w:type="dxa"/>
            <w:tcMar>
              <w:top w:w="60" w:type="dxa"/>
              <w:left w:w="80" w:type="dxa"/>
              <w:bottom w:w="60" w:type="dxa"/>
              <w:right w:w="80" w:type="dxa"/>
            </w:tcMar>
          </w:tcPr>
          <w:p w14:paraId="164D8284" w14:textId="77777777" w:rsidR="00C10E5D" w:rsidRDefault="00000000">
            <w:pPr>
              <w:keepNext/>
              <w:spacing w:before="40" w:after="40"/>
              <w:rPr>
                <w:sz w:val="20"/>
                <w:szCs w:val="20"/>
              </w:rPr>
            </w:pPr>
            <w:r>
              <w:rPr>
                <w:sz w:val="20"/>
                <w:szCs w:val="20"/>
              </w:rPr>
              <w:t>ROC AUC</w:t>
            </w:r>
          </w:p>
        </w:tc>
        <w:tc>
          <w:tcPr>
            <w:tcW w:w="2860" w:type="dxa"/>
            <w:tcMar>
              <w:top w:w="60" w:type="dxa"/>
              <w:left w:w="80" w:type="dxa"/>
              <w:bottom w:w="60" w:type="dxa"/>
              <w:right w:w="80" w:type="dxa"/>
            </w:tcMar>
          </w:tcPr>
          <w:p w14:paraId="3694B6C7" w14:textId="77777777" w:rsidR="00C10E5D" w:rsidRDefault="00000000">
            <w:pPr>
              <w:keepNext/>
              <w:spacing w:before="40" w:after="40"/>
              <w:jc w:val="right"/>
              <w:rPr>
                <w:sz w:val="20"/>
                <w:szCs w:val="20"/>
              </w:rPr>
            </w:pPr>
            <w:r>
              <w:rPr>
                <w:sz w:val="20"/>
                <w:szCs w:val="20"/>
              </w:rPr>
              <w:t>0.6821</w:t>
            </w:r>
          </w:p>
        </w:tc>
        <w:tc>
          <w:tcPr>
            <w:tcW w:w="2860" w:type="dxa"/>
            <w:tcMar>
              <w:top w:w="60" w:type="dxa"/>
              <w:left w:w="80" w:type="dxa"/>
              <w:bottom w:w="60" w:type="dxa"/>
              <w:right w:w="80" w:type="dxa"/>
            </w:tcMar>
          </w:tcPr>
          <w:p w14:paraId="0234CC4F" w14:textId="77777777" w:rsidR="00C10E5D" w:rsidRDefault="00000000">
            <w:pPr>
              <w:keepNext/>
              <w:spacing w:before="40" w:after="40"/>
              <w:jc w:val="right"/>
              <w:rPr>
                <w:sz w:val="20"/>
                <w:szCs w:val="20"/>
              </w:rPr>
            </w:pPr>
            <w:r>
              <w:rPr>
                <w:sz w:val="20"/>
                <w:szCs w:val="20"/>
              </w:rPr>
              <w:t>0.6950</w:t>
            </w:r>
          </w:p>
        </w:tc>
      </w:tr>
      <w:tr w:rsidR="00C10E5D" w14:paraId="23CEB635" w14:textId="77777777">
        <w:trPr>
          <w:cantSplit/>
        </w:trPr>
        <w:tc>
          <w:tcPr>
            <w:tcW w:w="2920" w:type="dxa"/>
            <w:tcMar>
              <w:top w:w="60" w:type="dxa"/>
              <w:left w:w="80" w:type="dxa"/>
              <w:bottom w:w="60" w:type="dxa"/>
              <w:right w:w="80" w:type="dxa"/>
            </w:tcMar>
          </w:tcPr>
          <w:p w14:paraId="01DA5A68" w14:textId="77777777" w:rsidR="00C10E5D" w:rsidRDefault="00000000">
            <w:pPr>
              <w:keepNext/>
              <w:spacing w:before="40" w:after="40"/>
              <w:rPr>
                <w:sz w:val="20"/>
                <w:szCs w:val="20"/>
              </w:rPr>
            </w:pPr>
            <w:r>
              <w:rPr>
                <w:sz w:val="20"/>
                <w:szCs w:val="20"/>
              </w:rPr>
              <w:t>Average precision</w:t>
            </w:r>
          </w:p>
        </w:tc>
        <w:tc>
          <w:tcPr>
            <w:tcW w:w="2860" w:type="dxa"/>
            <w:tcMar>
              <w:top w:w="60" w:type="dxa"/>
              <w:left w:w="80" w:type="dxa"/>
              <w:bottom w:w="60" w:type="dxa"/>
              <w:right w:w="80" w:type="dxa"/>
            </w:tcMar>
          </w:tcPr>
          <w:p w14:paraId="30CAEB26" w14:textId="77777777" w:rsidR="00C10E5D" w:rsidRDefault="00000000">
            <w:pPr>
              <w:keepNext/>
              <w:spacing w:before="40" w:after="40"/>
              <w:jc w:val="right"/>
              <w:rPr>
                <w:sz w:val="20"/>
                <w:szCs w:val="20"/>
              </w:rPr>
            </w:pPr>
            <w:r>
              <w:rPr>
                <w:sz w:val="20"/>
                <w:szCs w:val="20"/>
              </w:rPr>
              <w:t>0.6651</w:t>
            </w:r>
          </w:p>
        </w:tc>
        <w:tc>
          <w:tcPr>
            <w:tcW w:w="2860" w:type="dxa"/>
            <w:tcMar>
              <w:top w:w="60" w:type="dxa"/>
              <w:left w:w="80" w:type="dxa"/>
              <w:bottom w:w="60" w:type="dxa"/>
              <w:right w:w="80" w:type="dxa"/>
            </w:tcMar>
          </w:tcPr>
          <w:p w14:paraId="73ABE074" w14:textId="77777777" w:rsidR="00C10E5D" w:rsidRDefault="00000000">
            <w:pPr>
              <w:keepNext/>
              <w:spacing w:before="40" w:after="40"/>
              <w:jc w:val="right"/>
              <w:rPr>
                <w:sz w:val="20"/>
                <w:szCs w:val="20"/>
              </w:rPr>
            </w:pPr>
            <w:r>
              <w:rPr>
                <w:sz w:val="20"/>
                <w:szCs w:val="20"/>
              </w:rPr>
              <w:t>0.6976</w:t>
            </w:r>
          </w:p>
        </w:tc>
      </w:tr>
      <w:tr w:rsidR="00C10E5D" w14:paraId="14D666F8" w14:textId="77777777">
        <w:trPr>
          <w:cantSplit/>
        </w:trPr>
        <w:tc>
          <w:tcPr>
            <w:tcW w:w="2920" w:type="dxa"/>
            <w:tcMar>
              <w:top w:w="60" w:type="dxa"/>
              <w:left w:w="80" w:type="dxa"/>
              <w:bottom w:w="60" w:type="dxa"/>
              <w:right w:w="80" w:type="dxa"/>
            </w:tcMar>
          </w:tcPr>
          <w:p w14:paraId="4C30D0AA" w14:textId="77777777" w:rsidR="00C10E5D" w:rsidRDefault="00000000">
            <w:pPr>
              <w:spacing w:before="40" w:after="40"/>
              <w:rPr>
                <w:sz w:val="20"/>
                <w:szCs w:val="20"/>
              </w:rPr>
            </w:pPr>
            <w:r>
              <w:rPr>
                <w:sz w:val="20"/>
                <w:szCs w:val="20"/>
              </w:rPr>
              <w:t>Brier score</w:t>
            </w:r>
          </w:p>
        </w:tc>
        <w:tc>
          <w:tcPr>
            <w:tcW w:w="2860" w:type="dxa"/>
            <w:tcMar>
              <w:top w:w="60" w:type="dxa"/>
              <w:left w:w="80" w:type="dxa"/>
              <w:bottom w:w="60" w:type="dxa"/>
              <w:right w:w="80" w:type="dxa"/>
            </w:tcMar>
          </w:tcPr>
          <w:p w14:paraId="07C1F98E" w14:textId="77777777" w:rsidR="00C10E5D" w:rsidRDefault="00000000">
            <w:pPr>
              <w:spacing w:before="40" w:after="40"/>
              <w:jc w:val="right"/>
              <w:rPr>
                <w:sz w:val="20"/>
                <w:szCs w:val="20"/>
              </w:rPr>
            </w:pPr>
            <w:r>
              <w:rPr>
                <w:sz w:val="20"/>
                <w:szCs w:val="20"/>
              </w:rPr>
              <w:t>0.4306</w:t>
            </w:r>
          </w:p>
        </w:tc>
        <w:tc>
          <w:tcPr>
            <w:tcW w:w="2860" w:type="dxa"/>
            <w:tcMar>
              <w:top w:w="60" w:type="dxa"/>
              <w:left w:w="80" w:type="dxa"/>
              <w:bottom w:w="60" w:type="dxa"/>
              <w:right w:w="80" w:type="dxa"/>
            </w:tcMar>
          </w:tcPr>
          <w:p w14:paraId="378F705D" w14:textId="77777777" w:rsidR="00C10E5D" w:rsidRDefault="00000000">
            <w:pPr>
              <w:spacing w:before="40" w:after="40"/>
              <w:jc w:val="right"/>
              <w:rPr>
                <w:sz w:val="20"/>
                <w:szCs w:val="20"/>
              </w:rPr>
            </w:pPr>
            <w:r>
              <w:rPr>
                <w:sz w:val="20"/>
                <w:szCs w:val="20"/>
              </w:rPr>
              <w:t>0.4077</w:t>
            </w:r>
          </w:p>
        </w:tc>
      </w:tr>
    </w:tbl>
    <w:p w14:paraId="00390101" w14:textId="77777777" w:rsidR="00C10E5D" w:rsidRDefault="00000000">
      <w:pPr>
        <w:spacing w:before="120"/>
        <w:ind w:firstLine="720"/>
      </w:pPr>
      <w:r>
        <w:t>The candidate-minus-comparator recall difference is −3.9561 percentage points. Its 97.5% domain-cluster interval is [−5.0547, −3.0014] (</w:t>
      </w:r>
      <w:hyperlink w:anchor="figure_3" w:history="1">
        <w:r>
          <w:t>Figure 4.1</w:t>
        </w:r>
      </w:hyperlink>
      <w:r>
        <w:t xml:space="preserve">), while the candidate FPR interval is [91.8651%, 93.9100%]. Neither interval has undefined resamples among the 10,000 replicates. The largest cluster contains 351 rows; treating all 8,622 rows as independent would ignore this dependence. The ROC AUC, average-precision and Brier differences in </w:t>
      </w:r>
      <w:hyperlink w:anchor="table_19" w:history="1">
        <w:r>
          <w:rPr>
            <w:rStyle w:val="Hyperlink"/>
          </w:rPr>
          <w:t>Table 4.16</w:t>
        </w:r>
      </w:hyperlink>
      <w:r>
        <w:t xml:space="preserve"> are descriptive. </w:t>
      </w:r>
      <w:hyperlink w:anchor="figure_4" w:history="1">
        <w:r>
          <w:t>Figure 4.2</w:t>
        </w:r>
      </w:hyperlink>
      <w:r>
        <w:t xml:space="preserve"> shows calibration together with the number of observations in each bin, making sparse bins visible.</w:t>
      </w:r>
    </w:p>
    <w:p w14:paraId="25E82CBA" w14:textId="77777777" w:rsidR="00C10E5D" w:rsidRDefault="00000000">
      <w:pPr>
        <w:keepNext/>
      </w:pPr>
      <w:r>
        <w:rPr>
          <w:noProof/>
        </w:rPr>
        <w:lastRenderedPageBreak/>
        <w:drawing>
          <wp:inline distT="0" distB="0" distL="0" distR="0" wp14:anchorId="224CA97A" wp14:editId="720E7CAB">
            <wp:extent cx="5486400" cy="2971800"/>
            <wp:effectExtent l="0" t="0" r="0" b="0"/>
            <wp:docPr id="2103276761" name="Picture 210327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lowup-paired-recall.png"/>
                    <pic:cNvPicPr/>
                  </pic:nvPicPr>
                  <pic:blipFill>
                    <a:blip r:embed="rId13"/>
                    <a:stretch>
                      <a:fillRect/>
                    </a:stretch>
                  </pic:blipFill>
                  <pic:spPr>
                    <a:xfrm>
                      <a:off x="0" y="0"/>
                      <a:ext cx="5486400" cy="2971800"/>
                    </a:xfrm>
                    <a:prstGeom prst="rect">
                      <a:avLst/>
                    </a:prstGeom>
                  </pic:spPr>
                </pic:pic>
              </a:graphicData>
            </a:graphic>
          </wp:inline>
        </w:drawing>
      </w:r>
    </w:p>
    <w:p w14:paraId="5708993D" w14:textId="77777777" w:rsidR="00C10E5D" w:rsidRDefault="00000000">
      <w:pPr>
        <w:pStyle w:val="Caption1"/>
      </w:pPr>
      <w:r>
        <w:t>Figure 4.1. Candidate-minus-comparator recall difference at frozen thresholds; 97.5% domain-cluster interval.</w:t>
      </w:r>
      <w:bookmarkStart w:id="92" w:name="figure_3"/>
      <w:bookmarkEnd w:id="92"/>
    </w:p>
    <w:p w14:paraId="7FEB8DD3" w14:textId="77777777" w:rsidR="00C10E5D" w:rsidRDefault="00000000">
      <w:pPr>
        <w:keepNext/>
      </w:pPr>
      <w:r>
        <w:rPr>
          <w:noProof/>
        </w:rPr>
        <w:lastRenderedPageBreak/>
        <w:drawing>
          <wp:inline distT="0" distB="0" distL="0" distR="0" wp14:anchorId="30D193AC" wp14:editId="731B085F">
            <wp:extent cx="5486400" cy="6217920"/>
            <wp:effectExtent l="0" t="0" r="0" b="0"/>
            <wp:docPr id="1794602671" name="Picture 179460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lowup-calibration.png"/>
                    <pic:cNvPicPr/>
                  </pic:nvPicPr>
                  <pic:blipFill>
                    <a:blip r:embed="rId14"/>
                    <a:stretch>
                      <a:fillRect/>
                    </a:stretch>
                  </pic:blipFill>
                  <pic:spPr>
                    <a:xfrm>
                      <a:off x="0" y="0"/>
                      <a:ext cx="5486400" cy="6217920"/>
                    </a:xfrm>
                    <a:prstGeom prst="rect">
                      <a:avLst/>
                    </a:prstGeom>
                  </pic:spPr>
                </pic:pic>
              </a:graphicData>
            </a:graphic>
          </wp:inline>
        </w:drawing>
      </w:r>
    </w:p>
    <w:p w14:paraId="0AACE199" w14:textId="77777777" w:rsidR="00C10E5D" w:rsidRDefault="00000000">
      <w:pPr>
        <w:pStyle w:val="Caption1"/>
      </w:pPr>
      <w:r>
        <w:t>Figure 4.2. Fixed-bin calibration and bin populations on the admitted benchmark. Sparsely populated bins can have extreme fractions; empty bins have no reliability point. The class mixture is not deployment prevalence.</w:t>
      </w:r>
      <w:bookmarkStart w:id="93" w:name="figure_4"/>
      <w:bookmarkEnd w:id="93"/>
    </w:p>
    <w:p w14:paraId="25576D7F" w14:textId="77777777" w:rsidR="00C10E5D" w:rsidRDefault="00000000">
      <w:pPr>
        <w:pStyle w:val="Heading3"/>
        <w:spacing w:before="160"/>
      </w:pPr>
      <w:r>
        <w:lastRenderedPageBreak/>
        <w:t>4.8.3 Representation Invariance and Decision</w:t>
      </w:r>
      <w:bookmarkStart w:id="94" w:name="heading_56"/>
      <w:bookmarkEnd w:id="94"/>
    </w:p>
    <w:p w14:paraId="26105C7B" w14:textId="77777777" w:rsidR="00C10E5D" w:rsidRDefault="00000000">
      <w:pPr>
        <w:ind w:firstLine="720"/>
      </w:pPr>
      <w:r>
        <w:t>The representation meets its invariance requirement across the tested population. All 8,622 candidate feature vectors and scores exactly match their opposite-scheme companions, with no decision changes (</w:t>
      </w:r>
      <w:hyperlink w:anchor="table_20" w:history="1">
        <w:r>
          <w:t>Table 4.17</w:t>
        </w:r>
      </w:hyperlink>
      <w:r>
        <w:t>). The comparator has 2,909 exact score matches, 481 decision flips and a maximum absolute score change of 0.99665. A flip establishes sensitivity, not necessarily an error. The companions do not add independent outcome labels.</w:t>
      </w:r>
    </w:p>
    <w:p w14:paraId="5CB8AF20" w14:textId="77777777" w:rsidR="00C10E5D" w:rsidRDefault="00000000">
      <w:pPr>
        <w:pStyle w:val="Caption1"/>
        <w:keepNext/>
        <w:spacing w:before="240"/>
      </w:pPr>
      <w:bookmarkStart w:id="95" w:name="table_20"/>
      <w:bookmarkEnd w:id="95"/>
      <w:r>
        <w:t>Table 4.17. Scheme-neutral representation D: requirements and decisions.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4220"/>
        <w:gridCol w:w="1300"/>
      </w:tblGrid>
      <w:tr w:rsidR="00C10E5D" w14:paraId="2A450788" w14:textId="77777777">
        <w:trPr>
          <w:cantSplit/>
          <w:tblHeader/>
        </w:trPr>
        <w:tc>
          <w:tcPr>
            <w:tcW w:w="3120" w:type="dxa"/>
            <w:shd w:val="clear" w:color="auto" w:fill="D9EAF2"/>
            <w:tcMar>
              <w:top w:w="60" w:type="dxa"/>
              <w:left w:w="80" w:type="dxa"/>
              <w:bottom w:w="60" w:type="dxa"/>
              <w:right w:w="80" w:type="dxa"/>
            </w:tcMar>
          </w:tcPr>
          <w:p w14:paraId="342353AA" w14:textId="77777777" w:rsidR="00C10E5D" w:rsidRDefault="00000000">
            <w:pPr>
              <w:keepNext/>
              <w:spacing w:before="40" w:after="40"/>
              <w:rPr>
                <w:sz w:val="20"/>
                <w:szCs w:val="20"/>
              </w:rPr>
            </w:pPr>
            <w:r>
              <w:rPr>
                <w:b/>
                <w:bCs/>
                <w:sz w:val="20"/>
                <w:szCs w:val="20"/>
              </w:rPr>
              <w:t>Requirement</w:t>
            </w:r>
          </w:p>
        </w:tc>
        <w:tc>
          <w:tcPr>
            <w:tcW w:w="4220" w:type="dxa"/>
            <w:shd w:val="clear" w:color="auto" w:fill="D9EAF2"/>
            <w:tcMar>
              <w:top w:w="60" w:type="dxa"/>
              <w:left w:w="80" w:type="dxa"/>
              <w:bottom w:w="60" w:type="dxa"/>
              <w:right w:w="80" w:type="dxa"/>
            </w:tcMar>
          </w:tcPr>
          <w:p w14:paraId="4A4D6FF5" w14:textId="77777777" w:rsidR="00C10E5D" w:rsidRDefault="00000000">
            <w:pPr>
              <w:keepNext/>
              <w:spacing w:before="40" w:after="40"/>
              <w:rPr>
                <w:sz w:val="20"/>
                <w:szCs w:val="20"/>
              </w:rPr>
            </w:pPr>
            <w:r>
              <w:rPr>
                <w:b/>
                <w:bCs/>
                <w:sz w:val="20"/>
                <w:szCs w:val="20"/>
              </w:rPr>
              <w:t>Observed result</w:t>
            </w:r>
          </w:p>
        </w:tc>
        <w:tc>
          <w:tcPr>
            <w:tcW w:w="1300" w:type="dxa"/>
            <w:shd w:val="clear" w:color="auto" w:fill="D9EAF2"/>
            <w:tcMar>
              <w:top w:w="60" w:type="dxa"/>
              <w:left w:w="80" w:type="dxa"/>
              <w:bottom w:w="60" w:type="dxa"/>
              <w:right w:w="80" w:type="dxa"/>
            </w:tcMar>
          </w:tcPr>
          <w:p w14:paraId="17CCE39F" w14:textId="77777777" w:rsidR="00C10E5D" w:rsidRDefault="00000000">
            <w:pPr>
              <w:keepNext/>
              <w:spacing w:before="40" w:after="40"/>
              <w:rPr>
                <w:sz w:val="20"/>
                <w:szCs w:val="20"/>
              </w:rPr>
            </w:pPr>
            <w:r>
              <w:rPr>
                <w:b/>
                <w:bCs/>
                <w:sz w:val="20"/>
                <w:szCs w:val="20"/>
              </w:rPr>
              <w:t>Decision</w:t>
            </w:r>
          </w:p>
        </w:tc>
      </w:tr>
      <w:tr w:rsidR="00C10E5D" w14:paraId="38FABB41" w14:textId="77777777">
        <w:trPr>
          <w:cantSplit/>
        </w:trPr>
        <w:tc>
          <w:tcPr>
            <w:tcW w:w="3120" w:type="dxa"/>
            <w:tcMar>
              <w:top w:w="60" w:type="dxa"/>
              <w:left w:w="80" w:type="dxa"/>
              <w:bottom w:w="60" w:type="dxa"/>
              <w:right w:w="80" w:type="dxa"/>
            </w:tcMar>
          </w:tcPr>
          <w:p w14:paraId="353EABCC" w14:textId="77777777" w:rsidR="00C10E5D" w:rsidRDefault="00000000">
            <w:pPr>
              <w:keepNext/>
              <w:spacing w:before="40" w:after="40"/>
              <w:rPr>
                <w:sz w:val="20"/>
                <w:szCs w:val="20"/>
              </w:rPr>
            </w:pPr>
            <w:r>
              <w:rPr>
                <w:sz w:val="20"/>
                <w:szCs w:val="20"/>
              </w:rPr>
              <w:t>Recall gain at least 5 pp</w:t>
            </w:r>
          </w:p>
        </w:tc>
        <w:tc>
          <w:tcPr>
            <w:tcW w:w="4220" w:type="dxa"/>
            <w:tcMar>
              <w:top w:w="60" w:type="dxa"/>
              <w:left w:w="80" w:type="dxa"/>
              <w:bottom w:w="60" w:type="dxa"/>
              <w:right w:w="80" w:type="dxa"/>
            </w:tcMar>
          </w:tcPr>
          <w:p w14:paraId="40517E36" w14:textId="77777777" w:rsidR="00C10E5D" w:rsidRDefault="00000000">
            <w:pPr>
              <w:keepNext/>
              <w:spacing w:before="40" w:after="40"/>
              <w:rPr>
                <w:sz w:val="20"/>
                <w:szCs w:val="20"/>
              </w:rPr>
            </w:pPr>
            <w:r>
              <w:rPr>
                <w:sz w:val="20"/>
                <w:szCs w:val="20"/>
              </w:rPr>
              <w:t>−3.9561 pp</w:t>
            </w:r>
          </w:p>
        </w:tc>
        <w:tc>
          <w:tcPr>
            <w:tcW w:w="1300" w:type="dxa"/>
            <w:tcMar>
              <w:top w:w="60" w:type="dxa"/>
              <w:left w:w="80" w:type="dxa"/>
              <w:bottom w:w="60" w:type="dxa"/>
              <w:right w:w="80" w:type="dxa"/>
            </w:tcMar>
          </w:tcPr>
          <w:p w14:paraId="1163B3F0" w14:textId="77777777" w:rsidR="00C10E5D" w:rsidRDefault="00000000">
            <w:pPr>
              <w:keepNext/>
              <w:spacing w:before="40" w:after="40"/>
              <w:rPr>
                <w:sz w:val="20"/>
                <w:szCs w:val="20"/>
              </w:rPr>
            </w:pPr>
            <w:r>
              <w:rPr>
                <w:sz w:val="20"/>
                <w:szCs w:val="20"/>
              </w:rPr>
              <w:t>Not met</w:t>
            </w:r>
          </w:p>
        </w:tc>
      </w:tr>
      <w:tr w:rsidR="00C10E5D" w14:paraId="4D266FB8" w14:textId="77777777">
        <w:trPr>
          <w:cantSplit/>
        </w:trPr>
        <w:tc>
          <w:tcPr>
            <w:tcW w:w="3120" w:type="dxa"/>
            <w:tcMar>
              <w:top w:w="60" w:type="dxa"/>
              <w:left w:w="80" w:type="dxa"/>
              <w:bottom w:w="60" w:type="dxa"/>
              <w:right w:w="80" w:type="dxa"/>
            </w:tcMar>
          </w:tcPr>
          <w:p w14:paraId="05EE87E1" w14:textId="77777777" w:rsidR="00C10E5D" w:rsidRDefault="00000000">
            <w:pPr>
              <w:keepNext/>
              <w:spacing w:before="40" w:after="40"/>
              <w:rPr>
                <w:sz w:val="20"/>
                <w:szCs w:val="20"/>
              </w:rPr>
            </w:pPr>
            <w:r>
              <w:rPr>
                <w:sz w:val="20"/>
                <w:szCs w:val="20"/>
              </w:rPr>
              <w:t>97.5% recall-difference lower bound above zero</w:t>
            </w:r>
          </w:p>
        </w:tc>
        <w:tc>
          <w:tcPr>
            <w:tcW w:w="4220" w:type="dxa"/>
            <w:tcMar>
              <w:top w:w="60" w:type="dxa"/>
              <w:left w:w="80" w:type="dxa"/>
              <w:bottom w:w="60" w:type="dxa"/>
              <w:right w:w="80" w:type="dxa"/>
            </w:tcMar>
          </w:tcPr>
          <w:p w14:paraId="2ADF7F5B" w14:textId="77777777" w:rsidR="00C10E5D" w:rsidRDefault="00000000">
            <w:pPr>
              <w:keepNext/>
              <w:spacing w:before="40" w:after="40"/>
              <w:rPr>
                <w:sz w:val="20"/>
                <w:szCs w:val="20"/>
              </w:rPr>
            </w:pPr>
            <w:r>
              <w:rPr>
                <w:sz w:val="20"/>
                <w:szCs w:val="20"/>
              </w:rPr>
              <w:t>−5.0547 pp</w:t>
            </w:r>
          </w:p>
        </w:tc>
        <w:tc>
          <w:tcPr>
            <w:tcW w:w="1300" w:type="dxa"/>
            <w:tcMar>
              <w:top w:w="60" w:type="dxa"/>
              <w:left w:w="80" w:type="dxa"/>
              <w:bottom w:w="60" w:type="dxa"/>
              <w:right w:w="80" w:type="dxa"/>
            </w:tcMar>
          </w:tcPr>
          <w:p w14:paraId="5B259DE0" w14:textId="77777777" w:rsidR="00C10E5D" w:rsidRDefault="00000000">
            <w:pPr>
              <w:keepNext/>
              <w:spacing w:before="40" w:after="40"/>
              <w:rPr>
                <w:sz w:val="20"/>
                <w:szCs w:val="20"/>
              </w:rPr>
            </w:pPr>
            <w:r>
              <w:rPr>
                <w:sz w:val="20"/>
                <w:szCs w:val="20"/>
              </w:rPr>
              <w:t>Not met</w:t>
            </w:r>
          </w:p>
        </w:tc>
      </w:tr>
      <w:tr w:rsidR="00C10E5D" w14:paraId="5228D676" w14:textId="77777777">
        <w:trPr>
          <w:cantSplit/>
        </w:trPr>
        <w:tc>
          <w:tcPr>
            <w:tcW w:w="3120" w:type="dxa"/>
            <w:tcMar>
              <w:top w:w="60" w:type="dxa"/>
              <w:left w:w="80" w:type="dxa"/>
              <w:bottom w:w="60" w:type="dxa"/>
              <w:right w:w="80" w:type="dxa"/>
            </w:tcMar>
          </w:tcPr>
          <w:p w14:paraId="5698BB69" w14:textId="77777777" w:rsidR="00C10E5D" w:rsidRDefault="00000000">
            <w:pPr>
              <w:keepNext/>
              <w:spacing w:before="40" w:after="40"/>
              <w:rPr>
                <w:sz w:val="20"/>
                <w:szCs w:val="20"/>
              </w:rPr>
            </w:pPr>
            <w:r>
              <w:rPr>
                <w:sz w:val="20"/>
                <w:szCs w:val="20"/>
              </w:rPr>
              <w:t>Candidate observed FPR at most 1%</w:t>
            </w:r>
          </w:p>
        </w:tc>
        <w:tc>
          <w:tcPr>
            <w:tcW w:w="4220" w:type="dxa"/>
            <w:tcMar>
              <w:top w:w="60" w:type="dxa"/>
              <w:left w:w="80" w:type="dxa"/>
              <w:bottom w:w="60" w:type="dxa"/>
              <w:right w:w="80" w:type="dxa"/>
            </w:tcMar>
          </w:tcPr>
          <w:p w14:paraId="3C5A959E" w14:textId="77777777" w:rsidR="00C10E5D" w:rsidRDefault="00000000">
            <w:pPr>
              <w:keepNext/>
              <w:spacing w:before="40" w:after="40"/>
              <w:rPr>
                <w:sz w:val="20"/>
                <w:szCs w:val="20"/>
              </w:rPr>
            </w:pPr>
            <w:r>
              <w:rPr>
                <w:sz w:val="20"/>
                <w:szCs w:val="20"/>
              </w:rPr>
              <w:t>92.8985%</w:t>
            </w:r>
          </w:p>
        </w:tc>
        <w:tc>
          <w:tcPr>
            <w:tcW w:w="1300" w:type="dxa"/>
            <w:tcMar>
              <w:top w:w="60" w:type="dxa"/>
              <w:left w:w="80" w:type="dxa"/>
              <w:bottom w:w="60" w:type="dxa"/>
              <w:right w:w="80" w:type="dxa"/>
            </w:tcMar>
          </w:tcPr>
          <w:p w14:paraId="7A2AAC81" w14:textId="77777777" w:rsidR="00C10E5D" w:rsidRDefault="00000000">
            <w:pPr>
              <w:keepNext/>
              <w:spacing w:before="40" w:after="40"/>
              <w:rPr>
                <w:sz w:val="20"/>
                <w:szCs w:val="20"/>
              </w:rPr>
            </w:pPr>
            <w:r>
              <w:rPr>
                <w:sz w:val="20"/>
                <w:szCs w:val="20"/>
              </w:rPr>
              <w:t>Not met</w:t>
            </w:r>
          </w:p>
        </w:tc>
      </w:tr>
      <w:tr w:rsidR="00C10E5D" w14:paraId="42EDB759" w14:textId="77777777">
        <w:trPr>
          <w:cantSplit/>
        </w:trPr>
        <w:tc>
          <w:tcPr>
            <w:tcW w:w="3120" w:type="dxa"/>
            <w:tcMar>
              <w:top w:w="60" w:type="dxa"/>
              <w:left w:w="80" w:type="dxa"/>
              <w:bottom w:w="60" w:type="dxa"/>
              <w:right w:w="80" w:type="dxa"/>
            </w:tcMar>
          </w:tcPr>
          <w:p w14:paraId="03B8419D" w14:textId="77777777" w:rsidR="00C10E5D" w:rsidRDefault="00000000">
            <w:pPr>
              <w:keepNext/>
              <w:spacing w:before="40" w:after="40"/>
              <w:rPr>
                <w:sz w:val="20"/>
                <w:szCs w:val="20"/>
              </w:rPr>
            </w:pPr>
            <w:r>
              <w:rPr>
                <w:sz w:val="20"/>
                <w:szCs w:val="20"/>
              </w:rPr>
              <w:t>Exact candidate feature/score invariance</w:t>
            </w:r>
          </w:p>
        </w:tc>
        <w:tc>
          <w:tcPr>
            <w:tcW w:w="4220" w:type="dxa"/>
            <w:tcMar>
              <w:top w:w="60" w:type="dxa"/>
              <w:left w:w="80" w:type="dxa"/>
              <w:bottom w:w="60" w:type="dxa"/>
              <w:right w:w="80" w:type="dxa"/>
            </w:tcMar>
          </w:tcPr>
          <w:p w14:paraId="4EB9E838" w14:textId="77777777" w:rsidR="00C10E5D" w:rsidRDefault="00000000">
            <w:pPr>
              <w:keepNext/>
              <w:spacing w:before="40" w:after="40"/>
              <w:rPr>
                <w:sz w:val="20"/>
                <w:szCs w:val="20"/>
              </w:rPr>
            </w:pPr>
            <w:r>
              <w:rPr>
                <w:sz w:val="20"/>
                <w:szCs w:val="20"/>
              </w:rPr>
              <w:t>8,622 / 8,622; zero decision flips</w:t>
            </w:r>
          </w:p>
        </w:tc>
        <w:tc>
          <w:tcPr>
            <w:tcW w:w="1300" w:type="dxa"/>
            <w:tcMar>
              <w:top w:w="60" w:type="dxa"/>
              <w:left w:w="80" w:type="dxa"/>
              <w:bottom w:w="60" w:type="dxa"/>
              <w:right w:w="80" w:type="dxa"/>
            </w:tcMar>
          </w:tcPr>
          <w:p w14:paraId="4D0E916C" w14:textId="77777777" w:rsidR="00C10E5D" w:rsidRDefault="00000000">
            <w:pPr>
              <w:keepNext/>
              <w:spacing w:before="40" w:after="40"/>
              <w:rPr>
                <w:sz w:val="20"/>
                <w:szCs w:val="20"/>
              </w:rPr>
            </w:pPr>
            <w:r>
              <w:rPr>
                <w:sz w:val="20"/>
                <w:szCs w:val="20"/>
              </w:rPr>
              <w:t>Met</w:t>
            </w:r>
          </w:p>
        </w:tc>
      </w:tr>
      <w:tr w:rsidR="00C10E5D" w14:paraId="6D35E68E" w14:textId="77777777">
        <w:trPr>
          <w:cantSplit/>
        </w:trPr>
        <w:tc>
          <w:tcPr>
            <w:tcW w:w="3120" w:type="dxa"/>
            <w:tcMar>
              <w:top w:w="60" w:type="dxa"/>
              <w:left w:w="80" w:type="dxa"/>
              <w:bottom w:w="60" w:type="dxa"/>
              <w:right w:w="80" w:type="dxa"/>
            </w:tcMar>
          </w:tcPr>
          <w:p w14:paraId="349FA660" w14:textId="77777777" w:rsidR="00C10E5D" w:rsidRDefault="00000000">
            <w:pPr>
              <w:spacing w:before="40" w:after="40"/>
              <w:rPr>
                <w:sz w:val="20"/>
                <w:szCs w:val="20"/>
              </w:rPr>
            </w:pPr>
            <w:r>
              <w:rPr>
                <w:sz w:val="20"/>
                <w:szCs w:val="20"/>
              </w:rPr>
              <w:t>D conjunction</w:t>
            </w:r>
          </w:p>
        </w:tc>
        <w:tc>
          <w:tcPr>
            <w:tcW w:w="4220" w:type="dxa"/>
            <w:tcMar>
              <w:top w:w="60" w:type="dxa"/>
              <w:left w:w="80" w:type="dxa"/>
              <w:bottom w:w="60" w:type="dxa"/>
              <w:right w:w="80" w:type="dxa"/>
            </w:tcMar>
          </w:tcPr>
          <w:p w14:paraId="6BBE90EE" w14:textId="77777777" w:rsidR="00C10E5D" w:rsidRDefault="00000000">
            <w:pPr>
              <w:spacing w:before="40" w:after="40"/>
              <w:rPr>
                <w:sz w:val="20"/>
                <w:szCs w:val="20"/>
              </w:rPr>
            </w:pPr>
            <w:r>
              <w:rPr>
                <w:sz w:val="20"/>
                <w:szCs w:val="20"/>
              </w:rPr>
              <w:t>Three efficacy requirements not met</w:t>
            </w:r>
          </w:p>
        </w:tc>
        <w:tc>
          <w:tcPr>
            <w:tcW w:w="1300" w:type="dxa"/>
            <w:tcMar>
              <w:top w:w="60" w:type="dxa"/>
              <w:left w:w="80" w:type="dxa"/>
              <w:bottom w:w="60" w:type="dxa"/>
              <w:right w:w="80" w:type="dxa"/>
            </w:tcMar>
          </w:tcPr>
          <w:p w14:paraId="08CAF56C" w14:textId="77777777" w:rsidR="00C10E5D" w:rsidRDefault="00000000">
            <w:pPr>
              <w:spacing w:before="40" w:after="40"/>
              <w:rPr>
                <w:sz w:val="20"/>
                <w:szCs w:val="20"/>
              </w:rPr>
            </w:pPr>
            <w:r>
              <w:rPr>
                <w:sz w:val="20"/>
                <w:szCs w:val="20"/>
              </w:rPr>
              <w:t>Not supported</w:t>
            </w:r>
          </w:p>
        </w:tc>
      </w:tr>
    </w:tbl>
    <w:p w14:paraId="47DAC9E0" w14:textId="77777777" w:rsidR="00C10E5D" w:rsidRDefault="00000000">
      <w:pPr>
        <w:spacing w:before="120"/>
        <w:ind w:firstLine="720"/>
      </w:pPr>
      <w:r>
        <w:t xml:space="preserve">D establishes exact scheme invariance and measures the accompanying detection trade-off. Normalization, refitting and recalibration reduce both false positives and true-positive detections, with FPR remaining above the required ceiling. The engineering finding is that representation stability and class separation are distinct properties, each requiring labeled evaluation when the detector is redesigned. The joint requirement evaluates both properties together.</w:t>
      </w:r>
    </w:p>
    <w:p w14:paraId="2F7F6C9E" w14:textId="77777777" w:rsidR="00C10E5D" w:rsidRDefault="00000000">
      <w:pPr>
        <w:pStyle w:val="Heading2"/>
        <w:keepNext/>
        <w:keepLines/>
        <w:spacing w:before="160"/>
      </w:pPr>
      <w:r>
        <w:rPr>
          <w:bCs/>
        </w:rPr>
        <w:lastRenderedPageBreak/>
        <w:t>4.9 Controlled Service Comparison: Completed Evaluation</w:t>
      </w:r>
      <w:bookmarkStart w:id="96" w:name="heading_57"/>
      <w:bookmarkEnd w:id="96"/>
    </w:p>
    <w:p w14:paraId="4676C5DC" w14:textId="77777777" w:rsidR="00C10E5D" w:rsidRDefault="00000000">
      <w:pPr>
        <w:pStyle w:val="Heading3"/>
        <w:spacing w:before="160"/>
      </w:pPr>
      <w:bookmarkStart w:id="97" w:name="heading_58"/>
      <w:bookmarkEnd w:id="97"/>
      <w:r>
        <w:t>4.9.1 Workload Scope and Complete Accounting</w:t>
      </w:r>
    </w:p>
    <w:p w14:paraId="5591684E" w14:textId="77777777" w:rsidR="00C10E5D" w:rsidRDefault="00000000">
      <w:pPr>
        <w:ind w:firstLine="720"/>
      </w:pPr>
      <w:r>
        <w:t xml:space="preserve">The final service schedule contains 80 arms, crossing two workloads and two concurrency levels with 10 pairs and two client topologies. It produces 800,000 measured requests and 80,000 excluded warmups, with all 80 processes exiting normally. The interrupted predecessor remains separate in </w:t>
      </w:r>
      <w:hyperlink w:anchor="revision_heading_4018" w:history="1">
        <w:r>
          <w:t>Appendix C</w:t>
        </w:r>
      </w:hyperlink>
      <w:r>
        <w:t>. These measurements describe the specified synthetic, structural-only closed-loop workload.</w:t>
      </w:r>
    </w:p>
    <w:p w14:paraId="465B5AF1" w14:textId="77777777" w:rsidR="00C10E5D" w:rsidRDefault="00000000">
      <w:pPr>
        <w:ind w:firstLine="720"/>
      </w:pPr>
      <w:r>
        <w:t>The estimation set contains all 80 arms. The interrupted predecessor contributes no observations; its replacement rule was fixed before the primary structural concurrency-64 measurements.</w:t>
      </w:r>
    </w:p>
    <w:p w14:paraId="39BCAAE4" w14:textId="77777777" w:rsidR="00C10E5D" w:rsidRDefault="00000000">
      <w:pPr>
        <w:ind w:firstLine="720"/>
      </w:pPr>
      <w:r>
        <w:t>Independent arithmetic reproduces all 80 arm summaries, 40 pairs, eight pooled groups and five S decisions. The schedule contains one shared-client timeout and no warmup errors. The original 125-cell experiment remains separate.</w:t>
      </w:r>
    </w:p>
    <w:p w14:paraId="15F4B06B" w14:textId="77777777" w:rsidR="00C10E5D" w:rsidRDefault="00000000">
      <w:pPr>
        <w:pStyle w:val="Heading3"/>
        <w:spacing w:before="160"/>
      </w:pPr>
      <w:r>
        <w:t>4.9.2 Paired Tail-Latency Effect</w:t>
      </w:r>
      <w:bookmarkStart w:id="98" w:name="heading_59"/>
      <w:bookmarkEnd w:id="98"/>
    </w:p>
    <w:p w14:paraId="6720A633" w14:textId="77777777" w:rsidR="00C10E5D" w:rsidRDefault="00000000">
      <w:pPr>
        <w:ind w:firstLine="720"/>
      </w:pPr>
      <w:r>
        <w:t>Changing client ownership reduces p95 in every primary pair (</w:t>
      </w:r>
      <w:hyperlink w:anchor="table_21" w:history="1">
        <w:r>
          <w:rPr>
            <w:rStyle w:val="Hyperlink"/>
          </w:rPr>
          <w:t>Table 4.18</w:t>
        </w:r>
      </w:hyperlink>
      <w:r>
        <w:t>). The median worker/shared run ratio is 0.203249, a 79.68% median paired reduction. Its two-sided 97.5% interval, from 10,000 fixed run-pair resamples, is [0.187903, 0.213508]. This estimates the effect in the tested synthetic structural-only HTTP setup; every pair and resample has a defined result.</w:t>
      </w:r>
    </w:p>
    <w:p w14:paraId="6A94EE9B" w14:textId="77777777" w:rsidR="00C10E5D" w:rsidRDefault="00000000">
      <w:pPr>
        <w:ind w:firstLine="720"/>
      </w:pPr>
      <w:r>
        <w:t xml:space="preserve">The control locates the improvement outside changes to the classifier. Pooled </w:t>
      </w:r>
      <w:proofErr w:type="gramStart"/>
      <w:r>
        <w:t>successful-request</w:t>
      </w:r>
      <w:proofErr w:type="gramEnd"/>
      <w:r>
        <w:t xml:space="preserve"> p95 falls from 358.3663 to 71.9990 </w:t>
      </w:r>
      <w:proofErr w:type="spellStart"/>
      <w:r>
        <w:t>ms</w:t>
      </w:r>
      <w:proofErr w:type="spellEnd"/>
      <w:r>
        <w:t xml:space="preserve"> for structural scoring and from 345.95 to 67.21 </w:t>
      </w:r>
      <w:proofErr w:type="spellStart"/>
      <w:r>
        <w:t>ms</w:t>
      </w:r>
      <w:proofErr w:type="spellEnd"/>
      <w:r>
        <w:t xml:space="preserve"> with no model. The similar reduction supports a client/transport explanation, although it does not identify a particular queue or scheduling cost. Worker </w:t>
      </w:r>
      <w:r>
        <w:lastRenderedPageBreak/>
        <w:t xml:space="preserve">p95 meets the 200-ms requirement in this setup. These pooled request quantiles and the median paired run ratio are different summaries. </w:t>
      </w:r>
      <w:hyperlink w:anchor="heading_60" w:history="1">
        <w:r>
          <w:t>Section 4.9.3</w:t>
        </w:r>
      </w:hyperlink>
      <w:r>
        <w:t xml:space="preserve"> reports all control and response comparisons.</w:t>
      </w:r>
    </w:p>
    <w:p w14:paraId="6E92A8B7" w14:textId="77777777" w:rsidR="00C10E5D" w:rsidRDefault="00000000">
      <w:pPr>
        <w:pStyle w:val="Caption1"/>
        <w:keepNext/>
        <w:spacing w:before="240"/>
      </w:pPr>
      <w:r>
        <w:t>Table 4.18. All ten structural-detector concurrency-64 pairs; success-only p95 in milliseconds.</w:t>
      </w:r>
      <w:bookmarkStart w:id="99" w:name="table_21"/>
      <w:bookmarkEnd w:id="99"/>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1760"/>
        <w:gridCol w:w="1760"/>
        <w:gridCol w:w="1480"/>
        <w:gridCol w:w="2840"/>
      </w:tblGrid>
      <w:tr w:rsidR="00C10E5D" w14:paraId="3F31A4FA" w14:textId="77777777">
        <w:trPr>
          <w:cantSplit/>
          <w:tblHeader/>
        </w:trPr>
        <w:tc>
          <w:tcPr>
            <w:tcW w:w="800" w:type="dxa"/>
            <w:shd w:val="clear" w:color="auto" w:fill="D9EAF2"/>
            <w:tcMar>
              <w:top w:w="60" w:type="dxa"/>
              <w:left w:w="80" w:type="dxa"/>
              <w:bottom w:w="60" w:type="dxa"/>
              <w:right w:w="80" w:type="dxa"/>
            </w:tcMar>
          </w:tcPr>
          <w:p w14:paraId="0B5F70B7" w14:textId="77777777" w:rsidR="00C10E5D" w:rsidRDefault="00000000">
            <w:pPr>
              <w:keepNext/>
              <w:spacing w:before="40" w:after="40"/>
              <w:jc w:val="right"/>
              <w:rPr>
                <w:sz w:val="20"/>
                <w:szCs w:val="20"/>
              </w:rPr>
            </w:pPr>
            <w:r>
              <w:rPr>
                <w:b/>
                <w:bCs/>
                <w:sz w:val="20"/>
                <w:szCs w:val="20"/>
              </w:rPr>
              <w:t>Pair</w:t>
            </w:r>
          </w:p>
        </w:tc>
        <w:tc>
          <w:tcPr>
            <w:tcW w:w="1760" w:type="dxa"/>
            <w:shd w:val="clear" w:color="auto" w:fill="D9EAF2"/>
            <w:tcMar>
              <w:top w:w="60" w:type="dxa"/>
              <w:left w:w="80" w:type="dxa"/>
              <w:bottom w:w="60" w:type="dxa"/>
              <w:right w:w="80" w:type="dxa"/>
            </w:tcMar>
          </w:tcPr>
          <w:p w14:paraId="6773D619" w14:textId="77777777" w:rsidR="00C10E5D" w:rsidRDefault="00000000">
            <w:pPr>
              <w:keepNext/>
              <w:spacing w:before="40" w:after="40"/>
              <w:jc w:val="right"/>
              <w:rPr>
                <w:sz w:val="20"/>
                <w:szCs w:val="20"/>
              </w:rPr>
            </w:pPr>
            <w:r>
              <w:rPr>
                <w:b/>
                <w:bCs/>
                <w:sz w:val="20"/>
                <w:szCs w:val="20"/>
              </w:rPr>
              <w:t>Shared p95</w:t>
            </w:r>
          </w:p>
        </w:tc>
        <w:tc>
          <w:tcPr>
            <w:tcW w:w="1760" w:type="dxa"/>
            <w:shd w:val="clear" w:color="auto" w:fill="D9EAF2"/>
            <w:tcMar>
              <w:top w:w="60" w:type="dxa"/>
              <w:left w:w="80" w:type="dxa"/>
              <w:bottom w:w="60" w:type="dxa"/>
              <w:right w:w="80" w:type="dxa"/>
            </w:tcMar>
          </w:tcPr>
          <w:p w14:paraId="61E97112" w14:textId="77777777" w:rsidR="00C10E5D" w:rsidRDefault="00000000">
            <w:pPr>
              <w:keepNext/>
              <w:spacing w:before="40" w:after="40"/>
              <w:jc w:val="right"/>
              <w:rPr>
                <w:sz w:val="20"/>
                <w:szCs w:val="20"/>
              </w:rPr>
            </w:pPr>
            <w:r>
              <w:rPr>
                <w:b/>
                <w:bCs/>
                <w:sz w:val="20"/>
                <w:szCs w:val="20"/>
              </w:rPr>
              <w:t>Worker p95</w:t>
            </w:r>
          </w:p>
        </w:tc>
        <w:tc>
          <w:tcPr>
            <w:tcW w:w="1480" w:type="dxa"/>
            <w:shd w:val="clear" w:color="auto" w:fill="D9EAF2"/>
            <w:tcMar>
              <w:top w:w="60" w:type="dxa"/>
              <w:left w:w="80" w:type="dxa"/>
              <w:bottom w:w="60" w:type="dxa"/>
              <w:right w:w="80" w:type="dxa"/>
            </w:tcMar>
          </w:tcPr>
          <w:p w14:paraId="53A3A045" w14:textId="77777777" w:rsidR="00C10E5D" w:rsidRDefault="00000000">
            <w:pPr>
              <w:keepNext/>
              <w:spacing w:before="40" w:after="40"/>
              <w:jc w:val="right"/>
              <w:rPr>
                <w:sz w:val="20"/>
                <w:szCs w:val="20"/>
              </w:rPr>
            </w:pPr>
            <w:r>
              <w:rPr>
                <w:b/>
                <w:bCs/>
                <w:sz w:val="20"/>
                <w:szCs w:val="20"/>
              </w:rPr>
              <w:t>Ratio</w:t>
            </w:r>
          </w:p>
        </w:tc>
        <w:tc>
          <w:tcPr>
            <w:tcW w:w="2840" w:type="dxa"/>
            <w:shd w:val="clear" w:color="auto" w:fill="D9EAF2"/>
            <w:tcMar>
              <w:top w:w="60" w:type="dxa"/>
              <w:left w:w="80" w:type="dxa"/>
              <w:bottom w:w="60" w:type="dxa"/>
              <w:right w:w="80" w:type="dxa"/>
            </w:tcMar>
          </w:tcPr>
          <w:p w14:paraId="47486403" w14:textId="77777777" w:rsidR="00C10E5D" w:rsidRDefault="00000000">
            <w:pPr>
              <w:keepNext/>
              <w:spacing w:before="40" w:after="40"/>
              <w:jc w:val="right"/>
              <w:rPr>
                <w:sz w:val="20"/>
                <w:szCs w:val="20"/>
              </w:rPr>
            </w:pPr>
            <w:r>
              <w:rPr>
                <w:b/>
                <w:bCs/>
                <w:sz w:val="20"/>
                <w:szCs w:val="20"/>
              </w:rPr>
              <w:t>Exact / requested</w:t>
            </w:r>
          </w:p>
        </w:tc>
      </w:tr>
      <w:tr w:rsidR="00C10E5D" w14:paraId="67BFF81B" w14:textId="77777777">
        <w:trPr>
          <w:cantSplit/>
        </w:trPr>
        <w:tc>
          <w:tcPr>
            <w:tcW w:w="800" w:type="dxa"/>
            <w:tcMar>
              <w:top w:w="60" w:type="dxa"/>
              <w:left w:w="80" w:type="dxa"/>
              <w:bottom w:w="60" w:type="dxa"/>
              <w:right w:w="80" w:type="dxa"/>
            </w:tcMar>
          </w:tcPr>
          <w:p w14:paraId="6E92D526" w14:textId="77777777" w:rsidR="00C10E5D" w:rsidRDefault="00000000">
            <w:pPr>
              <w:keepNext/>
              <w:spacing w:before="40" w:after="40"/>
              <w:jc w:val="right"/>
              <w:rPr>
                <w:sz w:val="20"/>
                <w:szCs w:val="20"/>
              </w:rPr>
            </w:pPr>
            <w:r>
              <w:rPr>
                <w:sz w:val="20"/>
                <w:szCs w:val="20"/>
              </w:rPr>
              <w:t>1</w:t>
            </w:r>
          </w:p>
        </w:tc>
        <w:tc>
          <w:tcPr>
            <w:tcW w:w="1760" w:type="dxa"/>
            <w:tcMar>
              <w:top w:w="60" w:type="dxa"/>
              <w:left w:w="80" w:type="dxa"/>
              <w:bottom w:w="60" w:type="dxa"/>
              <w:right w:w="80" w:type="dxa"/>
            </w:tcMar>
          </w:tcPr>
          <w:p w14:paraId="1207F3D7" w14:textId="77777777" w:rsidR="00C10E5D" w:rsidRDefault="00000000">
            <w:pPr>
              <w:keepNext/>
              <w:spacing w:before="40" w:after="40"/>
              <w:jc w:val="right"/>
              <w:rPr>
                <w:sz w:val="20"/>
                <w:szCs w:val="20"/>
              </w:rPr>
            </w:pPr>
            <w:r>
              <w:rPr>
                <w:sz w:val="20"/>
                <w:szCs w:val="20"/>
              </w:rPr>
              <w:t>343.1552</w:t>
            </w:r>
          </w:p>
        </w:tc>
        <w:tc>
          <w:tcPr>
            <w:tcW w:w="1760" w:type="dxa"/>
            <w:tcMar>
              <w:top w:w="60" w:type="dxa"/>
              <w:left w:w="80" w:type="dxa"/>
              <w:bottom w:w="60" w:type="dxa"/>
              <w:right w:w="80" w:type="dxa"/>
            </w:tcMar>
          </w:tcPr>
          <w:p w14:paraId="56223B46" w14:textId="77777777" w:rsidR="00C10E5D" w:rsidRDefault="00000000">
            <w:pPr>
              <w:keepNext/>
              <w:spacing w:before="40" w:after="40"/>
              <w:jc w:val="right"/>
              <w:rPr>
                <w:sz w:val="20"/>
                <w:szCs w:val="20"/>
              </w:rPr>
            </w:pPr>
            <w:r>
              <w:rPr>
                <w:sz w:val="20"/>
                <w:szCs w:val="20"/>
              </w:rPr>
              <w:t>72.6055</w:t>
            </w:r>
          </w:p>
        </w:tc>
        <w:tc>
          <w:tcPr>
            <w:tcW w:w="1480" w:type="dxa"/>
            <w:tcMar>
              <w:top w:w="60" w:type="dxa"/>
              <w:left w:w="80" w:type="dxa"/>
              <w:bottom w:w="60" w:type="dxa"/>
              <w:right w:w="80" w:type="dxa"/>
            </w:tcMar>
          </w:tcPr>
          <w:p w14:paraId="7A48C0CC" w14:textId="77777777" w:rsidR="00C10E5D" w:rsidRDefault="00000000">
            <w:pPr>
              <w:keepNext/>
              <w:spacing w:before="40" w:after="40"/>
              <w:jc w:val="right"/>
              <w:rPr>
                <w:sz w:val="20"/>
                <w:szCs w:val="20"/>
              </w:rPr>
            </w:pPr>
            <w:r>
              <w:rPr>
                <w:sz w:val="20"/>
                <w:szCs w:val="20"/>
              </w:rPr>
              <w:t>0.211582</w:t>
            </w:r>
          </w:p>
        </w:tc>
        <w:tc>
          <w:tcPr>
            <w:tcW w:w="2840" w:type="dxa"/>
            <w:tcMar>
              <w:top w:w="60" w:type="dxa"/>
              <w:left w:w="80" w:type="dxa"/>
              <w:bottom w:w="60" w:type="dxa"/>
              <w:right w:w="80" w:type="dxa"/>
            </w:tcMar>
          </w:tcPr>
          <w:p w14:paraId="5419402E" w14:textId="77777777" w:rsidR="00C10E5D" w:rsidRDefault="00000000">
            <w:pPr>
              <w:keepNext/>
              <w:spacing w:before="40" w:after="40"/>
              <w:jc w:val="right"/>
              <w:rPr>
                <w:sz w:val="20"/>
                <w:szCs w:val="20"/>
              </w:rPr>
            </w:pPr>
            <w:r>
              <w:rPr>
                <w:sz w:val="20"/>
                <w:szCs w:val="20"/>
              </w:rPr>
              <w:t>85 / 10,000</w:t>
            </w:r>
          </w:p>
        </w:tc>
      </w:tr>
      <w:tr w:rsidR="00C10E5D" w14:paraId="0EADE6BC" w14:textId="77777777">
        <w:trPr>
          <w:cantSplit/>
        </w:trPr>
        <w:tc>
          <w:tcPr>
            <w:tcW w:w="800" w:type="dxa"/>
            <w:tcMar>
              <w:top w:w="60" w:type="dxa"/>
              <w:left w:w="80" w:type="dxa"/>
              <w:bottom w:w="60" w:type="dxa"/>
              <w:right w:w="80" w:type="dxa"/>
            </w:tcMar>
          </w:tcPr>
          <w:p w14:paraId="4A9E0404" w14:textId="77777777" w:rsidR="00C10E5D" w:rsidRDefault="00000000">
            <w:pPr>
              <w:keepNext/>
              <w:spacing w:before="40" w:after="40"/>
              <w:jc w:val="right"/>
              <w:rPr>
                <w:sz w:val="20"/>
                <w:szCs w:val="20"/>
              </w:rPr>
            </w:pPr>
            <w:r>
              <w:rPr>
                <w:sz w:val="20"/>
                <w:szCs w:val="20"/>
              </w:rPr>
              <w:t>2</w:t>
            </w:r>
          </w:p>
        </w:tc>
        <w:tc>
          <w:tcPr>
            <w:tcW w:w="1760" w:type="dxa"/>
            <w:tcMar>
              <w:top w:w="60" w:type="dxa"/>
              <w:left w:w="80" w:type="dxa"/>
              <w:bottom w:w="60" w:type="dxa"/>
              <w:right w:w="80" w:type="dxa"/>
            </w:tcMar>
          </w:tcPr>
          <w:p w14:paraId="2B0CEFFC" w14:textId="77777777" w:rsidR="00C10E5D" w:rsidRDefault="00000000">
            <w:pPr>
              <w:keepNext/>
              <w:spacing w:before="40" w:after="40"/>
              <w:jc w:val="right"/>
              <w:rPr>
                <w:sz w:val="20"/>
                <w:szCs w:val="20"/>
              </w:rPr>
            </w:pPr>
            <w:r>
              <w:rPr>
                <w:sz w:val="20"/>
                <w:szCs w:val="20"/>
              </w:rPr>
              <w:t>371.7900</w:t>
            </w:r>
          </w:p>
        </w:tc>
        <w:tc>
          <w:tcPr>
            <w:tcW w:w="1760" w:type="dxa"/>
            <w:tcMar>
              <w:top w:w="60" w:type="dxa"/>
              <w:left w:w="80" w:type="dxa"/>
              <w:bottom w:w="60" w:type="dxa"/>
              <w:right w:w="80" w:type="dxa"/>
            </w:tcMar>
          </w:tcPr>
          <w:p w14:paraId="2A5F6AEB" w14:textId="77777777" w:rsidR="00C10E5D" w:rsidRDefault="00000000">
            <w:pPr>
              <w:keepNext/>
              <w:spacing w:before="40" w:after="40"/>
              <w:jc w:val="right"/>
              <w:rPr>
                <w:sz w:val="20"/>
                <w:szCs w:val="20"/>
              </w:rPr>
            </w:pPr>
            <w:r>
              <w:rPr>
                <w:sz w:val="20"/>
                <w:szCs w:val="20"/>
              </w:rPr>
              <w:t>67.2667</w:t>
            </w:r>
          </w:p>
        </w:tc>
        <w:tc>
          <w:tcPr>
            <w:tcW w:w="1480" w:type="dxa"/>
            <w:tcMar>
              <w:top w:w="60" w:type="dxa"/>
              <w:left w:w="80" w:type="dxa"/>
              <w:bottom w:w="60" w:type="dxa"/>
              <w:right w:w="80" w:type="dxa"/>
            </w:tcMar>
          </w:tcPr>
          <w:p w14:paraId="29958114" w14:textId="77777777" w:rsidR="00C10E5D" w:rsidRDefault="00000000">
            <w:pPr>
              <w:keepNext/>
              <w:spacing w:before="40" w:after="40"/>
              <w:jc w:val="right"/>
              <w:rPr>
                <w:sz w:val="20"/>
                <w:szCs w:val="20"/>
              </w:rPr>
            </w:pPr>
            <w:r>
              <w:rPr>
                <w:sz w:val="20"/>
                <w:szCs w:val="20"/>
              </w:rPr>
              <w:t>0.180927</w:t>
            </w:r>
          </w:p>
        </w:tc>
        <w:tc>
          <w:tcPr>
            <w:tcW w:w="2840" w:type="dxa"/>
            <w:tcMar>
              <w:top w:w="60" w:type="dxa"/>
              <w:left w:w="80" w:type="dxa"/>
              <w:bottom w:w="60" w:type="dxa"/>
              <w:right w:w="80" w:type="dxa"/>
            </w:tcMar>
          </w:tcPr>
          <w:p w14:paraId="6785AF95" w14:textId="77777777" w:rsidR="00C10E5D" w:rsidRDefault="00000000">
            <w:pPr>
              <w:keepNext/>
              <w:spacing w:before="40" w:after="40"/>
              <w:jc w:val="right"/>
              <w:rPr>
                <w:sz w:val="20"/>
                <w:szCs w:val="20"/>
              </w:rPr>
            </w:pPr>
            <w:r>
              <w:rPr>
                <w:sz w:val="20"/>
                <w:szCs w:val="20"/>
              </w:rPr>
              <w:t>83 / 10,000</w:t>
            </w:r>
          </w:p>
        </w:tc>
      </w:tr>
      <w:tr w:rsidR="00C10E5D" w14:paraId="7946AE4F" w14:textId="77777777">
        <w:trPr>
          <w:cantSplit/>
        </w:trPr>
        <w:tc>
          <w:tcPr>
            <w:tcW w:w="800" w:type="dxa"/>
            <w:tcMar>
              <w:top w:w="60" w:type="dxa"/>
              <w:left w:w="80" w:type="dxa"/>
              <w:bottom w:w="60" w:type="dxa"/>
              <w:right w:w="80" w:type="dxa"/>
            </w:tcMar>
          </w:tcPr>
          <w:p w14:paraId="40797A96" w14:textId="77777777" w:rsidR="00C10E5D" w:rsidRDefault="00000000">
            <w:pPr>
              <w:keepNext/>
              <w:spacing w:before="40" w:after="40"/>
              <w:jc w:val="right"/>
              <w:rPr>
                <w:sz w:val="20"/>
                <w:szCs w:val="20"/>
              </w:rPr>
            </w:pPr>
            <w:r>
              <w:rPr>
                <w:sz w:val="20"/>
                <w:szCs w:val="20"/>
              </w:rPr>
              <w:t>3</w:t>
            </w:r>
          </w:p>
        </w:tc>
        <w:tc>
          <w:tcPr>
            <w:tcW w:w="1760" w:type="dxa"/>
            <w:tcMar>
              <w:top w:w="60" w:type="dxa"/>
              <w:left w:w="80" w:type="dxa"/>
              <w:bottom w:w="60" w:type="dxa"/>
              <w:right w:w="80" w:type="dxa"/>
            </w:tcMar>
          </w:tcPr>
          <w:p w14:paraId="0F60A07D" w14:textId="77777777" w:rsidR="00C10E5D" w:rsidRDefault="00000000">
            <w:pPr>
              <w:keepNext/>
              <w:spacing w:before="40" w:after="40"/>
              <w:jc w:val="right"/>
              <w:rPr>
                <w:sz w:val="20"/>
                <w:szCs w:val="20"/>
              </w:rPr>
            </w:pPr>
            <w:r>
              <w:rPr>
                <w:sz w:val="20"/>
                <w:szCs w:val="20"/>
              </w:rPr>
              <w:t>359.2445</w:t>
            </w:r>
          </w:p>
        </w:tc>
        <w:tc>
          <w:tcPr>
            <w:tcW w:w="1760" w:type="dxa"/>
            <w:tcMar>
              <w:top w:w="60" w:type="dxa"/>
              <w:left w:w="80" w:type="dxa"/>
              <w:bottom w:w="60" w:type="dxa"/>
              <w:right w:w="80" w:type="dxa"/>
            </w:tcMar>
          </w:tcPr>
          <w:p w14:paraId="08F9A6A4" w14:textId="77777777" w:rsidR="00C10E5D" w:rsidRDefault="00000000">
            <w:pPr>
              <w:keepNext/>
              <w:spacing w:before="40" w:after="40"/>
              <w:jc w:val="right"/>
              <w:rPr>
                <w:sz w:val="20"/>
                <w:szCs w:val="20"/>
              </w:rPr>
            </w:pPr>
            <w:r>
              <w:rPr>
                <w:sz w:val="20"/>
                <w:szCs w:val="20"/>
              </w:rPr>
              <w:t>70.0094</w:t>
            </w:r>
          </w:p>
        </w:tc>
        <w:tc>
          <w:tcPr>
            <w:tcW w:w="1480" w:type="dxa"/>
            <w:tcMar>
              <w:top w:w="60" w:type="dxa"/>
              <w:left w:w="80" w:type="dxa"/>
              <w:bottom w:w="60" w:type="dxa"/>
              <w:right w:w="80" w:type="dxa"/>
            </w:tcMar>
          </w:tcPr>
          <w:p w14:paraId="6C7AA323" w14:textId="77777777" w:rsidR="00C10E5D" w:rsidRDefault="00000000">
            <w:pPr>
              <w:keepNext/>
              <w:spacing w:before="40" w:after="40"/>
              <w:jc w:val="right"/>
              <w:rPr>
                <w:sz w:val="20"/>
                <w:szCs w:val="20"/>
              </w:rPr>
            </w:pPr>
            <w:r>
              <w:rPr>
                <w:sz w:val="20"/>
                <w:szCs w:val="20"/>
              </w:rPr>
              <w:t>0.194879</w:t>
            </w:r>
          </w:p>
        </w:tc>
        <w:tc>
          <w:tcPr>
            <w:tcW w:w="2840" w:type="dxa"/>
            <w:tcMar>
              <w:top w:w="60" w:type="dxa"/>
              <w:left w:w="80" w:type="dxa"/>
              <w:bottom w:w="60" w:type="dxa"/>
              <w:right w:w="80" w:type="dxa"/>
            </w:tcMar>
          </w:tcPr>
          <w:p w14:paraId="37D17372" w14:textId="77777777" w:rsidR="00C10E5D" w:rsidRDefault="00000000">
            <w:pPr>
              <w:keepNext/>
              <w:spacing w:before="40" w:after="40"/>
              <w:jc w:val="right"/>
              <w:rPr>
                <w:sz w:val="20"/>
                <w:szCs w:val="20"/>
              </w:rPr>
            </w:pPr>
            <w:r>
              <w:rPr>
                <w:sz w:val="20"/>
                <w:szCs w:val="20"/>
              </w:rPr>
              <w:t>71 / 10,000</w:t>
            </w:r>
          </w:p>
        </w:tc>
      </w:tr>
      <w:tr w:rsidR="00C10E5D" w14:paraId="7CFD1438" w14:textId="77777777">
        <w:trPr>
          <w:cantSplit/>
        </w:trPr>
        <w:tc>
          <w:tcPr>
            <w:tcW w:w="800" w:type="dxa"/>
            <w:tcMar>
              <w:top w:w="60" w:type="dxa"/>
              <w:left w:w="80" w:type="dxa"/>
              <w:bottom w:w="60" w:type="dxa"/>
              <w:right w:w="80" w:type="dxa"/>
            </w:tcMar>
          </w:tcPr>
          <w:p w14:paraId="2799FAFF" w14:textId="77777777" w:rsidR="00C10E5D" w:rsidRDefault="00000000">
            <w:pPr>
              <w:keepNext/>
              <w:spacing w:before="40" w:after="40"/>
              <w:jc w:val="right"/>
              <w:rPr>
                <w:sz w:val="20"/>
                <w:szCs w:val="20"/>
              </w:rPr>
            </w:pPr>
            <w:r>
              <w:rPr>
                <w:sz w:val="20"/>
                <w:szCs w:val="20"/>
              </w:rPr>
              <w:t>4</w:t>
            </w:r>
          </w:p>
        </w:tc>
        <w:tc>
          <w:tcPr>
            <w:tcW w:w="1760" w:type="dxa"/>
            <w:tcMar>
              <w:top w:w="60" w:type="dxa"/>
              <w:left w:w="80" w:type="dxa"/>
              <w:bottom w:w="60" w:type="dxa"/>
              <w:right w:w="80" w:type="dxa"/>
            </w:tcMar>
          </w:tcPr>
          <w:p w14:paraId="593ECA7F" w14:textId="77777777" w:rsidR="00C10E5D" w:rsidRDefault="00000000">
            <w:pPr>
              <w:keepNext/>
              <w:spacing w:before="40" w:after="40"/>
              <w:jc w:val="right"/>
              <w:rPr>
                <w:sz w:val="20"/>
                <w:szCs w:val="20"/>
              </w:rPr>
            </w:pPr>
            <w:r>
              <w:rPr>
                <w:sz w:val="20"/>
                <w:szCs w:val="20"/>
              </w:rPr>
              <w:t>358.8575</w:t>
            </w:r>
          </w:p>
        </w:tc>
        <w:tc>
          <w:tcPr>
            <w:tcW w:w="1760" w:type="dxa"/>
            <w:tcMar>
              <w:top w:w="60" w:type="dxa"/>
              <w:left w:w="80" w:type="dxa"/>
              <w:bottom w:w="60" w:type="dxa"/>
              <w:right w:w="80" w:type="dxa"/>
            </w:tcMar>
          </w:tcPr>
          <w:p w14:paraId="58EB5D60" w14:textId="77777777" w:rsidR="00C10E5D" w:rsidRDefault="00000000">
            <w:pPr>
              <w:keepNext/>
              <w:spacing w:before="40" w:after="40"/>
              <w:jc w:val="right"/>
              <w:rPr>
                <w:sz w:val="20"/>
                <w:szCs w:val="20"/>
              </w:rPr>
            </w:pPr>
            <w:r>
              <w:rPr>
                <w:sz w:val="20"/>
                <w:szCs w:val="20"/>
              </w:rPr>
              <w:t>72.8568</w:t>
            </w:r>
          </w:p>
        </w:tc>
        <w:tc>
          <w:tcPr>
            <w:tcW w:w="1480" w:type="dxa"/>
            <w:tcMar>
              <w:top w:w="60" w:type="dxa"/>
              <w:left w:w="80" w:type="dxa"/>
              <w:bottom w:w="60" w:type="dxa"/>
              <w:right w:w="80" w:type="dxa"/>
            </w:tcMar>
          </w:tcPr>
          <w:p w14:paraId="586A13A6" w14:textId="77777777" w:rsidR="00C10E5D" w:rsidRDefault="00000000">
            <w:pPr>
              <w:keepNext/>
              <w:spacing w:before="40" w:after="40"/>
              <w:jc w:val="right"/>
              <w:rPr>
                <w:sz w:val="20"/>
                <w:szCs w:val="20"/>
              </w:rPr>
            </w:pPr>
            <w:r>
              <w:rPr>
                <w:sz w:val="20"/>
                <w:szCs w:val="20"/>
              </w:rPr>
              <w:t>0.203024</w:t>
            </w:r>
          </w:p>
        </w:tc>
        <w:tc>
          <w:tcPr>
            <w:tcW w:w="2840" w:type="dxa"/>
            <w:tcMar>
              <w:top w:w="60" w:type="dxa"/>
              <w:left w:w="80" w:type="dxa"/>
              <w:bottom w:w="60" w:type="dxa"/>
              <w:right w:w="80" w:type="dxa"/>
            </w:tcMar>
          </w:tcPr>
          <w:p w14:paraId="7880B718" w14:textId="77777777" w:rsidR="00C10E5D" w:rsidRDefault="00000000">
            <w:pPr>
              <w:keepNext/>
              <w:spacing w:before="40" w:after="40"/>
              <w:jc w:val="right"/>
              <w:rPr>
                <w:sz w:val="20"/>
                <w:szCs w:val="20"/>
              </w:rPr>
            </w:pPr>
            <w:r>
              <w:rPr>
                <w:sz w:val="20"/>
                <w:szCs w:val="20"/>
              </w:rPr>
              <w:t>79 / 10,000</w:t>
            </w:r>
          </w:p>
        </w:tc>
      </w:tr>
      <w:tr w:rsidR="00C10E5D" w14:paraId="29224D7C" w14:textId="77777777">
        <w:trPr>
          <w:cantSplit/>
        </w:trPr>
        <w:tc>
          <w:tcPr>
            <w:tcW w:w="800" w:type="dxa"/>
            <w:tcMar>
              <w:top w:w="60" w:type="dxa"/>
              <w:left w:w="80" w:type="dxa"/>
              <w:bottom w:w="60" w:type="dxa"/>
              <w:right w:w="80" w:type="dxa"/>
            </w:tcMar>
          </w:tcPr>
          <w:p w14:paraId="13FD95F8" w14:textId="77777777" w:rsidR="00C10E5D" w:rsidRDefault="00000000">
            <w:pPr>
              <w:keepNext/>
              <w:spacing w:before="40" w:after="40"/>
              <w:jc w:val="right"/>
              <w:rPr>
                <w:sz w:val="20"/>
                <w:szCs w:val="20"/>
              </w:rPr>
            </w:pPr>
            <w:r>
              <w:rPr>
                <w:sz w:val="20"/>
                <w:szCs w:val="20"/>
              </w:rPr>
              <w:t>5</w:t>
            </w:r>
          </w:p>
        </w:tc>
        <w:tc>
          <w:tcPr>
            <w:tcW w:w="1760" w:type="dxa"/>
            <w:tcMar>
              <w:top w:w="60" w:type="dxa"/>
              <w:left w:w="80" w:type="dxa"/>
              <w:bottom w:w="60" w:type="dxa"/>
              <w:right w:w="80" w:type="dxa"/>
            </w:tcMar>
          </w:tcPr>
          <w:p w14:paraId="026EF4AF" w14:textId="77777777" w:rsidR="00C10E5D" w:rsidRDefault="00000000">
            <w:pPr>
              <w:keepNext/>
              <w:spacing w:before="40" w:after="40"/>
              <w:jc w:val="right"/>
              <w:rPr>
                <w:sz w:val="20"/>
                <w:szCs w:val="20"/>
              </w:rPr>
            </w:pPr>
            <w:r>
              <w:rPr>
                <w:sz w:val="20"/>
                <w:szCs w:val="20"/>
              </w:rPr>
              <w:t>397.6750</w:t>
            </w:r>
          </w:p>
        </w:tc>
        <w:tc>
          <w:tcPr>
            <w:tcW w:w="1760" w:type="dxa"/>
            <w:tcMar>
              <w:top w:w="60" w:type="dxa"/>
              <w:left w:w="80" w:type="dxa"/>
              <w:bottom w:w="60" w:type="dxa"/>
              <w:right w:w="80" w:type="dxa"/>
            </w:tcMar>
          </w:tcPr>
          <w:p w14:paraId="75AD89C7" w14:textId="77777777" w:rsidR="00C10E5D" w:rsidRDefault="00000000">
            <w:pPr>
              <w:keepNext/>
              <w:spacing w:before="40" w:after="40"/>
              <w:jc w:val="right"/>
              <w:rPr>
                <w:sz w:val="20"/>
                <w:szCs w:val="20"/>
              </w:rPr>
            </w:pPr>
            <w:r>
              <w:rPr>
                <w:sz w:val="20"/>
                <w:szCs w:val="20"/>
              </w:rPr>
              <w:t>71.5949</w:t>
            </w:r>
          </w:p>
        </w:tc>
        <w:tc>
          <w:tcPr>
            <w:tcW w:w="1480" w:type="dxa"/>
            <w:tcMar>
              <w:top w:w="60" w:type="dxa"/>
              <w:left w:w="80" w:type="dxa"/>
              <w:bottom w:w="60" w:type="dxa"/>
              <w:right w:w="80" w:type="dxa"/>
            </w:tcMar>
          </w:tcPr>
          <w:p w14:paraId="1D8B9DF2" w14:textId="77777777" w:rsidR="00C10E5D" w:rsidRDefault="00000000">
            <w:pPr>
              <w:keepNext/>
              <w:spacing w:before="40" w:after="40"/>
              <w:jc w:val="right"/>
              <w:rPr>
                <w:sz w:val="20"/>
                <w:szCs w:val="20"/>
              </w:rPr>
            </w:pPr>
            <w:r>
              <w:rPr>
                <w:sz w:val="20"/>
                <w:szCs w:val="20"/>
              </w:rPr>
              <w:t>0.180034</w:t>
            </w:r>
          </w:p>
        </w:tc>
        <w:tc>
          <w:tcPr>
            <w:tcW w:w="2840" w:type="dxa"/>
            <w:tcMar>
              <w:top w:w="60" w:type="dxa"/>
              <w:left w:w="80" w:type="dxa"/>
              <w:bottom w:w="60" w:type="dxa"/>
              <w:right w:w="80" w:type="dxa"/>
            </w:tcMar>
          </w:tcPr>
          <w:p w14:paraId="103700B1" w14:textId="77777777" w:rsidR="00C10E5D" w:rsidRDefault="00000000">
            <w:pPr>
              <w:keepNext/>
              <w:spacing w:before="40" w:after="40"/>
              <w:jc w:val="right"/>
              <w:rPr>
                <w:sz w:val="20"/>
                <w:szCs w:val="20"/>
              </w:rPr>
            </w:pPr>
            <w:r>
              <w:rPr>
                <w:sz w:val="20"/>
                <w:szCs w:val="20"/>
              </w:rPr>
              <w:t>89 / 10,000</w:t>
            </w:r>
          </w:p>
        </w:tc>
      </w:tr>
      <w:tr w:rsidR="00C10E5D" w14:paraId="09D0C54E" w14:textId="77777777">
        <w:trPr>
          <w:cantSplit/>
        </w:trPr>
        <w:tc>
          <w:tcPr>
            <w:tcW w:w="800" w:type="dxa"/>
            <w:tcMar>
              <w:top w:w="60" w:type="dxa"/>
              <w:left w:w="80" w:type="dxa"/>
              <w:bottom w:w="60" w:type="dxa"/>
              <w:right w:w="80" w:type="dxa"/>
            </w:tcMar>
          </w:tcPr>
          <w:p w14:paraId="240356F4" w14:textId="77777777" w:rsidR="00C10E5D" w:rsidRDefault="00000000">
            <w:pPr>
              <w:keepNext/>
              <w:spacing w:before="40" w:after="40"/>
              <w:jc w:val="right"/>
              <w:rPr>
                <w:sz w:val="20"/>
                <w:szCs w:val="20"/>
              </w:rPr>
            </w:pPr>
            <w:r>
              <w:rPr>
                <w:sz w:val="20"/>
                <w:szCs w:val="20"/>
              </w:rPr>
              <w:t>6</w:t>
            </w:r>
          </w:p>
        </w:tc>
        <w:tc>
          <w:tcPr>
            <w:tcW w:w="1760" w:type="dxa"/>
            <w:tcMar>
              <w:top w:w="60" w:type="dxa"/>
              <w:left w:w="80" w:type="dxa"/>
              <w:bottom w:w="60" w:type="dxa"/>
              <w:right w:w="80" w:type="dxa"/>
            </w:tcMar>
          </w:tcPr>
          <w:p w14:paraId="2F2B9E5E" w14:textId="77777777" w:rsidR="00C10E5D" w:rsidRDefault="00000000">
            <w:pPr>
              <w:keepNext/>
              <w:spacing w:before="40" w:after="40"/>
              <w:jc w:val="right"/>
              <w:rPr>
                <w:sz w:val="20"/>
                <w:szCs w:val="20"/>
              </w:rPr>
            </w:pPr>
            <w:r>
              <w:rPr>
                <w:sz w:val="20"/>
                <w:szCs w:val="20"/>
              </w:rPr>
              <w:t>342.2972</w:t>
            </w:r>
          </w:p>
        </w:tc>
        <w:tc>
          <w:tcPr>
            <w:tcW w:w="1760" w:type="dxa"/>
            <w:tcMar>
              <w:top w:w="60" w:type="dxa"/>
              <w:left w:w="80" w:type="dxa"/>
              <w:bottom w:w="60" w:type="dxa"/>
              <w:right w:w="80" w:type="dxa"/>
            </w:tcMar>
          </w:tcPr>
          <w:p w14:paraId="376739D1" w14:textId="77777777" w:rsidR="00C10E5D" w:rsidRDefault="00000000">
            <w:pPr>
              <w:keepNext/>
              <w:spacing w:before="40" w:after="40"/>
              <w:jc w:val="right"/>
              <w:rPr>
                <w:sz w:val="20"/>
                <w:szCs w:val="20"/>
              </w:rPr>
            </w:pPr>
            <w:r>
              <w:rPr>
                <w:sz w:val="20"/>
                <w:szCs w:val="20"/>
              </w:rPr>
              <w:t>74.7204</w:t>
            </w:r>
          </w:p>
        </w:tc>
        <w:tc>
          <w:tcPr>
            <w:tcW w:w="1480" w:type="dxa"/>
            <w:tcMar>
              <w:top w:w="60" w:type="dxa"/>
              <w:left w:w="80" w:type="dxa"/>
              <w:bottom w:w="60" w:type="dxa"/>
              <w:right w:w="80" w:type="dxa"/>
            </w:tcMar>
          </w:tcPr>
          <w:p w14:paraId="0E21CD36" w14:textId="77777777" w:rsidR="00C10E5D" w:rsidRDefault="00000000">
            <w:pPr>
              <w:keepNext/>
              <w:spacing w:before="40" w:after="40"/>
              <w:jc w:val="right"/>
              <w:rPr>
                <w:sz w:val="20"/>
                <w:szCs w:val="20"/>
              </w:rPr>
            </w:pPr>
            <w:r>
              <w:rPr>
                <w:sz w:val="20"/>
                <w:szCs w:val="20"/>
              </w:rPr>
              <w:t>0.218291</w:t>
            </w:r>
          </w:p>
        </w:tc>
        <w:tc>
          <w:tcPr>
            <w:tcW w:w="2840" w:type="dxa"/>
            <w:tcMar>
              <w:top w:w="60" w:type="dxa"/>
              <w:left w:w="80" w:type="dxa"/>
              <w:bottom w:w="60" w:type="dxa"/>
              <w:right w:w="80" w:type="dxa"/>
            </w:tcMar>
          </w:tcPr>
          <w:p w14:paraId="41CA52A1" w14:textId="77777777" w:rsidR="00C10E5D" w:rsidRDefault="00000000">
            <w:pPr>
              <w:keepNext/>
              <w:spacing w:before="40" w:after="40"/>
              <w:jc w:val="right"/>
              <w:rPr>
                <w:sz w:val="20"/>
                <w:szCs w:val="20"/>
              </w:rPr>
            </w:pPr>
            <w:r>
              <w:rPr>
                <w:sz w:val="20"/>
                <w:szCs w:val="20"/>
              </w:rPr>
              <w:t>80 / 10,000</w:t>
            </w:r>
          </w:p>
        </w:tc>
      </w:tr>
      <w:tr w:rsidR="00C10E5D" w14:paraId="706C3674" w14:textId="77777777">
        <w:trPr>
          <w:cantSplit/>
        </w:trPr>
        <w:tc>
          <w:tcPr>
            <w:tcW w:w="800" w:type="dxa"/>
            <w:tcMar>
              <w:top w:w="60" w:type="dxa"/>
              <w:left w:w="80" w:type="dxa"/>
              <w:bottom w:w="60" w:type="dxa"/>
              <w:right w:w="80" w:type="dxa"/>
            </w:tcMar>
          </w:tcPr>
          <w:p w14:paraId="292DFA82" w14:textId="77777777" w:rsidR="00C10E5D" w:rsidRDefault="00000000">
            <w:pPr>
              <w:keepNext/>
              <w:spacing w:before="40" w:after="40"/>
              <w:jc w:val="right"/>
              <w:rPr>
                <w:sz w:val="20"/>
                <w:szCs w:val="20"/>
              </w:rPr>
            </w:pPr>
            <w:r>
              <w:rPr>
                <w:sz w:val="20"/>
                <w:szCs w:val="20"/>
              </w:rPr>
              <w:t>7</w:t>
            </w:r>
          </w:p>
        </w:tc>
        <w:tc>
          <w:tcPr>
            <w:tcW w:w="1760" w:type="dxa"/>
            <w:tcMar>
              <w:top w:w="60" w:type="dxa"/>
              <w:left w:w="80" w:type="dxa"/>
              <w:bottom w:w="60" w:type="dxa"/>
              <w:right w:w="80" w:type="dxa"/>
            </w:tcMar>
          </w:tcPr>
          <w:p w14:paraId="63F01767" w14:textId="77777777" w:rsidR="00C10E5D" w:rsidRDefault="00000000">
            <w:pPr>
              <w:keepNext/>
              <w:spacing w:before="40" w:after="40"/>
              <w:jc w:val="right"/>
              <w:rPr>
                <w:sz w:val="20"/>
                <w:szCs w:val="20"/>
              </w:rPr>
            </w:pPr>
            <w:r>
              <w:rPr>
                <w:sz w:val="20"/>
                <w:szCs w:val="20"/>
              </w:rPr>
              <w:t>362.0759</w:t>
            </w:r>
          </w:p>
        </w:tc>
        <w:tc>
          <w:tcPr>
            <w:tcW w:w="1760" w:type="dxa"/>
            <w:tcMar>
              <w:top w:w="60" w:type="dxa"/>
              <w:left w:w="80" w:type="dxa"/>
              <w:bottom w:w="60" w:type="dxa"/>
              <w:right w:w="80" w:type="dxa"/>
            </w:tcMar>
          </w:tcPr>
          <w:p w14:paraId="0CBEC3E1" w14:textId="77777777" w:rsidR="00C10E5D" w:rsidRDefault="00000000">
            <w:pPr>
              <w:keepNext/>
              <w:spacing w:before="40" w:after="40"/>
              <w:jc w:val="right"/>
              <w:rPr>
                <w:sz w:val="20"/>
                <w:szCs w:val="20"/>
              </w:rPr>
            </w:pPr>
            <w:r>
              <w:rPr>
                <w:sz w:val="20"/>
                <w:szCs w:val="20"/>
              </w:rPr>
              <w:t>74.3130</w:t>
            </w:r>
          </w:p>
        </w:tc>
        <w:tc>
          <w:tcPr>
            <w:tcW w:w="1480" w:type="dxa"/>
            <w:tcMar>
              <w:top w:w="60" w:type="dxa"/>
              <w:left w:w="80" w:type="dxa"/>
              <w:bottom w:w="60" w:type="dxa"/>
              <w:right w:w="80" w:type="dxa"/>
            </w:tcMar>
          </w:tcPr>
          <w:p w14:paraId="0D6D5314" w14:textId="77777777" w:rsidR="00C10E5D" w:rsidRDefault="00000000">
            <w:pPr>
              <w:keepNext/>
              <w:spacing w:before="40" w:after="40"/>
              <w:jc w:val="right"/>
              <w:rPr>
                <w:sz w:val="20"/>
                <w:szCs w:val="20"/>
              </w:rPr>
            </w:pPr>
            <w:r>
              <w:rPr>
                <w:sz w:val="20"/>
                <w:szCs w:val="20"/>
              </w:rPr>
              <w:t>0.205242</w:t>
            </w:r>
          </w:p>
        </w:tc>
        <w:tc>
          <w:tcPr>
            <w:tcW w:w="2840" w:type="dxa"/>
            <w:tcMar>
              <w:top w:w="60" w:type="dxa"/>
              <w:left w:w="80" w:type="dxa"/>
              <w:bottom w:w="60" w:type="dxa"/>
              <w:right w:w="80" w:type="dxa"/>
            </w:tcMar>
          </w:tcPr>
          <w:p w14:paraId="3618CC8E" w14:textId="77777777" w:rsidR="00C10E5D" w:rsidRDefault="00000000">
            <w:pPr>
              <w:keepNext/>
              <w:spacing w:before="40" w:after="40"/>
              <w:jc w:val="right"/>
              <w:rPr>
                <w:sz w:val="20"/>
                <w:szCs w:val="20"/>
              </w:rPr>
            </w:pPr>
            <w:r>
              <w:rPr>
                <w:sz w:val="20"/>
                <w:szCs w:val="20"/>
              </w:rPr>
              <w:t>75 / 10,000</w:t>
            </w:r>
          </w:p>
        </w:tc>
      </w:tr>
      <w:tr w:rsidR="00C10E5D" w14:paraId="6C769D53" w14:textId="77777777">
        <w:trPr>
          <w:cantSplit/>
        </w:trPr>
        <w:tc>
          <w:tcPr>
            <w:tcW w:w="800" w:type="dxa"/>
            <w:tcMar>
              <w:top w:w="60" w:type="dxa"/>
              <w:left w:w="80" w:type="dxa"/>
              <w:bottom w:w="60" w:type="dxa"/>
              <w:right w:w="80" w:type="dxa"/>
            </w:tcMar>
          </w:tcPr>
          <w:p w14:paraId="0271FC4D" w14:textId="77777777" w:rsidR="00C10E5D" w:rsidRDefault="00000000">
            <w:pPr>
              <w:keepNext/>
              <w:spacing w:before="40" w:after="40"/>
              <w:jc w:val="right"/>
              <w:rPr>
                <w:sz w:val="20"/>
                <w:szCs w:val="20"/>
              </w:rPr>
            </w:pPr>
            <w:r>
              <w:rPr>
                <w:sz w:val="20"/>
                <w:szCs w:val="20"/>
              </w:rPr>
              <w:t>8</w:t>
            </w:r>
          </w:p>
        </w:tc>
        <w:tc>
          <w:tcPr>
            <w:tcW w:w="1760" w:type="dxa"/>
            <w:tcMar>
              <w:top w:w="60" w:type="dxa"/>
              <w:left w:w="80" w:type="dxa"/>
              <w:bottom w:w="60" w:type="dxa"/>
              <w:right w:w="80" w:type="dxa"/>
            </w:tcMar>
          </w:tcPr>
          <w:p w14:paraId="69E8C8B2" w14:textId="77777777" w:rsidR="00C10E5D" w:rsidRDefault="00000000">
            <w:pPr>
              <w:keepNext/>
              <w:spacing w:before="40" w:after="40"/>
              <w:jc w:val="right"/>
              <w:rPr>
                <w:sz w:val="20"/>
                <w:szCs w:val="20"/>
              </w:rPr>
            </w:pPr>
            <w:r>
              <w:rPr>
                <w:sz w:val="20"/>
                <w:szCs w:val="20"/>
              </w:rPr>
              <w:t>352.6524</w:t>
            </w:r>
          </w:p>
        </w:tc>
        <w:tc>
          <w:tcPr>
            <w:tcW w:w="1760" w:type="dxa"/>
            <w:tcMar>
              <w:top w:w="60" w:type="dxa"/>
              <w:left w:w="80" w:type="dxa"/>
              <w:bottom w:w="60" w:type="dxa"/>
              <w:right w:w="80" w:type="dxa"/>
            </w:tcMar>
          </w:tcPr>
          <w:p w14:paraId="226853BF" w14:textId="77777777" w:rsidR="00C10E5D" w:rsidRDefault="00000000">
            <w:pPr>
              <w:keepNext/>
              <w:spacing w:before="40" w:after="40"/>
              <w:jc w:val="right"/>
              <w:rPr>
                <w:sz w:val="20"/>
                <w:szCs w:val="20"/>
              </w:rPr>
            </w:pPr>
            <w:r>
              <w:rPr>
                <w:sz w:val="20"/>
                <w:szCs w:val="20"/>
              </w:rPr>
              <w:t>71.7555</w:t>
            </w:r>
          </w:p>
        </w:tc>
        <w:tc>
          <w:tcPr>
            <w:tcW w:w="1480" w:type="dxa"/>
            <w:tcMar>
              <w:top w:w="60" w:type="dxa"/>
              <w:left w:w="80" w:type="dxa"/>
              <w:bottom w:w="60" w:type="dxa"/>
              <w:right w:w="80" w:type="dxa"/>
            </w:tcMar>
          </w:tcPr>
          <w:p w14:paraId="17619344" w14:textId="77777777" w:rsidR="00C10E5D" w:rsidRDefault="00000000">
            <w:pPr>
              <w:keepNext/>
              <w:spacing w:before="40" w:after="40"/>
              <w:jc w:val="right"/>
              <w:rPr>
                <w:sz w:val="20"/>
                <w:szCs w:val="20"/>
              </w:rPr>
            </w:pPr>
            <w:r>
              <w:rPr>
                <w:sz w:val="20"/>
                <w:szCs w:val="20"/>
              </w:rPr>
              <w:t>0.203474</w:t>
            </w:r>
          </w:p>
        </w:tc>
        <w:tc>
          <w:tcPr>
            <w:tcW w:w="2840" w:type="dxa"/>
            <w:tcMar>
              <w:top w:w="60" w:type="dxa"/>
              <w:left w:w="80" w:type="dxa"/>
              <w:bottom w:w="60" w:type="dxa"/>
              <w:right w:w="80" w:type="dxa"/>
            </w:tcMar>
          </w:tcPr>
          <w:p w14:paraId="155B591E" w14:textId="77777777" w:rsidR="00C10E5D" w:rsidRDefault="00000000">
            <w:pPr>
              <w:keepNext/>
              <w:spacing w:before="40" w:after="40"/>
              <w:jc w:val="right"/>
              <w:rPr>
                <w:sz w:val="20"/>
                <w:szCs w:val="20"/>
              </w:rPr>
            </w:pPr>
            <w:r>
              <w:rPr>
                <w:sz w:val="20"/>
                <w:szCs w:val="20"/>
              </w:rPr>
              <w:t>84 / 10,000</w:t>
            </w:r>
          </w:p>
        </w:tc>
      </w:tr>
      <w:tr w:rsidR="00C10E5D" w14:paraId="4BA5053F" w14:textId="77777777">
        <w:trPr>
          <w:cantSplit/>
        </w:trPr>
        <w:tc>
          <w:tcPr>
            <w:tcW w:w="800" w:type="dxa"/>
            <w:tcMar>
              <w:top w:w="60" w:type="dxa"/>
              <w:left w:w="80" w:type="dxa"/>
              <w:bottom w:w="60" w:type="dxa"/>
              <w:right w:w="80" w:type="dxa"/>
            </w:tcMar>
          </w:tcPr>
          <w:p w14:paraId="1D7E79A8" w14:textId="77777777" w:rsidR="00C10E5D" w:rsidRDefault="00000000">
            <w:pPr>
              <w:keepNext/>
              <w:spacing w:before="40" w:after="40"/>
              <w:jc w:val="right"/>
              <w:rPr>
                <w:sz w:val="20"/>
                <w:szCs w:val="20"/>
              </w:rPr>
            </w:pPr>
            <w:r>
              <w:rPr>
                <w:sz w:val="20"/>
                <w:szCs w:val="20"/>
              </w:rPr>
              <w:t>9</w:t>
            </w:r>
          </w:p>
        </w:tc>
        <w:tc>
          <w:tcPr>
            <w:tcW w:w="1760" w:type="dxa"/>
            <w:tcMar>
              <w:top w:w="60" w:type="dxa"/>
              <w:left w:w="80" w:type="dxa"/>
              <w:bottom w:w="60" w:type="dxa"/>
              <w:right w:w="80" w:type="dxa"/>
            </w:tcMar>
          </w:tcPr>
          <w:p w14:paraId="180DE94A" w14:textId="77777777" w:rsidR="00C10E5D" w:rsidRDefault="00000000">
            <w:pPr>
              <w:keepNext/>
              <w:spacing w:before="40" w:after="40"/>
              <w:jc w:val="right"/>
              <w:rPr>
                <w:sz w:val="20"/>
                <w:szCs w:val="20"/>
              </w:rPr>
            </w:pPr>
            <w:r>
              <w:rPr>
                <w:sz w:val="20"/>
                <w:szCs w:val="20"/>
              </w:rPr>
              <w:t>341.7835</w:t>
            </w:r>
          </w:p>
        </w:tc>
        <w:tc>
          <w:tcPr>
            <w:tcW w:w="1760" w:type="dxa"/>
            <w:tcMar>
              <w:top w:w="60" w:type="dxa"/>
              <w:left w:w="80" w:type="dxa"/>
              <w:bottom w:w="60" w:type="dxa"/>
              <w:right w:w="80" w:type="dxa"/>
            </w:tcMar>
          </w:tcPr>
          <w:p w14:paraId="68BB8BC1" w14:textId="77777777" w:rsidR="00C10E5D" w:rsidRDefault="00000000">
            <w:pPr>
              <w:keepNext/>
              <w:spacing w:before="40" w:after="40"/>
              <w:jc w:val="right"/>
              <w:rPr>
                <w:sz w:val="20"/>
                <w:szCs w:val="20"/>
              </w:rPr>
            </w:pPr>
            <w:r>
              <w:rPr>
                <w:sz w:val="20"/>
                <w:szCs w:val="20"/>
              </w:rPr>
              <w:t>73.6319</w:t>
            </w:r>
          </w:p>
        </w:tc>
        <w:tc>
          <w:tcPr>
            <w:tcW w:w="1480" w:type="dxa"/>
            <w:tcMar>
              <w:top w:w="60" w:type="dxa"/>
              <w:left w:w="80" w:type="dxa"/>
              <w:bottom w:w="60" w:type="dxa"/>
              <w:right w:w="80" w:type="dxa"/>
            </w:tcMar>
          </w:tcPr>
          <w:p w14:paraId="7DED5D13" w14:textId="77777777" w:rsidR="00C10E5D" w:rsidRDefault="00000000">
            <w:pPr>
              <w:keepNext/>
              <w:spacing w:before="40" w:after="40"/>
              <w:jc w:val="right"/>
              <w:rPr>
                <w:sz w:val="20"/>
                <w:szCs w:val="20"/>
              </w:rPr>
            </w:pPr>
            <w:r>
              <w:rPr>
                <w:sz w:val="20"/>
                <w:szCs w:val="20"/>
              </w:rPr>
              <w:t>0.215434</w:t>
            </w:r>
          </w:p>
        </w:tc>
        <w:tc>
          <w:tcPr>
            <w:tcW w:w="2840" w:type="dxa"/>
            <w:tcMar>
              <w:top w:w="60" w:type="dxa"/>
              <w:left w:w="80" w:type="dxa"/>
              <w:bottom w:w="60" w:type="dxa"/>
              <w:right w:w="80" w:type="dxa"/>
            </w:tcMar>
          </w:tcPr>
          <w:p w14:paraId="1618ACAC" w14:textId="77777777" w:rsidR="00C10E5D" w:rsidRDefault="00000000">
            <w:pPr>
              <w:keepNext/>
              <w:spacing w:before="40" w:after="40"/>
              <w:jc w:val="right"/>
              <w:rPr>
                <w:sz w:val="20"/>
                <w:szCs w:val="20"/>
              </w:rPr>
            </w:pPr>
            <w:r>
              <w:rPr>
                <w:sz w:val="20"/>
                <w:szCs w:val="20"/>
              </w:rPr>
              <w:t>71 / 10,000</w:t>
            </w:r>
          </w:p>
        </w:tc>
      </w:tr>
      <w:tr w:rsidR="00C10E5D" w14:paraId="7C1E0CC6" w14:textId="77777777">
        <w:trPr>
          <w:cantSplit/>
        </w:trPr>
        <w:tc>
          <w:tcPr>
            <w:tcW w:w="800" w:type="dxa"/>
            <w:tcMar>
              <w:top w:w="60" w:type="dxa"/>
              <w:left w:w="80" w:type="dxa"/>
              <w:bottom w:w="60" w:type="dxa"/>
              <w:right w:w="80" w:type="dxa"/>
            </w:tcMar>
          </w:tcPr>
          <w:p w14:paraId="14C715A9" w14:textId="77777777" w:rsidR="00C10E5D" w:rsidRDefault="00000000">
            <w:pPr>
              <w:spacing w:before="40" w:after="40"/>
              <w:jc w:val="right"/>
              <w:rPr>
                <w:sz w:val="20"/>
                <w:szCs w:val="20"/>
              </w:rPr>
            </w:pPr>
            <w:r>
              <w:rPr>
                <w:sz w:val="20"/>
                <w:szCs w:val="20"/>
              </w:rPr>
              <w:t>10</w:t>
            </w:r>
          </w:p>
        </w:tc>
        <w:tc>
          <w:tcPr>
            <w:tcW w:w="1760" w:type="dxa"/>
            <w:tcMar>
              <w:top w:w="60" w:type="dxa"/>
              <w:left w:w="80" w:type="dxa"/>
              <w:bottom w:w="60" w:type="dxa"/>
              <w:right w:w="80" w:type="dxa"/>
            </w:tcMar>
          </w:tcPr>
          <w:p w14:paraId="3496AAB8" w14:textId="77777777" w:rsidR="00C10E5D" w:rsidRDefault="00000000">
            <w:pPr>
              <w:spacing w:before="40" w:after="40"/>
              <w:jc w:val="right"/>
              <w:rPr>
                <w:sz w:val="20"/>
                <w:szCs w:val="20"/>
              </w:rPr>
            </w:pPr>
            <w:r>
              <w:rPr>
                <w:sz w:val="20"/>
                <w:szCs w:val="20"/>
              </w:rPr>
              <w:t>353.7333</w:t>
            </w:r>
          </w:p>
        </w:tc>
        <w:tc>
          <w:tcPr>
            <w:tcW w:w="1760" w:type="dxa"/>
            <w:tcMar>
              <w:top w:w="60" w:type="dxa"/>
              <w:left w:w="80" w:type="dxa"/>
              <w:bottom w:w="60" w:type="dxa"/>
              <w:right w:w="80" w:type="dxa"/>
            </w:tcMar>
          </w:tcPr>
          <w:p w14:paraId="132022C6" w14:textId="77777777" w:rsidR="00C10E5D" w:rsidRDefault="00000000">
            <w:pPr>
              <w:spacing w:before="40" w:after="40"/>
              <w:jc w:val="right"/>
              <w:rPr>
                <w:sz w:val="20"/>
                <w:szCs w:val="20"/>
              </w:rPr>
            </w:pPr>
            <w:r>
              <w:rPr>
                <w:sz w:val="20"/>
                <w:szCs w:val="20"/>
              </w:rPr>
              <w:t>71.2943</w:t>
            </w:r>
          </w:p>
        </w:tc>
        <w:tc>
          <w:tcPr>
            <w:tcW w:w="1480" w:type="dxa"/>
            <w:tcMar>
              <w:top w:w="60" w:type="dxa"/>
              <w:left w:w="80" w:type="dxa"/>
              <w:bottom w:w="60" w:type="dxa"/>
              <w:right w:w="80" w:type="dxa"/>
            </w:tcMar>
          </w:tcPr>
          <w:p w14:paraId="52E2B5CF" w14:textId="77777777" w:rsidR="00C10E5D" w:rsidRDefault="00000000">
            <w:pPr>
              <w:spacing w:before="40" w:after="40"/>
              <w:jc w:val="right"/>
              <w:rPr>
                <w:sz w:val="20"/>
                <w:szCs w:val="20"/>
              </w:rPr>
            </w:pPr>
            <w:r>
              <w:rPr>
                <w:sz w:val="20"/>
                <w:szCs w:val="20"/>
              </w:rPr>
              <w:t>0.201548</w:t>
            </w:r>
          </w:p>
        </w:tc>
        <w:tc>
          <w:tcPr>
            <w:tcW w:w="2840" w:type="dxa"/>
            <w:tcMar>
              <w:top w:w="60" w:type="dxa"/>
              <w:left w:w="80" w:type="dxa"/>
              <w:bottom w:w="60" w:type="dxa"/>
              <w:right w:w="80" w:type="dxa"/>
            </w:tcMar>
          </w:tcPr>
          <w:p w14:paraId="5E65A2A9" w14:textId="77777777" w:rsidR="00C10E5D" w:rsidRDefault="00000000">
            <w:pPr>
              <w:spacing w:before="40" w:after="40"/>
              <w:jc w:val="right"/>
              <w:rPr>
                <w:sz w:val="20"/>
                <w:szCs w:val="20"/>
              </w:rPr>
            </w:pPr>
            <w:r>
              <w:rPr>
                <w:sz w:val="20"/>
                <w:szCs w:val="20"/>
              </w:rPr>
              <w:t>82 / 10,000</w:t>
            </w:r>
          </w:p>
        </w:tc>
      </w:tr>
    </w:tbl>
    <w:p w14:paraId="27DD10E7" w14:textId="77777777" w:rsidR="00C10E5D" w:rsidRDefault="00000000">
      <w:pPr>
        <w:pStyle w:val="Heading3"/>
        <w:spacing w:before="160"/>
      </w:pPr>
      <w:r>
        <w:t>4.9.3 Controls, Throughput, Errors and Response Semantics</w:t>
      </w:r>
      <w:bookmarkStart w:id="100" w:name="heading_60"/>
      <w:bookmarkEnd w:id="100"/>
    </w:p>
    <w:p w14:paraId="66DE22E4" w14:textId="77777777" w:rsidR="00C10E5D" w:rsidRDefault="00000000">
      <w:pPr>
        <w:ind w:firstLine="720"/>
      </w:pPr>
      <w:hyperlink w:anchor="table_22" w:history="1">
        <w:r>
          <w:rPr>
            <w:rStyle w:val="Hyperlink"/>
          </w:rPr>
          <w:t>Table 4.19</w:t>
        </w:r>
      </w:hyperlink>
      <w:r>
        <w:t xml:space="preserve"> pools ten arms and 100,000 measured attempts for each required control/concurrency combination. Attempted throughput divides </w:t>
      </w:r>
      <w:proofErr w:type="gramStart"/>
      <w:r>
        <w:t>attempts</w:t>
      </w:r>
      <w:proofErr w:type="gramEnd"/>
      <w:r>
        <w:t xml:space="preserve"> by the sum of client-phase durations, excluding warmup and drain. When no errors occur, successful </w:t>
      </w:r>
      <w:r>
        <w:lastRenderedPageBreak/>
        <w:t xml:space="preserve">and attempted throughput are equal. Shared structural c64 has 99,999 successes and one error. The aggregate comma-separated values (CSV) files retain successful, failed and all-request percentiles, along with physical counters. </w:t>
      </w:r>
      <w:hyperlink w:anchor="heading_74" w:history="1">
        <w:r>
          <w:t>Appendix B</w:t>
        </w:r>
      </w:hyperlink>
      <w:r>
        <w:t xml:space="preserve"> reports every arm.</w:t>
      </w:r>
    </w:p>
    <w:p w14:paraId="72ED6EC6" w14:textId="77777777" w:rsidR="00C10E5D" w:rsidRDefault="00000000">
      <w:pPr>
        <w:pStyle w:val="Caption1"/>
        <w:keepNext/>
        <w:spacing w:before="240"/>
      </w:pPr>
      <w:r>
        <w:t>Table 4.19. Complete pooled service groups; success p50/p95/p99 in milliseconds and attempted throughput in requests per second.</w:t>
      </w:r>
      <w:bookmarkStart w:id="101" w:name="table_22"/>
      <w:bookmarkEnd w:id="101"/>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80"/>
        <w:gridCol w:w="1020"/>
        <w:gridCol w:w="1020"/>
        <w:gridCol w:w="1020"/>
        <w:gridCol w:w="800"/>
        <w:gridCol w:w="1300"/>
      </w:tblGrid>
      <w:tr w:rsidR="00C10E5D" w14:paraId="12B033CF" w14:textId="77777777">
        <w:trPr>
          <w:cantSplit/>
          <w:tblHeader/>
        </w:trPr>
        <w:tc>
          <w:tcPr>
            <w:tcW w:w="3480" w:type="dxa"/>
            <w:shd w:val="clear" w:color="auto" w:fill="D9EAF2"/>
            <w:tcMar>
              <w:top w:w="60" w:type="dxa"/>
              <w:left w:w="80" w:type="dxa"/>
              <w:bottom w:w="60" w:type="dxa"/>
              <w:right w:w="80" w:type="dxa"/>
            </w:tcMar>
          </w:tcPr>
          <w:p w14:paraId="19BF9BFE" w14:textId="77777777" w:rsidR="00C10E5D" w:rsidRDefault="00000000">
            <w:pPr>
              <w:keepNext/>
              <w:spacing w:before="40" w:after="40"/>
              <w:rPr>
                <w:sz w:val="20"/>
                <w:szCs w:val="20"/>
              </w:rPr>
            </w:pPr>
            <w:r>
              <w:rPr>
                <w:b/>
                <w:bCs/>
                <w:sz w:val="20"/>
                <w:szCs w:val="20"/>
              </w:rPr>
              <w:t>Workload / c / client</w:t>
            </w:r>
          </w:p>
        </w:tc>
        <w:tc>
          <w:tcPr>
            <w:tcW w:w="1020" w:type="dxa"/>
            <w:shd w:val="clear" w:color="auto" w:fill="D9EAF2"/>
            <w:tcMar>
              <w:top w:w="60" w:type="dxa"/>
              <w:left w:w="80" w:type="dxa"/>
              <w:bottom w:w="60" w:type="dxa"/>
              <w:right w:w="80" w:type="dxa"/>
            </w:tcMar>
          </w:tcPr>
          <w:p w14:paraId="66D00EB3" w14:textId="77777777" w:rsidR="00C10E5D" w:rsidRDefault="00000000">
            <w:pPr>
              <w:keepNext/>
              <w:spacing w:before="40" w:after="40"/>
              <w:jc w:val="right"/>
              <w:rPr>
                <w:sz w:val="20"/>
                <w:szCs w:val="20"/>
              </w:rPr>
            </w:pPr>
            <w:r>
              <w:rPr>
                <w:b/>
                <w:bCs/>
                <w:sz w:val="20"/>
                <w:szCs w:val="20"/>
              </w:rPr>
              <w:t>p50</w:t>
            </w:r>
          </w:p>
        </w:tc>
        <w:tc>
          <w:tcPr>
            <w:tcW w:w="1020" w:type="dxa"/>
            <w:shd w:val="clear" w:color="auto" w:fill="D9EAF2"/>
            <w:tcMar>
              <w:top w:w="60" w:type="dxa"/>
              <w:left w:w="80" w:type="dxa"/>
              <w:bottom w:w="60" w:type="dxa"/>
              <w:right w:w="80" w:type="dxa"/>
            </w:tcMar>
          </w:tcPr>
          <w:p w14:paraId="56D0E868" w14:textId="77777777" w:rsidR="00C10E5D" w:rsidRDefault="00000000">
            <w:pPr>
              <w:keepNext/>
              <w:spacing w:before="40" w:after="40"/>
              <w:jc w:val="right"/>
              <w:rPr>
                <w:sz w:val="20"/>
                <w:szCs w:val="20"/>
              </w:rPr>
            </w:pPr>
            <w:r>
              <w:rPr>
                <w:b/>
                <w:bCs/>
                <w:sz w:val="20"/>
                <w:szCs w:val="20"/>
              </w:rPr>
              <w:t>p95</w:t>
            </w:r>
          </w:p>
        </w:tc>
        <w:tc>
          <w:tcPr>
            <w:tcW w:w="1020" w:type="dxa"/>
            <w:shd w:val="clear" w:color="auto" w:fill="D9EAF2"/>
            <w:tcMar>
              <w:top w:w="60" w:type="dxa"/>
              <w:left w:w="80" w:type="dxa"/>
              <w:bottom w:w="60" w:type="dxa"/>
              <w:right w:w="80" w:type="dxa"/>
            </w:tcMar>
          </w:tcPr>
          <w:p w14:paraId="2770AF88" w14:textId="77777777" w:rsidR="00C10E5D" w:rsidRDefault="00000000">
            <w:pPr>
              <w:keepNext/>
              <w:spacing w:before="40" w:after="40"/>
              <w:jc w:val="right"/>
              <w:rPr>
                <w:sz w:val="20"/>
                <w:szCs w:val="20"/>
              </w:rPr>
            </w:pPr>
            <w:r>
              <w:rPr>
                <w:b/>
                <w:bCs/>
                <w:sz w:val="20"/>
                <w:szCs w:val="20"/>
              </w:rPr>
              <w:t>p99</w:t>
            </w:r>
          </w:p>
        </w:tc>
        <w:tc>
          <w:tcPr>
            <w:tcW w:w="800" w:type="dxa"/>
            <w:shd w:val="clear" w:color="auto" w:fill="D9EAF2"/>
            <w:tcMar>
              <w:top w:w="60" w:type="dxa"/>
              <w:left w:w="80" w:type="dxa"/>
              <w:bottom w:w="60" w:type="dxa"/>
              <w:right w:w="80" w:type="dxa"/>
            </w:tcMar>
          </w:tcPr>
          <w:p w14:paraId="290AAE67" w14:textId="77777777" w:rsidR="00C10E5D" w:rsidRDefault="00000000">
            <w:pPr>
              <w:keepNext/>
              <w:spacing w:before="40" w:after="40"/>
              <w:jc w:val="right"/>
              <w:rPr>
                <w:sz w:val="20"/>
                <w:szCs w:val="20"/>
              </w:rPr>
            </w:pPr>
            <w:r>
              <w:rPr>
                <w:b/>
                <w:bCs/>
                <w:sz w:val="20"/>
                <w:szCs w:val="20"/>
              </w:rPr>
              <w:t>Errors</w:t>
            </w:r>
          </w:p>
        </w:tc>
        <w:tc>
          <w:tcPr>
            <w:tcW w:w="1300" w:type="dxa"/>
            <w:shd w:val="clear" w:color="auto" w:fill="D9EAF2"/>
            <w:tcMar>
              <w:top w:w="60" w:type="dxa"/>
              <w:left w:w="80" w:type="dxa"/>
              <w:bottom w:w="60" w:type="dxa"/>
              <w:right w:w="80" w:type="dxa"/>
            </w:tcMar>
          </w:tcPr>
          <w:p w14:paraId="19D16F86" w14:textId="77777777" w:rsidR="00C10E5D" w:rsidRDefault="00000000">
            <w:pPr>
              <w:keepNext/>
              <w:spacing w:before="40" w:after="40"/>
              <w:jc w:val="right"/>
              <w:rPr>
                <w:sz w:val="20"/>
                <w:szCs w:val="20"/>
              </w:rPr>
            </w:pPr>
            <w:r>
              <w:rPr>
                <w:b/>
                <w:bCs/>
                <w:sz w:val="20"/>
                <w:szCs w:val="20"/>
              </w:rPr>
              <w:t>Requests/s</w:t>
            </w:r>
          </w:p>
        </w:tc>
      </w:tr>
      <w:tr w:rsidR="00C10E5D" w14:paraId="2DEBDB43" w14:textId="77777777">
        <w:trPr>
          <w:cantSplit/>
        </w:trPr>
        <w:tc>
          <w:tcPr>
            <w:tcW w:w="3480" w:type="dxa"/>
            <w:tcMar>
              <w:top w:w="60" w:type="dxa"/>
              <w:left w:w="80" w:type="dxa"/>
              <w:bottom w:w="60" w:type="dxa"/>
              <w:right w:w="80" w:type="dxa"/>
            </w:tcMar>
          </w:tcPr>
          <w:p w14:paraId="0CC054A9" w14:textId="77777777" w:rsidR="00C10E5D" w:rsidRDefault="00000000">
            <w:pPr>
              <w:keepNext/>
              <w:spacing w:before="40" w:after="40"/>
              <w:rPr>
                <w:sz w:val="20"/>
                <w:szCs w:val="20"/>
              </w:rPr>
            </w:pPr>
            <w:r>
              <w:rPr>
                <w:sz w:val="20"/>
                <w:szCs w:val="20"/>
              </w:rPr>
              <w:t>Control / 1 / shared</w:t>
            </w:r>
          </w:p>
        </w:tc>
        <w:tc>
          <w:tcPr>
            <w:tcW w:w="1020" w:type="dxa"/>
            <w:tcMar>
              <w:top w:w="60" w:type="dxa"/>
              <w:left w:w="80" w:type="dxa"/>
              <w:bottom w:w="60" w:type="dxa"/>
              <w:right w:w="80" w:type="dxa"/>
            </w:tcMar>
          </w:tcPr>
          <w:p w14:paraId="497C7D4F" w14:textId="77777777" w:rsidR="00C10E5D" w:rsidRDefault="00000000">
            <w:pPr>
              <w:keepNext/>
              <w:spacing w:before="40" w:after="40"/>
              <w:jc w:val="right"/>
              <w:rPr>
                <w:sz w:val="20"/>
                <w:szCs w:val="20"/>
              </w:rPr>
            </w:pPr>
            <w:r>
              <w:rPr>
                <w:sz w:val="20"/>
                <w:szCs w:val="20"/>
              </w:rPr>
              <w:t>0.93</w:t>
            </w:r>
          </w:p>
        </w:tc>
        <w:tc>
          <w:tcPr>
            <w:tcW w:w="1020" w:type="dxa"/>
            <w:tcMar>
              <w:top w:w="60" w:type="dxa"/>
              <w:left w:w="80" w:type="dxa"/>
              <w:bottom w:w="60" w:type="dxa"/>
              <w:right w:w="80" w:type="dxa"/>
            </w:tcMar>
          </w:tcPr>
          <w:p w14:paraId="47E01617" w14:textId="77777777" w:rsidR="00C10E5D" w:rsidRDefault="00000000">
            <w:pPr>
              <w:keepNext/>
              <w:spacing w:before="40" w:after="40"/>
              <w:jc w:val="right"/>
              <w:rPr>
                <w:sz w:val="20"/>
                <w:szCs w:val="20"/>
              </w:rPr>
            </w:pPr>
            <w:r>
              <w:rPr>
                <w:sz w:val="20"/>
                <w:szCs w:val="20"/>
              </w:rPr>
              <w:t>1.10</w:t>
            </w:r>
          </w:p>
        </w:tc>
        <w:tc>
          <w:tcPr>
            <w:tcW w:w="1020" w:type="dxa"/>
            <w:tcMar>
              <w:top w:w="60" w:type="dxa"/>
              <w:left w:w="80" w:type="dxa"/>
              <w:bottom w:w="60" w:type="dxa"/>
              <w:right w:w="80" w:type="dxa"/>
            </w:tcMar>
          </w:tcPr>
          <w:p w14:paraId="7ABC5AC0" w14:textId="77777777" w:rsidR="00C10E5D" w:rsidRDefault="00000000">
            <w:pPr>
              <w:keepNext/>
              <w:spacing w:before="40" w:after="40"/>
              <w:jc w:val="right"/>
              <w:rPr>
                <w:sz w:val="20"/>
                <w:szCs w:val="20"/>
              </w:rPr>
            </w:pPr>
            <w:r>
              <w:rPr>
                <w:sz w:val="20"/>
                <w:szCs w:val="20"/>
              </w:rPr>
              <w:t>1.24</w:t>
            </w:r>
          </w:p>
        </w:tc>
        <w:tc>
          <w:tcPr>
            <w:tcW w:w="800" w:type="dxa"/>
            <w:tcMar>
              <w:top w:w="60" w:type="dxa"/>
              <w:left w:w="80" w:type="dxa"/>
              <w:bottom w:w="60" w:type="dxa"/>
              <w:right w:w="80" w:type="dxa"/>
            </w:tcMar>
          </w:tcPr>
          <w:p w14:paraId="26F27542" w14:textId="77777777" w:rsidR="00C10E5D" w:rsidRDefault="00000000">
            <w:pPr>
              <w:keepNext/>
              <w:spacing w:before="40" w:after="40"/>
              <w:jc w:val="right"/>
              <w:rPr>
                <w:sz w:val="20"/>
                <w:szCs w:val="20"/>
              </w:rPr>
            </w:pPr>
            <w:r>
              <w:rPr>
                <w:sz w:val="20"/>
                <w:szCs w:val="20"/>
              </w:rPr>
              <w:t>0</w:t>
            </w:r>
          </w:p>
        </w:tc>
        <w:tc>
          <w:tcPr>
            <w:tcW w:w="1300" w:type="dxa"/>
            <w:tcMar>
              <w:top w:w="60" w:type="dxa"/>
              <w:left w:w="80" w:type="dxa"/>
              <w:bottom w:w="60" w:type="dxa"/>
              <w:right w:w="80" w:type="dxa"/>
            </w:tcMar>
          </w:tcPr>
          <w:p w14:paraId="3E89220B" w14:textId="77777777" w:rsidR="00C10E5D" w:rsidRDefault="00000000">
            <w:pPr>
              <w:keepNext/>
              <w:spacing w:before="40" w:after="40"/>
              <w:jc w:val="right"/>
              <w:rPr>
                <w:sz w:val="20"/>
                <w:szCs w:val="20"/>
              </w:rPr>
            </w:pPr>
            <w:r>
              <w:rPr>
                <w:sz w:val="20"/>
                <w:szCs w:val="20"/>
              </w:rPr>
              <w:t>1039.88</w:t>
            </w:r>
          </w:p>
        </w:tc>
      </w:tr>
      <w:tr w:rsidR="00C10E5D" w14:paraId="29ABEB80" w14:textId="77777777">
        <w:trPr>
          <w:cantSplit/>
        </w:trPr>
        <w:tc>
          <w:tcPr>
            <w:tcW w:w="3480" w:type="dxa"/>
            <w:tcMar>
              <w:top w:w="60" w:type="dxa"/>
              <w:left w:w="80" w:type="dxa"/>
              <w:bottom w:w="60" w:type="dxa"/>
              <w:right w:w="80" w:type="dxa"/>
            </w:tcMar>
          </w:tcPr>
          <w:p w14:paraId="4C4755F5" w14:textId="77777777" w:rsidR="00C10E5D" w:rsidRDefault="00000000">
            <w:pPr>
              <w:keepNext/>
              <w:spacing w:before="40" w:after="40"/>
              <w:rPr>
                <w:sz w:val="20"/>
                <w:szCs w:val="20"/>
              </w:rPr>
            </w:pPr>
            <w:r>
              <w:rPr>
                <w:sz w:val="20"/>
                <w:szCs w:val="20"/>
              </w:rPr>
              <w:t>Control / 1 / worker</w:t>
            </w:r>
          </w:p>
        </w:tc>
        <w:tc>
          <w:tcPr>
            <w:tcW w:w="1020" w:type="dxa"/>
            <w:tcMar>
              <w:top w:w="60" w:type="dxa"/>
              <w:left w:w="80" w:type="dxa"/>
              <w:bottom w:w="60" w:type="dxa"/>
              <w:right w:w="80" w:type="dxa"/>
            </w:tcMar>
          </w:tcPr>
          <w:p w14:paraId="67B96FD1" w14:textId="77777777" w:rsidR="00C10E5D" w:rsidRDefault="00000000">
            <w:pPr>
              <w:keepNext/>
              <w:spacing w:before="40" w:after="40"/>
              <w:jc w:val="right"/>
              <w:rPr>
                <w:sz w:val="20"/>
                <w:szCs w:val="20"/>
              </w:rPr>
            </w:pPr>
            <w:r>
              <w:rPr>
                <w:sz w:val="20"/>
                <w:szCs w:val="20"/>
              </w:rPr>
              <w:t>0.93</w:t>
            </w:r>
          </w:p>
        </w:tc>
        <w:tc>
          <w:tcPr>
            <w:tcW w:w="1020" w:type="dxa"/>
            <w:tcMar>
              <w:top w:w="60" w:type="dxa"/>
              <w:left w:w="80" w:type="dxa"/>
              <w:bottom w:w="60" w:type="dxa"/>
              <w:right w:w="80" w:type="dxa"/>
            </w:tcMar>
          </w:tcPr>
          <w:p w14:paraId="5003A0A2" w14:textId="77777777" w:rsidR="00C10E5D" w:rsidRDefault="00000000">
            <w:pPr>
              <w:keepNext/>
              <w:spacing w:before="40" w:after="40"/>
              <w:jc w:val="right"/>
              <w:rPr>
                <w:sz w:val="20"/>
                <w:szCs w:val="20"/>
              </w:rPr>
            </w:pPr>
            <w:r>
              <w:rPr>
                <w:sz w:val="20"/>
                <w:szCs w:val="20"/>
              </w:rPr>
              <w:t>1.11</w:t>
            </w:r>
          </w:p>
        </w:tc>
        <w:tc>
          <w:tcPr>
            <w:tcW w:w="1020" w:type="dxa"/>
            <w:tcMar>
              <w:top w:w="60" w:type="dxa"/>
              <w:left w:w="80" w:type="dxa"/>
              <w:bottom w:w="60" w:type="dxa"/>
              <w:right w:w="80" w:type="dxa"/>
            </w:tcMar>
          </w:tcPr>
          <w:p w14:paraId="36363C6C" w14:textId="77777777" w:rsidR="00C10E5D" w:rsidRDefault="00000000">
            <w:pPr>
              <w:keepNext/>
              <w:spacing w:before="40" w:after="40"/>
              <w:jc w:val="right"/>
              <w:rPr>
                <w:sz w:val="20"/>
                <w:szCs w:val="20"/>
              </w:rPr>
            </w:pPr>
            <w:r>
              <w:rPr>
                <w:sz w:val="20"/>
                <w:szCs w:val="20"/>
              </w:rPr>
              <w:t>1.26</w:t>
            </w:r>
          </w:p>
        </w:tc>
        <w:tc>
          <w:tcPr>
            <w:tcW w:w="800" w:type="dxa"/>
            <w:tcMar>
              <w:top w:w="60" w:type="dxa"/>
              <w:left w:w="80" w:type="dxa"/>
              <w:bottom w:w="60" w:type="dxa"/>
              <w:right w:w="80" w:type="dxa"/>
            </w:tcMar>
          </w:tcPr>
          <w:p w14:paraId="59B8BF58" w14:textId="77777777" w:rsidR="00C10E5D" w:rsidRDefault="00000000">
            <w:pPr>
              <w:keepNext/>
              <w:spacing w:before="40" w:after="40"/>
              <w:jc w:val="right"/>
              <w:rPr>
                <w:sz w:val="20"/>
                <w:szCs w:val="20"/>
              </w:rPr>
            </w:pPr>
            <w:r>
              <w:rPr>
                <w:sz w:val="20"/>
                <w:szCs w:val="20"/>
              </w:rPr>
              <w:t>0</w:t>
            </w:r>
          </w:p>
        </w:tc>
        <w:tc>
          <w:tcPr>
            <w:tcW w:w="1300" w:type="dxa"/>
            <w:tcMar>
              <w:top w:w="60" w:type="dxa"/>
              <w:left w:w="80" w:type="dxa"/>
              <w:bottom w:w="60" w:type="dxa"/>
              <w:right w:w="80" w:type="dxa"/>
            </w:tcMar>
          </w:tcPr>
          <w:p w14:paraId="1F917115" w14:textId="77777777" w:rsidR="00C10E5D" w:rsidRDefault="00000000">
            <w:pPr>
              <w:keepNext/>
              <w:spacing w:before="40" w:after="40"/>
              <w:jc w:val="right"/>
              <w:rPr>
                <w:sz w:val="20"/>
                <w:szCs w:val="20"/>
              </w:rPr>
            </w:pPr>
            <w:r>
              <w:rPr>
                <w:sz w:val="20"/>
                <w:szCs w:val="20"/>
              </w:rPr>
              <w:t>1036.52</w:t>
            </w:r>
          </w:p>
        </w:tc>
      </w:tr>
      <w:tr w:rsidR="00C10E5D" w14:paraId="4DF50515" w14:textId="77777777">
        <w:trPr>
          <w:cantSplit/>
        </w:trPr>
        <w:tc>
          <w:tcPr>
            <w:tcW w:w="3480" w:type="dxa"/>
            <w:tcMar>
              <w:top w:w="60" w:type="dxa"/>
              <w:left w:w="80" w:type="dxa"/>
              <w:bottom w:w="60" w:type="dxa"/>
              <w:right w:w="80" w:type="dxa"/>
            </w:tcMar>
          </w:tcPr>
          <w:p w14:paraId="4376622B" w14:textId="77777777" w:rsidR="00C10E5D" w:rsidRDefault="00000000">
            <w:pPr>
              <w:keepNext/>
              <w:spacing w:before="40" w:after="40"/>
              <w:rPr>
                <w:sz w:val="20"/>
                <w:szCs w:val="20"/>
              </w:rPr>
            </w:pPr>
            <w:r>
              <w:rPr>
                <w:sz w:val="20"/>
                <w:szCs w:val="20"/>
              </w:rPr>
              <w:t>Control / 64 / shared</w:t>
            </w:r>
          </w:p>
        </w:tc>
        <w:tc>
          <w:tcPr>
            <w:tcW w:w="1020" w:type="dxa"/>
            <w:tcMar>
              <w:top w:w="60" w:type="dxa"/>
              <w:left w:w="80" w:type="dxa"/>
              <w:bottom w:w="60" w:type="dxa"/>
              <w:right w:w="80" w:type="dxa"/>
            </w:tcMar>
          </w:tcPr>
          <w:p w14:paraId="2FA0EF34" w14:textId="77777777" w:rsidR="00C10E5D" w:rsidRDefault="00000000">
            <w:pPr>
              <w:keepNext/>
              <w:spacing w:before="40" w:after="40"/>
              <w:jc w:val="right"/>
              <w:rPr>
                <w:sz w:val="20"/>
                <w:szCs w:val="20"/>
              </w:rPr>
            </w:pPr>
            <w:r>
              <w:rPr>
                <w:sz w:val="20"/>
                <w:szCs w:val="20"/>
              </w:rPr>
              <w:t>103.91</w:t>
            </w:r>
          </w:p>
        </w:tc>
        <w:tc>
          <w:tcPr>
            <w:tcW w:w="1020" w:type="dxa"/>
            <w:tcMar>
              <w:top w:w="60" w:type="dxa"/>
              <w:left w:w="80" w:type="dxa"/>
              <w:bottom w:w="60" w:type="dxa"/>
              <w:right w:w="80" w:type="dxa"/>
            </w:tcMar>
          </w:tcPr>
          <w:p w14:paraId="4C0560BA" w14:textId="77777777" w:rsidR="00C10E5D" w:rsidRDefault="00000000">
            <w:pPr>
              <w:keepNext/>
              <w:spacing w:before="40" w:after="40"/>
              <w:jc w:val="right"/>
              <w:rPr>
                <w:sz w:val="20"/>
                <w:szCs w:val="20"/>
              </w:rPr>
            </w:pPr>
            <w:r>
              <w:rPr>
                <w:sz w:val="20"/>
                <w:szCs w:val="20"/>
              </w:rPr>
              <w:t>345.95</w:t>
            </w:r>
          </w:p>
        </w:tc>
        <w:tc>
          <w:tcPr>
            <w:tcW w:w="1020" w:type="dxa"/>
            <w:tcMar>
              <w:top w:w="60" w:type="dxa"/>
              <w:left w:w="80" w:type="dxa"/>
              <w:bottom w:w="60" w:type="dxa"/>
              <w:right w:w="80" w:type="dxa"/>
            </w:tcMar>
          </w:tcPr>
          <w:p w14:paraId="055C9A50" w14:textId="77777777" w:rsidR="00C10E5D" w:rsidRDefault="00000000">
            <w:pPr>
              <w:keepNext/>
              <w:spacing w:before="40" w:after="40"/>
              <w:jc w:val="right"/>
              <w:rPr>
                <w:sz w:val="20"/>
                <w:szCs w:val="20"/>
              </w:rPr>
            </w:pPr>
            <w:r>
              <w:rPr>
                <w:sz w:val="20"/>
                <w:szCs w:val="20"/>
              </w:rPr>
              <w:t>516.29</w:t>
            </w:r>
          </w:p>
        </w:tc>
        <w:tc>
          <w:tcPr>
            <w:tcW w:w="800" w:type="dxa"/>
            <w:tcMar>
              <w:top w:w="60" w:type="dxa"/>
              <w:left w:w="80" w:type="dxa"/>
              <w:bottom w:w="60" w:type="dxa"/>
              <w:right w:w="80" w:type="dxa"/>
            </w:tcMar>
          </w:tcPr>
          <w:p w14:paraId="4C98A144" w14:textId="77777777" w:rsidR="00C10E5D" w:rsidRDefault="00000000">
            <w:pPr>
              <w:keepNext/>
              <w:spacing w:before="40" w:after="40"/>
              <w:jc w:val="right"/>
              <w:rPr>
                <w:sz w:val="20"/>
                <w:szCs w:val="20"/>
              </w:rPr>
            </w:pPr>
            <w:r>
              <w:rPr>
                <w:sz w:val="20"/>
                <w:szCs w:val="20"/>
              </w:rPr>
              <w:t>0</w:t>
            </w:r>
          </w:p>
        </w:tc>
        <w:tc>
          <w:tcPr>
            <w:tcW w:w="1300" w:type="dxa"/>
            <w:tcMar>
              <w:top w:w="60" w:type="dxa"/>
              <w:left w:w="80" w:type="dxa"/>
              <w:bottom w:w="60" w:type="dxa"/>
              <w:right w:w="80" w:type="dxa"/>
            </w:tcMar>
          </w:tcPr>
          <w:p w14:paraId="166F7C02" w14:textId="77777777" w:rsidR="00C10E5D" w:rsidRDefault="00000000">
            <w:pPr>
              <w:keepNext/>
              <w:spacing w:before="40" w:after="40"/>
              <w:jc w:val="right"/>
              <w:rPr>
                <w:sz w:val="20"/>
                <w:szCs w:val="20"/>
              </w:rPr>
            </w:pPr>
            <w:r>
              <w:rPr>
                <w:sz w:val="20"/>
                <w:szCs w:val="20"/>
              </w:rPr>
              <w:t>469.21</w:t>
            </w:r>
          </w:p>
        </w:tc>
      </w:tr>
      <w:tr w:rsidR="00C10E5D" w14:paraId="70FD0DF9" w14:textId="77777777">
        <w:trPr>
          <w:cantSplit/>
        </w:trPr>
        <w:tc>
          <w:tcPr>
            <w:tcW w:w="3480" w:type="dxa"/>
            <w:tcMar>
              <w:top w:w="60" w:type="dxa"/>
              <w:left w:w="80" w:type="dxa"/>
              <w:bottom w:w="60" w:type="dxa"/>
              <w:right w:w="80" w:type="dxa"/>
            </w:tcMar>
          </w:tcPr>
          <w:p w14:paraId="4BD0E4D9" w14:textId="77777777" w:rsidR="00C10E5D" w:rsidRDefault="00000000">
            <w:pPr>
              <w:keepNext/>
              <w:spacing w:before="40" w:after="40"/>
              <w:rPr>
                <w:sz w:val="20"/>
                <w:szCs w:val="20"/>
              </w:rPr>
            </w:pPr>
            <w:r>
              <w:rPr>
                <w:sz w:val="20"/>
                <w:szCs w:val="20"/>
              </w:rPr>
              <w:t>Control / 64 / worker</w:t>
            </w:r>
          </w:p>
        </w:tc>
        <w:tc>
          <w:tcPr>
            <w:tcW w:w="1020" w:type="dxa"/>
            <w:tcMar>
              <w:top w:w="60" w:type="dxa"/>
              <w:left w:w="80" w:type="dxa"/>
              <w:bottom w:w="60" w:type="dxa"/>
              <w:right w:w="80" w:type="dxa"/>
            </w:tcMar>
          </w:tcPr>
          <w:p w14:paraId="27E83A17" w14:textId="77777777" w:rsidR="00C10E5D" w:rsidRDefault="00000000">
            <w:pPr>
              <w:keepNext/>
              <w:spacing w:before="40" w:after="40"/>
              <w:jc w:val="right"/>
              <w:rPr>
                <w:sz w:val="20"/>
                <w:szCs w:val="20"/>
              </w:rPr>
            </w:pPr>
            <w:r>
              <w:rPr>
                <w:sz w:val="20"/>
                <w:szCs w:val="20"/>
              </w:rPr>
              <w:t>35.86</w:t>
            </w:r>
          </w:p>
        </w:tc>
        <w:tc>
          <w:tcPr>
            <w:tcW w:w="1020" w:type="dxa"/>
            <w:tcMar>
              <w:top w:w="60" w:type="dxa"/>
              <w:left w:w="80" w:type="dxa"/>
              <w:bottom w:w="60" w:type="dxa"/>
              <w:right w:w="80" w:type="dxa"/>
            </w:tcMar>
          </w:tcPr>
          <w:p w14:paraId="1309555B" w14:textId="77777777" w:rsidR="00C10E5D" w:rsidRDefault="00000000">
            <w:pPr>
              <w:keepNext/>
              <w:spacing w:before="40" w:after="40"/>
              <w:jc w:val="right"/>
              <w:rPr>
                <w:sz w:val="20"/>
                <w:szCs w:val="20"/>
              </w:rPr>
            </w:pPr>
            <w:r>
              <w:rPr>
                <w:sz w:val="20"/>
                <w:szCs w:val="20"/>
              </w:rPr>
              <w:t>67.21</w:t>
            </w:r>
          </w:p>
        </w:tc>
        <w:tc>
          <w:tcPr>
            <w:tcW w:w="1020" w:type="dxa"/>
            <w:tcMar>
              <w:top w:w="60" w:type="dxa"/>
              <w:left w:w="80" w:type="dxa"/>
              <w:bottom w:w="60" w:type="dxa"/>
              <w:right w:w="80" w:type="dxa"/>
            </w:tcMar>
          </w:tcPr>
          <w:p w14:paraId="681C4518" w14:textId="77777777" w:rsidR="00C10E5D" w:rsidRDefault="00000000">
            <w:pPr>
              <w:keepNext/>
              <w:spacing w:before="40" w:after="40"/>
              <w:jc w:val="right"/>
              <w:rPr>
                <w:sz w:val="20"/>
                <w:szCs w:val="20"/>
              </w:rPr>
            </w:pPr>
            <w:r>
              <w:rPr>
                <w:sz w:val="20"/>
                <w:szCs w:val="20"/>
              </w:rPr>
              <w:t>77.34</w:t>
            </w:r>
          </w:p>
        </w:tc>
        <w:tc>
          <w:tcPr>
            <w:tcW w:w="800" w:type="dxa"/>
            <w:tcMar>
              <w:top w:w="60" w:type="dxa"/>
              <w:left w:w="80" w:type="dxa"/>
              <w:bottom w:w="60" w:type="dxa"/>
              <w:right w:w="80" w:type="dxa"/>
            </w:tcMar>
          </w:tcPr>
          <w:p w14:paraId="1F939D09" w14:textId="77777777" w:rsidR="00C10E5D" w:rsidRDefault="00000000">
            <w:pPr>
              <w:keepNext/>
              <w:spacing w:before="40" w:after="40"/>
              <w:jc w:val="right"/>
              <w:rPr>
                <w:sz w:val="20"/>
                <w:szCs w:val="20"/>
              </w:rPr>
            </w:pPr>
            <w:r>
              <w:rPr>
                <w:sz w:val="20"/>
                <w:szCs w:val="20"/>
              </w:rPr>
              <w:t>0</w:t>
            </w:r>
          </w:p>
        </w:tc>
        <w:tc>
          <w:tcPr>
            <w:tcW w:w="1300" w:type="dxa"/>
            <w:tcMar>
              <w:top w:w="60" w:type="dxa"/>
              <w:left w:w="80" w:type="dxa"/>
              <w:bottom w:w="60" w:type="dxa"/>
              <w:right w:w="80" w:type="dxa"/>
            </w:tcMar>
          </w:tcPr>
          <w:p w14:paraId="7CFC2AA6" w14:textId="77777777" w:rsidR="00C10E5D" w:rsidRDefault="00000000">
            <w:pPr>
              <w:keepNext/>
              <w:spacing w:before="40" w:after="40"/>
              <w:jc w:val="right"/>
              <w:rPr>
                <w:sz w:val="20"/>
                <w:szCs w:val="20"/>
              </w:rPr>
            </w:pPr>
            <w:r>
              <w:rPr>
                <w:sz w:val="20"/>
                <w:szCs w:val="20"/>
              </w:rPr>
              <w:t>1647.64</w:t>
            </w:r>
          </w:p>
        </w:tc>
      </w:tr>
      <w:tr w:rsidR="00C10E5D" w14:paraId="3C0E0E33" w14:textId="77777777">
        <w:trPr>
          <w:cantSplit/>
        </w:trPr>
        <w:tc>
          <w:tcPr>
            <w:tcW w:w="3480" w:type="dxa"/>
            <w:tcMar>
              <w:top w:w="60" w:type="dxa"/>
              <w:left w:w="80" w:type="dxa"/>
              <w:bottom w:w="60" w:type="dxa"/>
              <w:right w:w="80" w:type="dxa"/>
            </w:tcMar>
          </w:tcPr>
          <w:p w14:paraId="370E0A69" w14:textId="77777777" w:rsidR="00C10E5D" w:rsidRDefault="00000000">
            <w:pPr>
              <w:keepNext/>
              <w:spacing w:before="40" w:after="40"/>
              <w:rPr>
                <w:sz w:val="20"/>
                <w:szCs w:val="20"/>
              </w:rPr>
            </w:pPr>
            <w:r>
              <w:rPr>
                <w:sz w:val="20"/>
                <w:szCs w:val="20"/>
              </w:rPr>
              <w:t>Structural / 1 / shared</w:t>
            </w:r>
          </w:p>
        </w:tc>
        <w:tc>
          <w:tcPr>
            <w:tcW w:w="1020" w:type="dxa"/>
            <w:tcMar>
              <w:top w:w="60" w:type="dxa"/>
              <w:left w:w="80" w:type="dxa"/>
              <w:bottom w:w="60" w:type="dxa"/>
              <w:right w:w="80" w:type="dxa"/>
            </w:tcMar>
          </w:tcPr>
          <w:p w14:paraId="30B228D9" w14:textId="77777777" w:rsidR="00C10E5D" w:rsidRDefault="00000000">
            <w:pPr>
              <w:keepNext/>
              <w:spacing w:before="40" w:after="40"/>
              <w:jc w:val="right"/>
              <w:rPr>
                <w:sz w:val="20"/>
                <w:szCs w:val="20"/>
              </w:rPr>
            </w:pPr>
            <w:r>
              <w:rPr>
                <w:sz w:val="20"/>
                <w:szCs w:val="20"/>
              </w:rPr>
              <w:t>1.17</w:t>
            </w:r>
          </w:p>
        </w:tc>
        <w:tc>
          <w:tcPr>
            <w:tcW w:w="1020" w:type="dxa"/>
            <w:tcMar>
              <w:top w:w="60" w:type="dxa"/>
              <w:left w:w="80" w:type="dxa"/>
              <w:bottom w:w="60" w:type="dxa"/>
              <w:right w:w="80" w:type="dxa"/>
            </w:tcMar>
          </w:tcPr>
          <w:p w14:paraId="3DD5EA58" w14:textId="77777777" w:rsidR="00C10E5D" w:rsidRDefault="00000000">
            <w:pPr>
              <w:keepNext/>
              <w:spacing w:before="40" w:after="40"/>
              <w:jc w:val="right"/>
              <w:rPr>
                <w:sz w:val="20"/>
                <w:szCs w:val="20"/>
              </w:rPr>
            </w:pPr>
            <w:r>
              <w:rPr>
                <w:sz w:val="20"/>
                <w:szCs w:val="20"/>
              </w:rPr>
              <w:t>1.42</w:t>
            </w:r>
          </w:p>
        </w:tc>
        <w:tc>
          <w:tcPr>
            <w:tcW w:w="1020" w:type="dxa"/>
            <w:tcMar>
              <w:top w:w="60" w:type="dxa"/>
              <w:left w:w="80" w:type="dxa"/>
              <w:bottom w:w="60" w:type="dxa"/>
              <w:right w:w="80" w:type="dxa"/>
            </w:tcMar>
          </w:tcPr>
          <w:p w14:paraId="528BFFD2" w14:textId="77777777" w:rsidR="00C10E5D" w:rsidRDefault="00000000">
            <w:pPr>
              <w:keepNext/>
              <w:spacing w:before="40" w:after="40"/>
              <w:jc w:val="right"/>
              <w:rPr>
                <w:sz w:val="20"/>
                <w:szCs w:val="20"/>
              </w:rPr>
            </w:pPr>
            <w:r>
              <w:rPr>
                <w:sz w:val="20"/>
                <w:szCs w:val="20"/>
              </w:rPr>
              <w:t>1.63</w:t>
            </w:r>
          </w:p>
        </w:tc>
        <w:tc>
          <w:tcPr>
            <w:tcW w:w="800" w:type="dxa"/>
            <w:tcMar>
              <w:top w:w="60" w:type="dxa"/>
              <w:left w:w="80" w:type="dxa"/>
              <w:bottom w:w="60" w:type="dxa"/>
              <w:right w:w="80" w:type="dxa"/>
            </w:tcMar>
          </w:tcPr>
          <w:p w14:paraId="5FE1EA90" w14:textId="77777777" w:rsidR="00C10E5D" w:rsidRDefault="00000000">
            <w:pPr>
              <w:keepNext/>
              <w:spacing w:before="40" w:after="40"/>
              <w:jc w:val="right"/>
              <w:rPr>
                <w:sz w:val="20"/>
                <w:szCs w:val="20"/>
              </w:rPr>
            </w:pPr>
            <w:r>
              <w:rPr>
                <w:sz w:val="20"/>
                <w:szCs w:val="20"/>
              </w:rPr>
              <w:t>0</w:t>
            </w:r>
          </w:p>
        </w:tc>
        <w:tc>
          <w:tcPr>
            <w:tcW w:w="1300" w:type="dxa"/>
            <w:tcMar>
              <w:top w:w="60" w:type="dxa"/>
              <w:left w:w="80" w:type="dxa"/>
              <w:bottom w:w="60" w:type="dxa"/>
              <w:right w:w="80" w:type="dxa"/>
            </w:tcMar>
          </w:tcPr>
          <w:p w14:paraId="78F076E4" w14:textId="77777777" w:rsidR="00C10E5D" w:rsidRDefault="00000000">
            <w:pPr>
              <w:keepNext/>
              <w:spacing w:before="40" w:after="40"/>
              <w:jc w:val="right"/>
              <w:rPr>
                <w:sz w:val="20"/>
                <w:szCs w:val="20"/>
              </w:rPr>
            </w:pPr>
            <w:r>
              <w:rPr>
                <w:sz w:val="20"/>
                <w:szCs w:val="20"/>
              </w:rPr>
              <w:t>820.44</w:t>
            </w:r>
          </w:p>
        </w:tc>
      </w:tr>
      <w:tr w:rsidR="00C10E5D" w14:paraId="179E2D15" w14:textId="77777777">
        <w:trPr>
          <w:cantSplit/>
        </w:trPr>
        <w:tc>
          <w:tcPr>
            <w:tcW w:w="3480" w:type="dxa"/>
            <w:tcMar>
              <w:top w:w="60" w:type="dxa"/>
              <w:left w:w="80" w:type="dxa"/>
              <w:bottom w:w="60" w:type="dxa"/>
              <w:right w:w="80" w:type="dxa"/>
            </w:tcMar>
          </w:tcPr>
          <w:p w14:paraId="0243A0A9" w14:textId="77777777" w:rsidR="00C10E5D" w:rsidRDefault="00000000">
            <w:pPr>
              <w:keepNext/>
              <w:spacing w:before="40" w:after="40"/>
              <w:rPr>
                <w:sz w:val="20"/>
                <w:szCs w:val="20"/>
              </w:rPr>
            </w:pPr>
            <w:r>
              <w:rPr>
                <w:sz w:val="20"/>
                <w:szCs w:val="20"/>
              </w:rPr>
              <w:t>Structural / 1 / worker</w:t>
            </w:r>
          </w:p>
        </w:tc>
        <w:tc>
          <w:tcPr>
            <w:tcW w:w="1020" w:type="dxa"/>
            <w:tcMar>
              <w:top w:w="60" w:type="dxa"/>
              <w:left w:w="80" w:type="dxa"/>
              <w:bottom w:w="60" w:type="dxa"/>
              <w:right w:w="80" w:type="dxa"/>
            </w:tcMar>
          </w:tcPr>
          <w:p w14:paraId="7777169C" w14:textId="77777777" w:rsidR="00C10E5D" w:rsidRDefault="00000000">
            <w:pPr>
              <w:keepNext/>
              <w:spacing w:before="40" w:after="40"/>
              <w:jc w:val="right"/>
              <w:rPr>
                <w:sz w:val="20"/>
                <w:szCs w:val="20"/>
              </w:rPr>
            </w:pPr>
            <w:r>
              <w:rPr>
                <w:sz w:val="20"/>
                <w:szCs w:val="20"/>
              </w:rPr>
              <w:t>1.17</w:t>
            </w:r>
          </w:p>
        </w:tc>
        <w:tc>
          <w:tcPr>
            <w:tcW w:w="1020" w:type="dxa"/>
            <w:tcMar>
              <w:top w:w="60" w:type="dxa"/>
              <w:left w:w="80" w:type="dxa"/>
              <w:bottom w:w="60" w:type="dxa"/>
              <w:right w:w="80" w:type="dxa"/>
            </w:tcMar>
          </w:tcPr>
          <w:p w14:paraId="2EAB46C0" w14:textId="77777777" w:rsidR="00C10E5D" w:rsidRDefault="00000000">
            <w:pPr>
              <w:keepNext/>
              <w:spacing w:before="40" w:after="40"/>
              <w:jc w:val="right"/>
              <w:rPr>
                <w:sz w:val="20"/>
                <w:szCs w:val="20"/>
              </w:rPr>
            </w:pPr>
            <w:r>
              <w:rPr>
                <w:sz w:val="20"/>
                <w:szCs w:val="20"/>
              </w:rPr>
              <w:t>1.43</w:t>
            </w:r>
          </w:p>
        </w:tc>
        <w:tc>
          <w:tcPr>
            <w:tcW w:w="1020" w:type="dxa"/>
            <w:tcMar>
              <w:top w:w="60" w:type="dxa"/>
              <w:left w:w="80" w:type="dxa"/>
              <w:bottom w:w="60" w:type="dxa"/>
              <w:right w:w="80" w:type="dxa"/>
            </w:tcMar>
          </w:tcPr>
          <w:p w14:paraId="7BC609B0" w14:textId="77777777" w:rsidR="00C10E5D" w:rsidRDefault="00000000">
            <w:pPr>
              <w:keepNext/>
              <w:spacing w:before="40" w:after="40"/>
              <w:jc w:val="right"/>
              <w:rPr>
                <w:sz w:val="20"/>
                <w:szCs w:val="20"/>
              </w:rPr>
            </w:pPr>
            <w:r>
              <w:rPr>
                <w:sz w:val="20"/>
                <w:szCs w:val="20"/>
              </w:rPr>
              <w:t>1.63</w:t>
            </w:r>
          </w:p>
        </w:tc>
        <w:tc>
          <w:tcPr>
            <w:tcW w:w="800" w:type="dxa"/>
            <w:tcMar>
              <w:top w:w="60" w:type="dxa"/>
              <w:left w:w="80" w:type="dxa"/>
              <w:bottom w:w="60" w:type="dxa"/>
              <w:right w:w="80" w:type="dxa"/>
            </w:tcMar>
          </w:tcPr>
          <w:p w14:paraId="776EB240" w14:textId="77777777" w:rsidR="00C10E5D" w:rsidRDefault="00000000">
            <w:pPr>
              <w:keepNext/>
              <w:spacing w:before="40" w:after="40"/>
              <w:jc w:val="right"/>
              <w:rPr>
                <w:sz w:val="20"/>
                <w:szCs w:val="20"/>
              </w:rPr>
            </w:pPr>
            <w:r>
              <w:rPr>
                <w:sz w:val="20"/>
                <w:szCs w:val="20"/>
              </w:rPr>
              <w:t>0</w:t>
            </w:r>
          </w:p>
        </w:tc>
        <w:tc>
          <w:tcPr>
            <w:tcW w:w="1300" w:type="dxa"/>
            <w:tcMar>
              <w:top w:w="60" w:type="dxa"/>
              <w:left w:w="80" w:type="dxa"/>
              <w:bottom w:w="60" w:type="dxa"/>
              <w:right w:w="80" w:type="dxa"/>
            </w:tcMar>
          </w:tcPr>
          <w:p w14:paraId="6CB9311E" w14:textId="77777777" w:rsidR="00C10E5D" w:rsidRDefault="00000000">
            <w:pPr>
              <w:keepNext/>
              <w:spacing w:before="40" w:after="40"/>
              <w:jc w:val="right"/>
              <w:rPr>
                <w:sz w:val="20"/>
                <w:szCs w:val="20"/>
              </w:rPr>
            </w:pPr>
            <w:r>
              <w:rPr>
                <w:sz w:val="20"/>
                <w:szCs w:val="20"/>
              </w:rPr>
              <w:t>819.76</w:t>
            </w:r>
          </w:p>
        </w:tc>
      </w:tr>
      <w:tr w:rsidR="00C10E5D" w14:paraId="759603D3" w14:textId="77777777">
        <w:trPr>
          <w:cantSplit/>
        </w:trPr>
        <w:tc>
          <w:tcPr>
            <w:tcW w:w="3480" w:type="dxa"/>
            <w:tcMar>
              <w:top w:w="60" w:type="dxa"/>
              <w:left w:w="80" w:type="dxa"/>
              <w:bottom w:w="60" w:type="dxa"/>
              <w:right w:w="80" w:type="dxa"/>
            </w:tcMar>
          </w:tcPr>
          <w:p w14:paraId="2A3448BC" w14:textId="77777777" w:rsidR="00C10E5D" w:rsidRDefault="00000000">
            <w:pPr>
              <w:keepNext/>
              <w:spacing w:before="40" w:after="40"/>
              <w:rPr>
                <w:sz w:val="20"/>
                <w:szCs w:val="20"/>
              </w:rPr>
            </w:pPr>
            <w:r>
              <w:rPr>
                <w:sz w:val="20"/>
                <w:szCs w:val="20"/>
              </w:rPr>
              <w:t>Structural / 64 / shared</w:t>
            </w:r>
          </w:p>
        </w:tc>
        <w:tc>
          <w:tcPr>
            <w:tcW w:w="1020" w:type="dxa"/>
            <w:tcMar>
              <w:top w:w="60" w:type="dxa"/>
              <w:left w:w="80" w:type="dxa"/>
              <w:bottom w:w="60" w:type="dxa"/>
              <w:right w:w="80" w:type="dxa"/>
            </w:tcMar>
          </w:tcPr>
          <w:p w14:paraId="32D7206D" w14:textId="77777777" w:rsidR="00C10E5D" w:rsidRDefault="00000000">
            <w:pPr>
              <w:keepNext/>
              <w:spacing w:before="40" w:after="40"/>
              <w:jc w:val="right"/>
              <w:rPr>
                <w:sz w:val="20"/>
                <w:szCs w:val="20"/>
              </w:rPr>
            </w:pPr>
            <w:r>
              <w:rPr>
                <w:sz w:val="20"/>
                <w:szCs w:val="20"/>
              </w:rPr>
              <w:t>107.52</w:t>
            </w:r>
          </w:p>
        </w:tc>
        <w:tc>
          <w:tcPr>
            <w:tcW w:w="1020" w:type="dxa"/>
            <w:tcMar>
              <w:top w:w="60" w:type="dxa"/>
              <w:left w:w="80" w:type="dxa"/>
              <w:bottom w:w="60" w:type="dxa"/>
              <w:right w:w="80" w:type="dxa"/>
            </w:tcMar>
          </w:tcPr>
          <w:p w14:paraId="0203BE0F" w14:textId="77777777" w:rsidR="00C10E5D" w:rsidRDefault="00000000">
            <w:pPr>
              <w:keepNext/>
              <w:spacing w:before="40" w:after="40"/>
              <w:jc w:val="right"/>
              <w:rPr>
                <w:sz w:val="20"/>
                <w:szCs w:val="20"/>
              </w:rPr>
            </w:pPr>
            <w:r>
              <w:rPr>
                <w:sz w:val="20"/>
                <w:szCs w:val="20"/>
              </w:rPr>
              <w:t>358.37</w:t>
            </w:r>
          </w:p>
        </w:tc>
        <w:tc>
          <w:tcPr>
            <w:tcW w:w="1020" w:type="dxa"/>
            <w:tcMar>
              <w:top w:w="60" w:type="dxa"/>
              <w:left w:w="80" w:type="dxa"/>
              <w:bottom w:w="60" w:type="dxa"/>
              <w:right w:w="80" w:type="dxa"/>
            </w:tcMar>
          </w:tcPr>
          <w:p w14:paraId="649EEB5C" w14:textId="77777777" w:rsidR="00C10E5D" w:rsidRDefault="00000000">
            <w:pPr>
              <w:keepNext/>
              <w:spacing w:before="40" w:after="40"/>
              <w:jc w:val="right"/>
              <w:rPr>
                <w:sz w:val="20"/>
                <w:szCs w:val="20"/>
              </w:rPr>
            </w:pPr>
            <w:r>
              <w:rPr>
                <w:sz w:val="20"/>
                <w:szCs w:val="20"/>
              </w:rPr>
              <w:t>536.11</w:t>
            </w:r>
          </w:p>
        </w:tc>
        <w:tc>
          <w:tcPr>
            <w:tcW w:w="800" w:type="dxa"/>
            <w:tcMar>
              <w:top w:w="60" w:type="dxa"/>
              <w:left w:w="80" w:type="dxa"/>
              <w:bottom w:w="60" w:type="dxa"/>
              <w:right w:w="80" w:type="dxa"/>
            </w:tcMar>
          </w:tcPr>
          <w:p w14:paraId="3FB8252E" w14:textId="77777777" w:rsidR="00C10E5D" w:rsidRDefault="00000000">
            <w:pPr>
              <w:keepNext/>
              <w:spacing w:before="40" w:after="40"/>
              <w:jc w:val="right"/>
              <w:rPr>
                <w:sz w:val="20"/>
                <w:szCs w:val="20"/>
              </w:rPr>
            </w:pPr>
            <w:r>
              <w:rPr>
                <w:sz w:val="20"/>
                <w:szCs w:val="20"/>
              </w:rPr>
              <w:t>1</w:t>
            </w:r>
          </w:p>
        </w:tc>
        <w:tc>
          <w:tcPr>
            <w:tcW w:w="1300" w:type="dxa"/>
            <w:tcMar>
              <w:top w:w="60" w:type="dxa"/>
              <w:left w:w="80" w:type="dxa"/>
              <w:bottom w:w="60" w:type="dxa"/>
              <w:right w:w="80" w:type="dxa"/>
            </w:tcMar>
          </w:tcPr>
          <w:p w14:paraId="167730C0" w14:textId="77777777" w:rsidR="00C10E5D" w:rsidRDefault="00000000">
            <w:pPr>
              <w:keepNext/>
              <w:spacing w:before="40" w:after="40"/>
              <w:jc w:val="right"/>
              <w:rPr>
                <w:sz w:val="20"/>
                <w:szCs w:val="20"/>
              </w:rPr>
            </w:pPr>
            <w:r>
              <w:rPr>
                <w:sz w:val="20"/>
                <w:szCs w:val="20"/>
              </w:rPr>
              <w:t>454.14</w:t>
            </w:r>
          </w:p>
        </w:tc>
      </w:tr>
      <w:tr w:rsidR="00C10E5D" w14:paraId="085843DA" w14:textId="77777777">
        <w:trPr>
          <w:cantSplit/>
        </w:trPr>
        <w:tc>
          <w:tcPr>
            <w:tcW w:w="3480" w:type="dxa"/>
            <w:tcMar>
              <w:top w:w="60" w:type="dxa"/>
              <w:left w:w="80" w:type="dxa"/>
              <w:bottom w:w="60" w:type="dxa"/>
              <w:right w:w="80" w:type="dxa"/>
            </w:tcMar>
          </w:tcPr>
          <w:p w14:paraId="171D99D6" w14:textId="77777777" w:rsidR="00C10E5D" w:rsidRDefault="00000000">
            <w:pPr>
              <w:spacing w:before="40" w:after="40"/>
              <w:rPr>
                <w:sz w:val="20"/>
                <w:szCs w:val="20"/>
              </w:rPr>
            </w:pPr>
            <w:r>
              <w:rPr>
                <w:sz w:val="20"/>
                <w:szCs w:val="20"/>
              </w:rPr>
              <w:t>Structural / 64 / worker</w:t>
            </w:r>
          </w:p>
        </w:tc>
        <w:tc>
          <w:tcPr>
            <w:tcW w:w="1020" w:type="dxa"/>
            <w:tcMar>
              <w:top w:w="60" w:type="dxa"/>
              <w:left w:w="80" w:type="dxa"/>
              <w:bottom w:w="60" w:type="dxa"/>
              <w:right w:w="80" w:type="dxa"/>
            </w:tcMar>
          </w:tcPr>
          <w:p w14:paraId="65A354AC" w14:textId="77777777" w:rsidR="00C10E5D" w:rsidRDefault="00000000">
            <w:pPr>
              <w:spacing w:before="40" w:after="40"/>
              <w:jc w:val="right"/>
              <w:rPr>
                <w:sz w:val="20"/>
                <w:szCs w:val="20"/>
              </w:rPr>
            </w:pPr>
            <w:r>
              <w:rPr>
                <w:sz w:val="20"/>
                <w:szCs w:val="20"/>
              </w:rPr>
              <w:t>37.36</w:t>
            </w:r>
          </w:p>
        </w:tc>
        <w:tc>
          <w:tcPr>
            <w:tcW w:w="1020" w:type="dxa"/>
            <w:tcMar>
              <w:top w:w="60" w:type="dxa"/>
              <w:left w:w="80" w:type="dxa"/>
              <w:bottom w:w="60" w:type="dxa"/>
              <w:right w:w="80" w:type="dxa"/>
            </w:tcMar>
          </w:tcPr>
          <w:p w14:paraId="45F43196" w14:textId="77777777" w:rsidR="00C10E5D" w:rsidRDefault="00000000">
            <w:pPr>
              <w:spacing w:before="40" w:after="40"/>
              <w:jc w:val="right"/>
              <w:rPr>
                <w:sz w:val="20"/>
                <w:szCs w:val="20"/>
              </w:rPr>
            </w:pPr>
            <w:r>
              <w:rPr>
                <w:sz w:val="20"/>
                <w:szCs w:val="20"/>
              </w:rPr>
              <w:t>72.00</w:t>
            </w:r>
          </w:p>
        </w:tc>
        <w:tc>
          <w:tcPr>
            <w:tcW w:w="1020" w:type="dxa"/>
            <w:tcMar>
              <w:top w:w="60" w:type="dxa"/>
              <w:left w:w="80" w:type="dxa"/>
              <w:bottom w:w="60" w:type="dxa"/>
              <w:right w:w="80" w:type="dxa"/>
            </w:tcMar>
          </w:tcPr>
          <w:p w14:paraId="441F1EEF" w14:textId="77777777" w:rsidR="00C10E5D" w:rsidRDefault="00000000">
            <w:pPr>
              <w:spacing w:before="40" w:after="40"/>
              <w:jc w:val="right"/>
              <w:rPr>
                <w:sz w:val="20"/>
                <w:szCs w:val="20"/>
              </w:rPr>
            </w:pPr>
            <w:r>
              <w:rPr>
                <w:sz w:val="20"/>
                <w:szCs w:val="20"/>
              </w:rPr>
              <w:t>85.37</w:t>
            </w:r>
          </w:p>
        </w:tc>
        <w:tc>
          <w:tcPr>
            <w:tcW w:w="800" w:type="dxa"/>
            <w:tcMar>
              <w:top w:w="60" w:type="dxa"/>
              <w:left w:w="80" w:type="dxa"/>
              <w:bottom w:w="60" w:type="dxa"/>
              <w:right w:w="80" w:type="dxa"/>
            </w:tcMar>
          </w:tcPr>
          <w:p w14:paraId="78F28FB0" w14:textId="77777777" w:rsidR="00C10E5D" w:rsidRDefault="00000000">
            <w:pPr>
              <w:spacing w:before="40" w:after="40"/>
              <w:jc w:val="right"/>
              <w:rPr>
                <w:sz w:val="20"/>
                <w:szCs w:val="20"/>
              </w:rPr>
            </w:pPr>
            <w:r>
              <w:rPr>
                <w:sz w:val="20"/>
                <w:szCs w:val="20"/>
              </w:rPr>
              <w:t>0</w:t>
            </w:r>
          </w:p>
        </w:tc>
        <w:tc>
          <w:tcPr>
            <w:tcW w:w="1300" w:type="dxa"/>
            <w:tcMar>
              <w:top w:w="60" w:type="dxa"/>
              <w:left w:w="80" w:type="dxa"/>
              <w:bottom w:w="60" w:type="dxa"/>
              <w:right w:w="80" w:type="dxa"/>
            </w:tcMar>
          </w:tcPr>
          <w:p w14:paraId="0C7F3D1D" w14:textId="77777777" w:rsidR="00C10E5D" w:rsidRDefault="00000000">
            <w:pPr>
              <w:spacing w:before="40" w:after="40"/>
              <w:jc w:val="right"/>
              <w:rPr>
                <w:sz w:val="20"/>
                <w:szCs w:val="20"/>
              </w:rPr>
            </w:pPr>
            <w:r>
              <w:rPr>
                <w:sz w:val="20"/>
                <w:szCs w:val="20"/>
              </w:rPr>
              <w:t>1526.71</w:t>
            </w:r>
          </w:p>
        </w:tc>
      </w:tr>
    </w:tbl>
    <w:p w14:paraId="3D2FAC28" w14:textId="77777777" w:rsidR="00C10E5D" w:rsidRDefault="00000000">
      <w:pPr>
        <w:spacing w:before="120"/>
        <w:ind w:firstLine="720"/>
      </w:pPr>
      <w:r>
        <w:t xml:space="preserve">At concurrency 1, client topology makes little difference to pooled p95: control values are 1.10 versus 1.11 </w:t>
      </w:r>
      <w:proofErr w:type="spellStart"/>
      <w:r>
        <w:t>ms</w:t>
      </w:r>
      <w:proofErr w:type="spellEnd"/>
      <w:r>
        <w:t xml:space="preserve">, and structural-scoring values are 1.42 versus 1.43 </w:t>
      </w:r>
      <w:proofErr w:type="spellStart"/>
      <w:r>
        <w:t>ms.</w:t>
      </w:r>
      <w:proofErr w:type="spellEnd"/>
      <w:r>
        <w:t xml:space="preserve"> At concurrency 64, control p95 falls from 345.95 to 67.21 </w:t>
      </w:r>
      <w:proofErr w:type="spellStart"/>
      <w:r>
        <w:t>ms</w:t>
      </w:r>
      <w:proofErr w:type="spellEnd"/>
      <w:r>
        <w:t xml:space="preserve">, and structural p95 falls from 358.37 to 72.00 </w:t>
      </w:r>
      <w:proofErr w:type="spellStart"/>
      <w:r>
        <w:t>ms.</w:t>
      </w:r>
      <w:proofErr w:type="spellEnd"/>
      <w:r>
        <w:t xml:space="preserve"> Structural attempted throughput rises from 454.14 to 1,526.71 requests/s; successful shared throughput is 454.14. The corresponding no-model improvement points to the client/transport path. Cross-condition percentiles cannot be </w:t>
      </w:r>
      <w:r>
        <w:lastRenderedPageBreak/>
        <w:t>added to decompose request time, identify a particular queue or pool, or estimate a transformer speedup.</w:t>
      </w:r>
    </w:p>
    <w:p w14:paraId="68EC4994" w14:textId="77777777" w:rsidR="00C10E5D" w:rsidRDefault="00000000">
      <w:pPr>
        <w:ind w:firstLine="720"/>
      </w:pPr>
      <w:r>
        <w:t xml:space="preserve">The only error occurs in the shared arm of structural c64 pair 2: a timeout recorded at 2,019.144208 </w:t>
      </w:r>
      <w:proofErr w:type="spellStart"/>
      <w:r>
        <w:t>ms.</w:t>
      </w:r>
      <w:proofErr w:type="spellEnd"/>
      <w:r>
        <w:t xml:space="preserve"> Since it is the sole failure, it supplies all three failure-only quantiles. Cancellation and bookkeeping can delay reporting beyond the two-second deadline. The request remains a failure and was never admitted; the arm admits and completes 9,999 requests. Across the full schedule, 799,999 requests are admitted and completed. There are zero server failed-request increments, transformer attempts or successful transformer scores. The timeout is a client error, which is counted separately from server failures.</w:t>
      </w:r>
    </w:p>
    <w:p w14:paraId="4BCFA4CE" w14:textId="77777777" w:rsidR="00C10E5D" w:rsidRDefault="00000000">
      <w:pPr>
        <w:ind w:firstLine="720"/>
      </w:pPr>
      <w:r>
        <w:t>All 100,000 primary worker requests succeed. The shared timeout leaves 99,999 pairs with comparable responses. When request IDs and admission sequence are excluded, each pair agrees in action, probability and stage-2 invocation.</w:t>
      </w:r>
    </w:p>
    <w:p w14:paraId="77F25E35" w14:textId="77777777" w:rsidR="00C10E5D" w:rsidRDefault="00000000">
      <w:pPr>
        <w:ind w:firstLine="720"/>
      </w:pPr>
      <w:r>
        <w:t>The prespecified strict comparison excludes request IDs alone. It therefore requires admission sequence to agree as well. Only 799/100,000 primary pairs meet that requirement. Another 99,200 comparable pairs differ solely in sequence; the timeout pair is noncomparable.</w:t>
      </w:r>
    </w:p>
    <w:p w14:paraId="2814FC42" w14:textId="77777777" w:rsidR="00C10E5D" w:rsidRDefault="00000000">
      <w:pPr>
        <w:ind w:firstLine="720"/>
      </w:pPr>
      <w:r>
        <w:t>Across the 40 schedule pairs, predictions agree on all 399,999 comparable requests. Of the 400,000 requested pairs, one remains noncomparable because of the timeout.</w:t>
      </w:r>
    </w:p>
    <w:p w14:paraId="481E441F" w14:textId="77777777" w:rsidR="00C10E5D" w:rsidRDefault="00000000">
      <w:pPr>
        <w:pStyle w:val="Heading3"/>
        <w:spacing w:before="160"/>
      </w:pPr>
      <w:r>
        <w:t>4.9.4 Requirement S and Engineering Interpretation</w:t>
      </w:r>
      <w:bookmarkStart w:id="102" w:name="heading_61"/>
      <w:bookmarkEnd w:id="102"/>
    </w:p>
    <w:p w14:paraId="4C28326D" w14:textId="77777777" w:rsidR="00C10E5D" w:rsidRDefault="00000000">
      <w:pPr>
        <w:ind w:firstLine="720"/>
      </w:pPr>
      <w:r>
        <w:t xml:space="preserve">S achieves four of its five requirements (</w:t>
      </w:r>
      <w:hyperlink w:anchor="table_23" w:history="1">
        <w:r>
          <w:rPr>
            <w:rStyle w:val="Hyperlink"/>
          </w:rPr>
          <w:t>Table 4.20</w:t>
        </w:r>
      </w:hyperlink>
      <w:r>
        <w:t xml:space="preserve">): the latency, reliability and comparable-prediction results establish a useful client-path improvement. The fifth requirement concerns admission-sequence equality, which is not preserved. The thresholds and required response fields retain their prespecified definitions.</w:t>
      </w:r>
    </w:p>
    <w:p w14:paraId="3D235F48" w14:textId="77777777" w:rsidR="00C10E5D" w:rsidRDefault="00000000">
      <w:pPr>
        <w:pStyle w:val="Caption1"/>
        <w:keepNext/>
        <w:spacing w:before="240"/>
      </w:pPr>
      <w:r>
        <w:t>Table 4.20. Prespecified S requirements and verified decisions.</w:t>
      </w:r>
      <w:bookmarkStart w:id="103" w:name="table_23"/>
      <w:bookmarkEnd w:id="103"/>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00"/>
        <w:gridCol w:w="3680"/>
        <w:gridCol w:w="1560"/>
      </w:tblGrid>
      <w:tr w:rsidR="00C10E5D" w14:paraId="2E2E01EB" w14:textId="77777777">
        <w:trPr>
          <w:cantSplit/>
          <w:tblHeader/>
        </w:trPr>
        <w:tc>
          <w:tcPr>
            <w:tcW w:w="3400" w:type="dxa"/>
            <w:shd w:val="clear" w:color="auto" w:fill="D9EAF2"/>
            <w:tcMar>
              <w:top w:w="60" w:type="dxa"/>
              <w:left w:w="80" w:type="dxa"/>
              <w:bottom w:w="60" w:type="dxa"/>
              <w:right w:w="80" w:type="dxa"/>
            </w:tcMar>
          </w:tcPr>
          <w:p w14:paraId="110B2546" w14:textId="77777777" w:rsidR="00C10E5D" w:rsidRDefault="00000000">
            <w:pPr>
              <w:keepNext/>
              <w:spacing w:before="40" w:after="40"/>
              <w:rPr>
                <w:sz w:val="20"/>
                <w:szCs w:val="20"/>
              </w:rPr>
            </w:pPr>
            <w:r>
              <w:rPr>
                <w:b/>
                <w:bCs/>
                <w:sz w:val="20"/>
                <w:szCs w:val="20"/>
              </w:rPr>
              <w:t>Requirement</w:t>
            </w:r>
          </w:p>
        </w:tc>
        <w:tc>
          <w:tcPr>
            <w:tcW w:w="3680" w:type="dxa"/>
            <w:shd w:val="clear" w:color="auto" w:fill="D9EAF2"/>
            <w:tcMar>
              <w:top w:w="60" w:type="dxa"/>
              <w:left w:w="80" w:type="dxa"/>
              <w:bottom w:w="60" w:type="dxa"/>
              <w:right w:w="80" w:type="dxa"/>
            </w:tcMar>
          </w:tcPr>
          <w:p w14:paraId="73A1B948" w14:textId="77777777" w:rsidR="00C10E5D" w:rsidRDefault="00000000">
            <w:pPr>
              <w:keepNext/>
              <w:spacing w:before="40" w:after="40"/>
              <w:rPr>
                <w:sz w:val="20"/>
                <w:szCs w:val="20"/>
              </w:rPr>
            </w:pPr>
            <w:r>
              <w:rPr>
                <w:b/>
                <w:bCs/>
                <w:sz w:val="20"/>
                <w:szCs w:val="20"/>
              </w:rPr>
              <w:t>Observed result</w:t>
            </w:r>
          </w:p>
        </w:tc>
        <w:tc>
          <w:tcPr>
            <w:tcW w:w="1560" w:type="dxa"/>
            <w:shd w:val="clear" w:color="auto" w:fill="D9EAF2"/>
            <w:tcMar>
              <w:top w:w="60" w:type="dxa"/>
              <w:left w:w="80" w:type="dxa"/>
              <w:bottom w:w="60" w:type="dxa"/>
              <w:right w:w="80" w:type="dxa"/>
            </w:tcMar>
          </w:tcPr>
          <w:p w14:paraId="1E4DEA9B" w14:textId="77777777" w:rsidR="00C10E5D" w:rsidRDefault="00000000">
            <w:pPr>
              <w:keepNext/>
              <w:spacing w:before="40" w:after="40"/>
              <w:rPr>
                <w:sz w:val="20"/>
                <w:szCs w:val="20"/>
              </w:rPr>
            </w:pPr>
            <w:r>
              <w:rPr>
                <w:b/>
                <w:bCs/>
                <w:sz w:val="20"/>
                <w:szCs w:val="20"/>
              </w:rPr>
              <w:t>Decision</w:t>
            </w:r>
          </w:p>
        </w:tc>
      </w:tr>
      <w:tr w:rsidR="00C10E5D" w14:paraId="48FA8818" w14:textId="77777777">
        <w:trPr>
          <w:cantSplit/>
        </w:trPr>
        <w:tc>
          <w:tcPr>
            <w:tcW w:w="3400" w:type="dxa"/>
            <w:tcMar>
              <w:top w:w="60" w:type="dxa"/>
              <w:left w:w="80" w:type="dxa"/>
              <w:bottom w:w="60" w:type="dxa"/>
              <w:right w:w="80" w:type="dxa"/>
            </w:tcMar>
          </w:tcPr>
          <w:p w14:paraId="360C6465" w14:textId="77777777" w:rsidR="00C10E5D" w:rsidRDefault="00000000">
            <w:pPr>
              <w:keepNext/>
              <w:spacing w:before="40" w:after="40"/>
              <w:rPr>
                <w:sz w:val="20"/>
                <w:szCs w:val="20"/>
              </w:rPr>
            </w:pPr>
            <w:r>
              <w:rPr>
                <w:sz w:val="20"/>
                <w:szCs w:val="20"/>
              </w:rPr>
              <w:t>Median paired ratio ≤ 0.8</w:t>
            </w:r>
          </w:p>
        </w:tc>
        <w:tc>
          <w:tcPr>
            <w:tcW w:w="3680" w:type="dxa"/>
            <w:tcMar>
              <w:top w:w="60" w:type="dxa"/>
              <w:left w:w="80" w:type="dxa"/>
              <w:bottom w:w="60" w:type="dxa"/>
              <w:right w:w="80" w:type="dxa"/>
            </w:tcMar>
          </w:tcPr>
          <w:p w14:paraId="1474503C" w14:textId="77777777" w:rsidR="00C10E5D" w:rsidRDefault="00000000">
            <w:pPr>
              <w:keepNext/>
              <w:spacing w:before="40" w:after="40"/>
              <w:rPr>
                <w:sz w:val="20"/>
                <w:szCs w:val="20"/>
              </w:rPr>
            </w:pPr>
            <w:r>
              <w:rPr>
                <w:sz w:val="20"/>
                <w:szCs w:val="20"/>
              </w:rPr>
              <w:t>0.203249</w:t>
            </w:r>
          </w:p>
        </w:tc>
        <w:tc>
          <w:tcPr>
            <w:tcW w:w="1560" w:type="dxa"/>
            <w:tcMar>
              <w:top w:w="60" w:type="dxa"/>
              <w:left w:w="80" w:type="dxa"/>
              <w:bottom w:w="60" w:type="dxa"/>
              <w:right w:w="80" w:type="dxa"/>
            </w:tcMar>
          </w:tcPr>
          <w:p w14:paraId="4D36C398" w14:textId="77777777" w:rsidR="00C10E5D" w:rsidRDefault="00000000">
            <w:pPr>
              <w:keepNext/>
              <w:spacing w:before="40" w:after="40"/>
              <w:rPr>
                <w:sz w:val="20"/>
                <w:szCs w:val="20"/>
              </w:rPr>
            </w:pPr>
            <w:r>
              <w:rPr>
                <w:sz w:val="20"/>
                <w:szCs w:val="20"/>
              </w:rPr>
              <w:t>Pass</w:t>
            </w:r>
          </w:p>
        </w:tc>
      </w:tr>
      <w:tr w:rsidR="00C10E5D" w14:paraId="76F264E8" w14:textId="77777777">
        <w:trPr>
          <w:cantSplit/>
        </w:trPr>
        <w:tc>
          <w:tcPr>
            <w:tcW w:w="3400" w:type="dxa"/>
            <w:tcMar>
              <w:top w:w="60" w:type="dxa"/>
              <w:left w:w="80" w:type="dxa"/>
              <w:bottom w:w="60" w:type="dxa"/>
              <w:right w:w="80" w:type="dxa"/>
            </w:tcMar>
          </w:tcPr>
          <w:p w14:paraId="4E43CD72" w14:textId="77777777" w:rsidR="00C10E5D" w:rsidRDefault="00000000">
            <w:pPr>
              <w:keepNext/>
              <w:spacing w:before="40" w:after="40"/>
              <w:rPr>
                <w:sz w:val="20"/>
                <w:szCs w:val="20"/>
              </w:rPr>
            </w:pPr>
            <w:r>
              <w:rPr>
                <w:sz w:val="20"/>
                <w:szCs w:val="20"/>
              </w:rPr>
              <w:t>97.5% ratio upper bound &lt; 1</w:t>
            </w:r>
          </w:p>
        </w:tc>
        <w:tc>
          <w:tcPr>
            <w:tcW w:w="3680" w:type="dxa"/>
            <w:tcMar>
              <w:top w:w="60" w:type="dxa"/>
              <w:left w:w="80" w:type="dxa"/>
              <w:bottom w:w="60" w:type="dxa"/>
              <w:right w:w="80" w:type="dxa"/>
            </w:tcMar>
          </w:tcPr>
          <w:p w14:paraId="1A2D6841" w14:textId="77777777" w:rsidR="00C10E5D" w:rsidRDefault="00000000">
            <w:pPr>
              <w:keepNext/>
              <w:spacing w:before="40" w:after="40"/>
              <w:rPr>
                <w:sz w:val="20"/>
                <w:szCs w:val="20"/>
              </w:rPr>
            </w:pPr>
            <w:r>
              <w:rPr>
                <w:sz w:val="20"/>
                <w:szCs w:val="20"/>
              </w:rPr>
              <w:t>0.213508</w:t>
            </w:r>
          </w:p>
        </w:tc>
        <w:tc>
          <w:tcPr>
            <w:tcW w:w="1560" w:type="dxa"/>
            <w:tcMar>
              <w:top w:w="60" w:type="dxa"/>
              <w:left w:w="80" w:type="dxa"/>
              <w:bottom w:w="60" w:type="dxa"/>
              <w:right w:w="80" w:type="dxa"/>
            </w:tcMar>
          </w:tcPr>
          <w:p w14:paraId="5B055749" w14:textId="77777777" w:rsidR="00C10E5D" w:rsidRDefault="00000000">
            <w:pPr>
              <w:keepNext/>
              <w:spacing w:before="40" w:after="40"/>
              <w:rPr>
                <w:sz w:val="20"/>
                <w:szCs w:val="20"/>
              </w:rPr>
            </w:pPr>
            <w:r>
              <w:rPr>
                <w:sz w:val="20"/>
                <w:szCs w:val="20"/>
              </w:rPr>
              <w:t>Pass</w:t>
            </w:r>
          </w:p>
        </w:tc>
      </w:tr>
      <w:tr w:rsidR="00C10E5D" w14:paraId="14BC0699" w14:textId="77777777">
        <w:trPr>
          <w:cantSplit/>
        </w:trPr>
        <w:tc>
          <w:tcPr>
            <w:tcW w:w="3400" w:type="dxa"/>
            <w:tcMar>
              <w:top w:w="60" w:type="dxa"/>
              <w:left w:w="80" w:type="dxa"/>
              <w:bottom w:w="60" w:type="dxa"/>
              <w:right w:w="80" w:type="dxa"/>
            </w:tcMar>
          </w:tcPr>
          <w:p w14:paraId="4C160CDF" w14:textId="77777777" w:rsidR="00C10E5D" w:rsidRDefault="00000000">
            <w:pPr>
              <w:keepNext/>
              <w:spacing w:before="40" w:after="40"/>
              <w:rPr>
                <w:sz w:val="20"/>
                <w:szCs w:val="20"/>
              </w:rPr>
            </w:pPr>
            <w:r>
              <w:rPr>
                <w:sz w:val="20"/>
                <w:szCs w:val="20"/>
              </w:rPr>
              <w:t xml:space="preserve">Pooled worker success p95 ≤ 200 </w:t>
            </w:r>
            <w:proofErr w:type="spellStart"/>
            <w:r>
              <w:rPr>
                <w:sz w:val="20"/>
                <w:szCs w:val="20"/>
              </w:rPr>
              <w:t>ms</w:t>
            </w:r>
            <w:proofErr w:type="spellEnd"/>
          </w:p>
        </w:tc>
        <w:tc>
          <w:tcPr>
            <w:tcW w:w="3680" w:type="dxa"/>
            <w:tcMar>
              <w:top w:w="60" w:type="dxa"/>
              <w:left w:w="80" w:type="dxa"/>
              <w:bottom w:w="60" w:type="dxa"/>
              <w:right w:w="80" w:type="dxa"/>
            </w:tcMar>
          </w:tcPr>
          <w:p w14:paraId="04F892C5" w14:textId="77777777" w:rsidR="00C10E5D" w:rsidRDefault="00000000">
            <w:pPr>
              <w:keepNext/>
              <w:spacing w:before="40" w:after="40"/>
              <w:rPr>
                <w:sz w:val="20"/>
                <w:szCs w:val="20"/>
              </w:rPr>
            </w:pPr>
            <w:r>
              <w:rPr>
                <w:sz w:val="20"/>
                <w:szCs w:val="20"/>
              </w:rPr>
              <w:t xml:space="preserve">71.9990 </w:t>
            </w:r>
            <w:proofErr w:type="spellStart"/>
            <w:r>
              <w:rPr>
                <w:sz w:val="20"/>
                <w:szCs w:val="20"/>
              </w:rPr>
              <w:t>ms</w:t>
            </w:r>
            <w:proofErr w:type="spellEnd"/>
          </w:p>
        </w:tc>
        <w:tc>
          <w:tcPr>
            <w:tcW w:w="1560" w:type="dxa"/>
            <w:tcMar>
              <w:top w:w="60" w:type="dxa"/>
              <w:left w:w="80" w:type="dxa"/>
              <w:bottom w:w="60" w:type="dxa"/>
              <w:right w:w="80" w:type="dxa"/>
            </w:tcMar>
          </w:tcPr>
          <w:p w14:paraId="4F23352E" w14:textId="77777777" w:rsidR="00C10E5D" w:rsidRDefault="00000000">
            <w:pPr>
              <w:keepNext/>
              <w:spacing w:before="40" w:after="40"/>
              <w:rPr>
                <w:sz w:val="20"/>
                <w:szCs w:val="20"/>
              </w:rPr>
            </w:pPr>
            <w:r>
              <w:rPr>
                <w:sz w:val="20"/>
                <w:szCs w:val="20"/>
              </w:rPr>
              <w:t>Pass</w:t>
            </w:r>
          </w:p>
        </w:tc>
      </w:tr>
      <w:tr w:rsidR="00C10E5D" w14:paraId="10D0C080" w14:textId="77777777">
        <w:trPr>
          <w:cantSplit/>
        </w:trPr>
        <w:tc>
          <w:tcPr>
            <w:tcW w:w="3400" w:type="dxa"/>
            <w:tcMar>
              <w:top w:w="60" w:type="dxa"/>
              <w:left w:w="80" w:type="dxa"/>
              <w:bottom w:w="60" w:type="dxa"/>
              <w:right w:w="80" w:type="dxa"/>
            </w:tcMar>
          </w:tcPr>
          <w:p w14:paraId="0C55C9BE" w14:textId="77777777" w:rsidR="00C10E5D" w:rsidRDefault="00000000">
            <w:pPr>
              <w:keepNext/>
              <w:spacing w:before="40" w:after="40"/>
              <w:rPr>
                <w:sz w:val="20"/>
                <w:szCs w:val="20"/>
              </w:rPr>
            </w:pPr>
            <w:r>
              <w:rPr>
                <w:sz w:val="20"/>
                <w:szCs w:val="20"/>
              </w:rPr>
              <w:t>Worker errors &lt; 0.1%</w:t>
            </w:r>
          </w:p>
        </w:tc>
        <w:tc>
          <w:tcPr>
            <w:tcW w:w="3680" w:type="dxa"/>
            <w:tcMar>
              <w:top w:w="60" w:type="dxa"/>
              <w:left w:w="80" w:type="dxa"/>
              <w:bottom w:w="60" w:type="dxa"/>
              <w:right w:w="80" w:type="dxa"/>
            </w:tcMar>
          </w:tcPr>
          <w:p w14:paraId="52292D4D" w14:textId="77777777" w:rsidR="00C10E5D" w:rsidRDefault="00000000">
            <w:pPr>
              <w:keepNext/>
              <w:spacing w:before="40" w:after="40"/>
              <w:rPr>
                <w:sz w:val="20"/>
                <w:szCs w:val="20"/>
              </w:rPr>
            </w:pPr>
            <w:r>
              <w:rPr>
                <w:sz w:val="20"/>
                <w:szCs w:val="20"/>
              </w:rPr>
              <w:t>0 / 100,000 (0%)</w:t>
            </w:r>
          </w:p>
        </w:tc>
        <w:tc>
          <w:tcPr>
            <w:tcW w:w="1560" w:type="dxa"/>
            <w:tcMar>
              <w:top w:w="60" w:type="dxa"/>
              <w:left w:w="80" w:type="dxa"/>
              <w:bottom w:w="60" w:type="dxa"/>
              <w:right w:w="80" w:type="dxa"/>
            </w:tcMar>
          </w:tcPr>
          <w:p w14:paraId="10BBD46B" w14:textId="77777777" w:rsidR="00C10E5D" w:rsidRDefault="00000000">
            <w:pPr>
              <w:keepNext/>
              <w:spacing w:before="40" w:after="40"/>
              <w:rPr>
                <w:sz w:val="20"/>
                <w:szCs w:val="20"/>
              </w:rPr>
            </w:pPr>
            <w:r>
              <w:rPr>
                <w:sz w:val="20"/>
                <w:szCs w:val="20"/>
              </w:rPr>
              <w:t>Pass</w:t>
            </w:r>
          </w:p>
        </w:tc>
      </w:tr>
      <w:tr w:rsidR="00C10E5D" w14:paraId="7506D518" w14:textId="77777777">
        <w:trPr>
          <w:cantSplit/>
        </w:trPr>
        <w:tc>
          <w:tcPr>
            <w:tcW w:w="3400" w:type="dxa"/>
            <w:tcMar>
              <w:top w:w="60" w:type="dxa"/>
              <w:left w:w="80" w:type="dxa"/>
              <w:bottom w:w="60" w:type="dxa"/>
              <w:right w:w="80" w:type="dxa"/>
            </w:tcMar>
          </w:tcPr>
          <w:p w14:paraId="3375A7BF" w14:textId="77777777" w:rsidR="00C10E5D" w:rsidRDefault="00000000">
            <w:pPr>
              <w:spacing w:before="40" w:after="40"/>
              <w:rPr>
                <w:sz w:val="20"/>
                <w:szCs w:val="20"/>
              </w:rPr>
            </w:pPr>
            <w:r>
              <w:rPr>
                <w:sz w:val="20"/>
                <w:szCs w:val="20"/>
              </w:rPr>
              <w:t>Exact paired responses except IDs</w:t>
            </w:r>
          </w:p>
        </w:tc>
        <w:tc>
          <w:tcPr>
            <w:tcW w:w="3680" w:type="dxa"/>
            <w:tcMar>
              <w:top w:w="60" w:type="dxa"/>
              <w:left w:w="80" w:type="dxa"/>
              <w:bottom w:w="60" w:type="dxa"/>
              <w:right w:w="80" w:type="dxa"/>
            </w:tcMar>
          </w:tcPr>
          <w:p w14:paraId="43B11B89" w14:textId="77777777" w:rsidR="00C10E5D" w:rsidRDefault="00000000">
            <w:pPr>
              <w:spacing w:before="40" w:after="40"/>
              <w:rPr>
                <w:sz w:val="20"/>
                <w:szCs w:val="20"/>
              </w:rPr>
            </w:pPr>
            <w:r>
              <w:rPr>
                <w:sz w:val="20"/>
                <w:szCs w:val="20"/>
              </w:rPr>
              <w:t>799 / 100,000</w:t>
            </w:r>
          </w:p>
        </w:tc>
        <w:tc>
          <w:tcPr>
            <w:tcW w:w="1560" w:type="dxa"/>
            <w:tcMar>
              <w:top w:w="60" w:type="dxa"/>
              <w:left w:w="80" w:type="dxa"/>
              <w:bottom w:w="60" w:type="dxa"/>
              <w:right w:w="80" w:type="dxa"/>
            </w:tcMar>
          </w:tcPr>
          <w:p w14:paraId="7C7A25BE" w14:textId="77777777" w:rsidR="00C10E5D" w:rsidRDefault="00000000">
            <w:pPr>
              <w:spacing w:before="40" w:after="40"/>
              <w:rPr>
                <w:sz w:val="20"/>
                <w:szCs w:val="20"/>
              </w:rPr>
            </w:pPr>
            <w:r>
              <w:rPr>
                <w:sz w:val="20"/>
                <w:szCs w:val="20"/>
              </w:rPr>
              <w:t>Not met</w:t>
            </w:r>
          </w:p>
        </w:tc>
      </w:tr>
    </w:tbl>
    <w:p w14:paraId="2229E94A" w14:textId="77777777" w:rsidR="00C10E5D" w:rsidRDefault="00000000">
      <w:pPr>
        <w:spacing w:before="120"/>
        <w:ind w:firstLine="720"/>
      </w:pPr>
      <w:r>
        <w:t xml:space="preserve">S demonstrates a substantial client-path optimization: every comparable prediction is preserved, and worker latency and reliability meet their requirements. The response comparison also makes the design choice explicit. Applications requiring identical admission order need an additional ordering mechanism and evaluation to satisfy the full response contract. The measured benefit applies to the single-host, synthetic, structural-only closed-loop workload. It is separate from H3 and from transformer-service acceleration.</w:t>
      </w:r>
    </w:p>
    <w:p w14:paraId="3CE78131" w14:textId="77777777" w:rsidR="00C10E5D" w:rsidRDefault="00000000">
      <w:pPr>
        <w:pStyle w:val="Heading2"/>
        <w:keepNext/>
        <w:keepLines/>
        <w:spacing w:before="160"/>
      </w:pPr>
      <w:bookmarkStart w:id="104" w:name="revision_heading_4009"/>
      <w:bookmarkEnd w:id="104"/>
      <w:r>
        <w:rPr>
          <w:bCs/>
        </w:rPr>
        <w:t>4.10 Mechanism Tests: Representation, Routing and Cost</w:t>
      </w:r>
    </w:p>
    <w:p w14:paraId="18540F51" w14:textId="77777777" w:rsidR="00C10E5D" w:rsidRDefault="00000000">
      <w:pPr>
        <w:ind w:firstLine="720"/>
      </w:pPr>
      <w:r>
        <w:t xml:space="preserve">The mechanism tests turn representation, routing and cost measurements into design evidence. Frozen-weight scheme changes isolate spelling sensitivity. Domain-balanced routing identifies selected repairs and harms, and invocation counters quantify </w:t>
      </w:r>
      <w:r>
        <w:lastRenderedPageBreak/>
        <w:t>the work performed by the expert. Audited shuffled-label controls explain how substantial ranking can arise after training labels are randomized.</w:t>
      </w:r>
    </w:p>
    <w:p w14:paraId="6BDC5A15" w14:textId="77777777" w:rsidR="00C10E5D" w:rsidRDefault="00000000">
      <w:pPr>
        <w:pStyle w:val="Heading3"/>
        <w:spacing w:before="160"/>
      </w:pPr>
      <w:bookmarkStart w:id="105" w:name="revision_heading_4010"/>
      <w:r>
        <w:t>4.10.1 Frozen-model Scheme Intervention</w:t>
      </w:r>
      <w:bookmarkEnd w:id="105"/>
    </w:p>
    <w:p w14:paraId="7F78D8A7" w14:textId="77777777" w:rsidR="00C10E5D" w:rsidRDefault="00000000">
      <w:pPr>
        <w:ind w:firstLine="720"/>
      </w:pPr>
      <w:r>
        <w:t xml:space="preserve">A prefix change has a substantial effect even with the structural model held fixed (</w:t>
      </w:r>
      <w:hyperlink w:anchor="revision_table_4011" w:history="1">
        <w:r>
          <w:rPr>
            <w:rStyle w:val="Hyperlink"/>
          </w:rPr>
          <w:t>Table 4.21</w:t>
        </w:r>
      </w:hyperlink>
      <w:r>
        <w:t xml:space="preserve">). HTTP detects all 69 gold positives but flags every certified negative. With Hypertext Transfer Protocol Secure (HTTPS), certified false positives fall from 2,261 to 50, while gold detections fall from 69 to 22. The change removes 2,211 false positives at the cost of 47 true-positive detections. FPR remains 2.0024%, above 1%, and recall declines to 31.8841%. The intervention quantifies the detection cost of prefix replacement and establishes the need to evaluate normalization against both classes.</w:t>
      </w:r>
    </w:p>
    <w:p w14:paraId="5A1C76A0" w14:textId="77777777" w:rsidR="00C10E5D" w:rsidRDefault="00000000">
      <w:pPr>
        <w:pStyle w:val="Caption1"/>
        <w:keepNext/>
        <w:spacing w:before="240"/>
      </w:pPr>
      <w:bookmarkStart w:id="106" w:name="revision_table_4011"/>
      <w:r>
        <w:t>Table 4.21. Frozen structural-model scheme intervention. P=69 gold positives; N=2,497 certified negatives. Every character after the scheme colon is preserved.</w:t>
      </w:r>
      <w:bookmarkEnd w:id="106"/>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80"/>
        <w:gridCol w:w="1440"/>
        <w:gridCol w:w="1440"/>
        <w:gridCol w:w="1440"/>
        <w:gridCol w:w="1440"/>
      </w:tblGrid>
      <w:tr w:rsidR="00C10E5D" w14:paraId="23074DF1" w14:textId="77777777">
        <w:trPr>
          <w:cantSplit/>
          <w:tblHeader/>
        </w:trPr>
        <w:tc>
          <w:tcPr>
            <w:tcW w:w="2880" w:type="dxa"/>
            <w:shd w:val="clear" w:color="auto" w:fill="D9EAF2"/>
            <w:tcMar>
              <w:top w:w="85" w:type="dxa"/>
              <w:left w:w="85" w:type="dxa"/>
              <w:bottom w:w="85" w:type="dxa"/>
              <w:right w:w="85" w:type="dxa"/>
            </w:tcMar>
          </w:tcPr>
          <w:p w14:paraId="10FFD0FD" w14:textId="77777777" w:rsidR="00C10E5D" w:rsidRDefault="00000000">
            <w:pPr>
              <w:keepNext/>
              <w:spacing w:before="40" w:after="40"/>
              <w:rPr>
                <w:sz w:val="20"/>
                <w:szCs w:val="20"/>
              </w:rPr>
            </w:pPr>
            <w:r>
              <w:rPr>
                <w:b/>
                <w:sz w:val="20"/>
                <w:szCs w:val="20"/>
              </w:rPr>
              <w:t>Input form</w:t>
            </w:r>
          </w:p>
        </w:tc>
        <w:tc>
          <w:tcPr>
            <w:tcW w:w="1440" w:type="dxa"/>
            <w:shd w:val="clear" w:color="auto" w:fill="D9EAF2"/>
            <w:tcMar>
              <w:top w:w="85" w:type="dxa"/>
              <w:left w:w="85" w:type="dxa"/>
              <w:bottom w:w="85" w:type="dxa"/>
              <w:right w:w="85" w:type="dxa"/>
            </w:tcMar>
          </w:tcPr>
          <w:p w14:paraId="41012CDD" w14:textId="77777777" w:rsidR="00C10E5D" w:rsidRDefault="00000000">
            <w:pPr>
              <w:keepNext/>
              <w:spacing w:before="40" w:after="40"/>
              <w:jc w:val="right"/>
              <w:rPr>
                <w:sz w:val="20"/>
                <w:szCs w:val="20"/>
              </w:rPr>
            </w:pPr>
            <w:r>
              <w:rPr>
                <w:b/>
                <w:sz w:val="20"/>
                <w:szCs w:val="20"/>
              </w:rPr>
              <w:t>TP</w:t>
            </w:r>
          </w:p>
        </w:tc>
        <w:tc>
          <w:tcPr>
            <w:tcW w:w="1440" w:type="dxa"/>
            <w:shd w:val="clear" w:color="auto" w:fill="D9EAF2"/>
            <w:tcMar>
              <w:top w:w="85" w:type="dxa"/>
              <w:left w:w="85" w:type="dxa"/>
              <w:bottom w:w="85" w:type="dxa"/>
              <w:right w:w="85" w:type="dxa"/>
            </w:tcMar>
          </w:tcPr>
          <w:p w14:paraId="6522E18A" w14:textId="77777777" w:rsidR="00C10E5D" w:rsidRDefault="00000000">
            <w:pPr>
              <w:keepNext/>
              <w:spacing w:before="40" w:after="40"/>
              <w:jc w:val="right"/>
              <w:rPr>
                <w:sz w:val="20"/>
                <w:szCs w:val="20"/>
              </w:rPr>
            </w:pPr>
            <w:r>
              <w:rPr>
                <w:b/>
                <w:sz w:val="20"/>
                <w:szCs w:val="20"/>
              </w:rPr>
              <w:t>FN</w:t>
            </w:r>
          </w:p>
        </w:tc>
        <w:tc>
          <w:tcPr>
            <w:tcW w:w="1440" w:type="dxa"/>
            <w:shd w:val="clear" w:color="auto" w:fill="D9EAF2"/>
            <w:tcMar>
              <w:top w:w="85" w:type="dxa"/>
              <w:left w:w="85" w:type="dxa"/>
              <w:bottom w:w="85" w:type="dxa"/>
              <w:right w:w="85" w:type="dxa"/>
            </w:tcMar>
          </w:tcPr>
          <w:p w14:paraId="06336160" w14:textId="77777777" w:rsidR="00C10E5D" w:rsidRDefault="00000000">
            <w:pPr>
              <w:keepNext/>
              <w:spacing w:before="40" w:after="40"/>
              <w:jc w:val="right"/>
              <w:rPr>
                <w:sz w:val="20"/>
                <w:szCs w:val="20"/>
              </w:rPr>
            </w:pPr>
            <w:r>
              <w:rPr>
                <w:b/>
                <w:sz w:val="20"/>
                <w:szCs w:val="20"/>
              </w:rPr>
              <w:t>FP</w:t>
            </w:r>
          </w:p>
        </w:tc>
        <w:tc>
          <w:tcPr>
            <w:tcW w:w="1440" w:type="dxa"/>
            <w:shd w:val="clear" w:color="auto" w:fill="D9EAF2"/>
            <w:tcMar>
              <w:top w:w="85" w:type="dxa"/>
              <w:left w:w="85" w:type="dxa"/>
              <w:bottom w:w="85" w:type="dxa"/>
              <w:right w:w="85" w:type="dxa"/>
            </w:tcMar>
          </w:tcPr>
          <w:p w14:paraId="7C2B451C" w14:textId="77777777" w:rsidR="00C10E5D" w:rsidRDefault="00000000">
            <w:pPr>
              <w:keepNext/>
              <w:spacing w:before="40" w:after="40"/>
              <w:jc w:val="right"/>
              <w:rPr>
                <w:sz w:val="20"/>
                <w:szCs w:val="20"/>
              </w:rPr>
            </w:pPr>
            <w:r>
              <w:rPr>
                <w:b/>
                <w:sz w:val="20"/>
                <w:szCs w:val="20"/>
              </w:rPr>
              <w:t>TN</w:t>
            </w:r>
          </w:p>
        </w:tc>
      </w:tr>
      <w:tr w:rsidR="00C10E5D" w14:paraId="49947266" w14:textId="77777777">
        <w:trPr>
          <w:cantSplit/>
        </w:trPr>
        <w:tc>
          <w:tcPr>
            <w:tcW w:w="2880" w:type="dxa"/>
            <w:tcMar>
              <w:top w:w="85" w:type="dxa"/>
              <w:left w:w="85" w:type="dxa"/>
              <w:bottom w:w="85" w:type="dxa"/>
              <w:right w:w="85" w:type="dxa"/>
            </w:tcMar>
          </w:tcPr>
          <w:p w14:paraId="6A45D94F" w14:textId="77777777" w:rsidR="00C10E5D" w:rsidRDefault="00000000">
            <w:pPr>
              <w:keepNext/>
              <w:spacing w:before="40" w:after="40"/>
              <w:rPr>
                <w:sz w:val="20"/>
                <w:szCs w:val="20"/>
              </w:rPr>
            </w:pPr>
            <w:r>
              <w:rPr>
                <w:sz w:val="20"/>
                <w:szCs w:val="20"/>
              </w:rPr>
              <w:t>Retained spelling</w:t>
            </w:r>
          </w:p>
        </w:tc>
        <w:tc>
          <w:tcPr>
            <w:tcW w:w="1440" w:type="dxa"/>
            <w:tcMar>
              <w:top w:w="85" w:type="dxa"/>
              <w:left w:w="85" w:type="dxa"/>
              <w:bottom w:w="85" w:type="dxa"/>
              <w:right w:w="85" w:type="dxa"/>
            </w:tcMar>
          </w:tcPr>
          <w:p w14:paraId="14AEA5D6" w14:textId="77777777" w:rsidR="00C10E5D" w:rsidRDefault="00000000">
            <w:pPr>
              <w:keepNext/>
              <w:spacing w:before="40" w:after="40"/>
              <w:jc w:val="right"/>
              <w:rPr>
                <w:sz w:val="20"/>
                <w:szCs w:val="20"/>
              </w:rPr>
            </w:pPr>
            <w:r>
              <w:rPr>
                <w:sz w:val="20"/>
                <w:szCs w:val="20"/>
              </w:rPr>
              <w:t>69</w:t>
            </w:r>
          </w:p>
        </w:tc>
        <w:tc>
          <w:tcPr>
            <w:tcW w:w="1440" w:type="dxa"/>
            <w:tcMar>
              <w:top w:w="85" w:type="dxa"/>
              <w:left w:w="85" w:type="dxa"/>
              <w:bottom w:w="85" w:type="dxa"/>
              <w:right w:w="85" w:type="dxa"/>
            </w:tcMar>
          </w:tcPr>
          <w:p w14:paraId="0B1CB912" w14:textId="77777777" w:rsidR="00C10E5D" w:rsidRDefault="00000000">
            <w:pPr>
              <w:keepNext/>
              <w:spacing w:before="40" w:after="40"/>
              <w:jc w:val="right"/>
              <w:rPr>
                <w:sz w:val="20"/>
                <w:szCs w:val="20"/>
              </w:rPr>
            </w:pPr>
            <w:r>
              <w:rPr>
                <w:sz w:val="20"/>
                <w:szCs w:val="20"/>
              </w:rPr>
              <w:t>0</w:t>
            </w:r>
          </w:p>
        </w:tc>
        <w:tc>
          <w:tcPr>
            <w:tcW w:w="1440" w:type="dxa"/>
            <w:tcMar>
              <w:top w:w="85" w:type="dxa"/>
              <w:left w:w="85" w:type="dxa"/>
              <w:bottom w:w="85" w:type="dxa"/>
              <w:right w:w="85" w:type="dxa"/>
            </w:tcMar>
          </w:tcPr>
          <w:p w14:paraId="67F48F19" w14:textId="77777777" w:rsidR="00C10E5D" w:rsidRDefault="00000000">
            <w:pPr>
              <w:keepNext/>
              <w:spacing w:before="40" w:after="40"/>
              <w:jc w:val="right"/>
              <w:rPr>
                <w:sz w:val="20"/>
                <w:szCs w:val="20"/>
              </w:rPr>
            </w:pPr>
            <w:r>
              <w:rPr>
                <w:sz w:val="20"/>
                <w:szCs w:val="20"/>
              </w:rPr>
              <w:t>2,261</w:t>
            </w:r>
          </w:p>
        </w:tc>
        <w:tc>
          <w:tcPr>
            <w:tcW w:w="1440" w:type="dxa"/>
            <w:tcMar>
              <w:top w:w="85" w:type="dxa"/>
              <w:left w:w="85" w:type="dxa"/>
              <w:bottom w:w="85" w:type="dxa"/>
              <w:right w:w="85" w:type="dxa"/>
            </w:tcMar>
          </w:tcPr>
          <w:p w14:paraId="2C22AEB0" w14:textId="77777777" w:rsidR="00C10E5D" w:rsidRDefault="00000000">
            <w:pPr>
              <w:keepNext/>
              <w:spacing w:before="40" w:after="40"/>
              <w:jc w:val="right"/>
              <w:rPr>
                <w:sz w:val="20"/>
                <w:szCs w:val="20"/>
              </w:rPr>
            </w:pPr>
            <w:r>
              <w:rPr>
                <w:sz w:val="20"/>
                <w:szCs w:val="20"/>
              </w:rPr>
              <w:t>236</w:t>
            </w:r>
          </w:p>
        </w:tc>
      </w:tr>
      <w:tr w:rsidR="00C10E5D" w14:paraId="705CE815" w14:textId="77777777">
        <w:trPr>
          <w:cantSplit/>
        </w:trPr>
        <w:tc>
          <w:tcPr>
            <w:tcW w:w="2880" w:type="dxa"/>
            <w:tcMar>
              <w:top w:w="85" w:type="dxa"/>
              <w:left w:w="85" w:type="dxa"/>
              <w:bottom w:w="85" w:type="dxa"/>
              <w:right w:w="85" w:type="dxa"/>
            </w:tcMar>
          </w:tcPr>
          <w:p w14:paraId="5EF59270" w14:textId="77777777" w:rsidR="00C10E5D" w:rsidRDefault="00000000">
            <w:pPr>
              <w:keepNext/>
              <w:spacing w:before="40" w:after="40"/>
              <w:rPr>
                <w:sz w:val="20"/>
                <w:szCs w:val="20"/>
              </w:rPr>
            </w:pPr>
            <w:r>
              <w:rPr>
                <w:sz w:val="20"/>
                <w:szCs w:val="20"/>
              </w:rPr>
              <w:t>Forced HTTP</w:t>
            </w:r>
          </w:p>
        </w:tc>
        <w:tc>
          <w:tcPr>
            <w:tcW w:w="1440" w:type="dxa"/>
            <w:tcMar>
              <w:top w:w="85" w:type="dxa"/>
              <w:left w:w="85" w:type="dxa"/>
              <w:bottom w:w="85" w:type="dxa"/>
              <w:right w:w="85" w:type="dxa"/>
            </w:tcMar>
          </w:tcPr>
          <w:p w14:paraId="0DFFB54C" w14:textId="77777777" w:rsidR="00C10E5D" w:rsidRDefault="00000000">
            <w:pPr>
              <w:keepNext/>
              <w:spacing w:before="40" w:after="40"/>
              <w:jc w:val="right"/>
              <w:rPr>
                <w:sz w:val="20"/>
                <w:szCs w:val="20"/>
              </w:rPr>
            </w:pPr>
            <w:r>
              <w:rPr>
                <w:sz w:val="20"/>
                <w:szCs w:val="20"/>
              </w:rPr>
              <w:t>69</w:t>
            </w:r>
          </w:p>
        </w:tc>
        <w:tc>
          <w:tcPr>
            <w:tcW w:w="1440" w:type="dxa"/>
            <w:tcMar>
              <w:top w:w="85" w:type="dxa"/>
              <w:left w:w="85" w:type="dxa"/>
              <w:bottom w:w="85" w:type="dxa"/>
              <w:right w:w="85" w:type="dxa"/>
            </w:tcMar>
          </w:tcPr>
          <w:p w14:paraId="25DAD996" w14:textId="77777777" w:rsidR="00C10E5D" w:rsidRDefault="00000000">
            <w:pPr>
              <w:keepNext/>
              <w:spacing w:before="40" w:after="40"/>
              <w:jc w:val="right"/>
              <w:rPr>
                <w:sz w:val="20"/>
                <w:szCs w:val="20"/>
              </w:rPr>
            </w:pPr>
            <w:r>
              <w:rPr>
                <w:sz w:val="20"/>
                <w:szCs w:val="20"/>
              </w:rPr>
              <w:t>0</w:t>
            </w:r>
          </w:p>
        </w:tc>
        <w:tc>
          <w:tcPr>
            <w:tcW w:w="1440" w:type="dxa"/>
            <w:tcMar>
              <w:top w:w="85" w:type="dxa"/>
              <w:left w:w="85" w:type="dxa"/>
              <w:bottom w:w="85" w:type="dxa"/>
              <w:right w:w="85" w:type="dxa"/>
            </w:tcMar>
          </w:tcPr>
          <w:p w14:paraId="57DA1314" w14:textId="77777777" w:rsidR="00C10E5D" w:rsidRDefault="00000000">
            <w:pPr>
              <w:keepNext/>
              <w:spacing w:before="40" w:after="40"/>
              <w:jc w:val="right"/>
              <w:rPr>
                <w:sz w:val="20"/>
                <w:szCs w:val="20"/>
              </w:rPr>
            </w:pPr>
            <w:r>
              <w:rPr>
                <w:sz w:val="20"/>
                <w:szCs w:val="20"/>
              </w:rPr>
              <w:t>2,497</w:t>
            </w:r>
          </w:p>
        </w:tc>
        <w:tc>
          <w:tcPr>
            <w:tcW w:w="1440" w:type="dxa"/>
            <w:tcMar>
              <w:top w:w="85" w:type="dxa"/>
              <w:left w:w="85" w:type="dxa"/>
              <w:bottom w:w="85" w:type="dxa"/>
              <w:right w:w="85" w:type="dxa"/>
            </w:tcMar>
          </w:tcPr>
          <w:p w14:paraId="641AB9F5" w14:textId="77777777" w:rsidR="00C10E5D" w:rsidRDefault="00000000">
            <w:pPr>
              <w:keepNext/>
              <w:spacing w:before="40" w:after="40"/>
              <w:jc w:val="right"/>
              <w:rPr>
                <w:sz w:val="20"/>
                <w:szCs w:val="20"/>
              </w:rPr>
            </w:pPr>
            <w:r>
              <w:rPr>
                <w:sz w:val="20"/>
                <w:szCs w:val="20"/>
              </w:rPr>
              <w:t>0</w:t>
            </w:r>
          </w:p>
        </w:tc>
      </w:tr>
      <w:tr w:rsidR="00C10E5D" w14:paraId="2D85B84C" w14:textId="77777777">
        <w:trPr>
          <w:cantSplit/>
        </w:trPr>
        <w:tc>
          <w:tcPr>
            <w:tcW w:w="2880" w:type="dxa"/>
            <w:tcMar>
              <w:top w:w="85" w:type="dxa"/>
              <w:left w:w="85" w:type="dxa"/>
              <w:bottom w:w="85" w:type="dxa"/>
              <w:right w:w="85" w:type="dxa"/>
            </w:tcMar>
          </w:tcPr>
          <w:p w14:paraId="3740660A" w14:textId="77777777" w:rsidR="00C10E5D" w:rsidRDefault="00000000">
            <w:pPr>
              <w:spacing w:before="40" w:after="40"/>
              <w:rPr>
                <w:sz w:val="20"/>
                <w:szCs w:val="20"/>
              </w:rPr>
            </w:pPr>
            <w:r>
              <w:rPr>
                <w:sz w:val="20"/>
                <w:szCs w:val="20"/>
              </w:rPr>
              <w:t>Forced HTTPS</w:t>
            </w:r>
          </w:p>
        </w:tc>
        <w:tc>
          <w:tcPr>
            <w:tcW w:w="1440" w:type="dxa"/>
            <w:tcMar>
              <w:top w:w="85" w:type="dxa"/>
              <w:left w:w="85" w:type="dxa"/>
              <w:bottom w:w="85" w:type="dxa"/>
              <w:right w:w="85" w:type="dxa"/>
            </w:tcMar>
          </w:tcPr>
          <w:p w14:paraId="3C976393" w14:textId="77777777" w:rsidR="00C10E5D" w:rsidRDefault="00000000">
            <w:pPr>
              <w:spacing w:before="40" w:after="40"/>
              <w:jc w:val="right"/>
              <w:rPr>
                <w:sz w:val="20"/>
                <w:szCs w:val="20"/>
              </w:rPr>
            </w:pPr>
            <w:r>
              <w:rPr>
                <w:sz w:val="20"/>
                <w:szCs w:val="20"/>
              </w:rPr>
              <w:t>22</w:t>
            </w:r>
          </w:p>
        </w:tc>
        <w:tc>
          <w:tcPr>
            <w:tcW w:w="1440" w:type="dxa"/>
            <w:tcMar>
              <w:top w:w="85" w:type="dxa"/>
              <w:left w:w="85" w:type="dxa"/>
              <w:bottom w:w="85" w:type="dxa"/>
              <w:right w:w="85" w:type="dxa"/>
            </w:tcMar>
          </w:tcPr>
          <w:p w14:paraId="16D3E55B" w14:textId="77777777" w:rsidR="00C10E5D" w:rsidRDefault="00000000">
            <w:pPr>
              <w:spacing w:before="40" w:after="40"/>
              <w:jc w:val="right"/>
              <w:rPr>
                <w:sz w:val="20"/>
                <w:szCs w:val="20"/>
              </w:rPr>
            </w:pPr>
            <w:r>
              <w:rPr>
                <w:sz w:val="20"/>
                <w:szCs w:val="20"/>
              </w:rPr>
              <w:t>47</w:t>
            </w:r>
          </w:p>
        </w:tc>
        <w:tc>
          <w:tcPr>
            <w:tcW w:w="1440" w:type="dxa"/>
            <w:tcMar>
              <w:top w:w="85" w:type="dxa"/>
              <w:left w:w="85" w:type="dxa"/>
              <w:bottom w:w="85" w:type="dxa"/>
              <w:right w:w="85" w:type="dxa"/>
            </w:tcMar>
          </w:tcPr>
          <w:p w14:paraId="5A129D90" w14:textId="77777777" w:rsidR="00C10E5D" w:rsidRDefault="00000000">
            <w:pPr>
              <w:spacing w:before="40" w:after="40"/>
              <w:jc w:val="right"/>
              <w:rPr>
                <w:sz w:val="20"/>
                <w:szCs w:val="20"/>
              </w:rPr>
            </w:pPr>
            <w:r>
              <w:rPr>
                <w:sz w:val="20"/>
                <w:szCs w:val="20"/>
              </w:rPr>
              <w:t>50</w:t>
            </w:r>
          </w:p>
        </w:tc>
        <w:tc>
          <w:tcPr>
            <w:tcW w:w="1440" w:type="dxa"/>
            <w:tcMar>
              <w:top w:w="85" w:type="dxa"/>
              <w:left w:w="85" w:type="dxa"/>
              <w:bottom w:w="85" w:type="dxa"/>
              <w:right w:w="85" w:type="dxa"/>
            </w:tcMar>
          </w:tcPr>
          <w:p w14:paraId="17337E6C" w14:textId="77777777" w:rsidR="00C10E5D" w:rsidRDefault="00000000">
            <w:pPr>
              <w:spacing w:before="40" w:after="40"/>
              <w:jc w:val="right"/>
              <w:rPr>
                <w:sz w:val="20"/>
                <w:szCs w:val="20"/>
              </w:rPr>
            </w:pPr>
            <w:r>
              <w:rPr>
                <w:sz w:val="20"/>
                <w:szCs w:val="20"/>
              </w:rPr>
              <w:t>2,447</w:t>
            </w:r>
          </w:p>
        </w:tc>
      </w:tr>
    </w:tbl>
    <w:p w14:paraId="7DFC04E3" w14:textId="77777777" w:rsidR="00C10E5D" w:rsidRDefault="00000000">
      <w:pPr>
        <w:ind w:firstLine="720"/>
      </w:pPr>
      <w:r>
        <w:t xml:space="preserve">HTTPS also reduces secondary-positive detections from 4,972 to 687 and label-free </w:t>
      </w:r>
      <w:proofErr w:type="spellStart"/>
      <w:r>
        <w:t>Tranco</w:t>
      </w:r>
      <w:proofErr w:type="spellEnd"/>
      <w:r>
        <w:t xml:space="preserve"> alerts from 1,163 to 63. F establishes scheme dependence under fixed weights and threshold; validation format–class association supplies related evidence about internal separability. D instead refits and recalibrates on the original development partitions, then evaluates another cohort. Its invariance and detection trade-off cannot be pooled with F or attributed to normalization alone.</w:t>
      </w:r>
    </w:p>
    <w:p w14:paraId="48546B08" w14:textId="77777777" w:rsidR="00C10E5D" w:rsidRDefault="00000000">
      <w:pPr>
        <w:pStyle w:val="Heading3"/>
        <w:spacing w:before="160"/>
      </w:pPr>
      <w:bookmarkStart w:id="107" w:name="revision_heading_4012"/>
      <w:r>
        <w:lastRenderedPageBreak/>
        <w:t>4.10.2 Expanded Domain-disjoint Routing Evaluation</w:t>
      </w:r>
      <w:bookmarkEnd w:id="107"/>
    </w:p>
    <w:p w14:paraId="699AE167" w14:textId="77777777" w:rsidR="00C10E5D" w:rsidRDefault="00000000">
      <w:pPr>
        <w:ind w:firstLine="720"/>
      </w:pPr>
      <w:r>
        <w:t xml:space="preserve">The separate cohort tests whether the wider gates select useful expert corrections. In </w:t>
      </w:r>
      <w:hyperlink w:anchor="revision_table_4013" w:history="1">
        <w:r>
          <w:t>Table 4.22</w:t>
        </w:r>
      </w:hyperlink>
      <w:r>
        <w:t xml:space="preserve">, both revised gates produce 1,046 false positives among 1,262 negatives, or 82.8843%, compared with 1,028, or 81.4580%, for structural-only and the original cascade. The 18 added errors accompany no change in positive decisions: every system detects all 1,392 positives. Always-transformer produces 1,221 false positives, or 96.7512%. Symmetric and directional matched-count controls add only two and one, respectively. These controls are finite-batch comparisons rather than deployable routing policies.</w:t>
      </w:r>
    </w:p>
    <w:p w14:paraId="75C621E7" w14:textId="77777777" w:rsidR="00C10E5D" w:rsidRDefault="00000000">
      <w:pPr>
        <w:pStyle w:val="Caption1"/>
        <w:keepNext/>
        <w:spacing w:before="240"/>
      </w:pPr>
      <w:bookmarkStart w:id="108" w:name="revision_table_4013"/>
      <w:r>
        <w:t>Table 4.22. R cohort decisions and logical expert selections. P=1,392; N=1,262. Every row uses the same one-URL-per-domain cohort; calls are out of 2,654 records.</w:t>
      </w:r>
      <w:bookmarkEnd w:id="108"/>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40"/>
        <w:gridCol w:w="1220"/>
        <w:gridCol w:w="1220"/>
        <w:gridCol w:w="1220"/>
        <w:gridCol w:w="1220"/>
        <w:gridCol w:w="1220"/>
      </w:tblGrid>
      <w:tr w:rsidR="00C10E5D" w14:paraId="4C1B925A" w14:textId="77777777">
        <w:trPr>
          <w:cantSplit/>
          <w:tblHeader/>
        </w:trPr>
        <w:tc>
          <w:tcPr>
            <w:tcW w:w="2540" w:type="dxa"/>
            <w:shd w:val="clear" w:color="auto" w:fill="D9EAF2"/>
            <w:tcMar>
              <w:top w:w="85" w:type="dxa"/>
              <w:left w:w="85" w:type="dxa"/>
              <w:bottom w:w="85" w:type="dxa"/>
              <w:right w:w="85" w:type="dxa"/>
            </w:tcMar>
          </w:tcPr>
          <w:p w14:paraId="4D0F93ED" w14:textId="77777777" w:rsidR="00C10E5D" w:rsidRDefault="00000000">
            <w:pPr>
              <w:keepNext/>
              <w:spacing w:before="40" w:after="40"/>
              <w:rPr>
                <w:sz w:val="20"/>
                <w:szCs w:val="20"/>
              </w:rPr>
            </w:pPr>
            <w:r>
              <w:rPr>
                <w:b/>
                <w:sz w:val="20"/>
                <w:szCs w:val="20"/>
              </w:rPr>
              <w:t>System</w:t>
            </w:r>
          </w:p>
        </w:tc>
        <w:tc>
          <w:tcPr>
            <w:tcW w:w="1220" w:type="dxa"/>
            <w:shd w:val="clear" w:color="auto" w:fill="D9EAF2"/>
            <w:tcMar>
              <w:top w:w="85" w:type="dxa"/>
              <w:left w:w="85" w:type="dxa"/>
              <w:bottom w:w="85" w:type="dxa"/>
              <w:right w:w="85" w:type="dxa"/>
            </w:tcMar>
          </w:tcPr>
          <w:p w14:paraId="69AAD26C" w14:textId="77777777" w:rsidR="00C10E5D" w:rsidRDefault="00000000">
            <w:pPr>
              <w:keepNext/>
              <w:spacing w:before="40" w:after="40"/>
              <w:jc w:val="right"/>
              <w:rPr>
                <w:sz w:val="20"/>
                <w:szCs w:val="20"/>
              </w:rPr>
            </w:pPr>
            <w:r>
              <w:rPr>
                <w:b/>
                <w:sz w:val="20"/>
                <w:szCs w:val="20"/>
              </w:rPr>
              <w:t>TP</w:t>
            </w:r>
          </w:p>
        </w:tc>
        <w:tc>
          <w:tcPr>
            <w:tcW w:w="1220" w:type="dxa"/>
            <w:shd w:val="clear" w:color="auto" w:fill="D9EAF2"/>
            <w:tcMar>
              <w:top w:w="85" w:type="dxa"/>
              <w:left w:w="85" w:type="dxa"/>
              <w:bottom w:w="85" w:type="dxa"/>
              <w:right w:w="85" w:type="dxa"/>
            </w:tcMar>
          </w:tcPr>
          <w:p w14:paraId="59576594" w14:textId="77777777" w:rsidR="00C10E5D" w:rsidRDefault="00000000">
            <w:pPr>
              <w:keepNext/>
              <w:spacing w:before="40" w:after="40"/>
              <w:jc w:val="right"/>
              <w:rPr>
                <w:sz w:val="20"/>
                <w:szCs w:val="20"/>
              </w:rPr>
            </w:pPr>
            <w:r>
              <w:rPr>
                <w:b/>
                <w:sz w:val="20"/>
                <w:szCs w:val="20"/>
              </w:rPr>
              <w:t>FN</w:t>
            </w:r>
          </w:p>
        </w:tc>
        <w:tc>
          <w:tcPr>
            <w:tcW w:w="1220" w:type="dxa"/>
            <w:shd w:val="clear" w:color="auto" w:fill="D9EAF2"/>
            <w:tcMar>
              <w:top w:w="85" w:type="dxa"/>
              <w:left w:w="85" w:type="dxa"/>
              <w:bottom w:w="85" w:type="dxa"/>
              <w:right w:w="85" w:type="dxa"/>
            </w:tcMar>
          </w:tcPr>
          <w:p w14:paraId="08E0D1A2" w14:textId="77777777" w:rsidR="00C10E5D" w:rsidRDefault="00000000">
            <w:pPr>
              <w:keepNext/>
              <w:spacing w:before="40" w:after="40"/>
              <w:jc w:val="right"/>
              <w:rPr>
                <w:sz w:val="20"/>
                <w:szCs w:val="20"/>
              </w:rPr>
            </w:pPr>
            <w:r>
              <w:rPr>
                <w:b/>
                <w:sz w:val="20"/>
                <w:szCs w:val="20"/>
              </w:rPr>
              <w:t>FP</w:t>
            </w:r>
          </w:p>
        </w:tc>
        <w:tc>
          <w:tcPr>
            <w:tcW w:w="1220" w:type="dxa"/>
            <w:shd w:val="clear" w:color="auto" w:fill="D9EAF2"/>
            <w:tcMar>
              <w:top w:w="85" w:type="dxa"/>
              <w:left w:w="85" w:type="dxa"/>
              <w:bottom w:w="85" w:type="dxa"/>
              <w:right w:w="85" w:type="dxa"/>
            </w:tcMar>
          </w:tcPr>
          <w:p w14:paraId="33D6F8C9" w14:textId="77777777" w:rsidR="00C10E5D" w:rsidRDefault="00000000">
            <w:pPr>
              <w:keepNext/>
              <w:spacing w:before="40" w:after="40"/>
              <w:jc w:val="right"/>
              <w:rPr>
                <w:sz w:val="20"/>
                <w:szCs w:val="20"/>
              </w:rPr>
            </w:pPr>
            <w:r>
              <w:rPr>
                <w:b/>
                <w:sz w:val="20"/>
                <w:szCs w:val="20"/>
              </w:rPr>
              <w:t>TN</w:t>
            </w:r>
          </w:p>
        </w:tc>
        <w:tc>
          <w:tcPr>
            <w:tcW w:w="1220" w:type="dxa"/>
            <w:shd w:val="clear" w:color="auto" w:fill="D9EAF2"/>
            <w:tcMar>
              <w:top w:w="85" w:type="dxa"/>
              <w:left w:w="85" w:type="dxa"/>
              <w:bottom w:w="85" w:type="dxa"/>
              <w:right w:w="85" w:type="dxa"/>
            </w:tcMar>
          </w:tcPr>
          <w:p w14:paraId="5913150E" w14:textId="77777777" w:rsidR="00C10E5D" w:rsidRDefault="00000000">
            <w:pPr>
              <w:keepNext/>
              <w:spacing w:before="40" w:after="40"/>
              <w:jc w:val="right"/>
              <w:rPr>
                <w:sz w:val="20"/>
                <w:szCs w:val="20"/>
              </w:rPr>
            </w:pPr>
            <w:r>
              <w:rPr>
                <w:b/>
                <w:sz w:val="20"/>
                <w:szCs w:val="20"/>
              </w:rPr>
              <w:t>Calls</w:t>
            </w:r>
          </w:p>
        </w:tc>
      </w:tr>
      <w:tr w:rsidR="00C10E5D" w14:paraId="5E132355" w14:textId="77777777">
        <w:trPr>
          <w:cantSplit/>
        </w:trPr>
        <w:tc>
          <w:tcPr>
            <w:tcW w:w="2540" w:type="dxa"/>
            <w:tcMar>
              <w:top w:w="85" w:type="dxa"/>
              <w:left w:w="85" w:type="dxa"/>
              <w:bottom w:w="85" w:type="dxa"/>
              <w:right w:w="85" w:type="dxa"/>
            </w:tcMar>
          </w:tcPr>
          <w:p w14:paraId="58CA5F7C" w14:textId="77777777" w:rsidR="00C10E5D" w:rsidRDefault="00000000">
            <w:pPr>
              <w:keepNext/>
              <w:spacing w:before="40" w:after="40"/>
              <w:rPr>
                <w:sz w:val="20"/>
                <w:szCs w:val="20"/>
              </w:rPr>
            </w:pPr>
            <w:r>
              <w:rPr>
                <w:sz w:val="20"/>
                <w:szCs w:val="20"/>
              </w:rPr>
              <w:t>Structural</w:t>
            </w:r>
          </w:p>
        </w:tc>
        <w:tc>
          <w:tcPr>
            <w:tcW w:w="1220" w:type="dxa"/>
            <w:tcMar>
              <w:top w:w="85" w:type="dxa"/>
              <w:left w:w="85" w:type="dxa"/>
              <w:bottom w:w="85" w:type="dxa"/>
              <w:right w:w="85" w:type="dxa"/>
            </w:tcMar>
          </w:tcPr>
          <w:p w14:paraId="66BDFB40" w14:textId="77777777" w:rsidR="00C10E5D" w:rsidRDefault="00000000">
            <w:pPr>
              <w:keepNext/>
              <w:spacing w:before="40" w:after="40"/>
              <w:jc w:val="right"/>
              <w:rPr>
                <w:sz w:val="20"/>
                <w:szCs w:val="20"/>
              </w:rPr>
            </w:pPr>
            <w:r>
              <w:rPr>
                <w:sz w:val="20"/>
                <w:szCs w:val="20"/>
              </w:rPr>
              <w:t>1,392</w:t>
            </w:r>
          </w:p>
        </w:tc>
        <w:tc>
          <w:tcPr>
            <w:tcW w:w="1220" w:type="dxa"/>
            <w:tcMar>
              <w:top w:w="85" w:type="dxa"/>
              <w:left w:w="85" w:type="dxa"/>
              <w:bottom w:w="85" w:type="dxa"/>
              <w:right w:w="85" w:type="dxa"/>
            </w:tcMar>
          </w:tcPr>
          <w:p w14:paraId="215CB2F9" w14:textId="77777777" w:rsidR="00C10E5D" w:rsidRDefault="00000000">
            <w:pPr>
              <w:keepNext/>
              <w:spacing w:before="40" w:after="40"/>
              <w:jc w:val="right"/>
              <w:rPr>
                <w:sz w:val="20"/>
                <w:szCs w:val="20"/>
              </w:rPr>
            </w:pPr>
            <w:r>
              <w:rPr>
                <w:sz w:val="20"/>
                <w:szCs w:val="20"/>
              </w:rPr>
              <w:t>0</w:t>
            </w:r>
          </w:p>
        </w:tc>
        <w:tc>
          <w:tcPr>
            <w:tcW w:w="1220" w:type="dxa"/>
            <w:tcMar>
              <w:top w:w="85" w:type="dxa"/>
              <w:left w:w="85" w:type="dxa"/>
              <w:bottom w:w="85" w:type="dxa"/>
              <w:right w:w="85" w:type="dxa"/>
            </w:tcMar>
          </w:tcPr>
          <w:p w14:paraId="7C4AC36F" w14:textId="77777777" w:rsidR="00C10E5D" w:rsidRDefault="00000000">
            <w:pPr>
              <w:keepNext/>
              <w:spacing w:before="40" w:after="40"/>
              <w:jc w:val="right"/>
              <w:rPr>
                <w:sz w:val="20"/>
                <w:szCs w:val="20"/>
              </w:rPr>
            </w:pPr>
            <w:r>
              <w:rPr>
                <w:sz w:val="20"/>
                <w:szCs w:val="20"/>
              </w:rPr>
              <w:t>1,028</w:t>
            </w:r>
          </w:p>
        </w:tc>
        <w:tc>
          <w:tcPr>
            <w:tcW w:w="1220" w:type="dxa"/>
            <w:tcMar>
              <w:top w:w="85" w:type="dxa"/>
              <w:left w:w="85" w:type="dxa"/>
              <w:bottom w:w="85" w:type="dxa"/>
              <w:right w:w="85" w:type="dxa"/>
            </w:tcMar>
          </w:tcPr>
          <w:p w14:paraId="5B387661" w14:textId="77777777" w:rsidR="00C10E5D" w:rsidRDefault="00000000">
            <w:pPr>
              <w:keepNext/>
              <w:spacing w:before="40" w:after="40"/>
              <w:jc w:val="right"/>
              <w:rPr>
                <w:sz w:val="20"/>
                <w:szCs w:val="20"/>
              </w:rPr>
            </w:pPr>
            <w:r>
              <w:rPr>
                <w:sz w:val="20"/>
                <w:szCs w:val="20"/>
              </w:rPr>
              <w:t>234</w:t>
            </w:r>
          </w:p>
        </w:tc>
        <w:tc>
          <w:tcPr>
            <w:tcW w:w="1220" w:type="dxa"/>
            <w:tcMar>
              <w:top w:w="85" w:type="dxa"/>
              <w:left w:w="85" w:type="dxa"/>
              <w:bottom w:w="85" w:type="dxa"/>
              <w:right w:w="85" w:type="dxa"/>
            </w:tcMar>
          </w:tcPr>
          <w:p w14:paraId="20224739" w14:textId="77777777" w:rsidR="00C10E5D" w:rsidRDefault="00000000">
            <w:pPr>
              <w:keepNext/>
              <w:spacing w:before="40" w:after="40"/>
              <w:jc w:val="right"/>
              <w:rPr>
                <w:sz w:val="20"/>
                <w:szCs w:val="20"/>
              </w:rPr>
            </w:pPr>
            <w:r>
              <w:rPr>
                <w:sz w:val="20"/>
                <w:szCs w:val="20"/>
              </w:rPr>
              <w:t>0</w:t>
            </w:r>
          </w:p>
        </w:tc>
      </w:tr>
      <w:tr w:rsidR="00C10E5D" w14:paraId="64342D6C" w14:textId="77777777">
        <w:trPr>
          <w:cantSplit/>
        </w:trPr>
        <w:tc>
          <w:tcPr>
            <w:tcW w:w="2540" w:type="dxa"/>
            <w:tcMar>
              <w:top w:w="85" w:type="dxa"/>
              <w:left w:w="85" w:type="dxa"/>
              <w:bottom w:w="85" w:type="dxa"/>
              <w:right w:w="85" w:type="dxa"/>
            </w:tcMar>
          </w:tcPr>
          <w:p w14:paraId="1F3F549D" w14:textId="77777777" w:rsidR="00C10E5D" w:rsidRDefault="00000000">
            <w:pPr>
              <w:keepNext/>
              <w:spacing w:before="40" w:after="40"/>
              <w:rPr>
                <w:sz w:val="20"/>
                <w:szCs w:val="20"/>
              </w:rPr>
            </w:pPr>
            <w:r>
              <w:rPr>
                <w:sz w:val="20"/>
                <w:szCs w:val="20"/>
              </w:rPr>
              <w:t>Original cascade</w:t>
            </w:r>
          </w:p>
        </w:tc>
        <w:tc>
          <w:tcPr>
            <w:tcW w:w="1220" w:type="dxa"/>
            <w:tcMar>
              <w:top w:w="85" w:type="dxa"/>
              <w:left w:w="85" w:type="dxa"/>
              <w:bottom w:w="85" w:type="dxa"/>
              <w:right w:w="85" w:type="dxa"/>
            </w:tcMar>
          </w:tcPr>
          <w:p w14:paraId="5B9DD19E" w14:textId="77777777" w:rsidR="00C10E5D" w:rsidRDefault="00000000">
            <w:pPr>
              <w:keepNext/>
              <w:spacing w:before="40" w:after="40"/>
              <w:jc w:val="right"/>
              <w:rPr>
                <w:sz w:val="20"/>
                <w:szCs w:val="20"/>
              </w:rPr>
            </w:pPr>
            <w:r>
              <w:rPr>
                <w:sz w:val="20"/>
                <w:szCs w:val="20"/>
              </w:rPr>
              <w:t>1,392</w:t>
            </w:r>
          </w:p>
        </w:tc>
        <w:tc>
          <w:tcPr>
            <w:tcW w:w="1220" w:type="dxa"/>
            <w:tcMar>
              <w:top w:w="85" w:type="dxa"/>
              <w:left w:w="85" w:type="dxa"/>
              <w:bottom w:w="85" w:type="dxa"/>
              <w:right w:w="85" w:type="dxa"/>
            </w:tcMar>
          </w:tcPr>
          <w:p w14:paraId="507F7848" w14:textId="77777777" w:rsidR="00C10E5D" w:rsidRDefault="00000000">
            <w:pPr>
              <w:keepNext/>
              <w:spacing w:before="40" w:after="40"/>
              <w:jc w:val="right"/>
              <w:rPr>
                <w:sz w:val="20"/>
                <w:szCs w:val="20"/>
              </w:rPr>
            </w:pPr>
            <w:r>
              <w:rPr>
                <w:sz w:val="20"/>
                <w:szCs w:val="20"/>
              </w:rPr>
              <w:t>0</w:t>
            </w:r>
          </w:p>
        </w:tc>
        <w:tc>
          <w:tcPr>
            <w:tcW w:w="1220" w:type="dxa"/>
            <w:tcMar>
              <w:top w:w="85" w:type="dxa"/>
              <w:left w:w="85" w:type="dxa"/>
              <w:bottom w:w="85" w:type="dxa"/>
              <w:right w:w="85" w:type="dxa"/>
            </w:tcMar>
          </w:tcPr>
          <w:p w14:paraId="453652D9" w14:textId="77777777" w:rsidR="00C10E5D" w:rsidRDefault="00000000">
            <w:pPr>
              <w:keepNext/>
              <w:spacing w:before="40" w:after="40"/>
              <w:jc w:val="right"/>
              <w:rPr>
                <w:sz w:val="20"/>
                <w:szCs w:val="20"/>
              </w:rPr>
            </w:pPr>
            <w:r>
              <w:rPr>
                <w:sz w:val="20"/>
                <w:szCs w:val="20"/>
              </w:rPr>
              <w:t>1,028</w:t>
            </w:r>
          </w:p>
        </w:tc>
        <w:tc>
          <w:tcPr>
            <w:tcW w:w="1220" w:type="dxa"/>
            <w:tcMar>
              <w:top w:w="85" w:type="dxa"/>
              <w:left w:w="85" w:type="dxa"/>
              <w:bottom w:w="85" w:type="dxa"/>
              <w:right w:w="85" w:type="dxa"/>
            </w:tcMar>
          </w:tcPr>
          <w:p w14:paraId="50152FDD" w14:textId="77777777" w:rsidR="00C10E5D" w:rsidRDefault="00000000">
            <w:pPr>
              <w:keepNext/>
              <w:spacing w:before="40" w:after="40"/>
              <w:jc w:val="right"/>
              <w:rPr>
                <w:sz w:val="20"/>
                <w:szCs w:val="20"/>
              </w:rPr>
            </w:pPr>
            <w:r>
              <w:rPr>
                <w:sz w:val="20"/>
                <w:szCs w:val="20"/>
              </w:rPr>
              <w:t>234</w:t>
            </w:r>
          </w:p>
        </w:tc>
        <w:tc>
          <w:tcPr>
            <w:tcW w:w="1220" w:type="dxa"/>
            <w:tcMar>
              <w:top w:w="85" w:type="dxa"/>
              <w:left w:w="85" w:type="dxa"/>
              <w:bottom w:w="85" w:type="dxa"/>
              <w:right w:w="85" w:type="dxa"/>
            </w:tcMar>
          </w:tcPr>
          <w:p w14:paraId="57DA13BD" w14:textId="77777777" w:rsidR="00C10E5D" w:rsidRDefault="00000000">
            <w:pPr>
              <w:keepNext/>
              <w:spacing w:before="40" w:after="40"/>
              <w:jc w:val="right"/>
              <w:rPr>
                <w:sz w:val="20"/>
                <w:szCs w:val="20"/>
              </w:rPr>
            </w:pPr>
            <w:r>
              <w:rPr>
                <w:sz w:val="20"/>
                <w:szCs w:val="20"/>
              </w:rPr>
              <w:t>0</w:t>
            </w:r>
          </w:p>
        </w:tc>
      </w:tr>
      <w:tr w:rsidR="00C10E5D" w14:paraId="5ADC1A95" w14:textId="77777777">
        <w:trPr>
          <w:cantSplit/>
        </w:trPr>
        <w:tc>
          <w:tcPr>
            <w:tcW w:w="2540" w:type="dxa"/>
            <w:tcMar>
              <w:top w:w="85" w:type="dxa"/>
              <w:left w:w="85" w:type="dxa"/>
              <w:bottom w:w="85" w:type="dxa"/>
              <w:right w:w="85" w:type="dxa"/>
            </w:tcMar>
          </w:tcPr>
          <w:p w14:paraId="40BF7A6D" w14:textId="77777777" w:rsidR="00C10E5D" w:rsidRDefault="00000000">
            <w:pPr>
              <w:keepNext/>
              <w:spacing w:before="40" w:after="40"/>
              <w:rPr>
                <w:sz w:val="20"/>
                <w:szCs w:val="20"/>
              </w:rPr>
            </w:pPr>
            <w:r>
              <w:rPr>
                <w:sz w:val="20"/>
                <w:szCs w:val="20"/>
              </w:rPr>
              <w:t>Transformer</w:t>
            </w:r>
          </w:p>
        </w:tc>
        <w:tc>
          <w:tcPr>
            <w:tcW w:w="1220" w:type="dxa"/>
            <w:tcMar>
              <w:top w:w="85" w:type="dxa"/>
              <w:left w:w="85" w:type="dxa"/>
              <w:bottom w:w="85" w:type="dxa"/>
              <w:right w:w="85" w:type="dxa"/>
            </w:tcMar>
          </w:tcPr>
          <w:p w14:paraId="0CC87A8C" w14:textId="77777777" w:rsidR="00C10E5D" w:rsidRDefault="00000000">
            <w:pPr>
              <w:keepNext/>
              <w:spacing w:before="40" w:after="40"/>
              <w:jc w:val="right"/>
              <w:rPr>
                <w:sz w:val="20"/>
                <w:szCs w:val="20"/>
              </w:rPr>
            </w:pPr>
            <w:r>
              <w:rPr>
                <w:sz w:val="20"/>
                <w:szCs w:val="20"/>
              </w:rPr>
              <w:t>1,392</w:t>
            </w:r>
          </w:p>
        </w:tc>
        <w:tc>
          <w:tcPr>
            <w:tcW w:w="1220" w:type="dxa"/>
            <w:tcMar>
              <w:top w:w="85" w:type="dxa"/>
              <w:left w:w="85" w:type="dxa"/>
              <w:bottom w:w="85" w:type="dxa"/>
              <w:right w:w="85" w:type="dxa"/>
            </w:tcMar>
          </w:tcPr>
          <w:p w14:paraId="02120343" w14:textId="77777777" w:rsidR="00C10E5D" w:rsidRDefault="00000000">
            <w:pPr>
              <w:keepNext/>
              <w:spacing w:before="40" w:after="40"/>
              <w:jc w:val="right"/>
              <w:rPr>
                <w:sz w:val="20"/>
                <w:szCs w:val="20"/>
              </w:rPr>
            </w:pPr>
            <w:r>
              <w:rPr>
                <w:sz w:val="20"/>
                <w:szCs w:val="20"/>
              </w:rPr>
              <w:t>0</w:t>
            </w:r>
          </w:p>
        </w:tc>
        <w:tc>
          <w:tcPr>
            <w:tcW w:w="1220" w:type="dxa"/>
            <w:tcMar>
              <w:top w:w="85" w:type="dxa"/>
              <w:left w:w="85" w:type="dxa"/>
              <w:bottom w:w="85" w:type="dxa"/>
              <w:right w:w="85" w:type="dxa"/>
            </w:tcMar>
          </w:tcPr>
          <w:p w14:paraId="0813CFE0" w14:textId="77777777" w:rsidR="00C10E5D" w:rsidRDefault="00000000">
            <w:pPr>
              <w:keepNext/>
              <w:spacing w:before="40" w:after="40"/>
              <w:jc w:val="right"/>
              <w:rPr>
                <w:sz w:val="20"/>
                <w:szCs w:val="20"/>
              </w:rPr>
            </w:pPr>
            <w:r>
              <w:rPr>
                <w:sz w:val="20"/>
                <w:szCs w:val="20"/>
              </w:rPr>
              <w:t>1,221</w:t>
            </w:r>
          </w:p>
        </w:tc>
        <w:tc>
          <w:tcPr>
            <w:tcW w:w="1220" w:type="dxa"/>
            <w:tcMar>
              <w:top w:w="85" w:type="dxa"/>
              <w:left w:w="85" w:type="dxa"/>
              <w:bottom w:w="85" w:type="dxa"/>
              <w:right w:w="85" w:type="dxa"/>
            </w:tcMar>
          </w:tcPr>
          <w:p w14:paraId="7B1A7022" w14:textId="77777777" w:rsidR="00C10E5D" w:rsidRDefault="00000000">
            <w:pPr>
              <w:keepNext/>
              <w:spacing w:before="40" w:after="40"/>
              <w:jc w:val="right"/>
              <w:rPr>
                <w:sz w:val="20"/>
                <w:szCs w:val="20"/>
              </w:rPr>
            </w:pPr>
            <w:r>
              <w:rPr>
                <w:sz w:val="20"/>
                <w:szCs w:val="20"/>
              </w:rPr>
              <w:t>41</w:t>
            </w:r>
          </w:p>
        </w:tc>
        <w:tc>
          <w:tcPr>
            <w:tcW w:w="1220" w:type="dxa"/>
            <w:tcMar>
              <w:top w:w="85" w:type="dxa"/>
              <w:left w:w="85" w:type="dxa"/>
              <w:bottom w:w="85" w:type="dxa"/>
              <w:right w:w="85" w:type="dxa"/>
            </w:tcMar>
          </w:tcPr>
          <w:p w14:paraId="404CBC2E" w14:textId="77777777" w:rsidR="00C10E5D" w:rsidRDefault="00000000">
            <w:pPr>
              <w:keepNext/>
              <w:spacing w:before="40" w:after="40"/>
              <w:jc w:val="right"/>
              <w:rPr>
                <w:sz w:val="20"/>
                <w:szCs w:val="20"/>
              </w:rPr>
            </w:pPr>
            <w:r>
              <w:rPr>
                <w:sz w:val="20"/>
                <w:szCs w:val="20"/>
              </w:rPr>
              <w:t>2,654</w:t>
            </w:r>
          </w:p>
        </w:tc>
      </w:tr>
      <w:tr w:rsidR="00C10E5D" w14:paraId="4FD91B84" w14:textId="77777777">
        <w:trPr>
          <w:cantSplit/>
        </w:trPr>
        <w:tc>
          <w:tcPr>
            <w:tcW w:w="2540" w:type="dxa"/>
            <w:tcMar>
              <w:top w:w="85" w:type="dxa"/>
              <w:left w:w="85" w:type="dxa"/>
              <w:bottom w:w="85" w:type="dxa"/>
              <w:right w:w="85" w:type="dxa"/>
            </w:tcMar>
          </w:tcPr>
          <w:p w14:paraId="48F4B938" w14:textId="77777777" w:rsidR="00C10E5D" w:rsidRDefault="00000000">
            <w:pPr>
              <w:keepNext/>
              <w:spacing w:before="40" w:after="40"/>
              <w:rPr>
                <w:sz w:val="20"/>
                <w:szCs w:val="20"/>
              </w:rPr>
            </w:pPr>
            <w:r>
              <w:rPr>
                <w:sz w:val="20"/>
                <w:szCs w:val="20"/>
              </w:rPr>
              <w:t>Symmetric 0.20</w:t>
            </w:r>
          </w:p>
        </w:tc>
        <w:tc>
          <w:tcPr>
            <w:tcW w:w="1220" w:type="dxa"/>
            <w:tcMar>
              <w:top w:w="85" w:type="dxa"/>
              <w:left w:w="85" w:type="dxa"/>
              <w:bottom w:w="85" w:type="dxa"/>
              <w:right w:w="85" w:type="dxa"/>
            </w:tcMar>
          </w:tcPr>
          <w:p w14:paraId="6F72732E" w14:textId="77777777" w:rsidR="00C10E5D" w:rsidRDefault="00000000">
            <w:pPr>
              <w:keepNext/>
              <w:spacing w:before="40" w:after="40"/>
              <w:jc w:val="right"/>
              <w:rPr>
                <w:sz w:val="20"/>
                <w:szCs w:val="20"/>
              </w:rPr>
            </w:pPr>
            <w:r>
              <w:rPr>
                <w:sz w:val="20"/>
                <w:szCs w:val="20"/>
              </w:rPr>
              <w:t>1,392</w:t>
            </w:r>
          </w:p>
        </w:tc>
        <w:tc>
          <w:tcPr>
            <w:tcW w:w="1220" w:type="dxa"/>
            <w:tcMar>
              <w:top w:w="85" w:type="dxa"/>
              <w:left w:w="85" w:type="dxa"/>
              <w:bottom w:w="85" w:type="dxa"/>
              <w:right w:w="85" w:type="dxa"/>
            </w:tcMar>
          </w:tcPr>
          <w:p w14:paraId="14B9A3C0" w14:textId="77777777" w:rsidR="00C10E5D" w:rsidRDefault="00000000">
            <w:pPr>
              <w:keepNext/>
              <w:spacing w:before="40" w:after="40"/>
              <w:jc w:val="right"/>
              <w:rPr>
                <w:sz w:val="20"/>
                <w:szCs w:val="20"/>
              </w:rPr>
            </w:pPr>
            <w:r>
              <w:rPr>
                <w:sz w:val="20"/>
                <w:szCs w:val="20"/>
              </w:rPr>
              <w:t>0</w:t>
            </w:r>
          </w:p>
        </w:tc>
        <w:tc>
          <w:tcPr>
            <w:tcW w:w="1220" w:type="dxa"/>
            <w:tcMar>
              <w:top w:w="85" w:type="dxa"/>
              <w:left w:w="85" w:type="dxa"/>
              <w:bottom w:w="85" w:type="dxa"/>
              <w:right w:w="85" w:type="dxa"/>
            </w:tcMar>
          </w:tcPr>
          <w:p w14:paraId="30CBAFC7" w14:textId="77777777" w:rsidR="00C10E5D" w:rsidRDefault="00000000">
            <w:pPr>
              <w:keepNext/>
              <w:spacing w:before="40" w:after="40"/>
              <w:jc w:val="right"/>
              <w:rPr>
                <w:sz w:val="20"/>
                <w:szCs w:val="20"/>
              </w:rPr>
            </w:pPr>
            <w:r>
              <w:rPr>
                <w:sz w:val="20"/>
                <w:szCs w:val="20"/>
              </w:rPr>
              <w:t>1,046</w:t>
            </w:r>
          </w:p>
        </w:tc>
        <w:tc>
          <w:tcPr>
            <w:tcW w:w="1220" w:type="dxa"/>
            <w:tcMar>
              <w:top w:w="85" w:type="dxa"/>
              <w:left w:w="85" w:type="dxa"/>
              <w:bottom w:w="85" w:type="dxa"/>
              <w:right w:w="85" w:type="dxa"/>
            </w:tcMar>
          </w:tcPr>
          <w:p w14:paraId="11233385" w14:textId="77777777" w:rsidR="00C10E5D" w:rsidRDefault="00000000">
            <w:pPr>
              <w:keepNext/>
              <w:spacing w:before="40" w:after="40"/>
              <w:jc w:val="right"/>
              <w:rPr>
                <w:sz w:val="20"/>
                <w:szCs w:val="20"/>
              </w:rPr>
            </w:pPr>
            <w:r>
              <w:rPr>
                <w:sz w:val="20"/>
                <w:szCs w:val="20"/>
              </w:rPr>
              <w:t>216</w:t>
            </w:r>
          </w:p>
        </w:tc>
        <w:tc>
          <w:tcPr>
            <w:tcW w:w="1220" w:type="dxa"/>
            <w:tcMar>
              <w:top w:w="85" w:type="dxa"/>
              <w:left w:w="85" w:type="dxa"/>
              <w:bottom w:w="85" w:type="dxa"/>
              <w:right w:w="85" w:type="dxa"/>
            </w:tcMar>
          </w:tcPr>
          <w:p w14:paraId="0E7C4112" w14:textId="77777777" w:rsidR="00C10E5D" w:rsidRDefault="00000000">
            <w:pPr>
              <w:keepNext/>
              <w:spacing w:before="40" w:after="40"/>
              <w:jc w:val="right"/>
              <w:rPr>
                <w:sz w:val="20"/>
                <w:szCs w:val="20"/>
              </w:rPr>
            </w:pPr>
            <w:r>
              <w:rPr>
                <w:sz w:val="20"/>
                <w:szCs w:val="20"/>
              </w:rPr>
              <w:t>21</w:t>
            </w:r>
          </w:p>
        </w:tc>
      </w:tr>
      <w:tr w:rsidR="00C10E5D" w14:paraId="68FDDACA" w14:textId="77777777">
        <w:trPr>
          <w:cantSplit/>
        </w:trPr>
        <w:tc>
          <w:tcPr>
            <w:tcW w:w="2540" w:type="dxa"/>
            <w:tcMar>
              <w:top w:w="85" w:type="dxa"/>
              <w:left w:w="85" w:type="dxa"/>
              <w:bottom w:w="85" w:type="dxa"/>
              <w:right w:w="85" w:type="dxa"/>
            </w:tcMar>
          </w:tcPr>
          <w:p w14:paraId="570177D6" w14:textId="77777777" w:rsidR="00C10E5D" w:rsidRDefault="00000000">
            <w:pPr>
              <w:keepNext/>
              <w:spacing w:before="40" w:after="40"/>
              <w:rPr>
                <w:sz w:val="20"/>
                <w:szCs w:val="20"/>
              </w:rPr>
            </w:pPr>
            <w:r>
              <w:rPr>
                <w:sz w:val="20"/>
                <w:szCs w:val="20"/>
              </w:rPr>
              <w:t>Directional 0.20</w:t>
            </w:r>
          </w:p>
        </w:tc>
        <w:tc>
          <w:tcPr>
            <w:tcW w:w="1220" w:type="dxa"/>
            <w:tcMar>
              <w:top w:w="85" w:type="dxa"/>
              <w:left w:w="85" w:type="dxa"/>
              <w:bottom w:w="85" w:type="dxa"/>
              <w:right w:w="85" w:type="dxa"/>
            </w:tcMar>
          </w:tcPr>
          <w:p w14:paraId="6E5F2142" w14:textId="77777777" w:rsidR="00C10E5D" w:rsidRDefault="00000000">
            <w:pPr>
              <w:keepNext/>
              <w:spacing w:before="40" w:after="40"/>
              <w:jc w:val="right"/>
              <w:rPr>
                <w:sz w:val="20"/>
                <w:szCs w:val="20"/>
              </w:rPr>
            </w:pPr>
            <w:r>
              <w:rPr>
                <w:sz w:val="20"/>
                <w:szCs w:val="20"/>
              </w:rPr>
              <w:t>1,392</w:t>
            </w:r>
          </w:p>
        </w:tc>
        <w:tc>
          <w:tcPr>
            <w:tcW w:w="1220" w:type="dxa"/>
            <w:tcMar>
              <w:top w:w="85" w:type="dxa"/>
              <w:left w:w="85" w:type="dxa"/>
              <w:bottom w:w="85" w:type="dxa"/>
              <w:right w:w="85" w:type="dxa"/>
            </w:tcMar>
          </w:tcPr>
          <w:p w14:paraId="528BDCFB" w14:textId="77777777" w:rsidR="00C10E5D" w:rsidRDefault="00000000">
            <w:pPr>
              <w:keepNext/>
              <w:spacing w:before="40" w:after="40"/>
              <w:jc w:val="right"/>
              <w:rPr>
                <w:sz w:val="20"/>
                <w:szCs w:val="20"/>
              </w:rPr>
            </w:pPr>
            <w:r>
              <w:rPr>
                <w:sz w:val="20"/>
                <w:szCs w:val="20"/>
              </w:rPr>
              <w:t>0</w:t>
            </w:r>
          </w:p>
        </w:tc>
        <w:tc>
          <w:tcPr>
            <w:tcW w:w="1220" w:type="dxa"/>
            <w:tcMar>
              <w:top w:w="85" w:type="dxa"/>
              <w:left w:w="85" w:type="dxa"/>
              <w:bottom w:w="85" w:type="dxa"/>
              <w:right w:w="85" w:type="dxa"/>
            </w:tcMar>
          </w:tcPr>
          <w:p w14:paraId="5AA97AB3" w14:textId="77777777" w:rsidR="00C10E5D" w:rsidRDefault="00000000">
            <w:pPr>
              <w:keepNext/>
              <w:spacing w:before="40" w:after="40"/>
              <w:jc w:val="right"/>
              <w:rPr>
                <w:sz w:val="20"/>
                <w:szCs w:val="20"/>
              </w:rPr>
            </w:pPr>
            <w:r>
              <w:rPr>
                <w:sz w:val="20"/>
                <w:szCs w:val="20"/>
              </w:rPr>
              <w:t>1,046</w:t>
            </w:r>
          </w:p>
        </w:tc>
        <w:tc>
          <w:tcPr>
            <w:tcW w:w="1220" w:type="dxa"/>
            <w:tcMar>
              <w:top w:w="85" w:type="dxa"/>
              <w:left w:w="85" w:type="dxa"/>
              <w:bottom w:w="85" w:type="dxa"/>
              <w:right w:w="85" w:type="dxa"/>
            </w:tcMar>
          </w:tcPr>
          <w:p w14:paraId="32D505FC" w14:textId="77777777" w:rsidR="00C10E5D" w:rsidRDefault="00000000">
            <w:pPr>
              <w:keepNext/>
              <w:spacing w:before="40" w:after="40"/>
              <w:jc w:val="right"/>
              <w:rPr>
                <w:sz w:val="20"/>
                <w:szCs w:val="20"/>
              </w:rPr>
            </w:pPr>
            <w:r>
              <w:rPr>
                <w:sz w:val="20"/>
                <w:szCs w:val="20"/>
              </w:rPr>
              <w:t>216</w:t>
            </w:r>
          </w:p>
        </w:tc>
        <w:tc>
          <w:tcPr>
            <w:tcW w:w="1220" w:type="dxa"/>
            <w:tcMar>
              <w:top w:w="85" w:type="dxa"/>
              <w:left w:w="85" w:type="dxa"/>
              <w:bottom w:w="85" w:type="dxa"/>
              <w:right w:w="85" w:type="dxa"/>
            </w:tcMar>
          </w:tcPr>
          <w:p w14:paraId="31537009" w14:textId="77777777" w:rsidR="00C10E5D" w:rsidRDefault="00000000">
            <w:pPr>
              <w:keepNext/>
              <w:spacing w:before="40" w:after="40"/>
              <w:jc w:val="right"/>
              <w:rPr>
                <w:sz w:val="20"/>
                <w:szCs w:val="20"/>
              </w:rPr>
            </w:pPr>
            <w:r>
              <w:rPr>
                <w:sz w:val="20"/>
                <w:szCs w:val="20"/>
              </w:rPr>
              <w:t>18</w:t>
            </w:r>
          </w:p>
        </w:tc>
      </w:tr>
      <w:tr w:rsidR="00C10E5D" w14:paraId="4E0D783D" w14:textId="77777777">
        <w:trPr>
          <w:cantSplit/>
        </w:trPr>
        <w:tc>
          <w:tcPr>
            <w:tcW w:w="2540" w:type="dxa"/>
            <w:tcMar>
              <w:top w:w="85" w:type="dxa"/>
              <w:left w:w="85" w:type="dxa"/>
              <w:bottom w:w="85" w:type="dxa"/>
              <w:right w:w="85" w:type="dxa"/>
            </w:tcMar>
          </w:tcPr>
          <w:p w14:paraId="6DBF6932" w14:textId="77777777" w:rsidR="00C10E5D" w:rsidRDefault="00000000">
            <w:pPr>
              <w:keepNext/>
              <w:spacing w:before="40" w:after="40"/>
              <w:rPr>
                <w:sz w:val="20"/>
                <w:szCs w:val="20"/>
              </w:rPr>
            </w:pPr>
            <w:r>
              <w:rPr>
                <w:sz w:val="20"/>
                <w:szCs w:val="20"/>
              </w:rPr>
              <w:t>Symmetric control</w:t>
            </w:r>
          </w:p>
        </w:tc>
        <w:tc>
          <w:tcPr>
            <w:tcW w:w="1220" w:type="dxa"/>
            <w:tcMar>
              <w:top w:w="85" w:type="dxa"/>
              <w:left w:w="85" w:type="dxa"/>
              <w:bottom w:w="85" w:type="dxa"/>
              <w:right w:w="85" w:type="dxa"/>
            </w:tcMar>
          </w:tcPr>
          <w:p w14:paraId="63339FFE" w14:textId="77777777" w:rsidR="00C10E5D" w:rsidRDefault="00000000">
            <w:pPr>
              <w:keepNext/>
              <w:spacing w:before="40" w:after="40"/>
              <w:jc w:val="right"/>
              <w:rPr>
                <w:sz w:val="20"/>
                <w:szCs w:val="20"/>
              </w:rPr>
            </w:pPr>
            <w:r>
              <w:rPr>
                <w:sz w:val="20"/>
                <w:szCs w:val="20"/>
              </w:rPr>
              <w:t>1,392</w:t>
            </w:r>
          </w:p>
        </w:tc>
        <w:tc>
          <w:tcPr>
            <w:tcW w:w="1220" w:type="dxa"/>
            <w:tcMar>
              <w:top w:w="85" w:type="dxa"/>
              <w:left w:w="85" w:type="dxa"/>
              <w:bottom w:w="85" w:type="dxa"/>
              <w:right w:w="85" w:type="dxa"/>
            </w:tcMar>
          </w:tcPr>
          <w:p w14:paraId="4E8DC4A4" w14:textId="77777777" w:rsidR="00C10E5D" w:rsidRDefault="00000000">
            <w:pPr>
              <w:keepNext/>
              <w:spacing w:before="40" w:after="40"/>
              <w:jc w:val="right"/>
              <w:rPr>
                <w:sz w:val="20"/>
                <w:szCs w:val="20"/>
              </w:rPr>
            </w:pPr>
            <w:r>
              <w:rPr>
                <w:sz w:val="20"/>
                <w:szCs w:val="20"/>
              </w:rPr>
              <w:t>0</w:t>
            </w:r>
          </w:p>
        </w:tc>
        <w:tc>
          <w:tcPr>
            <w:tcW w:w="1220" w:type="dxa"/>
            <w:tcMar>
              <w:top w:w="85" w:type="dxa"/>
              <w:left w:w="85" w:type="dxa"/>
              <w:bottom w:w="85" w:type="dxa"/>
              <w:right w:w="85" w:type="dxa"/>
            </w:tcMar>
          </w:tcPr>
          <w:p w14:paraId="2FBD9A9A" w14:textId="77777777" w:rsidR="00C10E5D" w:rsidRDefault="00000000">
            <w:pPr>
              <w:keepNext/>
              <w:spacing w:before="40" w:after="40"/>
              <w:jc w:val="right"/>
              <w:rPr>
                <w:sz w:val="20"/>
                <w:szCs w:val="20"/>
              </w:rPr>
            </w:pPr>
            <w:r>
              <w:rPr>
                <w:sz w:val="20"/>
                <w:szCs w:val="20"/>
              </w:rPr>
              <w:t>1,030</w:t>
            </w:r>
          </w:p>
        </w:tc>
        <w:tc>
          <w:tcPr>
            <w:tcW w:w="1220" w:type="dxa"/>
            <w:tcMar>
              <w:top w:w="85" w:type="dxa"/>
              <w:left w:w="85" w:type="dxa"/>
              <w:bottom w:w="85" w:type="dxa"/>
              <w:right w:w="85" w:type="dxa"/>
            </w:tcMar>
          </w:tcPr>
          <w:p w14:paraId="17E0C350" w14:textId="77777777" w:rsidR="00C10E5D" w:rsidRDefault="00000000">
            <w:pPr>
              <w:keepNext/>
              <w:spacing w:before="40" w:after="40"/>
              <w:jc w:val="right"/>
              <w:rPr>
                <w:sz w:val="20"/>
                <w:szCs w:val="20"/>
              </w:rPr>
            </w:pPr>
            <w:r>
              <w:rPr>
                <w:sz w:val="20"/>
                <w:szCs w:val="20"/>
              </w:rPr>
              <w:t>232</w:t>
            </w:r>
          </w:p>
        </w:tc>
        <w:tc>
          <w:tcPr>
            <w:tcW w:w="1220" w:type="dxa"/>
            <w:tcMar>
              <w:top w:w="85" w:type="dxa"/>
              <w:left w:w="85" w:type="dxa"/>
              <w:bottom w:w="85" w:type="dxa"/>
              <w:right w:w="85" w:type="dxa"/>
            </w:tcMar>
          </w:tcPr>
          <w:p w14:paraId="24B1A4D6" w14:textId="77777777" w:rsidR="00C10E5D" w:rsidRDefault="00000000">
            <w:pPr>
              <w:keepNext/>
              <w:spacing w:before="40" w:after="40"/>
              <w:jc w:val="right"/>
              <w:rPr>
                <w:sz w:val="20"/>
                <w:szCs w:val="20"/>
              </w:rPr>
            </w:pPr>
            <w:r>
              <w:rPr>
                <w:sz w:val="20"/>
                <w:szCs w:val="20"/>
              </w:rPr>
              <w:t>21</w:t>
            </w:r>
          </w:p>
        </w:tc>
      </w:tr>
      <w:tr w:rsidR="00C10E5D" w14:paraId="60D794BC" w14:textId="77777777">
        <w:trPr>
          <w:cantSplit/>
        </w:trPr>
        <w:tc>
          <w:tcPr>
            <w:tcW w:w="2540" w:type="dxa"/>
            <w:tcMar>
              <w:top w:w="85" w:type="dxa"/>
              <w:left w:w="85" w:type="dxa"/>
              <w:bottom w:w="85" w:type="dxa"/>
              <w:right w:w="85" w:type="dxa"/>
            </w:tcMar>
          </w:tcPr>
          <w:p w14:paraId="75CA9579" w14:textId="77777777" w:rsidR="00C10E5D" w:rsidRDefault="00000000">
            <w:pPr>
              <w:spacing w:before="40" w:after="40"/>
              <w:rPr>
                <w:sz w:val="20"/>
                <w:szCs w:val="20"/>
              </w:rPr>
            </w:pPr>
            <w:r>
              <w:rPr>
                <w:sz w:val="20"/>
                <w:szCs w:val="20"/>
              </w:rPr>
              <w:t>Directional control</w:t>
            </w:r>
          </w:p>
        </w:tc>
        <w:tc>
          <w:tcPr>
            <w:tcW w:w="1220" w:type="dxa"/>
            <w:tcMar>
              <w:top w:w="85" w:type="dxa"/>
              <w:left w:w="85" w:type="dxa"/>
              <w:bottom w:w="85" w:type="dxa"/>
              <w:right w:w="85" w:type="dxa"/>
            </w:tcMar>
          </w:tcPr>
          <w:p w14:paraId="77D53093" w14:textId="77777777" w:rsidR="00C10E5D" w:rsidRDefault="00000000">
            <w:pPr>
              <w:spacing w:before="40" w:after="40"/>
              <w:jc w:val="right"/>
              <w:rPr>
                <w:sz w:val="20"/>
                <w:szCs w:val="20"/>
              </w:rPr>
            </w:pPr>
            <w:r>
              <w:rPr>
                <w:sz w:val="20"/>
                <w:szCs w:val="20"/>
              </w:rPr>
              <w:t>1,392</w:t>
            </w:r>
          </w:p>
        </w:tc>
        <w:tc>
          <w:tcPr>
            <w:tcW w:w="1220" w:type="dxa"/>
            <w:tcMar>
              <w:top w:w="85" w:type="dxa"/>
              <w:left w:w="85" w:type="dxa"/>
              <w:bottom w:w="85" w:type="dxa"/>
              <w:right w:w="85" w:type="dxa"/>
            </w:tcMar>
          </w:tcPr>
          <w:p w14:paraId="48B56DB7" w14:textId="77777777" w:rsidR="00C10E5D" w:rsidRDefault="00000000">
            <w:pPr>
              <w:spacing w:before="40" w:after="40"/>
              <w:jc w:val="right"/>
              <w:rPr>
                <w:sz w:val="20"/>
                <w:szCs w:val="20"/>
              </w:rPr>
            </w:pPr>
            <w:r>
              <w:rPr>
                <w:sz w:val="20"/>
                <w:szCs w:val="20"/>
              </w:rPr>
              <w:t>0</w:t>
            </w:r>
          </w:p>
        </w:tc>
        <w:tc>
          <w:tcPr>
            <w:tcW w:w="1220" w:type="dxa"/>
            <w:tcMar>
              <w:top w:w="85" w:type="dxa"/>
              <w:left w:w="85" w:type="dxa"/>
              <w:bottom w:w="85" w:type="dxa"/>
              <w:right w:w="85" w:type="dxa"/>
            </w:tcMar>
          </w:tcPr>
          <w:p w14:paraId="733ED820" w14:textId="77777777" w:rsidR="00C10E5D" w:rsidRDefault="00000000">
            <w:pPr>
              <w:spacing w:before="40" w:after="40"/>
              <w:jc w:val="right"/>
              <w:rPr>
                <w:sz w:val="20"/>
                <w:szCs w:val="20"/>
              </w:rPr>
            </w:pPr>
            <w:r>
              <w:rPr>
                <w:sz w:val="20"/>
                <w:szCs w:val="20"/>
              </w:rPr>
              <w:t>1,029</w:t>
            </w:r>
          </w:p>
        </w:tc>
        <w:tc>
          <w:tcPr>
            <w:tcW w:w="1220" w:type="dxa"/>
            <w:tcMar>
              <w:top w:w="85" w:type="dxa"/>
              <w:left w:w="85" w:type="dxa"/>
              <w:bottom w:w="85" w:type="dxa"/>
              <w:right w:w="85" w:type="dxa"/>
            </w:tcMar>
          </w:tcPr>
          <w:p w14:paraId="4CF62AE0" w14:textId="77777777" w:rsidR="00C10E5D" w:rsidRDefault="00000000">
            <w:pPr>
              <w:spacing w:before="40" w:after="40"/>
              <w:jc w:val="right"/>
              <w:rPr>
                <w:sz w:val="20"/>
                <w:szCs w:val="20"/>
              </w:rPr>
            </w:pPr>
            <w:r>
              <w:rPr>
                <w:sz w:val="20"/>
                <w:szCs w:val="20"/>
              </w:rPr>
              <w:t>233</w:t>
            </w:r>
          </w:p>
        </w:tc>
        <w:tc>
          <w:tcPr>
            <w:tcW w:w="1220" w:type="dxa"/>
            <w:tcMar>
              <w:top w:w="85" w:type="dxa"/>
              <w:left w:w="85" w:type="dxa"/>
              <w:bottom w:w="85" w:type="dxa"/>
              <w:right w:w="85" w:type="dxa"/>
            </w:tcMar>
          </w:tcPr>
          <w:p w14:paraId="1AD7B8C1" w14:textId="77777777" w:rsidR="00C10E5D" w:rsidRDefault="00000000">
            <w:pPr>
              <w:spacing w:before="40" w:after="40"/>
              <w:jc w:val="right"/>
              <w:rPr>
                <w:sz w:val="20"/>
                <w:szCs w:val="20"/>
              </w:rPr>
            </w:pPr>
            <w:r>
              <w:rPr>
                <w:sz w:val="20"/>
                <w:szCs w:val="20"/>
              </w:rPr>
              <w:t>18</w:t>
            </w:r>
          </w:p>
        </w:tc>
      </w:tr>
    </w:tbl>
    <w:p w14:paraId="4971DB38" w14:textId="77777777" w:rsidR="00C10E5D" w:rsidRDefault="00000000">
      <w:pPr>
        <w:ind w:firstLine="720"/>
      </w:pPr>
      <w:r>
        <w:t xml:space="preserve">The recall comparison is precise but operates at a ceiling. Original and symmetric cascades each share 1,392 detections with transformer-only and have no positive discordances. Their conservative two-sided 95% envelope is [−0.3143, 0.3143] </w:t>
      </w:r>
      <w:r>
        <w:lastRenderedPageBreak/>
        <w:t xml:space="preserve">percentage points, above the −2-point lower-margin requirement under independent labeled-pair assumptions. Newcombe method 10 gives [−0.2752, 0.2752]. This supports recall-only noninferiority at these operating points; it does not demonstrate expert utility when specificity remains poor. The positives occupy 56 source-event-date groups, the largest containing 362. Resampling all-zero differences </w:t>
      </w:r>
      <w:proofErr w:type="gramStart"/>
      <w:r>
        <w:t>gives</w:t>
      </w:r>
      <w:proofErr w:type="gramEnd"/>
      <w:r>
        <w:t xml:space="preserve"> descriptive [0,0] and cannot establish campaign independence or replace the nondegenerate interval.</w:t>
      </w:r>
    </w:p>
    <w:p w14:paraId="2FF3D4E7" w14:textId="77777777" w:rsidR="00C10E5D" w:rsidRDefault="00000000">
      <w:pPr>
        <w:ind w:firstLine="720"/>
      </w:pPr>
      <w:r>
        <w:t xml:space="preserve">The selected calls reveal the distinction between limiting expert use and selecting useful corrections. Symmetric routing makes 21/2,654 calls, or 0.7913%, and directional routing 18/2,654, or 0.6782%, both below 30%. Across all available transformer decisions, one would repair a structural false positive and 194 would introduce one. Both gates select zero repairs, preserve recall and exceed 1% FPR. Structural ROC AUC/AP are 0.7549/0.7485; transformer values are 0.7062/0.6909. These rankings describe the near-balanced cohort. Useful selection is assessed through paired decisions; the cohort mixture is not a deployment-prevalence estimate.</w:t>
      </w:r>
    </w:p>
    <w:p w14:paraId="383B686D" w14:textId="77777777" w:rsidR="00C10E5D" w:rsidRDefault="00000000">
      <w:pPr>
        <w:pStyle w:val="Heading3"/>
        <w:spacing w:before="160"/>
      </w:pPr>
      <w:bookmarkStart w:id="109" w:name="revision_heading_4014"/>
      <w:r>
        <w:t>4.10.3 Measured Detector Computation</w:t>
      </w:r>
      <w:bookmarkEnd w:id="109"/>
    </w:p>
    <w:p w14:paraId="5A21F483" w14:textId="77777777" w:rsidR="00C10E5D" w:rsidRDefault="00000000">
      <w:pPr>
        <w:ind w:firstLine="720"/>
      </w:pPr>
      <w:r>
        <w:t>C completes all 30 arms, comprising 30,000 measured requests and 3,000 excluded warmups. For each 1,000 measured requests, symmetric routing makes 17 transformer calls, directional routing makes 15, the original cascade makes none and the symmetric matched-count control makes 17. All 33,000 requests across both phases finish without recorded failure. Transformer starts and completions each total 5,790. The measured comparisons use counter differences after warmup rather than the totals for entire runs.</w:t>
      </w:r>
    </w:p>
    <w:p w14:paraId="63AE3A67" w14:textId="77777777" w:rsidR="00C10E5D" w:rsidRDefault="00000000">
      <w:pPr>
        <w:pStyle w:val="Caption1"/>
        <w:keepNext/>
        <w:spacing w:before="240"/>
      </w:pPr>
      <w:bookmarkStart w:id="110" w:name="revision_table_4015"/>
      <w:r>
        <w:lastRenderedPageBreak/>
        <w:t>Table 4.23. Actual detector computation on C's fixed 1,000-string workload. Quantiles are medians of five run quantiles in milliseconds. Ratio is the median paired summed-scoring-time ratio to structural-only, not an HTTP latency ratio.</w:t>
      </w:r>
      <w:bookmarkEnd w:id="110"/>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90"/>
        <w:gridCol w:w="1250"/>
        <w:gridCol w:w="1250"/>
        <w:gridCol w:w="1250"/>
        <w:gridCol w:w="1250"/>
        <w:gridCol w:w="1250"/>
      </w:tblGrid>
      <w:tr w:rsidR="00C10E5D" w14:paraId="25F6DFC0" w14:textId="77777777">
        <w:trPr>
          <w:cantSplit/>
          <w:tblHeader/>
        </w:trPr>
        <w:tc>
          <w:tcPr>
            <w:tcW w:w="2390" w:type="dxa"/>
            <w:shd w:val="clear" w:color="auto" w:fill="D9EAF2"/>
            <w:tcMar>
              <w:top w:w="85" w:type="dxa"/>
              <w:left w:w="85" w:type="dxa"/>
              <w:bottom w:w="85" w:type="dxa"/>
              <w:right w:w="85" w:type="dxa"/>
            </w:tcMar>
          </w:tcPr>
          <w:p w14:paraId="2E036214" w14:textId="77777777" w:rsidR="00C10E5D" w:rsidRDefault="00000000">
            <w:pPr>
              <w:keepNext/>
              <w:spacing w:before="40" w:after="40"/>
              <w:rPr>
                <w:sz w:val="20"/>
                <w:szCs w:val="20"/>
              </w:rPr>
            </w:pPr>
            <w:r>
              <w:rPr>
                <w:b/>
                <w:sz w:val="20"/>
                <w:szCs w:val="20"/>
              </w:rPr>
              <w:t>Scoring path</w:t>
            </w:r>
          </w:p>
        </w:tc>
        <w:tc>
          <w:tcPr>
            <w:tcW w:w="1250" w:type="dxa"/>
            <w:shd w:val="clear" w:color="auto" w:fill="D9EAF2"/>
            <w:tcMar>
              <w:top w:w="85" w:type="dxa"/>
              <w:left w:w="85" w:type="dxa"/>
              <w:bottom w:w="85" w:type="dxa"/>
              <w:right w:w="85" w:type="dxa"/>
            </w:tcMar>
          </w:tcPr>
          <w:p w14:paraId="52D658E1" w14:textId="77777777" w:rsidR="00C10E5D" w:rsidRDefault="00000000">
            <w:pPr>
              <w:keepNext/>
              <w:spacing w:before="40" w:after="40"/>
              <w:jc w:val="right"/>
              <w:rPr>
                <w:sz w:val="20"/>
                <w:szCs w:val="20"/>
              </w:rPr>
            </w:pPr>
            <w:r>
              <w:rPr>
                <w:b/>
                <w:sz w:val="20"/>
                <w:szCs w:val="20"/>
              </w:rPr>
              <w:t>Calls / 1,000</w:t>
            </w:r>
          </w:p>
        </w:tc>
        <w:tc>
          <w:tcPr>
            <w:tcW w:w="1250" w:type="dxa"/>
            <w:shd w:val="clear" w:color="auto" w:fill="D9EAF2"/>
            <w:tcMar>
              <w:top w:w="85" w:type="dxa"/>
              <w:left w:w="85" w:type="dxa"/>
              <w:bottom w:w="85" w:type="dxa"/>
              <w:right w:w="85" w:type="dxa"/>
            </w:tcMar>
          </w:tcPr>
          <w:p w14:paraId="041C91C0" w14:textId="77777777" w:rsidR="00C10E5D" w:rsidRDefault="00000000">
            <w:pPr>
              <w:keepNext/>
              <w:spacing w:before="40" w:after="40"/>
              <w:jc w:val="right"/>
              <w:rPr>
                <w:sz w:val="20"/>
                <w:szCs w:val="20"/>
              </w:rPr>
            </w:pPr>
            <w:r>
              <w:rPr>
                <w:b/>
                <w:sz w:val="20"/>
                <w:szCs w:val="20"/>
              </w:rPr>
              <w:t xml:space="preserve">p50 </w:t>
            </w:r>
            <w:proofErr w:type="spellStart"/>
            <w:r>
              <w:rPr>
                <w:b/>
                <w:sz w:val="20"/>
                <w:szCs w:val="20"/>
              </w:rPr>
              <w:t>ms</w:t>
            </w:r>
            <w:proofErr w:type="spellEnd"/>
          </w:p>
        </w:tc>
        <w:tc>
          <w:tcPr>
            <w:tcW w:w="1250" w:type="dxa"/>
            <w:shd w:val="clear" w:color="auto" w:fill="D9EAF2"/>
            <w:tcMar>
              <w:top w:w="85" w:type="dxa"/>
              <w:left w:w="85" w:type="dxa"/>
              <w:bottom w:w="85" w:type="dxa"/>
              <w:right w:w="85" w:type="dxa"/>
            </w:tcMar>
          </w:tcPr>
          <w:p w14:paraId="57101657" w14:textId="77777777" w:rsidR="00C10E5D" w:rsidRDefault="00000000">
            <w:pPr>
              <w:keepNext/>
              <w:spacing w:before="40" w:after="40"/>
              <w:jc w:val="right"/>
              <w:rPr>
                <w:sz w:val="20"/>
                <w:szCs w:val="20"/>
              </w:rPr>
            </w:pPr>
            <w:r>
              <w:rPr>
                <w:b/>
                <w:sz w:val="20"/>
                <w:szCs w:val="20"/>
              </w:rPr>
              <w:t xml:space="preserve">p95 </w:t>
            </w:r>
            <w:proofErr w:type="spellStart"/>
            <w:r>
              <w:rPr>
                <w:b/>
                <w:sz w:val="20"/>
                <w:szCs w:val="20"/>
              </w:rPr>
              <w:t>ms</w:t>
            </w:r>
            <w:proofErr w:type="spellEnd"/>
          </w:p>
        </w:tc>
        <w:tc>
          <w:tcPr>
            <w:tcW w:w="1250" w:type="dxa"/>
            <w:shd w:val="clear" w:color="auto" w:fill="D9EAF2"/>
            <w:tcMar>
              <w:top w:w="85" w:type="dxa"/>
              <w:left w:w="85" w:type="dxa"/>
              <w:bottom w:w="85" w:type="dxa"/>
              <w:right w:w="85" w:type="dxa"/>
            </w:tcMar>
          </w:tcPr>
          <w:p w14:paraId="1F35EC29" w14:textId="77777777" w:rsidR="00C10E5D" w:rsidRDefault="00000000">
            <w:pPr>
              <w:keepNext/>
              <w:spacing w:before="40" w:after="40"/>
              <w:jc w:val="right"/>
              <w:rPr>
                <w:sz w:val="20"/>
                <w:szCs w:val="20"/>
              </w:rPr>
            </w:pPr>
            <w:r>
              <w:rPr>
                <w:b/>
                <w:sz w:val="20"/>
                <w:szCs w:val="20"/>
              </w:rPr>
              <w:t xml:space="preserve">p99 </w:t>
            </w:r>
            <w:proofErr w:type="spellStart"/>
            <w:r>
              <w:rPr>
                <w:b/>
                <w:sz w:val="20"/>
                <w:szCs w:val="20"/>
              </w:rPr>
              <w:t>ms</w:t>
            </w:r>
            <w:proofErr w:type="spellEnd"/>
          </w:p>
        </w:tc>
        <w:tc>
          <w:tcPr>
            <w:tcW w:w="1250" w:type="dxa"/>
            <w:shd w:val="clear" w:color="auto" w:fill="D9EAF2"/>
            <w:tcMar>
              <w:top w:w="85" w:type="dxa"/>
              <w:left w:w="85" w:type="dxa"/>
              <w:bottom w:w="85" w:type="dxa"/>
              <w:right w:w="85" w:type="dxa"/>
            </w:tcMar>
          </w:tcPr>
          <w:p w14:paraId="72B1B197" w14:textId="77777777" w:rsidR="00C10E5D" w:rsidRDefault="00000000">
            <w:pPr>
              <w:keepNext/>
              <w:spacing w:before="40" w:after="40"/>
              <w:jc w:val="right"/>
              <w:rPr>
                <w:sz w:val="20"/>
                <w:szCs w:val="20"/>
              </w:rPr>
            </w:pPr>
            <w:r>
              <w:rPr>
                <w:b/>
                <w:sz w:val="20"/>
                <w:szCs w:val="20"/>
              </w:rPr>
              <w:t>Time ratio</w:t>
            </w:r>
          </w:p>
        </w:tc>
      </w:tr>
      <w:tr w:rsidR="00C10E5D" w14:paraId="18765154" w14:textId="77777777">
        <w:trPr>
          <w:cantSplit/>
        </w:trPr>
        <w:tc>
          <w:tcPr>
            <w:tcW w:w="2390" w:type="dxa"/>
            <w:tcMar>
              <w:top w:w="85" w:type="dxa"/>
              <w:left w:w="85" w:type="dxa"/>
              <w:bottom w:w="85" w:type="dxa"/>
              <w:right w:w="85" w:type="dxa"/>
            </w:tcMar>
          </w:tcPr>
          <w:p w14:paraId="0AF27FD3" w14:textId="77777777" w:rsidR="00C10E5D" w:rsidRDefault="00000000">
            <w:pPr>
              <w:keepNext/>
              <w:spacing w:before="40" w:after="40"/>
              <w:rPr>
                <w:sz w:val="20"/>
                <w:szCs w:val="20"/>
              </w:rPr>
            </w:pPr>
            <w:r>
              <w:rPr>
                <w:sz w:val="20"/>
                <w:szCs w:val="20"/>
              </w:rPr>
              <w:t>Structural</w:t>
            </w:r>
          </w:p>
        </w:tc>
        <w:tc>
          <w:tcPr>
            <w:tcW w:w="1250" w:type="dxa"/>
            <w:tcMar>
              <w:top w:w="85" w:type="dxa"/>
              <w:left w:w="85" w:type="dxa"/>
              <w:bottom w:w="85" w:type="dxa"/>
              <w:right w:w="85" w:type="dxa"/>
            </w:tcMar>
          </w:tcPr>
          <w:p w14:paraId="141E888A" w14:textId="77777777" w:rsidR="00C10E5D" w:rsidRDefault="00000000">
            <w:pPr>
              <w:keepNext/>
              <w:spacing w:before="40" w:after="40"/>
              <w:jc w:val="right"/>
              <w:rPr>
                <w:sz w:val="20"/>
                <w:szCs w:val="20"/>
              </w:rPr>
            </w:pPr>
            <w:r>
              <w:rPr>
                <w:sz w:val="20"/>
                <w:szCs w:val="20"/>
              </w:rPr>
              <w:t>0</w:t>
            </w:r>
          </w:p>
        </w:tc>
        <w:tc>
          <w:tcPr>
            <w:tcW w:w="1250" w:type="dxa"/>
            <w:tcMar>
              <w:top w:w="85" w:type="dxa"/>
              <w:left w:w="85" w:type="dxa"/>
              <w:bottom w:w="85" w:type="dxa"/>
              <w:right w:w="85" w:type="dxa"/>
            </w:tcMar>
          </w:tcPr>
          <w:p w14:paraId="7268C329" w14:textId="77777777" w:rsidR="00C10E5D" w:rsidRDefault="00000000">
            <w:pPr>
              <w:keepNext/>
              <w:spacing w:before="40" w:after="40"/>
              <w:jc w:val="right"/>
              <w:rPr>
                <w:sz w:val="20"/>
                <w:szCs w:val="20"/>
              </w:rPr>
            </w:pPr>
            <w:r>
              <w:rPr>
                <w:sz w:val="20"/>
                <w:szCs w:val="20"/>
              </w:rPr>
              <w:t>0.187</w:t>
            </w:r>
          </w:p>
        </w:tc>
        <w:tc>
          <w:tcPr>
            <w:tcW w:w="1250" w:type="dxa"/>
            <w:tcMar>
              <w:top w:w="85" w:type="dxa"/>
              <w:left w:w="85" w:type="dxa"/>
              <w:bottom w:w="85" w:type="dxa"/>
              <w:right w:w="85" w:type="dxa"/>
            </w:tcMar>
          </w:tcPr>
          <w:p w14:paraId="38140277" w14:textId="77777777" w:rsidR="00C10E5D" w:rsidRDefault="00000000">
            <w:pPr>
              <w:keepNext/>
              <w:spacing w:before="40" w:after="40"/>
              <w:jc w:val="right"/>
              <w:rPr>
                <w:sz w:val="20"/>
                <w:szCs w:val="20"/>
              </w:rPr>
            </w:pPr>
            <w:r>
              <w:rPr>
                <w:sz w:val="20"/>
                <w:szCs w:val="20"/>
              </w:rPr>
              <w:t>0.198</w:t>
            </w:r>
          </w:p>
        </w:tc>
        <w:tc>
          <w:tcPr>
            <w:tcW w:w="1250" w:type="dxa"/>
            <w:tcMar>
              <w:top w:w="85" w:type="dxa"/>
              <w:left w:w="85" w:type="dxa"/>
              <w:bottom w:w="85" w:type="dxa"/>
              <w:right w:w="85" w:type="dxa"/>
            </w:tcMar>
          </w:tcPr>
          <w:p w14:paraId="72AF71C2" w14:textId="77777777" w:rsidR="00C10E5D" w:rsidRDefault="00000000">
            <w:pPr>
              <w:keepNext/>
              <w:spacing w:before="40" w:after="40"/>
              <w:jc w:val="right"/>
              <w:rPr>
                <w:sz w:val="20"/>
                <w:szCs w:val="20"/>
              </w:rPr>
            </w:pPr>
            <w:r>
              <w:rPr>
                <w:sz w:val="20"/>
                <w:szCs w:val="20"/>
              </w:rPr>
              <w:t>0.226</w:t>
            </w:r>
          </w:p>
        </w:tc>
        <w:tc>
          <w:tcPr>
            <w:tcW w:w="1250" w:type="dxa"/>
            <w:tcMar>
              <w:top w:w="85" w:type="dxa"/>
              <w:left w:w="85" w:type="dxa"/>
              <w:bottom w:w="85" w:type="dxa"/>
              <w:right w:w="85" w:type="dxa"/>
            </w:tcMar>
          </w:tcPr>
          <w:p w14:paraId="4FAC1A35" w14:textId="77777777" w:rsidR="00C10E5D" w:rsidRDefault="00000000">
            <w:pPr>
              <w:keepNext/>
              <w:spacing w:before="40" w:after="40"/>
              <w:jc w:val="right"/>
              <w:rPr>
                <w:sz w:val="20"/>
                <w:szCs w:val="20"/>
              </w:rPr>
            </w:pPr>
            <w:r>
              <w:rPr>
                <w:sz w:val="20"/>
                <w:szCs w:val="20"/>
              </w:rPr>
              <w:t>1.000</w:t>
            </w:r>
          </w:p>
        </w:tc>
      </w:tr>
      <w:tr w:rsidR="00C10E5D" w14:paraId="6705F99C" w14:textId="77777777">
        <w:trPr>
          <w:cantSplit/>
        </w:trPr>
        <w:tc>
          <w:tcPr>
            <w:tcW w:w="2390" w:type="dxa"/>
            <w:tcMar>
              <w:top w:w="85" w:type="dxa"/>
              <w:left w:w="85" w:type="dxa"/>
              <w:bottom w:w="85" w:type="dxa"/>
              <w:right w:w="85" w:type="dxa"/>
            </w:tcMar>
          </w:tcPr>
          <w:p w14:paraId="0E1AB07A" w14:textId="77777777" w:rsidR="00C10E5D" w:rsidRDefault="00000000">
            <w:pPr>
              <w:keepNext/>
              <w:spacing w:before="40" w:after="40"/>
              <w:rPr>
                <w:sz w:val="20"/>
                <w:szCs w:val="20"/>
              </w:rPr>
            </w:pPr>
            <w:r>
              <w:rPr>
                <w:sz w:val="20"/>
                <w:szCs w:val="20"/>
              </w:rPr>
              <w:t>Original cascade</w:t>
            </w:r>
          </w:p>
        </w:tc>
        <w:tc>
          <w:tcPr>
            <w:tcW w:w="1250" w:type="dxa"/>
            <w:tcMar>
              <w:top w:w="85" w:type="dxa"/>
              <w:left w:w="85" w:type="dxa"/>
              <w:bottom w:w="85" w:type="dxa"/>
              <w:right w:w="85" w:type="dxa"/>
            </w:tcMar>
          </w:tcPr>
          <w:p w14:paraId="30F0EB33" w14:textId="77777777" w:rsidR="00C10E5D" w:rsidRDefault="00000000">
            <w:pPr>
              <w:keepNext/>
              <w:spacing w:before="40" w:after="40"/>
              <w:jc w:val="right"/>
              <w:rPr>
                <w:sz w:val="20"/>
                <w:szCs w:val="20"/>
              </w:rPr>
            </w:pPr>
            <w:r>
              <w:rPr>
                <w:sz w:val="20"/>
                <w:szCs w:val="20"/>
              </w:rPr>
              <w:t>0</w:t>
            </w:r>
          </w:p>
        </w:tc>
        <w:tc>
          <w:tcPr>
            <w:tcW w:w="1250" w:type="dxa"/>
            <w:tcMar>
              <w:top w:w="85" w:type="dxa"/>
              <w:left w:w="85" w:type="dxa"/>
              <w:bottom w:w="85" w:type="dxa"/>
              <w:right w:w="85" w:type="dxa"/>
            </w:tcMar>
          </w:tcPr>
          <w:p w14:paraId="257BC3D1" w14:textId="77777777" w:rsidR="00C10E5D" w:rsidRDefault="00000000">
            <w:pPr>
              <w:keepNext/>
              <w:spacing w:before="40" w:after="40"/>
              <w:jc w:val="right"/>
              <w:rPr>
                <w:sz w:val="20"/>
                <w:szCs w:val="20"/>
              </w:rPr>
            </w:pPr>
            <w:r>
              <w:rPr>
                <w:sz w:val="20"/>
                <w:szCs w:val="20"/>
              </w:rPr>
              <w:t>0.189</w:t>
            </w:r>
          </w:p>
        </w:tc>
        <w:tc>
          <w:tcPr>
            <w:tcW w:w="1250" w:type="dxa"/>
            <w:tcMar>
              <w:top w:w="85" w:type="dxa"/>
              <w:left w:w="85" w:type="dxa"/>
              <w:bottom w:w="85" w:type="dxa"/>
              <w:right w:w="85" w:type="dxa"/>
            </w:tcMar>
          </w:tcPr>
          <w:p w14:paraId="1813FCEC" w14:textId="77777777" w:rsidR="00C10E5D" w:rsidRDefault="00000000">
            <w:pPr>
              <w:keepNext/>
              <w:spacing w:before="40" w:after="40"/>
              <w:jc w:val="right"/>
              <w:rPr>
                <w:sz w:val="20"/>
                <w:szCs w:val="20"/>
              </w:rPr>
            </w:pPr>
            <w:r>
              <w:rPr>
                <w:sz w:val="20"/>
                <w:szCs w:val="20"/>
              </w:rPr>
              <w:t>0.204</w:t>
            </w:r>
          </w:p>
        </w:tc>
        <w:tc>
          <w:tcPr>
            <w:tcW w:w="1250" w:type="dxa"/>
            <w:tcMar>
              <w:top w:w="85" w:type="dxa"/>
              <w:left w:w="85" w:type="dxa"/>
              <w:bottom w:w="85" w:type="dxa"/>
              <w:right w:w="85" w:type="dxa"/>
            </w:tcMar>
          </w:tcPr>
          <w:p w14:paraId="51DAB4F6" w14:textId="77777777" w:rsidR="00C10E5D" w:rsidRDefault="00000000">
            <w:pPr>
              <w:keepNext/>
              <w:spacing w:before="40" w:after="40"/>
              <w:jc w:val="right"/>
              <w:rPr>
                <w:sz w:val="20"/>
                <w:szCs w:val="20"/>
              </w:rPr>
            </w:pPr>
            <w:r>
              <w:rPr>
                <w:sz w:val="20"/>
                <w:szCs w:val="20"/>
              </w:rPr>
              <w:t>0.245</w:t>
            </w:r>
          </w:p>
        </w:tc>
        <w:tc>
          <w:tcPr>
            <w:tcW w:w="1250" w:type="dxa"/>
            <w:tcMar>
              <w:top w:w="85" w:type="dxa"/>
              <w:left w:w="85" w:type="dxa"/>
              <w:bottom w:w="85" w:type="dxa"/>
              <w:right w:w="85" w:type="dxa"/>
            </w:tcMar>
          </w:tcPr>
          <w:p w14:paraId="4E5D294B" w14:textId="77777777" w:rsidR="00C10E5D" w:rsidRDefault="00000000">
            <w:pPr>
              <w:keepNext/>
              <w:spacing w:before="40" w:after="40"/>
              <w:jc w:val="right"/>
              <w:rPr>
                <w:sz w:val="20"/>
                <w:szCs w:val="20"/>
              </w:rPr>
            </w:pPr>
            <w:r>
              <w:rPr>
                <w:sz w:val="20"/>
                <w:szCs w:val="20"/>
              </w:rPr>
              <w:t>1.009</w:t>
            </w:r>
          </w:p>
        </w:tc>
      </w:tr>
      <w:tr w:rsidR="00C10E5D" w14:paraId="0D7FAAF4" w14:textId="77777777">
        <w:trPr>
          <w:cantSplit/>
        </w:trPr>
        <w:tc>
          <w:tcPr>
            <w:tcW w:w="2390" w:type="dxa"/>
            <w:tcMar>
              <w:top w:w="85" w:type="dxa"/>
              <w:left w:w="85" w:type="dxa"/>
              <w:bottom w:w="85" w:type="dxa"/>
              <w:right w:w="85" w:type="dxa"/>
            </w:tcMar>
          </w:tcPr>
          <w:p w14:paraId="6B45CDEE" w14:textId="77777777" w:rsidR="00C10E5D" w:rsidRDefault="00000000">
            <w:pPr>
              <w:keepNext/>
              <w:spacing w:before="40" w:after="40"/>
              <w:rPr>
                <w:sz w:val="20"/>
                <w:szCs w:val="20"/>
              </w:rPr>
            </w:pPr>
            <w:r>
              <w:rPr>
                <w:sz w:val="20"/>
                <w:szCs w:val="20"/>
              </w:rPr>
              <w:t>Symmetric 0.20</w:t>
            </w:r>
          </w:p>
        </w:tc>
        <w:tc>
          <w:tcPr>
            <w:tcW w:w="1250" w:type="dxa"/>
            <w:tcMar>
              <w:top w:w="85" w:type="dxa"/>
              <w:left w:w="85" w:type="dxa"/>
              <w:bottom w:w="85" w:type="dxa"/>
              <w:right w:w="85" w:type="dxa"/>
            </w:tcMar>
          </w:tcPr>
          <w:p w14:paraId="6FFA11C1" w14:textId="77777777" w:rsidR="00C10E5D" w:rsidRDefault="00000000">
            <w:pPr>
              <w:keepNext/>
              <w:spacing w:before="40" w:after="40"/>
              <w:jc w:val="right"/>
              <w:rPr>
                <w:sz w:val="20"/>
                <w:szCs w:val="20"/>
              </w:rPr>
            </w:pPr>
            <w:r>
              <w:rPr>
                <w:sz w:val="20"/>
                <w:szCs w:val="20"/>
              </w:rPr>
              <w:t>17</w:t>
            </w:r>
          </w:p>
        </w:tc>
        <w:tc>
          <w:tcPr>
            <w:tcW w:w="1250" w:type="dxa"/>
            <w:tcMar>
              <w:top w:w="85" w:type="dxa"/>
              <w:left w:w="85" w:type="dxa"/>
              <w:bottom w:w="85" w:type="dxa"/>
              <w:right w:w="85" w:type="dxa"/>
            </w:tcMar>
          </w:tcPr>
          <w:p w14:paraId="67880156" w14:textId="77777777" w:rsidR="00C10E5D" w:rsidRDefault="00000000">
            <w:pPr>
              <w:keepNext/>
              <w:spacing w:before="40" w:after="40"/>
              <w:jc w:val="right"/>
              <w:rPr>
                <w:sz w:val="20"/>
                <w:szCs w:val="20"/>
              </w:rPr>
            </w:pPr>
            <w:r>
              <w:rPr>
                <w:sz w:val="20"/>
                <w:szCs w:val="20"/>
              </w:rPr>
              <w:t>0.189</w:t>
            </w:r>
          </w:p>
        </w:tc>
        <w:tc>
          <w:tcPr>
            <w:tcW w:w="1250" w:type="dxa"/>
            <w:tcMar>
              <w:top w:w="85" w:type="dxa"/>
              <w:left w:w="85" w:type="dxa"/>
              <w:bottom w:w="85" w:type="dxa"/>
              <w:right w:w="85" w:type="dxa"/>
            </w:tcMar>
          </w:tcPr>
          <w:p w14:paraId="67A8338E" w14:textId="77777777" w:rsidR="00C10E5D" w:rsidRDefault="00000000">
            <w:pPr>
              <w:keepNext/>
              <w:spacing w:before="40" w:after="40"/>
              <w:jc w:val="right"/>
              <w:rPr>
                <w:sz w:val="20"/>
                <w:szCs w:val="20"/>
              </w:rPr>
            </w:pPr>
            <w:r>
              <w:rPr>
                <w:sz w:val="20"/>
                <w:szCs w:val="20"/>
              </w:rPr>
              <w:t>0.223</w:t>
            </w:r>
          </w:p>
        </w:tc>
        <w:tc>
          <w:tcPr>
            <w:tcW w:w="1250" w:type="dxa"/>
            <w:tcMar>
              <w:top w:w="85" w:type="dxa"/>
              <w:left w:w="85" w:type="dxa"/>
              <w:bottom w:w="85" w:type="dxa"/>
              <w:right w:w="85" w:type="dxa"/>
            </w:tcMar>
          </w:tcPr>
          <w:p w14:paraId="3ACEBD55" w14:textId="77777777" w:rsidR="00C10E5D" w:rsidRDefault="00000000">
            <w:pPr>
              <w:keepNext/>
              <w:spacing w:before="40" w:after="40"/>
              <w:jc w:val="right"/>
              <w:rPr>
                <w:sz w:val="20"/>
                <w:szCs w:val="20"/>
              </w:rPr>
            </w:pPr>
            <w:r>
              <w:rPr>
                <w:sz w:val="20"/>
                <w:szCs w:val="20"/>
              </w:rPr>
              <w:t>6.769</w:t>
            </w:r>
          </w:p>
        </w:tc>
        <w:tc>
          <w:tcPr>
            <w:tcW w:w="1250" w:type="dxa"/>
            <w:tcMar>
              <w:top w:w="85" w:type="dxa"/>
              <w:left w:w="85" w:type="dxa"/>
              <w:bottom w:w="85" w:type="dxa"/>
              <w:right w:w="85" w:type="dxa"/>
            </w:tcMar>
          </w:tcPr>
          <w:p w14:paraId="28422B30" w14:textId="77777777" w:rsidR="00C10E5D" w:rsidRDefault="00000000">
            <w:pPr>
              <w:keepNext/>
              <w:spacing w:before="40" w:after="40"/>
              <w:jc w:val="right"/>
              <w:rPr>
                <w:sz w:val="20"/>
                <w:szCs w:val="20"/>
              </w:rPr>
            </w:pPr>
            <w:r>
              <w:rPr>
                <w:sz w:val="20"/>
                <w:szCs w:val="20"/>
              </w:rPr>
              <w:t>1.646</w:t>
            </w:r>
          </w:p>
        </w:tc>
      </w:tr>
      <w:tr w:rsidR="00C10E5D" w14:paraId="044E72D2" w14:textId="77777777">
        <w:trPr>
          <w:cantSplit/>
        </w:trPr>
        <w:tc>
          <w:tcPr>
            <w:tcW w:w="2390" w:type="dxa"/>
            <w:tcMar>
              <w:top w:w="85" w:type="dxa"/>
              <w:left w:w="85" w:type="dxa"/>
              <w:bottom w:w="85" w:type="dxa"/>
              <w:right w:w="85" w:type="dxa"/>
            </w:tcMar>
          </w:tcPr>
          <w:p w14:paraId="75CE164C" w14:textId="77777777" w:rsidR="00C10E5D" w:rsidRDefault="00000000">
            <w:pPr>
              <w:keepNext/>
              <w:spacing w:before="40" w:after="40"/>
              <w:rPr>
                <w:sz w:val="20"/>
                <w:szCs w:val="20"/>
              </w:rPr>
            </w:pPr>
            <w:r>
              <w:rPr>
                <w:sz w:val="20"/>
                <w:szCs w:val="20"/>
              </w:rPr>
              <w:t>Directional 0.20</w:t>
            </w:r>
          </w:p>
        </w:tc>
        <w:tc>
          <w:tcPr>
            <w:tcW w:w="1250" w:type="dxa"/>
            <w:tcMar>
              <w:top w:w="85" w:type="dxa"/>
              <w:left w:w="85" w:type="dxa"/>
              <w:bottom w:w="85" w:type="dxa"/>
              <w:right w:w="85" w:type="dxa"/>
            </w:tcMar>
          </w:tcPr>
          <w:p w14:paraId="7E3A62A2" w14:textId="77777777" w:rsidR="00C10E5D" w:rsidRDefault="00000000">
            <w:pPr>
              <w:keepNext/>
              <w:spacing w:before="40" w:after="40"/>
              <w:jc w:val="right"/>
              <w:rPr>
                <w:sz w:val="20"/>
                <w:szCs w:val="20"/>
              </w:rPr>
            </w:pPr>
            <w:r>
              <w:rPr>
                <w:sz w:val="20"/>
                <w:szCs w:val="20"/>
              </w:rPr>
              <w:t>15</w:t>
            </w:r>
          </w:p>
        </w:tc>
        <w:tc>
          <w:tcPr>
            <w:tcW w:w="1250" w:type="dxa"/>
            <w:tcMar>
              <w:top w:w="85" w:type="dxa"/>
              <w:left w:w="85" w:type="dxa"/>
              <w:bottom w:w="85" w:type="dxa"/>
              <w:right w:w="85" w:type="dxa"/>
            </w:tcMar>
          </w:tcPr>
          <w:p w14:paraId="20E6D8D0" w14:textId="77777777" w:rsidR="00C10E5D" w:rsidRDefault="00000000">
            <w:pPr>
              <w:keepNext/>
              <w:spacing w:before="40" w:after="40"/>
              <w:jc w:val="right"/>
              <w:rPr>
                <w:sz w:val="20"/>
                <w:szCs w:val="20"/>
              </w:rPr>
            </w:pPr>
            <w:r>
              <w:rPr>
                <w:sz w:val="20"/>
                <w:szCs w:val="20"/>
              </w:rPr>
              <w:t>0.190</w:t>
            </w:r>
          </w:p>
        </w:tc>
        <w:tc>
          <w:tcPr>
            <w:tcW w:w="1250" w:type="dxa"/>
            <w:tcMar>
              <w:top w:w="85" w:type="dxa"/>
              <w:left w:w="85" w:type="dxa"/>
              <w:bottom w:w="85" w:type="dxa"/>
              <w:right w:w="85" w:type="dxa"/>
            </w:tcMar>
          </w:tcPr>
          <w:p w14:paraId="5318760F" w14:textId="77777777" w:rsidR="00C10E5D" w:rsidRDefault="00000000">
            <w:pPr>
              <w:keepNext/>
              <w:spacing w:before="40" w:after="40"/>
              <w:jc w:val="right"/>
              <w:rPr>
                <w:sz w:val="20"/>
                <w:szCs w:val="20"/>
              </w:rPr>
            </w:pPr>
            <w:r>
              <w:rPr>
                <w:sz w:val="20"/>
                <w:szCs w:val="20"/>
              </w:rPr>
              <w:t>0.217</w:t>
            </w:r>
          </w:p>
        </w:tc>
        <w:tc>
          <w:tcPr>
            <w:tcW w:w="1250" w:type="dxa"/>
            <w:tcMar>
              <w:top w:w="85" w:type="dxa"/>
              <w:left w:w="85" w:type="dxa"/>
              <w:bottom w:w="85" w:type="dxa"/>
              <w:right w:w="85" w:type="dxa"/>
            </w:tcMar>
          </w:tcPr>
          <w:p w14:paraId="6C75F6C3" w14:textId="77777777" w:rsidR="00C10E5D" w:rsidRDefault="00000000">
            <w:pPr>
              <w:keepNext/>
              <w:spacing w:before="40" w:after="40"/>
              <w:jc w:val="right"/>
              <w:rPr>
                <w:sz w:val="20"/>
                <w:szCs w:val="20"/>
              </w:rPr>
            </w:pPr>
            <w:r>
              <w:rPr>
                <w:sz w:val="20"/>
                <w:szCs w:val="20"/>
              </w:rPr>
              <w:t>6.802</w:t>
            </w:r>
          </w:p>
        </w:tc>
        <w:tc>
          <w:tcPr>
            <w:tcW w:w="1250" w:type="dxa"/>
            <w:tcMar>
              <w:top w:w="85" w:type="dxa"/>
              <w:left w:w="85" w:type="dxa"/>
              <w:bottom w:w="85" w:type="dxa"/>
              <w:right w:w="85" w:type="dxa"/>
            </w:tcMar>
          </w:tcPr>
          <w:p w14:paraId="04888477" w14:textId="77777777" w:rsidR="00C10E5D" w:rsidRDefault="00000000">
            <w:pPr>
              <w:keepNext/>
              <w:spacing w:before="40" w:after="40"/>
              <w:jc w:val="right"/>
              <w:rPr>
                <w:sz w:val="20"/>
                <w:szCs w:val="20"/>
              </w:rPr>
            </w:pPr>
            <w:r>
              <w:rPr>
                <w:sz w:val="20"/>
                <w:szCs w:val="20"/>
              </w:rPr>
              <w:t>1.589</w:t>
            </w:r>
          </w:p>
        </w:tc>
      </w:tr>
      <w:tr w:rsidR="00C10E5D" w14:paraId="10471968" w14:textId="77777777">
        <w:trPr>
          <w:cantSplit/>
        </w:trPr>
        <w:tc>
          <w:tcPr>
            <w:tcW w:w="2390" w:type="dxa"/>
            <w:tcMar>
              <w:top w:w="85" w:type="dxa"/>
              <w:left w:w="85" w:type="dxa"/>
              <w:bottom w:w="85" w:type="dxa"/>
              <w:right w:w="85" w:type="dxa"/>
            </w:tcMar>
          </w:tcPr>
          <w:p w14:paraId="50978E7F" w14:textId="77777777" w:rsidR="00C10E5D" w:rsidRDefault="00000000">
            <w:pPr>
              <w:keepNext/>
              <w:spacing w:before="40" w:after="40"/>
              <w:rPr>
                <w:sz w:val="20"/>
                <w:szCs w:val="20"/>
              </w:rPr>
            </w:pPr>
            <w:r>
              <w:rPr>
                <w:sz w:val="20"/>
                <w:szCs w:val="20"/>
              </w:rPr>
              <w:t>Symmetric control</w:t>
            </w:r>
          </w:p>
        </w:tc>
        <w:tc>
          <w:tcPr>
            <w:tcW w:w="1250" w:type="dxa"/>
            <w:tcMar>
              <w:top w:w="85" w:type="dxa"/>
              <w:left w:w="85" w:type="dxa"/>
              <w:bottom w:w="85" w:type="dxa"/>
              <w:right w:w="85" w:type="dxa"/>
            </w:tcMar>
          </w:tcPr>
          <w:p w14:paraId="61427E6B" w14:textId="77777777" w:rsidR="00C10E5D" w:rsidRDefault="00000000">
            <w:pPr>
              <w:keepNext/>
              <w:spacing w:before="40" w:after="40"/>
              <w:jc w:val="right"/>
              <w:rPr>
                <w:sz w:val="20"/>
                <w:szCs w:val="20"/>
              </w:rPr>
            </w:pPr>
            <w:r>
              <w:rPr>
                <w:sz w:val="20"/>
                <w:szCs w:val="20"/>
              </w:rPr>
              <w:t>17</w:t>
            </w:r>
          </w:p>
        </w:tc>
        <w:tc>
          <w:tcPr>
            <w:tcW w:w="1250" w:type="dxa"/>
            <w:tcMar>
              <w:top w:w="85" w:type="dxa"/>
              <w:left w:w="85" w:type="dxa"/>
              <w:bottom w:w="85" w:type="dxa"/>
              <w:right w:w="85" w:type="dxa"/>
            </w:tcMar>
          </w:tcPr>
          <w:p w14:paraId="4EF8B85F" w14:textId="77777777" w:rsidR="00C10E5D" w:rsidRDefault="00000000">
            <w:pPr>
              <w:keepNext/>
              <w:spacing w:before="40" w:after="40"/>
              <w:jc w:val="right"/>
              <w:rPr>
                <w:sz w:val="20"/>
                <w:szCs w:val="20"/>
              </w:rPr>
            </w:pPr>
            <w:r>
              <w:rPr>
                <w:sz w:val="20"/>
                <w:szCs w:val="20"/>
              </w:rPr>
              <w:t>0.189</w:t>
            </w:r>
          </w:p>
        </w:tc>
        <w:tc>
          <w:tcPr>
            <w:tcW w:w="1250" w:type="dxa"/>
            <w:tcMar>
              <w:top w:w="85" w:type="dxa"/>
              <w:left w:w="85" w:type="dxa"/>
              <w:bottom w:w="85" w:type="dxa"/>
              <w:right w:w="85" w:type="dxa"/>
            </w:tcMar>
          </w:tcPr>
          <w:p w14:paraId="36C5E4C3" w14:textId="77777777" w:rsidR="00C10E5D" w:rsidRDefault="00000000">
            <w:pPr>
              <w:keepNext/>
              <w:spacing w:before="40" w:after="40"/>
              <w:jc w:val="right"/>
              <w:rPr>
                <w:sz w:val="20"/>
                <w:szCs w:val="20"/>
              </w:rPr>
            </w:pPr>
            <w:r>
              <w:rPr>
                <w:sz w:val="20"/>
                <w:szCs w:val="20"/>
              </w:rPr>
              <w:t>0.233</w:t>
            </w:r>
          </w:p>
        </w:tc>
        <w:tc>
          <w:tcPr>
            <w:tcW w:w="1250" w:type="dxa"/>
            <w:tcMar>
              <w:top w:w="85" w:type="dxa"/>
              <w:left w:w="85" w:type="dxa"/>
              <w:bottom w:w="85" w:type="dxa"/>
              <w:right w:w="85" w:type="dxa"/>
            </w:tcMar>
          </w:tcPr>
          <w:p w14:paraId="60E5D4EB" w14:textId="77777777" w:rsidR="00C10E5D" w:rsidRDefault="00000000">
            <w:pPr>
              <w:keepNext/>
              <w:spacing w:before="40" w:after="40"/>
              <w:jc w:val="right"/>
              <w:rPr>
                <w:sz w:val="20"/>
                <w:szCs w:val="20"/>
              </w:rPr>
            </w:pPr>
            <w:r>
              <w:rPr>
                <w:sz w:val="20"/>
                <w:szCs w:val="20"/>
              </w:rPr>
              <w:t>7.015</w:t>
            </w:r>
          </w:p>
        </w:tc>
        <w:tc>
          <w:tcPr>
            <w:tcW w:w="1250" w:type="dxa"/>
            <w:tcMar>
              <w:top w:w="85" w:type="dxa"/>
              <w:left w:w="85" w:type="dxa"/>
              <w:bottom w:w="85" w:type="dxa"/>
              <w:right w:w="85" w:type="dxa"/>
            </w:tcMar>
          </w:tcPr>
          <w:p w14:paraId="6C263188" w14:textId="77777777" w:rsidR="00C10E5D" w:rsidRDefault="00000000">
            <w:pPr>
              <w:keepNext/>
              <w:spacing w:before="40" w:after="40"/>
              <w:jc w:val="right"/>
              <w:rPr>
                <w:sz w:val="20"/>
                <w:szCs w:val="20"/>
              </w:rPr>
            </w:pPr>
            <w:r>
              <w:rPr>
                <w:sz w:val="20"/>
                <w:szCs w:val="20"/>
              </w:rPr>
              <w:t>1.710</w:t>
            </w:r>
          </w:p>
        </w:tc>
      </w:tr>
      <w:tr w:rsidR="00C10E5D" w14:paraId="76D7DAE8" w14:textId="77777777">
        <w:trPr>
          <w:cantSplit/>
        </w:trPr>
        <w:tc>
          <w:tcPr>
            <w:tcW w:w="2390" w:type="dxa"/>
            <w:tcMar>
              <w:top w:w="85" w:type="dxa"/>
              <w:left w:w="85" w:type="dxa"/>
              <w:bottom w:w="85" w:type="dxa"/>
              <w:right w:w="85" w:type="dxa"/>
            </w:tcMar>
          </w:tcPr>
          <w:p w14:paraId="12A66CF2" w14:textId="77777777" w:rsidR="00C10E5D" w:rsidRDefault="00000000">
            <w:pPr>
              <w:spacing w:before="40" w:after="40"/>
              <w:rPr>
                <w:sz w:val="20"/>
                <w:szCs w:val="20"/>
              </w:rPr>
            </w:pPr>
            <w:r>
              <w:rPr>
                <w:sz w:val="20"/>
                <w:szCs w:val="20"/>
              </w:rPr>
              <w:t>Transformer</w:t>
            </w:r>
          </w:p>
        </w:tc>
        <w:tc>
          <w:tcPr>
            <w:tcW w:w="1250" w:type="dxa"/>
            <w:tcMar>
              <w:top w:w="85" w:type="dxa"/>
              <w:left w:w="85" w:type="dxa"/>
              <w:bottom w:w="85" w:type="dxa"/>
              <w:right w:w="85" w:type="dxa"/>
            </w:tcMar>
          </w:tcPr>
          <w:p w14:paraId="15AE424E" w14:textId="77777777" w:rsidR="00C10E5D" w:rsidRDefault="00000000">
            <w:pPr>
              <w:spacing w:before="40" w:after="40"/>
              <w:jc w:val="right"/>
              <w:rPr>
                <w:sz w:val="20"/>
                <w:szCs w:val="20"/>
              </w:rPr>
            </w:pPr>
            <w:r>
              <w:rPr>
                <w:sz w:val="20"/>
                <w:szCs w:val="20"/>
              </w:rPr>
              <w:t>1000</w:t>
            </w:r>
          </w:p>
        </w:tc>
        <w:tc>
          <w:tcPr>
            <w:tcW w:w="1250" w:type="dxa"/>
            <w:tcMar>
              <w:top w:w="85" w:type="dxa"/>
              <w:left w:w="85" w:type="dxa"/>
              <w:bottom w:w="85" w:type="dxa"/>
              <w:right w:w="85" w:type="dxa"/>
            </w:tcMar>
          </w:tcPr>
          <w:p w14:paraId="59325B43" w14:textId="77777777" w:rsidR="00C10E5D" w:rsidRDefault="00000000">
            <w:pPr>
              <w:spacing w:before="40" w:after="40"/>
              <w:jc w:val="right"/>
              <w:rPr>
                <w:sz w:val="20"/>
                <w:szCs w:val="20"/>
              </w:rPr>
            </w:pPr>
            <w:r>
              <w:rPr>
                <w:sz w:val="20"/>
                <w:szCs w:val="20"/>
              </w:rPr>
              <w:t>5.559</w:t>
            </w:r>
          </w:p>
        </w:tc>
        <w:tc>
          <w:tcPr>
            <w:tcW w:w="1250" w:type="dxa"/>
            <w:tcMar>
              <w:top w:w="85" w:type="dxa"/>
              <w:left w:w="85" w:type="dxa"/>
              <w:bottom w:w="85" w:type="dxa"/>
              <w:right w:w="85" w:type="dxa"/>
            </w:tcMar>
          </w:tcPr>
          <w:p w14:paraId="7BE40AA1" w14:textId="77777777" w:rsidR="00C10E5D" w:rsidRDefault="00000000">
            <w:pPr>
              <w:spacing w:before="40" w:after="40"/>
              <w:jc w:val="right"/>
              <w:rPr>
                <w:sz w:val="20"/>
                <w:szCs w:val="20"/>
              </w:rPr>
            </w:pPr>
            <w:r>
              <w:rPr>
                <w:sz w:val="20"/>
                <w:szCs w:val="20"/>
              </w:rPr>
              <w:t>6.657</w:t>
            </w:r>
          </w:p>
        </w:tc>
        <w:tc>
          <w:tcPr>
            <w:tcW w:w="1250" w:type="dxa"/>
            <w:tcMar>
              <w:top w:w="85" w:type="dxa"/>
              <w:left w:w="85" w:type="dxa"/>
              <w:bottom w:w="85" w:type="dxa"/>
              <w:right w:w="85" w:type="dxa"/>
            </w:tcMar>
          </w:tcPr>
          <w:p w14:paraId="7678B4E7" w14:textId="77777777" w:rsidR="00C10E5D" w:rsidRDefault="00000000">
            <w:pPr>
              <w:spacing w:before="40" w:after="40"/>
              <w:jc w:val="right"/>
              <w:rPr>
                <w:sz w:val="20"/>
                <w:szCs w:val="20"/>
              </w:rPr>
            </w:pPr>
            <w:r>
              <w:rPr>
                <w:sz w:val="20"/>
                <w:szCs w:val="20"/>
              </w:rPr>
              <w:t>16.484</w:t>
            </w:r>
          </w:p>
        </w:tc>
        <w:tc>
          <w:tcPr>
            <w:tcW w:w="1250" w:type="dxa"/>
            <w:tcMar>
              <w:top w:w="85" w:type="dxa"/>
              <w:left w:w="85" w:type="dxa"/>
              <w:bottom w:w="85" w:type="dxa"/>
              <w:right w:w="85" w:type="dxa"/>
            </w:tcMar>
          </w:tcPr>
          <w:p w14:paraId="0FC0E9D9" w14:textId="77777777" w:rsidR="00C10E5D" w:rsidRDefault="00000000">
            <w:pPr>
              <w:spacing w:before="40" w:after="40"/>
              <w:jc w:val="right"/>
              <w:rPr>
                <w:sz w:val="20"/>
                <w:szCs w:val="20"/>
              </w:rPr>
            </w:pPr>
            <w:r>
              <w:rPr>
                <w:sz w:val="20"/>
                <w:szCs w:val="20"/>
              </w:rPr>
              <w:t>30.781</w:t>
            </w:r>
          </w:p>
        </w:tc>
      </w:tr>
    </w:tbl>
    <w:p w14:paraId="51F5F582" w14:textId="77777777" w:rsidR="00C10E5D" w:rsidRDefault="00000000">
      <w:pPr>
        <w:ind w:firstLine="720"/>
      </w:pPr>
      <w:r>
        <w:t xml:space="preserve">A small invocation fraction can have a large cost in the slowest requests. Symmetric routing executes the transformer for 17 of every 1,000 inputs. Its summed scoring time is 1.646 times structural-only, with paired-run range 1.585–1.743; p99 is 6.769 </w:t>
      </w:r>
      <w:proofErr w:type="spellStart"/>
      <w:r>
        <w:t>ms</w:t>
      </w:r>
      <w:proofErr w:type="spellEnd"/>
      <w:r>
        <w:t xml:space="preserve"> versus 0.226 </w:t>
      </w:r>
      <w:proofErr w:type="spellStart"/>
      <w:r>
        <w:t>ms.</w:t>
      </w:r>
      <w:proofErr w:type="spellEnd"/>
      <w:r>
        <w:t xml:space="preserve"> Five repeats on one host support a workload-specific measurement, without a run-level confidence interval. </w:t>
      </w:r>
      <w:hyperlink w:anchor="revision_heading_4012" w:history="1">
        <w:r>
          <w:t>Section 4.10.2</w:t>
        </w:r>
      </w:hyperlink>
      <w:r>
        <w:t xml:space="preserve"> reports the separate detection comparison. These scoring costs cannot be combined with the synthetic HTTP client improvement to infer a net service speedup.</w:t>
      </w:r>
    </w:p>
    <w:p w14:paraId="63D86666" w14:textId="77777777" w:rsidR="00C10E5D" w:rsidRDefault="00000000">
      <w:pPr>
        <w:pStyle w:val="Heading3"/>
        <w:spacing w:before="160"/>
      </w:pPr>
      <w:bookmarkStart w:id="111" w:name="revision_heading_4016"/>
      <w:bookmarkEnd w:id="111"/>
      <w:r>
        <w:t>4.10.4 Shuffled-label Controls and Ranking Mechanism</w:t>
      </w:r>
    </w:p>
    <w:p w14:paraId="7FDD3FA7" w14:textId="77777777" w:rsidR="00C10E5D" w:rsidRDefault="00000000">
      <w:pPr>
        <w:ind w:firstLine="720"/>
      </w:pPr>
      <w:r>
        <w:t xml:space="preserve">The five audited P fits consume the specified shuffled labels, with original row order and class counts preserved. They converge below 5,000 iterations, and independent score reconstruction reproduces </w:t>
      </w:r>
      <w:hyperlink w:anchor="revision_table_4017" w:history="1">
        <w:r>
          <w:rPr>
            <w:rStyle w:val="Hyperlink"/>
          </w:rPr>
          <w:t>Table 4.24</w:t>
        </w:r>
      </w:hyperlink>
      <w:r>
        <w:t xml:space="preserve">. Its AUC/AP evaluate unchanged validation </w:t>
      </w:r>
      <w:r>
        <w:lastRenderedPageBreak/>
        <w:t>labels; its TP/FP additionally use those labels for descriptive threshold selection. The latter are selected validation outcomes, not independent null-test estimates. The following analyses test why substantial ranking remains after training-label randomization.</w:t>
      </w:r>
    </w:p>
    <w:p w14:paraId="65DFD962" w14:textId="77777777" w:rsidR="00C10E5D" w:rsidRDefault="00000000">
      <w:pPr>
        <w:pStyle w:val="Caption1"/>
        <w:keepNext/>
        <w:spacing w:before="240"/>
      </w:pPr>
      <w:bookmarkStart w:id="112" w:name="revision_table_4017"/>
      <w:r>
        <w:t>Table 4.24. All five audited shuffled-label fits. Validation P=12,486; N=20,209. AUC and AP use unchanged validation labels; TP/FP use validation-selected descriptive operating points.</w:t>
      </w:r>
      <w:bookmarkEnd w:id="112"/>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40"/>
        <w:gridCol w:w="1520"/>
        <w:gridCol w:w="1520"/>
        <w:gridCol w:w="1520"/>
        <w:gridCol w:w="1520"/>
        <w:gridCol w:w="1520"/>
      </w:tblGrid>
      <w:tr w:rsidR="00C10E5D" w14:paraId="6E9652C5" w14:textId="77777777">
        <w:trPr>
          <w:cantSplit/>
          <w:tblHeader/>
        </w:trPr>
        <w:tc>
          <w:tcPr>
            <w:tcW w:w="1040" w:type="dxa"/>
            <w:shd w:val="clear" w:color="auto" w:fill="D9EAF2"/>
            <w:tcMar>
              <w:top w:w="85" w:type="dxa"/>
              <w:left w:w="85" w:type="dxa"/>
              <w:bottom w:w="85" w:type="dxa"/>
              <w:right w:w="85" w:type="dxa"/>
            </w:tcMar>
          </w:tcPr>
          <w:p w14:paraId="57A37E36" w14:textId="77777777" w:rsidR="00C10E5D" w:rsidRDefault="00000000">
            <w:pPr>
              <w:keepNext/>
              <w:spacing w:before="40" w:after="40"/>
              <w:jc w:val="right"/>
              <w:rPr>
                <w:sz w:val="20"/>
                <w:szCs w:val="20"/>
              </w:rPr>
            </w:pPr>
            <w:r>
              <w:rPr>
                <w:b/>
                <w:sz w:val="20"/>
                <w:szCs w:val="20"/>
              </w:rPr>
              <w:t>Seed</w:t>
            </w:r>
          </w:p>
        </w:tc>
        <w:tc>
          <w:tcPr>
            <w:tcW w:w="1520" w:type="dxa"/>
            <w:shd w:val="clear" w:color="auto" w:fill="D9EAF2"/>
            <w:tcMar>
              <w:top w:w="85" w:type="dxa"/>
              <w:left w:w="85" w:type="dxa"/>
              <w:bottom w:w="85" w:type="dxa"/>
              <w:right w:w="85" w:type="dxa"/>
            </w:tcMar>
          </w:tcPr>
          <w:p w14:paraId="362DAFE4" w14:textId="77777777" w:rsidR="00C10E5D" w:rsidRDefault="00000000">
            <w:pPr>
              <w:keepNext/>
              <w:spacing w:before="40" w:after="40"/>
              <w:jc w:val="right"/>
              <w:rPr>
                <w:sz w:val="20"/>
                <w:szCs w:val="20"/>
              </w:rPr>
            </w:pPr>
            <w:r>
              <w:rPr>
                <w:b/>
                <w:sz w:val="20"/>
                <w:szCs w:val="20"/>
              </w:rPr>
              <w:t>ROC AUC</w:t>
            </w:r>
          </w:p>
        </w:tc>
        <w:tc>
          <w:tcPr>
            <w:tcW w:w="1520" w:type="dxa"/>
            <w:shd w:val="clear" w:color="auto" w:fill="D9EAF2"/>
            <w:tcMar>
              <w:top w:w="85" w:type="dxa"/>
              <w:left w:w="85" w:type="dxa"/>
              <w:bottom w:w="85" w:type="dxa"/>
              <w:right w:w="85" w:type="dxa"/>
            </w:tcMar>
          </w:tcPr>
          <w:p w14:paraId="11C1823E" w14:textId="77777777" w:rsidR="00C10E5D" w:rsidRDefault="00000000">
            <w:pPr>
              <w:keepNext/>
              <w:spacing w:before="40" w:after="40"/>
              <w:jc w:val="right"/>
              <w:rPr>
                <w:sz w:val="20"/>
                <w:szCs w:val="20"/>
              </w:rPr>
            </w:pPr>
            <w:r>
              <w:rPr>
                <w:b/>
                <w:sz w:val="20"/>
                <w:szCs w:val="20"/>
              </w:rPr>
              <w:t>AP</w:t>
            </w:r>
          </w:p>
        </w:tc>
        <w:tc>
          <w:tcPr>
            <w:tcW w:w="1520" w:type="dxa"/>
            <w:shd w:val="clear" w:color="auto" w:fill="D9EAF2"/>
            <w:tcMar>
              <w:top w:w="85" w:type="dxa"/>
              <w:left w:w="85" w:type="dxa"/>
              <w:bottom w:w="85" w:type="dxa"/>
              <w:right w:w="85" w:type="dxa"/>
            </w:tcMar>
          </w:tcPr>
          <w:p w14:paraId="47AE31C8" w14:textId="77777777" w:rsidR="00C10E5D" w:rsidRDefault="00000000">
            <w:pPr>
              <w:keepNext/>
              <w:spacing w:before="40" w:after="40"/>
              <w:jc w:val="right"/>
              <w:rPr>
                <w:sz w:val="20"/>
                <w:szCs w:val="20"/>
              </w:rPr>
            </w:pPr>
            <w:r>
              <w:rPr>
                <w:b/>
                <w:sz w:val="20"/>
                <w:szCs w:val="20"/>
              </w:rPr>
              <w:t>TP</w:t>
            </w:r>
          </w:p>
        </w:tc>
        <w:tc>
          <w:tcPr>
            <w:tcW w:w="1520" w:type="dxa"/>
            <w:shd w:val="clear" w:color="auto" w:fill="D9EAF2"/>
            <w:tcMar>
              <w:top w:w="85" w:type="dxa"/>
              <w:left w:w="85" w:type="dxa"/>
              <w:bottom w:w="85" w:type="dxa"/>
              <w:right w:w="85" w:type="dxa"/>
            </w:tcMar>
          </w:tcPr>
          <w:p w14:paraId="00B89469" w14:textId="77777777" w:rsidR="00C10E5D" w:rsidRDefault="00000000">
            <w:pPr>
              <w:keepNext/>
              <w:spacing w:before="40" w:after="40"/>
              <w:jc w:val="right"/>
              <w:rPr>
                <w:sz w:val="20"/>
                <w:szCs w:val="20"/>
              </w:rPr>
            </w:pPr>
            <w:r>
              <w:rPr>
                <w:b/>
                <w:sz w:val="20"/>
                <w:szCs w:val="20"/>
              </w:rPr>
              <w:t>FP</w:t>
            </w:r>
          </w:p>
        </w:tc>
        <w:tc>
          <w:tcPr>
            <w:tcW w:w="1520" w:type="dxa"/>
            <w:shd w:val="clear" w:color="auto" w:fill="D9EAF2"/>
            <w:tcMar>
              <w:top w:w="85" w:type="dxa"/>
              <w:left w:w="85" w:type="dxa"/>
              <w:bottom w:w="85" w:type="dxa"/>
              <w:right w:w="85" w:type="dxa"/>
            </w:tcMar>
          </w:tcPr>
          <w:p w14:paraId="44222FF3" w14:textId="77777777" w:rsidR="00C10E5D" w:rsidRDefault="00000000">
            <w:pPr>
              <w:keepNext/>
              <w:spacing w:before="40" w:after="40"/>
              <w:jc w:val="right"/>
              <w:rPr>
                <w:sz w:val="20"/>
                <w:szCs w:val="20"/>
              </w:rPr>
            </w:pPr>
            <w:r>
              <w:rPr>
                <w:b/>
                <w:sz w:val="20"/>
                <w:szCs w:val="20"/>
              </w:rPr>
              <w:t>Iterations</w:t>
            </w:r>
          </w:p>
        </w:tc>
      </w:tr>
      <w:tr w:rsidR="00C10E5D" w14:paraId="046781DE" w14:textId="77777777">
        <w:trPr>
          <w:cantSplit/>
        </w:trPr>
        <w:tc>
          <w:tcPr>
            <w:tcW w:w="1040" w:type="dxa"/>
            <w:tcMar>
              <w:top w:w="85" w:type="dxa"/>
              <w:left w:w="85" w:type="dxa"/>
              <w:bottom w:w="85" w:type="dxa"/>
              <w:right w:w="85" w:type="dxa"/>
            </w:tcMar>
          </w:tcPr>
          <w:p w14:paraId="17F23E8A" w14:textId="77777777" w:rsidR="00C10E5D" w:rsidRDefault="00000000">
            <w:pPr>
              <w:keepNext/>
              <w:spacing w:before="40" w:after="40"/>
              <w:jc w:val="right"/>
              <w:rPr>
                <w:sz w:val="20"/>
                <w:szCs w:val="20"/>
              </w:rPr>
            </w:pPr>
            <w:r>
              <w:rPr>
                <w:sz w:val="20"/>
                <w:szCs w:val="20"/>
              </w:rPr>
              <w:t>42</w:t>
            </w:r>
          </w:p>
        </w:tc>
        <w:tc>
          <w:tcPr>
            <w:tcW w:w="1520" w:type="dxa"/>
            <w:tcMar>
              <w:top w:w="85" w:type="dxa"/>
              <w:left w:w="85" w:type="dxa"/>
              <w:bottom w:w="85" w:type="dxa"/>
              <w:right w:w="85" w:type="dxa"/>
            </w:tcMar>
          </w:tcPr>
          <w:p w14:paraId="4355E80F" w14:textId="77777777" w:rsidR="00C10E5D" w:rsidRDefault="00000000">
            <w:pPr>
              <w:keepNext/>
              <w:spacing w:before="40" w:after="40"/>
              <w:jc w:val="right"/>
              <w:rPr>
                <w:sz w:val="20"/>
                <w:szCs w:val="20"/>
              </w:rPr>
            </w:pPr>
            <w:r>
              <w:rPr>
                <w:sz w:val="20"/>
                <w:szCs w:val="20"/>
              </w:rPr>
              <w:t>0.4718</w:t>
            </w:r>
          </w:p>
        </w:tc>
        <w:tc>
          <w:tcPr>
            <w:tcW w:w="1520" w:type="dxa"/>
            <w:tcMar>
              <w:top w:w="85" w:type="dxa"/>
              <w:left w:w="85" w:type="dxa"/>
              <w:bottom w:w="85" w:type="dxa"/>
              <w:right w:w="85" w:type="dxa"/>
            </w:tcMar>
          </w:tcPr>
          <w:p w14:paraId="51B45C91" w14:textId="77777777" w:rsidR="00C10E5D" w:rsidRDefault="00000000">
            <w:pPr>
              <w:keepNext/>
              <w:spacing w:before="40" w:after="40"/>
              <w:jc w:val="right"/>
              <w:rPr>
                <w:sz w:val="20"/>
                <w:szCs w:val="20"/>
              </w:rPr>
            </w:pPr>
            <w:r>
              <w:rPr>
                <w:sz w:val="20"/>
                <w:szCs w:val="20"/>
              </w:rPr>
              <w:t>0.4871</w:t>
            </w:r>
          </w:p>
        </w:tc>
        <w:tc>
          <w:tcPr>
            <w:tcW w:w="1520" w:type="dxa"/>
            <w:tcMar>
              <w:top w:w="85" w:type="dxa"/>
              <w:left w:w="85" w:type="dxa"/>
              <w:bottom w:w="85" w:type="dxa"/>
              <w:right w:w="85" w:type="dxa"/>
            </w:tcMar>
          </w:tcPr>
          <w:p w14:paraId="0F500DB5" w14:textId="77777777" w:rsidR="00C10E5D" w:rsidRDefault="00000000">
            <w:pPr>
              <w:keepNext/>
              <w:spacing w:before="40" w:after="40"/>
              <w:jc w:val="right"/>
              <w:rPr>
                <w:sz w:val="20"/>
                <w:szCs w:val="20"/>
              </w:rPr>
            </w:pPr>
            <w:r>
              <w:rPr>
                <w:sz w:val="20"/>
                <w:szCs w:val="20"/>
              </w:rPr>
              <w:t>1,623</w:t>
            </w:r>
          </w:p>
        </w:tc>
        <w:tc>
          <w:tcPr>
            <w:tcW w:w="1520" w:type="dxa"/>
            <w:tcMar>
              <w:top w:w="85" w:type="dxa"/>
              <w:left w:w="85" w:type="dxa"/>
              <w:bottom w:w="85" w:type="dxa"/>
              <w:right w:w="85" w:type="dxa"/>
            </w:tcMar>
          </w:tcPr>
          <w:p w14:paraId="0D2A82DE" w14:textId="77777777" w:rsidR="00C10E5D" w:rsidRDefault="00000000">
            <w:pPr>
              <w:keepNext/>
              <w:spacing w:before="40" w:after="40"/>
              <w:jc w:val="right"/>
              <w:rPr>
                <w:sz w:val="20"/>
                <w:szCs w:val="20"/>
              </w:rPr>
            </w:pPr>
            <w:r>
              <w:rPr>
                <w:sz w:val="20"/>
                <w:szCs w:val="20"/>
              </w:rPr>
              <w:t>178</w:t>
            </w:r>
          </w:p>
        </w:tc>
        <w:tc>
          <w:tcPr>
            <w:tcW w:w="1520" w:type="dxa"/>
            <w:tcMar>
              <w:top w:w="85" w:type="dxa"/>
              <w:left w:w="85" w:type="dxa"/>
              <w:bottom w:w="85" w:type="dxa"/>
              <w:right w:w="85" w:type="dxa"/>
            </w:tcMar>
          </w:tcPr>
          <w:p w14:paraId="32EB3546" w14:textId="77777777" w:rsidR="00C10E5D" w:rsidRDefault="00000000">
            <w:pPr>
              <w:keepNext/>
              <w:spacing w:before="40" w:after="40"/>
              <w:jc w:val="right"/>
              <w:rPr>
                <w:sz w:val="20"/>
                <w:szCs w:val="20"/>
              </w:rPr>
            </w:pPr>
            <w:r>
              <w:rPr>
                <w:sz w:val="20"/>
                <w:szCs w:val="20"/>
              </w:rPr>
              <w:t>2001</w:t>
            </w:r>
          </w:p>
        </w:tc>
      </w:tr>
      <w:tr w:rsidR="00C10E5D" w14:paraId="35EA4E56" w14:textId="77777777">
        <w:trPr>
          <w:cantSplit/>
        </w:trPr>
        <w:tc>
          <w:tcPr>
            <w:tcW w:w="1040" w:type="dxa"/>
            <w:tcMar>
              <w:top w:w="85" w:type="dxa"/>
              <w:left w:w="85" w:type="dxa"/>
              <w:bottom w:w="85" w:type="dxa"/>
              <w:right w:w="85" w:type="dxa"/>
            </w:tcMar>
          </w:tcPr>
          <w:p w14:paraId="11EDE769" w14:textId="77777777" w:rsidR="00C10E5D" w:rsidRDefault="00000000">
            <w:pPr>
              <w:keepNext/>
              <w:spacing w:before="40" w:after="40"/>
              <w:jc w:val="right"/>
              <w:rPr>
                <w:sz w:val="20"/>
                <w:szCs w:val="20"/>
              </w:rPr>
            </w:pPr>
            <w:r>
              <w:rPr>
                <w:sz w:val="20"/>
                <w:szCs w:val="20"/>
              </w:rPr>
              <w:t>43</w:t>
            </w:r>
          </w:p>
        </w:tc>
        <w:tc>
          <w:tcPr>
            <w:tcW w:w="1520" w:type="dxa"/>
            <w:tcMar>
              <w:top w:w="85" w:type="dxa"/>
              <w:left w:w="85" w:type="dxa"/>
              <w:bottom w:w="85" w:type="dxa"/>
              <w:right w:w="85" w:type="dxa"/>
            </w:tcMar>
          </w:tcPr>
          <w:p w14:paraId="6ED35EBD" w14:textId="77777777" w:rsidR="00C10E5D" w:rsidRDefault="00000000">
            <w:pPr>
              <w:keepNext/>
              <w:spacing w:before="40" w:after="40"/>
              <w:jc w:val="right"/>
              <w:rPr>
                <w:sz w:val="20"/>
                <w:szCs w:val="20"/>
              </w:rPr>
            </w:pPr>
            <w:r>
              <w:rPr>
                <w:sz w:val="20"/>
                <w:szCs w:val="20"/>
              </w:rPr>
              <w:t>0.6419</w:t>
            </w:r>
          </w:p>
        </w:tc>
        <w:tc>
          <w:tcPr>
            <w:tcW w:w="1520" w:type="dxa"/>
            <w:tcMar>
              <w:top w:w="85" w:type="dxa"/>
              <w:left w:w="85" w:type="dxa"/>
              <w:bottom w:w="85" w:type="dxa"/>
              <w:right w:w="85" w:type="dxa"/>
            </w:tcMar>
          </w:tcPr>
          <w:p w14:paraId="3DE67052" w14:textId="77777777" w:rsidR="00C10E5D" w:rsidRDefault="00000000">
            <w:pPr>
              <w:keepNext/>
              <w:spacing w:before="40" w:after="40"/>
              <w:jc w:val="right"/>
              <w:rPr>
                <w:sz w:val="20"/>
                <w:szCs w:val="20"/>
              </w:rPr>
            </w:pPr>
            <w:r>
              <w:rPr>
                <w:sz w:val="20"/>
                <w:szCs w:val="20"/>
              </w:rPr>
              <w:t>0.6718</w:t>
            </w:r>
          </w:p>
        </w:tc>
        <w:tc>
          <w:tcPr>
            <w:tcW w:w="1520" w:type="dxa"/>
            <w:tcMar>
              <w:top w:w="85" w:type="dxa"/>
              <w:left w:w="85" w:type="dxa"/>
              <w:bottom w:w="85" w:type="dxa"/>
              <w:right w:w="85" w:type="dxa"/>
            </w:tcMar>
          </w:tcPr>
          <w:p w14:paraId="4C6FD6C6" w14:textId="77777777" w:rsidR="00C10E5D" w:rsidRDefault="00000000">
            <w:pPr>
              <w:keepNext/>
              <w:spacing w:before="40" w:after="40"/>
              <w:jc w:val="right"/>
              <w:rPr>
                <w:sz w:val="20"/>
                <w:szCs w:val="20"/>
              </w:rPr>
            </w:pPr>
            <w:r>
              <w:rPr>
                <w:sz w:val="20"/>
                <w:szCs w:val="20"/>
              </w:rPr>
              <w:t>4,460</w:t>
            </w:r>
          </w:p>
        </w:tc>
        <w:tc>
          <w:tcPr>
            <w:tcW w:w="1520" w:type="dxa"/>
            <w:tcMar>
              <w:top w:w="85" w:type="dxa"/>
              <w:left w:w="85" w:type="dxa"/>
              <w:bottom w:w="85" w:type="dxa"/>
              <w:right w:w="85" w:type="dxa"/>
            </w:tcMar>
          </w:tcPr>
          <w:p w14:paraId="798F53BA" w14:textId="77777777" w:rsidR="00C10E5D" w:rsidRDefault="00000000">
            <w:pPr>
              <w:keepNext/>
              <w:spacing w:before="40" w:after="40"/>
              <w:jc w:val="right"/>
              <w:rPr>
                <w:sz w:val="20"/>
                <w:szCs w:val="20"/>
              </w:rPr>
            </w:pPr>
            <w:r>
              <w:rPr>
                <w:sz w:val="20"/>
                <w:szCs w:val="20"/>
              </w:rPr>
              <w:t>175</w:t>
            </w:r>
          </w:p>
        </w:tc>
        <w:tc>
          <w:tcPr>
            <w:tcW w:w="1520" w:type="dxa"/>
            <w:tcMar>
              <w:top w:w="85" w:type="dxa"/>
              <w:left w:w="85" w:type="dxa"/>
              <w:bottom w:w="85" w:type="dxa"/>
              <w:right w:w="85" w:type="dxa"/>
            </w:tcMar>
          </w:tcPr>
          <w:p w14:paraId="0A8BF2B2" w14:textId="77777777" w:rsidR="00C10E5D" w:rsidRDefault="00000000">
            <w:pPr>
              <w:keepNext/>
              <w:spacing w:before="40" w:after="40"/>
              <w:jc w:val="right"/>
              <w:rPr>
                <w:sz w:val="20"/>
                <w:szCs w:val="20"/>
              </w:rPr>
            </w:pPr>
            <w:r>
              <w:rPr>
                <w:sz w:val="20"/>
                <w:szCs w:val="20"/>
              </w:rPr>
              <w:t>698</w:t>
            </w:r>
          </w:p>
        </w:tc>
      </w:tr>
      <w:tr w:rsidR="00C10E5D" w14:paraId="5B18096C" w14:textId="77777777">
        <w:trPr>
          <w:cantSplit/>
        </w:trPr>
        <w:tc>
          <w:tcPr>
            <w:tcW w:w="1040" w:type="dxa"/>
            <w:tcMar>
              <w:top w:w="85" w:type="dxa"/>
              <w:left w:w="85" w:type="dxa"/>
              <w:bottom w:w="85" w:type="dxa"/>
              <w:right w:w="85" w:type="dxa"/>
            </w:tcMar>
          </w:tcPr>
          <w:p w14:paraId="78CC1181" w14:textId="77777777" w:rsidR="00C10E5D" w:rsidRDefault="00000000">
            <w:pPr>
              <w:keepNext/>
              <w:spacing w:before="40" w:after="40"/>
              <w:jc w:val="right"/>
              <w:rPr>
                <w:sz w:val="20"/>
                <w:szCs w:val="20"/>
              </w:rPr>
            </w:pPr>
            <w:r>
              <w:rPr>
                <w:sz w:val="20"/>
                <w:szCs w:val="20"/>
              </w:rPr>
              <w:t>44</w:t>
            </w:r>
          </w:p>
        </w:tc>
        <w:tc>
          <w:tcPr>
            <w:tcW w:w="1520" w:type="dxa"/>
            <w:tcMar>
              <w:top w:w="85" w:type="dxa"/>
              <w:left w:w="85" w:type="dxa"/>
              <w:bottom w:w="85" w:type="dxa"/>
              <w:right w:w="85" w:type="dxa"/>
            </w:tcMar>
          </w:tcPr>
          <w:p w14:paraId="47C88104" w14:textId="77777777" w:rsidR="00C10E5D" w:rsidRDefault="00000000">
            <w:pPr>
              <w:keepNext/>
              <w:spacing w:before="40" w:after="40"/>
              <w:jc w:val="right"/>
              <w:rPr>
                <w:sz w:val="20"/>
                <w:szCs w:val="20"/>
              </w:rPr>
            </w:pPr>
            <w:r>
              <w:rPr>
                <w:sz w:val="20"/>
                <w:szCs w:val="20"/>
              </w:rPr>
              <w:t>0.5487</w:t>
            </w:r>
          </w:p>
        </w:tc>
        <w:tc>
          <w:tcPr>
            <w:tcW w:w="1520" w:type="dxa"/>
            <w:tcMar>
              <w:top w:w="85" w:type="dxa"/>
              <w:left w:w="85" w:type="dxa"/>
              <w:bottom w:w="85" w:type="dxa"/>
              <w:right w:w="85" w:type="dxa"/>
            </w:tcMar>
          </w:tcPr>
          <w:p w14:paraId="720A59BB" w14:textId="77777777" w:rsidR="00C10E5D" w:rsidRDefault="00000000">
            <w:pPr>
              <w:keepNext/>
              <w:spacing w:before="40" w:after="40"/>
              <w:jc w:val="right"/>
              <w:rPr>
                <w:sz w:val="20"/>
                <w:szCs w:val="20"/>
              </w:rPr>
            </w:pPr>
            <w:r>
              <w:rPr>
                <w:sz w:val="20"/>
                <w:szCs w:val="20"/>
              </w:rPr>
              <w:t>0.5206</w:t>
            </w:r>
          </w:p>
        </w:tc>
        <w:tc>
          <w:tcPr>
            <w:tcW w:w="1520" w:type="dxa"/>
            <w:tcMar>
              <w:top w:w="85" w:type="dxa"/>
              <w:left w:w="85" w:type="dxa"/>
              <w:bottom w:w="85" w:type="dxa"/>
              <w:right w:w="85" w:type="dxa"/>
            </w:tcMar>
          </w:tcPr>
          <w:p w14:paraId="12214EA0" w14:textId="77777777" w:rsidR="00C10E5D" w:rsidRDefault="00000000">
            <w:pPr>
              <w:keepNext/>
              <w:spacing w:before="40" w:after="40"/>
              <w:jc w:val="right"/>
              <w:rPr>
                <w:sz w:val="20"/>
                <w:szCs w:val="20"/>
              </w:rPr>
            </w:pPr>
            <w:r>
              <w:rPr>
                <w:sz w:val="20"/>
                <w:szCs w:val="20"/>
              </w:rPr>
              <w:t>1,250</w:t>
            </w:r>
          </w:p>
        </w:tc>
        <w:tc>
          <w:tcPr>
            <w:tcW w:w="1520" w:type="dxa"/>
            <w:tcMar>
              <w:top w:w="85" w:type="dxa"/>
              <w:left w:w="85" w:type="dxa"/>
              <w:bottom w:w="85" w:type="dxa"/>
              <w:right w:w="85" w:type="dxa"/>
            </w:tcMar>
          </w:tcPr>
          <w:p w14:paraId="22D214FC" w14:textId="77777777" w:rsidR="00C10E5D" w:rsidRDefault="00000000">
            <w:pPr>
              <w:keepNext/>
              <w:spacing w:before="40" w:after="40"/>
              <w:jc w:val="right"/>
              <w:rPr>
                <w:sz w:val="20"/>
                <w:szCs w:val="20"/>
              </w:rPr>
            </w:pPr>
            <w:r>
              <w:rPr>
                <w:sz w:val="20"/>
                <w:szCs w:val="20"/>
              </w:rPr>
              <w:t>176</w:t>
            </w:r>
          </w:p>
        </w:tc>
        <w:tc>
          <w:tcPr>
            <w:tcW w:w="1520" w:type="dxa"/>
            <w:tcMar>
              <w:top w:w="85" w:type="dxa"/>
              <w:left w:w="85" w:type="dxa"/>
              <w:bottom w:w="85" w:type="dxa"/>
              <w:right w:w="85" w:type="dxa"/>
            </w:tcMar>
          </w:tcPr>
          <w:p w14:paraId="707BDE9C" w14:textId="77777777" w:rsidR="00C10E5D" w:rsidRDefault="00000000">
            <w:pPr>
              <w:keepNext/>
              <w:spacing w:before="40" w:after="40"/>
              <w:jc w:val="right"/>
              <w:rPr>
                <w:sz w:val="20"/>
                <w:szCs w:val="20"/>
              </w:rPr>
            </w:pPr>
            <w:r>
              <w:rPr>
                <w:sz w:val="20"/>
                <w:szCs w:val="20"/>
              </w:rPr>
              <w:t>1010</w:t>
            </w:r>
          </w:p>
        </w:tc>
      </w:tr>
      <w:tr w:rsidR="00C10E5D" w14:paraId="00319553" w14:textId="77777777">
        <w:trPr>
          <w:cantSplit/>
        </w:trPr>
        <w:tc>
          <w:tcPr>
            <w:tcW w:w="1040" w:type="dxa"/>
            <w:tcMar>
              <w:top w:w="85" w:type="dxa"/>
              <w:left w:w="85" w:type="dxa"/>
              <w:bottom w:w="85" w:type="dxa"/>
              <w:right w:w="85" w:type="dxa"/>
            </w:tcMar>
          </w:tcPr>
          <w:p w14:paraId="442E4CBA" w14:textId="77777777" w:rsidR="00C10E5D" w:rsidRDefault="00000000">
            <w:pPr>
              <w:keepNext/>
              <w:spacing w:before="40" w:after="40"/>
              <w:jc w:val="right"/>
              <w:rPr>
                <w:sz w:val="20"/>
                <w:szCs w:val="20"/>
              </w:rPr>
            </w:pPr>
            <w:r>
              <w:rPr>
                <w:sz w:val="20"/>
                <w:szCs w:val="20"/>
              </w:rPr>
              <w:t>45</w:t>
            </w:r>
          </w:p>
        </w:tc>
        <w:tc>
          <w:tcPr>
            <w:tcW w:w="1520" w:type="dxa"/>
            <w:tcMar>
              <w:top w:w="85" w:type="dxa"/>
              <w:left w:w="85" w:type="dxa"/>
              <w:bottom w:w="85" w:type="dxa"/>
              <w:right w:w="85" w:type="dxa"/>
            </w:tcMar>
          </w:tcPr>
          <w:p w14:paraId="3F4242E7" w14:textId="77777777" w:rsidR="00C10E5D" w:rsidRDefault="00000000">
            <w:pPr>
              <w:keepNext/>
              <w:spacing w:before="40" w:after="40"/>
              <w:jc w:val="right"/>
              <w:rPr>
                <w:sz w:val="20"/>
                <w:szCs w:val="20"/>
              </w:rPr>
            </w:pPr>
            <w:r>
              <w:rPr>
                <w:sz w:val="20"/>
                <w:szCs w:val="20"/>
              </w:rPr>
              <w:t>0.3940</w:t>
            </w:r>
          </w:p>
        </w:tc>
        <w:tc>
          <w:tcPr>
            <w:tcW w:w="1520" w:type="dxa"/>
            <w:tcMar>
              <w:top w:w="85" w:type="dxa"/>
              <w:left w:w="85" w:type="dxa"/>
              <w:bottom w:w="85" w:type="dxa"/>
              <w:right w:w="85" w:type="dxa"/>
            </w:tcMar>
          </w:tcPr>
          <w:p w14:paraId="6C0D6EC2" w14:textId="77777777" w:rsidR="00C10E5D" w:rsidRDefault="00000000">
            <w:pPr>
              <w:keepNext/>
              <w:spacing w:before="40" w:after="40"/>
              <w:jc w:val="right"/>
              <w:rPr>
                <w:sz w:val="20"/>
                <w:szCs w:val="20"/>
              </w:rPr>
            </w:pPr>
            <w:r>
              <w:rPr>
                <w:sz w:val="20"/>
                <w:szCs w:val="20"/>
              </w:rPr>
              <w:t>0.4027</w:t>
            </w:r>
          </w:p>
        </w:tc>
        <w:tc>
          <w:tcPr>
            <w:tcW w:w="1520" w:type="dxa"/>
            <w:tcMar>
              <w:top w:w="85" w:type="dxa"/>
              <w:left w:w="85" w:type="dxa"/>
              <w:bottom w:w="85" w:type="dxa"/>
              <w:right w:w="85" w:type="dxa"/>
            </w:tcMar>
          </w:tcPr>
          <w:p w14:paraId="5A5EF652" w14:textId="77777777" w:rsidR="00C10E5D" w:rsidRDefault="00000000">
            <w:pPr>
              <w:keepNext/>
              <w:spacing w:before="40" w:after="40"/>
              <w:jc w:val="right"/>
              <w:rPr>
                <w:sz w:val="20"/>
                <w:szCs w:val="20"/>
              </w:rPr>
            </w:pPr>
            <w:r>
              <w:rPr>
                <w:sz w:val="20"/>
                <w:szCs w:val="20"/>
              </w:rPr>
              <w:t>730</w:t>
            </w:r>
          </w:p>
        </w:tc>
        <w:tc>
          <w:tcPr>
            <w:tcW w:w="1520" w:type="dxa"/>
            <w:tcMar>
              <w:top w:w="85" w:type="dxa"/>
              <w:left w:w="85" w:type="dxa"/>
              <w:bottom w:w="85" w:type="dxa"/>
              <w:right w:w="85" w:type="dxa"/>
            </w:tcMar>
          </w:tcPr>
          <w:p w14:paraId="081C8C92" w14:textId="77777777" w:rsidR="00C10E5D" w:rsidRDefault="00000000">
            <w:pPr>
              <w:keepNext/>
              <w:spacing w:before="40" w:after="40"/>
              <w:jc w:val="right"/>
              <w:rPr>
                <w:sz w:val="20"/>
                <w:szCs w:val="20"/>
              </w:rPr>
            </w:pPr>
            <w:r>
              <w:rPr>
                <w:sz w:val="20"/>
                <w:szCs w:val="20"/>
              </w:rPr>
              <w:t>178</w:t>
            </w:r>
          </w:p>
        </w:tc>
        <w:tc>
          <w:tcPr>
            <w:tcW w:w="1520" w:type="dxa"/>
            <w:tcMar>
              <w:top w:w="85" w:type="dxa"/>
              <w:left w:w="85" w:type="dxa"/>
              <w:bottom w:w="85" w:type="dxa"/>
              <w:right w:w="85" w:type="dxa"/>
            </w:tcMar>
          </w:tcPr>
          <w:p w14:paraId="4A497C47" w14:textId="77777777" w:rsidR="00C10E5D" w:rsidRDefault="00000000">
            <w:pPr>
              <w:keepNext/>
              <w:spacing w:before="40" w:after="40"/>
              <w:jc w:val="right"/>
              <w:rPr>
                <w:sz w:val="20"/>
                <w:szCs w:val="20"/>
              </w:rPr>
            </w:pPr>
            <w:r>
              <w:rPr>
                <w:sz w:val="20"/>
                <w:szCs w:val="20"/>
              </w:rPr>
              <w:t>700</w:t>
            </w:r>
          </w:p>
        </w:tc>
      </w:tr>
      <w:tr w:rsidR="00C10E5D" w14:paraId="103C5BB8" w14:textId="77777777">
        <w:trPr>
          <w:cantSplit/>
        </w:trPr>
        <w:tc>
          <w:tcPr>
            <w:tcW w:w="1040" w:type="dxa"/>
            <w:tcMar>
              <w:top w:w="85" w:type="dxa"/>
              <w:left w:w="85" w:type="dxa"/>
              <w:bottom w:w="85" w:type="dxa"/>
              <w:right w:w="85" w:type="dxa"/>
            </w:tcMar>
          </w:tcPr>
          <w:p w14:paraId="093A495A" w14:textId="77777777" w:rsidR="00C10E5D" w:rsidRDefault="00000000">
            <w:pPr>
              <w:spacing w:before="40" w:after="40"/>
              <w:jc w:val="right"/>
              <w:rPr>
                <w:sz w:val="20"/>
                <w:szCs w:val="20"/>
              </w:rPr>
            </w:pPr>
            <w:r>
              <w:rPr>
                <w:sz w:val="20"/>
                <w:szCs w:val="20"/>
              </w:rPr>
              <w:t>46</w:t>
            </w:r>
          </w:p>
        </w:tc>
        <w:tc>
          <w:tcPr>
            <w:tcW w:w="1520" w:type="dxa"/>
            <w:tcMar>
              <w:top w:w="85" w:type="dxa"/>
              <w:left w:w="85" w:type="dxa"/>
              <w:bottom w:w="85" w:type="dxa"/>
              <w:right w:w="85" w:type="dxa"/>
            </w:tcMar>
          </w:tcPr>
          <w:p w14:paraId="1C1CBE04" w14:textId="77777777" w:rsidR="00C10E5D" w:rsidRDefault="00000000">
            <w:pPr>
              <w:spacing w:before="40" w:after="40"/>
              <w:jc w:val="right"/>
              <w:rPr>
                <w:sz w:val="20"/>
                <w:szCs w:val="20"/>
              </w:rPr>
            </w:pPr>
            <w:r>
              <w:rPr>
                <w:sz w:val="20"/>
                <w:szCs w:val="20"/>
              </w:rPr>
              <w:t>0.6965</w:t>
            </w:r>
          </w:p>
        </w:tc>
        <w:tc>
          <w:tcPr>
            <w:tcW w:w="1520" w:type="dxa"/>
            <w:tcMar>
              <w:top w:w="85" w:type="dxa"/>
              <w:left w:w="85" w:type="dxa"/>
              <w:bottom w:w="85" w:type="dxa"/>
              <w:right w:w="85" w:type="dxa"/>
            </w:tcMar>
          </w:tcPr>
          <w:p w14:paraId="15B269C7" w14:textId="77777777" w:rsidR="00C10E5D" w:rsidRDefault="00000000">
            <w:pPr>
              <w:spacing w:before="40" w:after="40"/>
              <w:jc w:val="right"/>
              <w:rPr>
                <w:sz w:val="20"/>
                <w:szCs w:val="20"/>
              </w:rPr>
            </w:pPr>
            <w:r>
              <w:rPr>
                <w:sz w:val="20"/>
                <w:szCs w:val="20"/>
              </w:rPr>
              <w:t>0.7683</w:t>
            </w:r>
          </w:p>
        </w:tc>
        <w:tc>
          <w:tcPr>
            <w:tcW w:w="1520" w:type="dxa"/>
            <w:tcMar>
              <w:top w:w="85" w:type="dxa"/>
              <w:left w:w="85" w:type="dxa"/>
              <w:bottom w:w="85" w:type="dxa"/>
              <w:right w:w="85" w:type="dxa"/>
            </w:tcMar>
          </w:tcPr>
          <w:p w14:paraId="7890A2B6" w14:textId="77777777" w:rsidR="00C10E5D" w:rsidRDefault="00000000">
            <w:pPr>
              <w:spacing w:before="40" w:after="40"/>
              <w:jc w:val="right"/>
              <w:rPr>
                <w:sz w:val="20"/>
                <w:szCs w:val="20"/>
              </w:rPr>
            </w:pPr>
            <w:r>
              <w:rPr>
                <w:sz w:val="20"/>
                <w:szCs w:val="20"/>
              </w:rPr>
              <w:t>6,882</w:t>
            </w:r>
          </w:p>
        </w:tc>
        <w:tc>
          <w:tcPr>
            <w:tcW w:w="1520" w:type="dxa"/>
            <w:tcMar>
              <w:top w:w="85" w:type="dxa"/>
              <w:left w:w="85" w:type="dxa"/>
              <w:bottom w:w="85" w:type="dxa"/>
              <w:right w:w="85" w:type="dxa"/>
            </w:tcMar>
          </w:tcPr>
          <w:p w14:paraId="5FBF1724" w14:textId="77777777" w:rsidR="00C10E5D" w:rsidRDefault="00000000">
            <w:pPr>
              <w:spacing w:before="40" w:after="40"/>
              <w:jc w:val="right"/>
              <w:rPr>
                <w:sz w:val="20"/>
                <w:szCs w:val="20"/>
              </w:rPr>
            </w:pPr>
            <w:r>
              <w:rPr>
                <w:sz w:val="20"/>
                <w:szCs w:val="20"/>
              </w:rPr>
              <w:t>177</w:t>
            </w:r>
          </w:p>
        </w:tc>
        <w:tc>
          <w:tcPr>
            <w:tcW w:w="1520" w:type="dxa"/>
            <w:tcMar>
              <w:top w:w="85" w:type="dxa"/>
              <w:left w:w="85" w:type="dxa"/>
              <w:bottom w:w="85" w:type="dxa"/>
              <w:right w:w="85" w:type="dxa"/>
            </w:tcMar>
          </w:tcPr>
          <w:p w14:paraId="40E79B44" w14:textId="77777777" w:rsidR="00C10E5D" w:rsidRDefault="00000000">
            <w:pPr>
              <w:spacing w:before="40" w:after="40"/>
              <w:jc w:val="right"/>
              <w:rPr>
                <w:sz w:val="20"/>
                <w:szCs w:val="20"/>
              </w:rPr>
            </w:pPr>
            <w:r>
              <w:rPr>
                <w:sz w:val="20"/>
                <w:szCs w:val="20"/>
              </w:rPr>
              <w:t>341</w:t>
            </w:r>
          </w:p>
        </w:tc>
      </w:tr>
    </w:tbl>
    <w:p w14:paraId="7697576A" w14:textId="77777777" w:rsidR="00C10E5D" w:rsidRDefault="00000000">
      <w:pPr>
        <w:ind w:firstLine="720"/>
      </w:pPr>
      <w:r>
        <w:t>The original audited controls have AUCs from 0.3940 to 0.6965 and AP from 0.4027 to 0.7683. Their coefficient-vector Euclidean norms are only 0.0299–0.0851, and the central half of each seed's validation probabilities lies within approximately 0.4977–0.5024. Such small score differences can still produce a consistent ordering. AUC counts the fraction of positive–negative pairs ordered correctly, giving half credit for ties. Multiplying all nonconstant logits by a positive constant changes their magnitude while preserving that order. Probabilities near 0.5 therefore do not imply chance AUC.</w:t>
      </w:r>
    </w:p>
    <w:p w14:paraId="270178D7" w14:textId="77777777" w:rsidR="00C10E5D" w:rsidRDefault="00000000">
      <w:pPr>
        <w:ind w:firstLine="720"/>
      </w:pPr>
      <w:r>
        <w:t xml:space="preserve">The validation data retain a strong relationship between format and class that random coefficients can follow. All 20,209 negatives have </w:t>
      </w:r>
      <w:proofErr w:type="spellStart"/>
      <w:r>
        <w:t>is_https</w:t>
      </w:r>
      <w:proofErr w:type="spellEnd"/>
      <w:r>
        <w:t xml:space="preserve">=1, compared with </w:t>
      </w:r>
      <w:r>
        <w:lastRenderedPageBreak/>
        <w:t xml:space="preserve">5,823 of 12,486 positives, or 46.6362%. A score consisting only of the negative HTTPS indicator has AUC 0.7668 on these labels. Shuffling training labels breaks their original association with training </w:t>
      </w:r>
      <w:proofErr w:type="gramStart"/>
      <w:r>
        <w:t>features, but</w:t>
      </w:r>
      <w:proofErr w:type="gramEnd"/>
      <w:r>
        <w:t xml:space="preserve"> leaves the validation association intact. Finite-sample correlations can produce </w:t>
      </w:r>
      <w:proofErr w:type="gramStart"/>
      <w:r>
        <w:t>small fitted</w:t>
      </w:r>
      <w:proofErr w:type="gramEnd"/>
      <w:r>
        <w:t xml:space="preserve"> coefficients that align with this structure or run against it. The same random fitted direction orders every validation row through the same predictors. Having many rows therefore does not turn these scores into independent random guesses.</w:t>
      </w:r>
    </w:p>
    <w:p w14:paraId="7E85A931" w14:textId="77777777" w:rsidR="00C10E5D" w:rsidRDefault="00000000">
      <w:pPr>
        <w:ind w:firstLine="720"/>
      </w:pPr>
      <w:r>
        <w:t xml:space="preserve">The saved coefficients and fixed-score intervention directly support that explanation. Seeds 43 and 46 assign </w:t>
      </w:r>
      <w:proofErr w:type="spellStart"/>
      <w:r>
        <w:t>is_https</w:t>
      </w:r>
      <w:proofErr w:type="spellEnd"/>
      <w:r>
        <w:t xml:space="preserve"> coefficients of −0.008797 and −0.009530; their AUCs are 0.6419 and 0.6965. Removing only that term lowers their AUCs to 0.4031 and 0.4195. Seed 45 assigns a positive coefficient of 0.004024: its AUC rises from 0.3940 to 0.4934 when the term is removed. The same operation changes seed 42 from 0.4718 to 0.5476 and seed 44 from 0.5487 to 0.5883. These are all five original controls. The intervention identifies a substantial contribution to ranking from this term, without claiming that it uniquely accounts for the </w:t>
      </w:r>
      <w:proofErr w:type="spellStart"/>
      <w:r>
        <w:t>multifeature</w:t>
      </w:r>
      <w:proofErr w:type="spellEnd"/>
      <w:r>
        <w:t xml:space="preserve"> score.</w:t>
      </w:r>
    </w:p>
    <w:p w14:paraId="68B8BBE1" w14:textId="77777777" w:rsidR="00C10E5D" w:rsidRDefault="00000000">
      <w:pPr>
        <w:ind w:firstLine="720"/>
      </w:pPr>
      <w:r>
        <w:t>All 99 scheduled additional permutations complete without warnings and below the iteration limit. Against unchanged validation labels, AUC ranges from 0.1046 to 0.9496, with mean 0.4779, median 0.4479 and empirical 2.5th–97.5th percentiles [0.2061, 0.7718]. Of the 99 fits, 12 reach or exceed the original maximum of 0.6965. This frequency describes the scheduled randomizations; it is not a leakage p-value. The complete larger set reproduces the broad spread, showing that the original high value need not result from choosing a favorable seed after fitting.</w:t>
      </w:r>
    </w:p>
    <w:p w14:paraId="120C82FA" w14:textId="77777777" w:rsidR="00C10E5D" w:rsidRDefault="00000000">
      <w:pPr>
        <w:ind w:firstLine="720"/>
      </w:pPr>
      <w:r>
        <w:lastRenderedPageBreak/>
        <w:t>Two reference comparisons locate the spread. With each fitted score held fixed and validation labels independently shuffled, mean AUC is 0.5000 and the full range is [0.4933, 0.5066]. Constant scores give AUC 0.5. Across training permutations, the descriptive Spearman correlation between the HTTPS coefficient and true-label AUC is -0.8253. Removing the explicit term changes mean absolute departure from 0.5 from 0.1424 to 0.0851. Equal total weight per validation domain still gives AUCs spanning 0.0770–0.9554; repeated URLs within domains are therefore insufficient to explain the spread. These calculations retain one fixed collection and do not establish independent campaign sampling.</w:t>
      </w:r>
    </w:p>
    <w:p w14:paraId="05097B4E" w14:textId="77777777" w:rsidR="00C10E5D" w:rsidRDefault="00000000">
      <w:pPr>
        <w:ind w:firstLine="720"/>
      </w:pPr>
      <w:r>
        <w:t>Stricter optimization leaves the ranking explanation intact. All five continuations finish without warnings, and the largest absolute AUC change is 0.000406. The maximum first-order residual, scaled to mean loss, is 3.48e-09. The highest original control changes from 0.696523 to 0.696632. Alongside verification of the consumed inputs and independent score reconstruction, these results show that the original stopping tolerance cannot adequately explain the observed AUC spread.</w:t>
      </w:r>
    </w:p>
    <w:p w14:paraId="57CC0194" w14:textId="77777777" w:rsidR="00C10E5D" w:rsidRDefault="00000000">
      <w:pPr>
        <w:ind w:firstLine="720"/>
      </w:pPr>
      <w:r>
        <w:t>The controls explain how small random coefficients rank structured validation labels despite near-constant probabilities. Component removal, randomization and convergence checks support the mechanism; correlated features also contribute. Format–class association and the external scheme intervention converge on a representation dependency. The 32,695-row validation and 34,593-row group-test analyses do not identify the HTTPS-attributable fraction of the 64.07-point gain. Collection-source causality, historical-fit authentication and certification against every leakage path remain outside these checks; threshold-selected performance requires separate evaluation.</w:t>
      </w:r>
    </w:p>
    <w:p w14:paraId="486564FB" w14:textId="77777777" w:rsidR="00C10E5D" w:rsidRDefault="00000000">
      <w:pPr>
        <w:pStyle w:val="Heading1"/>
        <w:keepNext/>
        <w:keepLines/>
        <w:pageBreakBefore/>
        <w:spacing w:after="480"/>
      </w:pPr>
      <w:r>
        <w:rPr>
          <w:bCs/>
        </w:rPr>
        <w:lastRenderedPageBreak/>
        <w:t>Chapter 5—Discussion and Conclusions</w:t>
      </w:r>
      <w:bookmarkStart w:id="113" w:name="heading_62"/>
      <w:bookmarkEnd w:id="113"/>
    </w:p>
    <w:p w14:paraId="74DFBF55" w14:textId="77777777" w:rsidR="00C10E5D" w:rsidRDefault="00000000">
      <w:pPr>
        <w:pStyle w:val="Heading2"/>
        <w:keepNext/>
        <w:keepLines/>
        <w:spacing w:before="160"/>
      </w:pPr>
      <w:r>
        <w:rPr>
          <w:bCs/>
        </w:rPr>
        <w:t>5.1 Direct Answers to the Research Questions</w:t>
      </w:r>
      <w:bookmarkStart w:id="114" w:name="heading_63"/>
      <w:bookmarkEnd w:id="114"/>
    </w:p>
    <w:p w14:paraId="46BC0B07" w14:textId="77777777" w:rsidR="00C10E5D" w:rsidRDefault="00000000">
      <w:pPr>
        <w:ind w:firstLine="720"/>
      </w:pPr>
      <w:r>
        <w:t xml:space="preserve">The study answers Research Questions 1–3 (RQ1–RQ3) with an empirical account of representation value, expert selection and execution cost. Paired interventions identify which system property changes, what benefit it delivers and what trade-off accompanies it. </w:t>
      </w:r>
      <w:hyperlink w:anchor="table_17" w:history="1">
        <w:r>
          <w:rPr>
            <w:rStyle w:val="Hyperlink"/>
          </w:rPr>
          <w:t>Table 4.14</w:t>
        </w:r>
      </w:hyperlink>
      <w:r>
        <w:t xml:space="preserve"> reports the hypothesis decisions; the findings below explain their implications for design.</w:t>
      </w:r>
    </w:p>
    <w:p w14:paraId="36FFDBA4" w14:textId="77777777" w:rsidR="00C10E5D" w:rsidRDefault="00000000">
      <w:pPr>
        <w:ind w:firstLine="720"/>
      </w:pPr>
      <w:r>
        <w:t xml:space="preserve">RQ1—Representation and transfer. Structural features add 64.07 percentage points of internal recall over length alone, with a 95% domain-clustered interval [59.99, 67.63], at false-positive rate (FPR) 0.7747%. Format–class association qualifies transfer without quantifying the HTTPS-attributable share. External certified FPR is 90.5487%, versus 9.4513% for length-only; the cascade adds no recall or expert calls. These paired measurements distinguish internal representation value from transferable specificity and incremental expert benefit (</w:t>
      </w:r>
      <w:hyperlink w:anchor="table_4_2_summary" w:history="1">
        <w:r>
          <w:t>Tables 4.2</w:t>
        </w:r>
      </w:hyperlink>
      <w:r>
        <w:t xml:space="preserve">–</w:t>
      </w:r>
      <w:hyperlink w:anchor="table_6" w:history="1">
        <w:r>
          <w:t>4.3</w:t>
        </w:r>
      </w:hyperlink>
      <w:r>
        <w:t xml:space="preserve">).</w:t>
      </w:r>
    </w:p>
    <w:p w14:paraId="109A0317" w14:textId="77777777" w:rsidR="00C10E5D" w:rsidRDefault="00000000">
      <w:pPr>
        <w:ind w:firstLine="720"/>
      </w:pPr>
      <w:r>
        <w:t xml:space="preserve">Paired outcomes quantify the scope for expert correction: common false positives persist under selection between unchanged decisions. Representation tests establish a second design target. Supplied scheme changes frozen-model decisions; a refit achieves exact invariance while reducing both true and false positives. These distinct interventions require their own labeled evaluation; the refit's detection effect cannot be assigned to normalization alone.</w:t>
      </w:r>
    </w:p>
    <w:p w14:paraId="7F753B08" w14:textId="77777777" w:rsidR="00C10E5D" w:rsidRDefault="00000000">
      <w:pPr>
        <w:ind w:firstLine="720"/>
      </w:pPr>
      <w:r>
        <w:t xml:space="preserve">RQ2—Monitoring and action. The GMM flags 115/132 external windows (87.12%) against an 80% target and 28/252 audit windows (11.11%) against 5%. Ordered, stateful replay selects the expert for 8,253/8,701 requests (94.8512%); the resulting policy adds 218 certified false positives and retains 69/69 gold detections. Following alerts into paired decisions establishes a concrete evaluation method for response utility alongside input-departure recognition (</w:t>
      </w:r>
      <w:hyperlink w:anchor="table_8" w:history="1">
        <w:r>
          <w:t>Table 4.5</w:t>
        </w:r>
      </w:hyperlink>
      <w:r>
        <w:t xml:space="preserve">).</w:t>
      </w:r>
    </w:p>
    <w:p w14:paraId="4F668C27" w14:textId="77777777" w:rsidR="00C10E5D" w:rsidRDefault="00000000">
      <w:pPr>
        <w:ind w:firstLine="720"/>
      </w:pPr>
      <w:r>
        <w:t xml:space="preserve">RQ3—Inline tradeoffs. The joint evaluation separates the costs of expert execution and request handling from detection quality. The fixed cascade meets its invocation and primary request-error limits; pooled p95 is 364.30 ms against a 200 ms budget, and external false-alert safeguards are exceeded. For the original 69-pair recall sample, the corrected lower bound is −6.1533 percentage points under independent labeled-pair assumptions. Its position below the −2-point margin leaves noninferiority unresolved, rather than establishing inferiority. These measurements identify the constraints governing inline operation (</w:t>
      </w:r>
      <w:hyperlink w:anchor="table_9" w:history="1">
        <w:r>
          <w:t>Tables 4.6</w:t>
        </w:r>
      </w:hyperlink>
      <w:r>
        <w:t xml:space="preserve">–</w:t>
      </w:r>
      <w:hyperlink w:anchor="table_10" w:history="1">
        <w:r>
          <w:t>4.7</w:t>
        </w:r>
      </w:hyperlink>
      <w:r>
        <w:t xml:space="preserve"> and </w:t>
      </w:r>
      <w:hyperlink w:anchor="table_17" w:history="1">
        <w:r>
          <w:t>4.14</w:t>
        </w:r>
      </w:hyperlink>
      <w:r>
        <w:t xml:space="preserve">) and motivate the controlled comparisons of expert work and request handling.</w:t>
      </w:r>
    </w:p>
    <w:p w14:paraId="2C1BA3BD" w14:textId="77777777" w:rsidR="00C10E5D" w:rsidRDefault="00000000">
      <w:pPr>
        <w:ind w:firstLine="720"/>
      </w:pPr>
      <w:r>
        <w:t>The results identify three design priorities: evaluate representation stability with labeled detection, choose escalation for useful corrections, and distinguish expert computation from request handling. Client ownership improves synthetic structural-only HTTP latency; transformer calls increase scoring cost on another workload. Each result supports a specific intervention.</w:t>
      </w:r>
    </w:p>
    <w:p w14:paraId="3B654EE5" w14:textId="77777777" w:rsidR="00C10E5D" w:rsidRDefault="00000000">
      <w:pPr>
        <w:pStyle w:val="Heading2"/>
        <w:keepNext/>
        <w:keepLines/>
        <w:spacing w:before="160"/>
      </w:pPr>
      <w:bookmarkStart w:id="115" w:name="heading_64"/>
      <w:r>
        <w:rPr>
          <w:bCs/>
        </w:rPr>
        <w:t>5.2 Engineering Findings and Contribution</w:t>
      </w:r>
      <w:bookmarkEnd w:id="115"/>
    </w:p>
    <w:p w14:paraId="38907ABD" w14:textId="77777777" w:rsidR="00C10E5D" w:rsidRDefault="00000000">
      <w:pPr>
        <w:ind w:firstLine="720"/>
      </w:pPr>
      <w:r>
        <w:t>The representation evidence identifies a concrete dependency. All 20,209 validation negatives use HTTPS, versus 46.6362% of positives; the negative HTTPS indicator has AUC 0.7668. The fixed-weight external intervention also changes decisions. This qualifies the internal gain without quantifying its HTTPS-attributable fraction. Paired error analysis establishes the decisions available to expert selection (</w:t>
      </w:r>
      <w:hyperlink w:anchor="heading_54" w:history="1">
        <w:r>
          <w:t>Sections 4.8.1</w:t>
        </w:r>
      </w:hyperlink>
      <w:r>
        <w:t xml:space="preserve"> and </w:t>
      </w:r>
      <w:hyperlink w:anchor="revision_heading_4012" w:history="1">
        <w:r>
          <w:t>4.10.2</w:t>
        </w:r>
      </w:hyperlink>
      <w:r>
        <w:t>).</w:t>
      </w:r>
    </w:p>
    <w:p w14:paraId="19C16C72" w14:textId="77777777" w:rsidR="00C10E5D" w:rsidRDefault="00000000">
      <w:pPr>
        <w:ind w:firstLine="720"/>
      </w:pPr>
      <w:hyperlink w:anchor="revision_table_4011" w:history="1">
        <w:r>
          <w:rPr>
            <w:rStyle w:val="Hyperlink"/>
          </w:rPr>
          <w:t>Table 4.21</w:t>
        </w:r>
      </w:hyperlink>
      <w:r>
        <w:t xml:space="preserve"> isolates scheme sensitivity under fixed weights. </w:t>
      </w:r>
      <w:hyperlink w:anchor="table_19" w:history="1">
        <w:r>
          <w:rPr>
            <w:rStyle w:val="Hyperlink"/>
          </w:rPr>
          <w:t>Tables 4.16</w:t>
        </w:r>
      </w:hyperlink>
      <w:r>
        <w:t xml:space="preserve">–</w:t>
      </w:r>
      <w:hyperlink w:anchor="table_20" w:history="1">
        <w:r>
          <w:rPr>
            <w:rStyle w:val="Hyperlink"/>
          </w:rPr>
          <w:t>4.17</w:t>
        </w:r>
      </w:hyperlink>
      <w:r>
        <w:t xml:space="preserve"> verify exact invariance after refitting and quantify the changes in true and false positives. Different cohorts and fitting procedures prevent attribution of the refit's effect to normalization alone. Together with internal format association, these results justify testing scheme dependence in URL benchmarks without identifying collection-source causality.</w:t>
      </w:r>
    </w:p>
    <w:p w14:paraId="2C6A0557" w14:textId="77777777" w:rsidR="00C10E5D" w:rsidRDefault="00000000">
      <w:pPr>
        <w:ind w:firstLine="720"/>
      </w:pPr>
      <w:r>
        <w:t>Monitoring escalation adds 218 false positives without another gold detection. Paired outputs explain the constraint: 2,261 common false positives among 2,497 negatives impose a 90.5487% floor on unchanged-decision selection. On the separate cohort, one repair is available, but wider gates select none and add 18 false positives. Supporting service measurements identify a client-path improvement (</w:t>
      </w:r>
      <w:hyperlink w:anchor="table_21" w:history="1">
        <w:r>
          <w:rPr>
            <w:rStyle w:val="Hyperlink"/>
          </w:rPr>
          <w:t>Tables 4.18</w:t>
        </w:r>
      </w:hyperlink>
      <w:r>
        <w:t>–</w:t>
      </w:r>
      <w:hyperlink w:anchor="table_22" w:history="1">
        <w:r>
          <w:rPr>
            <w:rStyle w:val="Hyperlink"/>
          </w:rPr>
          <w:t>4.19</w:t>
        </w:r>
      </w:hyperlink>
      <w:r>
        <w:t xml:space="preserve">); </w:t>
      </w:r>
      <w:hyperlink w:anchor="revision_table_4015" w:history="1">
        <w:r>
          <w:rPr>
            <w:rStyle w:val="Hyperlink"/>
          </w:rPr>
          <w:t>Table 4.23</w:t>
        </w:r>
      </w:hyperlink>
      <w:r>
        <w:t xml:space="preserve"> measures expert cost. Comparable predictions agree despite changed admission order.</w:t>
      </w:r>
    </w:p>
    <w:p w14:paraId="7A5BAFB9" w14:textId="77777777" w:rsidR="00C10E5D" w:rsidRDefault="00000000">
      <w:pPr>
        <w:ind w:firstLine="720"/>
      </w:pPr>
      <w:r>
        <w:t xml:space="preserve">These contributions develop established research questions through concrete gateway experiments. </w:t>
      </w:r>
      <w:proofErr w:type="spellStart"/>
      <w:r>
        <w:t>Jitkrittum</w:t>
      </w:r>
      <w:proofErr w:type="spellEnd"/>
      <w:r>
        <w:t xml:space="preserve"> et al. (2023) motivate examining downstream errors; this study measures available corrections, selected repairs and introduced errors. Ahamed et al. (2026) examine external specificity and class-specific transformations; the present experiments connect internal format association, a fixed-weight scheme effect and a separately verified invariance property. Monitoring replay then measures the outcome of changing routing. </w:t>
      </w:r>
      <w:proofErr w:type="spellStart"/>
      <w:r>
        <w:t>ExpertFusion's</w:t>
      </w:r>
      <w:proofErr w:type="spellEnd"/>
      <w:r>
        <w:t xml:space="preserve"> documented calibrated fusion and target-prior adaptation provide architectural context (</w:t>
      </w:r>
      <w:proofErr w:type="spellStart"/>
      <w:r>
        <w:t>aI</w:t>
      </w:r>
      <w:proofErr w:type="spellEnd"/>
      <w:r>
        <w:t>-area, 2026; Hussain et al., 2027), within the documented comparison rather than a claim of full-paper coverage or superiority.</w:t>
      </w:r>
    </w:p>
    <w:p w14:paraId="2A71333C" w14:textId="77777777" w:rsidR="00C10E5D" w:rsidRDefault="00000000">
      <w:pPr>
        <w:ind w:firstLine="720"/>
      </w:pPr>
      <w:r>
        <w:t xml:space="preserve">The paired analysis establishes recall-only noninferiority conditional on independent labeled pairs. Pairing that interval with specificity and selected corrections makes its engineering meaning explicit: every model detects every positive while flagging most negatives, the original gate calls no expert, and the wider gate adds false positives. The interval precisely addresses recall preservation, while the paired decision counts establish the observed incremental utility. Shared observations provide neither independent replication nor a guarantee of campaign independence.</w:t>
      </w:r>
    </w:p>
    <w:p w14:paraId="53C75558" w14:textId="77777777" w:rsidR="00C10E5D" w:rsidRDefault="00000000">
      <w:pPr>
        <w:pStyle w:val="Heading3"/>
        <w:spacing w:before="160"/>
      </w:pPr>
      <w:bookmarkStart w:id="116" w:name="heading_65"/>
      <w:r>
        <w:t>5.2.1 Findings and Their Engineering Use</w:t>
      </w:r>
      <w:bookmarkEnd w:id="116"/>
    </w:p>
    <w:p w14:paraId="2121F4ED" w14:textId="77777777" w:rsidR="00C10E5D" w:rsidRDefault="00000000">
      <w:pPr>
        <w:ind w:firstLine="720"/>
      </w:pPr>
      <w:hyperlink w:anchor="table_24" w:history="1">
        <w:r>
          <w:rPr>
            <w:rStyle w:val="Hyperlink"/>
          </w:rPr>
          <w:t>Table 5.1</w:t>
        </w:r>
      </w:hyperlink>
      <w:r>
        <w:t xml:space="preserve"> connects the findings to redesign decisions and the evidence supporting each one.</w:t>
      </w:r>
    </w:p>
    <w:p w14:paraId="2EBDE76A" w14:textId="77777777" w:rsidR="00C10E5D" w:rsidRDefault="00000000">
      <w:pPr>
        <w:pStyle w:val="Caption1"/>
        <w:keepNext/>
        <w:spacing w:before="240"/>
      </w:pPr>
      <w:bookmarkStart w:id="117" w:name="table_24"/>
      <w:r>
        <w:t>Table 5.1. Measured engineering findings, supporting evidence and decision implications.</w:t>
      </w:r>
      <w:bookmarkEnd w:id="117"/>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60"/>
        <w:gridCol w:w="3240"/>
        <w:gridCol w:w="3240"/>
      </w:tblGrid>
      <w:tr w:rsidR="00C10E5D" w14:paraId="47D1A303" w14:textId="77777777">
        <w:trPr>
          <w:cantSplit/>
          <w:tblHeader/>
        </w:trPr>
        <w:tc>
          <w:tcPr>
            <w:tcW w:w="2160" w:type="dxa"/>
            <w:shd w:val="clear" w:color="auto" w:fill="D9EAF2"/>
            <w:tcMar>
              <w:top w:w="85" w:type="dxa"/>
              <w:left w:w="85" w:type="dxa"/>
              <w:bottom w:w="85" w:type="dxa"/>
              <w:right w:w="85" w:type="dxa"/>
            </w:tcMar>
          </w:tcPr>
          <w:p w14:paraId="466393A4" w14:textId="77777777" w:rsidR="00C10E5D" w:rsidRDefault="00000000">
            <w:pPr>
              <w:keepNext/>
              <w:spacing w:before="40" w:after="40"/>
              <w:rPr>
                <w:sz w:val="20"/>
                <w:szCs w:val="20"/>
              </w:rPr>
            </w:pPr>
            <w:r>
              <w:rPr>
                <w:b/>
                <w:sz w:val="20"/>
                <w:szCs w:val="20"/>
              </w:rPr>
              <w:t>Finding</w:t>
            </w:r>
          </w:p>
        </w:tc>
        <w:tc>
          <w:tcPr>
            <w:tcW w:w="3240" w:type="dxa"/>
            <w:shd w:val="clear" w:color="auto" w:fill="D9EAF2"/>
            <w:tcMar>
              <w:top w:w="85" w:type="dxa"/>
              <w:left w:w="85" w:type="dxa"/>
              <w:bottom w:w="85" w:type="dxa"/>
              <w:right w:w="85" w:type="dxa"/>
            </w:tcMar>
          </w:tcPr>
          <w:p w14:paraId="7523D503" w14:textId="77777777" w:rsidR="00C10E5D" w:rsidRDefault="00000000">
            <w:pPr>
              <w:keepNext/>
              <w:spacing w:before="40" w:after="40"/>
              <w:rPr>
                <w:sz w:val="20"/>
                <w:szCs w:val="20"/>
              </w:rPr>
            </w:pPr>
            <w:r>
              <w:rPr>
                <w:b/>
                <w:sz w:val="20"/>
                <w:szCs w:val="20"/>
              </w:rPr>
              <w:t>Measured evidence</w:t>
            </w:r>
          </w:p>
        </w:tc>
        <w:tc>
          <w:tcPr>
            <w:tcW w:w="3240" w:type="dxa"/>
            <w:shd w:val="clear" w:color="auto" w:fill="D9EAF2"/>
            <w:tcMar>
              <w:top w:w="85" w:type="dxa"/>
              <w:left w:w="85" w:type="dxa"/>
              <w:bottom w:w="85" w:type="dxa"/>
              <w:right w:w="85" w:type="dxa"/>
            </w:tcMar>
          </w:tcPr>
          <w:p w14:paraId="7AAFDD81" w14:textId="77777777" w:rsidR="00C10E5D" w:rsidRDefault="00000000">
            <w:pPr>
              <w:keepNext/>
              <w:spacing w:before="40" w:after="40"/>
              <w:rPr>
                <w:sz w:val="20"/>
                <w:szCs w:val="20"/>
              </w:rPr>
            </w:pPr>
            <w:r>
              <w:rPr>
                <w:b/>
                <w:sz w:val="20"/>
                <w:szCs w:val="20"/>
              </w:rPr>
              <w:t>Engineering decision and scope</w:t>
            </w:r>
          </w:p>
        </w:tc>
      </w:tr>
      <w:tr w:rsidR="00C10E5D" w14:paraId="34730822" w14:textId="77777777">
        <w:trPr>
          <w:cantSplit/>
        </w:trPr>
        <w:tc>
          <w:tcPr>
            <w:tcW w:w="2160" w:type="dxa"/>
            <w:tcMar>
              <w:top w:w="85" w:type="dxa"/>
              <w:left w:w="85" w:type="dxa"/>
              <w:bottom w:w="85" w:type="dxa"/>
              <w:right w:w="85" w:type="dxa"/>
            </w:tcMar>
          </w:tcPr>
          <w:p w14:paraId="50677B63" w14:textId="77777777" w:rsidR="00C10E5D" w:rsidRDefault="00000000">
            <w:pPr>
              <w:spacing w:before="40" w:after="40"/>
              <w:rPr>
                <w:sz w:val="20"/>
                <w:szCs w:val="20"/>
              </w:rPr>
            </w:pPr>
            <w:r>
              <w:rPr>
                <w:sz w:val="20"/>
                <w:szCs w:val="20"/>
              </w:rPr>
              <w:t>Observed internal gain under benchmark conventions</w:t>
            </w:r>
          </w:p>
        </w:tc>
        <w:tc>
          <w:tcPr>
            <w:tcW w:w="3240" w:type="dxa"/>
            <w:tcMar>
              <w:top w:w="85" w:type="dxa"/>
              <w:left w:w="85" w:type="dxa"/>
              <w:bottom w:w="85" w:type="dxa"/>
              <w:right w:w="85" w:type="dxa"/>
            </w:tcMar>
          </w:tcPr>
          <w:p w14:paraId="2CF561E1" w14:textId="77777777" w:rsidR="00C10E5D" w:rsidRDefault="00000000">
            <w:pPr>
              <w:spacing w:before="40" w:after="40"/>
              <w:rPr>
                <w:sz w:val="20"/>
                <w:szCs w:val="20"/>
              </w:rPr>
            </w:pPr>
            <w:r>
              <w:rPr>
                <w:sz w:val="20"/>
                <w:szCs w:val="20"/>
              </w:rPr>
              <w:t>Internal recall improves by 64.07 percentage points over length alone at 0.7747% FPR (</w:t>
            </w:r>
            <w:hyperlink w:anchor="table_4_2_summary" w:history="1">
              <w:r>
                <w:rPr>
                  <w:sz w:val="20"/>
                  <w:szCs w:val="20"/>
                </w:rPr>
                <w:t>Tables 4.2</w:t>
              </w:r>
            </w:hyperlink>
            <w:r>
              <w:rPr>
                <w:sz w:val="20"/>
                <w:szCs w:val="20"/>
              </w:rPr>
              <w:t>–</w:t>
            </w:r>
            <w:hyperlink w:anchor="table_6" w:history="1">
              <w:r>
                <w:rPr>
                  <w:sz w:val="20"/>
                  <w:szCs w:val="20"/>
                </w:rPr>
                <w:t>4.3</w:t>
              </w:r>
            </w:hyperlink>
            <w:r>
              <w:rPr>
                <w:sz w:val="20"/>
                <w:szCs w:val="20"/>
              </w:rPr>
              <w:t>).</w:t>
            </w:r>
          </w:p>
        </w:tc>
        <w:tc>
          <w:tcPr>
            <w:tcW w:w="3240" w:type="dxa"/>
            <w:tcMar>
              <w:top w:w="85" w:type="dxa"/>
              <w:left w:w="85" w:type="dxa"/>
              <w:bottom w:w="85" w:type="dxa"/>
              <w:right w:w="85" w:type="dxa"/>
            </w:tcMar>
          </w:tcPr>
          <w:p w14:paraId="5CB8B134" w14:textId="77777777" w:rsidR="00C10E5D" w:rsidRDefault="00000000">
            <w:pPr>
              <w:spacing w:before="40" w:after="40"/>
              <w:rPr>
                <w:sz w:val="20"/>
                <w:szCs w:val="20"/>
              </w:rPr>
            </w:pPr>
            <w:r>
              <w:rPr>
                <w:sz w:val="20"/>
                <w:szCs w:val="20"/>
              </w:rPr>
              <w:t>Treat this as an internal baseline. Validation format–class association qualifies transfer without quantifying the HTTPS-attributable share of group-test recall gain.</w:t>
            </w:r>
          </w:p>
        </w:tc>
      </w:tr>
      <w:tr w:rsidR="00C10E5D" w14:paraId="0C2970B3" w14:textId="77777777">
        <w:trPr>
          <w:cantSplit/>
        </w:trPr>
        <w:tc>
          <w:tcPr>
            <w:tcW w:w="2160" w:type="dxa"/>
            <w:tcMar>
              <w:top w:w="85" w:type="dxa"/>
              <w:left w:w="85" w:type="dxa"/>
              <w:bottom w:w="85" w:type="dxa"/>
              <w:right w:w="85" w:type="dxa"/>
            </w:tcMar>
          </w:tcPr>
          <w:p w14:paraId="3C0BDDF0" w14:textId="77777777" w:rsidR="00C10E5D" w:rsidRDefault="00000000">
            <w:pPr>
              <w:spacing w:before="40" w:after="40"/>
              <w:rPr>
                <w:sz w:val="20"/>
                <w:szCs w:val="20"/>
              </w:rPr>
            </w:pPr>
            <w:r>
              <w:rPr>
                <w:sz w:val="20"/>
                <w:szCs w:val="20"/>
              </w:rPr>
              <w:lastRenderedPageBreak/>
              <w:t xml:space="preserve">Expert correction opportunities and the </w:t>
            </w:r>
            <w:proofErr w:type="gramStart"/>
            <w:r>
              <w:rPr>
                <w:sz w:val="20"/>
                <w:szCs w:val="20"/>
              </w:rPr>
              <w:t>shared-error</w:t>
            </w:r>
            <w:proofErr w:type="gramEnd"/>
            <w:r>
              <w:rPr>
                <w:sz w:val="20"/>
                <w:szCs w:val="20"/>
              </w:rPr>
              <w:t xml:space="preserve"> bound</w:t>
            </w:r>
          </w:p>
        </w:tc>
        <w:tc>
          <w:tcPr>
            <w:tcW w:w="3240" w:type="dxa"/>
            <w:tcMar>
              <w:top w:w="85" w:type="dxa"/>
              <w:left w:w="85" w:type="dxa"/>
              <w:bottom w:w="85" w:type="dxa"/>
              <w:right w:w="85" w:type="dxa"/>
            </w:tcMar>
          </w:tcPr>
          <w:p w14:paraId="2E4E1502" w14:textId="77777777" w:rsidR="00C10E5D" w:rsidRDefault="00000000">
            <w:pPr>
              <w:spacing w:before="40" w:after="40"/>
              <w:rPr>
                <w:sz w:val="20"/>
                <w:szCs w:val="20"/>
              </w:rPr>
            </w:pPr>
            <w:r>
              <w:rPr>
                <w:sz w:val="20"/>
                <w:szCs w:val="20"/>
              </w:rPr>
              <w:t>Selected internal gate: +34 TP, −40 FP; matched-count control: +5 TP, +9 FP. Separate R cohort: 21 calls, 0 repairs, +18 FP. Original shared-error FPR floor: 90.5487% (</w:t>
            </w:r>
            <w:hyperlink w:anchor="heading_54" w:history="1">
              <w:r>
                <w:rPr>
                  <w:sz w:val="20"/>
                  <w:szCs w:val="20"/>
                </w:rPr>
                <w:t>Sections 4.8.1</w:t>
              </w:r>
            </w:hyperlink>
            <w:r>
              <w:rPr>
                <w:sz w:val="20"/>
                <w:szCs w:val="20"/>
              </w:rPr>
              <w:t xml:space="preserve">, </w:t>
            </w:r>
            <w:hyperlink w:anchor="revision_heading_4012" w:history="1">
              <w:r>
                <w:rPr>
                  <w:sz w:val="20"/>
                  <w:szCs w:val="20"/>
                </w:rPr>
                <w:t>4.10.2</w:t>
              </w:r>
            </w:hyperlink>
            <w:r>
              <w:rPr>
                <w:sz w:val="20"/>
                <w:szCs w:val="20"/>
              </w:rPr>
              <w:t>).</w:t>
            </w:r>
          </w:p>
        </w:tc>
        <w:tc>
          <w:tcPr>
            <w:tcW w:w="3240" w:type="dxa"/>
            <w:tcMar>
              <w:top w:w="85" w:type="dxa"/>
              <w:left w:w="85" w:type="dxa"/>
              <w:bottom w:w="85" w:type="dxa"/>
              <w:right w:w="85" w:type="dxa"/>
            </w:tcMar>
          </w:tcPr>
          <w:p w14:paraId="0488B8E2" w14:textId="77777777" w:rsidR="00C10E5D" w:rsidRDefault="00000000">
            <w:pPr>
              <w:spacing w:before="40" w:after="40"/>
              <w:rPr>
                <w:sz w:val="20"/>
                <w:szCs w:val="20"/>
              </w:rPr>
            </w:pPr>
            <w:r>
              <w:rPr>
                <w:sz w:val="20"/>
                <w:szCs w:val="20"/>
              </w:rPr>
              <w:t xml:space="preserve">Measure available and selected corrections before widening a gate. The internal gain is exploratory; the original </w:t>
            </w:r>
            <w:proofErr w:type="gramStart"/>
            <w:r>
              <w:rPr>
                <w:sz w:val="20"/>
                <w:szCs w:val="20"/>
              </w:rPr>
              <w:t>shared-error</w:t>
            </w:r>
            <w:proofErr w:type="gramEnd"/>
            <w:r>
              <w:rPr>
                <w:sz w:val="20"/>
                <w:szCs w:val="20"/>
              </w:rPr>
              <w:t xml:space="preserve"> bound applies only to unchanged binary decisions on that cohort.</w:t>
            </w:r>
          </w:p>
        </w:tc>
      </w:tr>
      <w:tr w:rsidR="00C10E5D" w14:paraId="09CDF896" w14:textId="77777777">
        <w:trPr>
          <w:cantSplit/>
        </w:trPr>
        <w:tc>
          <w:tcPr>
            <w:tcW w:w="2160" w:type="dxa"/>
            <w:tcMar>
              <w:top w:w="85" w:type="dxa"/>
              <w:left w:w="85" w:type="dxa"/>
              <w:bottom w:w="85" w:type="dxa"/>
              <w:right w:w="85" w:type="dxa"/>
            </w:tcMar>
          </w:tcPr>
          <w:p w14:paraId="2CD53827" w14:textId="77777777" w:rsidR="00C10E5D" w:rsidRDefault="00000000">
            <w:pPr>
              <w:spacing w:before="40" w:after="40"/>
              <w:rPr>
                <w:sz w:val="20"/>
                <w:szCs w:val="20"/>
              </w:rPr>
            </w:pPr>
            <w:r>
              <w:rPr>
                <w:sz w:val="20"/>
                <w:szCs w:val="20"/>
              </w:rPr>
              <w:t>Measured monitoring sensitivity and response utility</w:t>
            </w:r>
          </w:p>
        </w:tc>
        <w:tc>
          <w:tcPr>
            <w:tcW w:w="3240" w:type="dxa"/>
            <w:tcMar>
              <w:top w:w="85" w:type="dxa"/>
              <w:left w:w="85" w:type="dxa"/>
              <w:bottom w:w="85" w:type="dxa"/>
              <w:right w:w="85" w:type="dxa"/>
            </w:tcMar>
          </w:tcPr>
          <w:p w14:paraId="0AD801B2" w14:textId="77777777" w:rsidR="00C10E5D" w:rsidRDefault="00000000">
            <w:pPr>
              <w:spacing w:before="40" w:after="40"/>
              <w:rPr>
                <w:sz w:val="20"/>
                <w:szCs w:val="20"/>
              </w:rPr>
            </w:pPr>
            <w:r>
              <w:rPr>
                <w:sz w:val="20"/>
                <w:szCs w:val="20"/>
              </w:rPr>
              <w:t>GMM alerts on 115/132 external windows (87.12%); audit false alerts are 11.11%. Escalation adds false positives without gold-recall gain (</w:t>
            </w:r>
            <w:hyperlink w:anchor="table_8" w:history="1">
              <w:r>
                <w:rPr>
                  <w:sz w:val="20"/>
                  <w:szCs w:val="20"/>
                </w:rPr>
                <w:t>Table 4.5</w:t>
              </w:r>
            </w:hyperlink>
            <w:r>
              <w:rPr>
                <w:sz w:val="20"/>
                <w:szCs w:val="20"/>
              </w:rPr>
              <w:t>).</w:t>
            </w:r>
          </w:p>
        </w:tc>
        <w:tc>
          <w:tcPr>
            <w:tcW w:w="3240" w:type="dxa"/>
            <w:tcMar>
              <w:top w:w="85" w:type="dxa"/>
              <w:left w:w="85" w:type="dxa"/>
              <w:bottom w:w="85" w:type="dxa"/>
              <w:right w:w="85" w:type="dxa"/>
            </w:tcMar>
          </w:tcPr>
          <w:p w14:paraId="1BC5AEC2" w14:textId="77777777" w:rsidR="00C10E5D" w:rsidRDefault="00000000">
            <w:pPr>
              <w:spacing w:before="40" w:after="40"/>
              <w:rPr>
                <w:sz w:val="20"/>
                <w:szCs w:val="20"/>
              </w:rPr>
            </w:pPr>
            <w:r>
              <w:rPr>
                <w:sz w:val="20"/>
                <w:szCs w:val="20"/>
              </w:rPr>
              <w:t>Evaluate recognition of changed inputs and benefit of the subsequent action separately. These are distribution departures, not independently labeled harmful-drift events.</w:t>
            </w:r>
          </w:p>
        </w:tc>
      </w:tr>
      <w:tr w:rsidR="00C10E5D" w14:paraId="3018515F" w14:textId="77777777">
        <w:trPr>
          <w:cantSplit/>
        </w:trPr>
        <w:tc>
          <w:tcPr>
            <w:tcW w:w="2160" w:type="dxa"/>
            <w:tcMar>
              <w:top w:w="85" w:type="dxa"/>
              <w:left w:w="85" w:type="dxa"/>
              <w:bottom w:w="85" w:type="dxa"/>
              <w:right w:w="85" w:type="dxa"/>
            </w:tcMar>
          </w:tcPr>
          <w:p w14:paraId="3DC63722" w14:textId="77777777" w:rsidR="00C10E5D" w:rsidRDefault="00000000">
            <w:pPr>
              <w:spacing w:before="40" w:after="40"/>
              <w:rPr>
                <w:sz w:val="20"/>
                <w:szCs w:val="20"/>
              </w:rPr>
            </w:pPr>
            <w:r>
              <w:rPr>
                <w:sz w:val="20"/>
                <w:szCs w:val="20"/>
              </w:rPr>
              <w:t>URL-format dependence and verified scheme invariance</w:t>
            </w:r>
          </w:p>
        </w:tc>
        <w:tc>
          <w:tcPr>
            <w:tcW w:w="3240" w:type="dxa"/>
            <w:tcMar>
              <w:top w:w="85" w:type="dxa"/>
              <w:left w:w="85" w:type="dxa"/>
              <w:bottom w:w="85" w:type="dxa"/>
              <w:right w:w="85" w:type="dxa"/>
            </w:tcMar>
          </w:tcPr>
          <w:p w14:paraId="783DE65E" w14:textId="77777777" w:rsidR="00C10E5D" w:rsidRDefault="00000000">
            <w:pPr>
              <w:spacing w:before="40" w:after="40"/>
              <w:rPr>
                <w:sz w:val="20"/>
                <w:szCs w:val="20"/>
              </w:rPr>
            </w:pPr>
            <w:r>
              <w:rPr>
                <w:sz w:val="20"/>
                <w:szCs w:val="20"/>
              </w:rPr>
              <w:t>Fixed-weight HTTPS intervention: 2,211 fewer FP, 47 fewer gold detections. Separate refit: exact invariance on 8,622 pairs; 251 fewer FP and 184 fewer true-positive detections (</w:t>
            </w:r>
            <w:hyperlink w:anchor="heading_56" w:history="1">
              <w:r>
                <w:rPr>
                  <w:sz w:val="20"/>
                  <w:szCs w:val="20"/>
                </w:rPr>
                <w:t>Sections 4.8.3</w:t>
              </w:r>
            </w:hyperlink>
            <w:r>
              <w:rPr>
                <w:sz w:val="20"/>
                <w:szCs w:val="20"/>
              </w:rPr>
              <w:t xml:space="preserve">, </w:t>
            </w:r>
            <w:hyperlink w:anchor="revision_heading_4010" w:history="1">
              <w:r>
                <w:rPr>
                  <w:sz w:val="20"/>
                  <w:szCs w:val="20"/>
                </w:rPr>
                <w:t>4.10.1</w:t>
              </w:r>
            </w:hyperlink>
            <w:r>
              <w:rPr>
                <w:sz w:val="20"/>
                <w:szCs w:val="20"/>
              </w:rPr>
              <w:t>).</w:t>
            </w:r>
          </w:p>
        </w:tc>
        <w:tc>
          <w:tcPr>
            <w:tcW w:w="3240" w:type="dxa"/>
            <w:tcMar>
              <w:top w:w="85" w:type="dxa"/>
              <w:left w:w="85" w:type="dxa"/>
              <w:bottom w:w="85" w:type="dxa"/>
              <w:right w:w="85" w:type="dxa"/>
            </w:tcMar>
          </w:tcPr>
          <w:p w14:paraId="79BBAE3D" w14:textId="77777777" w:rsidR="00C10E5D" w:rsidRDefault="00000000">
            <w:pPr>
              <w:spacing w:before="40" w:after="40"/>
              <w:rPr>
                <w:sz w:val="20"/>
                <w:szCs w:val="20"/>
              </w:rPr>
            </w:pPr>
            <w:r>
              <w:rPr>
                <w:sz w:val="20"/>
                <w:szCs w:val="20"/>
              </w:rPr>
              <w:t>Test format dependence and labeled detection together. The refit's 92.90% FPR requires further discrimination work; fixed-weight spelling and refitting use different cohorts.</w:t>
            </w:r>
          </w:p>
        </w:tc>
      </w:tr>
      <w:tr w:rsidR="00C10E5D" w14:paraId="4A98DB8C" w14:textId="77777777">
        <w:trPr>
          <w:cantSplit/>
        </w:trPr>
        <w:tc>
          <w:tcPr>
            <w:tcW w:w="2160" w:type="dxa"/>
            <w:tcMar>
              <w:top w:w="85" w:type="dxa"/>
              <w:left w:w="85" w:type="dxa"/>
              <w:bottom w:w="85" w:type="dxa"/>
              <w:right w:w="85" w:type="dxa"/>
            </w:tcMar>
          </w:tcPr>
          <w:p w14:paraId="2FF6830D" w14:textId="77777777" w:rsidR="00C10E5D" w:rsidRDefault="00000000">
            <w:pPr>
              <w:spacing w:before="40" w:after="40"/>
              <w:rPr>
                <w:sz w:val="20"/>
                <w:szCs w:val="20"/>
              </w:rPr>
            </w:pPr>
            <w:r>
              <w:rPr>
                <w:sz w:val="20"/>
                <w:szCs w:val="20"/>
              </w:rPr>
              <w:t>Recall preservation at a detection ceiling</w:t>
            </w:r>
          </w:p>
        </w:tc>
        <w:tc>
          <w:tcPr>
            <w:tcW w:w="3240" w:type="dxa"/>
            <w:tcMar>
              <w:top w:w="85" w:type="dxa"/>
              <w:left w:w="85" w:type="dxa"/>
              <w:bottom w:w="85" w:type="dxa"/>
              <w:right w:w="85" w:type="dxa"/>
            </w:tcMar>
          </w:tcPr>
          <w:p w14:paraId="1F0E65E3" w14:textId="77777777" w:rsidR="00C10E5D" w:rsidRDefault="00000000">
            <w:pPr>
              <w:spacing w:before="40" w:after="40"/>
              <w:rPr>
                <w:sz w:val="20"/>
                <w:szCs w:val="20"/>
              </w:rPr>
            </w:pPr>
            <w:r>
              <w:rPr>
                <w:sz w:val="20"/>
                <w:szCs w:val="20"/>
              </w:rPr>
              <w:t>The original and symmetric cascades have 1,392 concordant detections against the transformer; the conservative envelope is ±0.3143 percentage points (</w:t>
            </w:r>
            <w:hyperlink w:anchor="revision_table_4013" w:history="1">
              <w:r>
                <w:rPr>
                  <w:sz w:val="20"/>
                  <w:szCs w:val="20"/>
                </w:rPr>
                <w:t>Table 4.22</w:t>
              </w:r>
            </w:hyperlink>
            <w:r>
              <w:rPr>
                <w:sz w:val="20"/>
                <w:szCs w:val="20"/>
              </w:rPr>
              <w:t>).</w:t>
            </w:r>
          </w:p>
        </w:tc>
        <w:tc>
          <w:tcPr>
            <w:tcW w:w="3240" w:type="dxa"/>
            <w:tcMar>
              <w:top w:w="85" w:type="dxa"/>
              <w:left w:w="85" w:type="dxa"/>
              <w:bottom w:w="85" w:type="dxa"/>
              <w:right w:w="85" w:type="dxa"/>
            </w:tcMar>
          </w:tcPr>
          <w:p w14:paraId="066778FB" w14:textId="77777777" w:rsidR="00C10E5D" w:rsidRDefault="00000000">
            <w:pPr>
              <w:spacing w:before="40" w:after="40"/>
              <w:rPr>
                <w:sz w:val="20"/>
                <w:szCs w:val="20"/>
              </w:rPr>
            </w:pPr>
            <w:r>
              <w:rPr>
                <w:sz w:val="20"/>
                <w:szCs w:val="20"/>
              </w:rPr>
              <w:t>The recall-only margin is met conditional on independent labeled pairs. Every model detects every positive while most negatives are flagged; the result establishes no incremental expert utility.</w:t>
            </w:r>
          </w:p>
        </w:tc>
      </w:tr>
      <w:tr w:rsidR="00C10E5D" w14:paraId="46730619" w14:textId="77777777">
        <w:trPr>
          <w:cantSplit/>
        </w:trPr>
        <w:tc>
          <w:tcPr>
            <w:tcW w:w="2160" w:type="dxa"/>
            <w:tcMar>
              <w:top w:w="85" w:type="dxa"/>
              <w:left w:w="85" w:type="dxa"/>
              <w:bottom w:w="85" w:type="dxa"/>
              <w:right w:w="85" w:type="dxa"/>
            </w:tcMar>
          </w:tcPr>
          <w:p w14:paraId="652B63B2" w14:textId="77777777" w:rsidR="00C10E5D" w:rsidRDefault="00000000">
            <w:pPr>
              <w:spacing w:before="40" w:after="40"/>
              <w:rPr>
                <w:sz w:val="20"/>
                <w:szCs w:val="20"/>
              </w:rPr>
            </w:pPr>
            <w:r>
              <w:rPr>
                <w:sz w:val="20"/>
                <w:szCs w:val="20"/>
              </w:rPr>
              <w:lastRenderedPageBreak/>
              <w:t>Measured expert cost and client-path improvement</w:t>
            </w:r>
          </w:p>
        </w:tc>
        <w:tc>
          <w:tcPr>
            <w:tcW w:w="3240" w:type="dxa"/>
            <w:tcMar>
              <w:top w:w="85" w:type="dxa"/>
              <w:left w:w="85" w:type="dxa"/>
              <w:bottom w:w="85" w:type="dxa"/>
              <w:right w:w="85" w:type="dxa"/>
            </w:tcMar>
          </w:tcPr>
          <w:p w14:paraId="4C9C9BB3" w14:textId="77777777" w:rsidR="00C10E5D" w:rsidRDefault="00000000">
            <w:pPr>
              <w:spacing w:before="40" w:after="40"/>
              <w:rPr>
                <w:sz w:val="20"/>
                <w:szCs w:val="20"/>
              </w:rPr>
            </w:pPr>
            <w:r>
              <w:rPr>
                <w:sz w:val="20"/>
                <w:szCs w:val="20"/>
              </w:rPr>
              <w:t xml:space="preserve">17 expert calls/1,000 inputs: 1.646 times scoring time; p99 6.769 versus 0.226 </w:t>
            </w:r>
            <w:proofErr w:type="spellStart"/>
            <w:r>
              <w:rPr>
                <w:sz w:val="20"/>
                <w:szCs w:val="20"/>
              </w:rPr>
              <w:t>ms.</w:t>
            </w:r>
            <w:proofErr w:type="spellEnd"/>
            <w:r>
              <w:rPr>
                <w:sz w:val="20"/>
                <w:szCs w:val="20"/>
              </w:rPr>
              <w:t xml:space="preserve"> Separate HTTP comparison: 79.68% median paired p95 reduction with worker clients (</w:t>
            </w:r>
            <w:hyperlink w:anchor="heading_57" w:history="1">
              <w:r>
                <w:rPr>
                  <w:sz w:val="20"/>
                  <w:szCs w:val="20"/>
                </w:rPr>
                <w:t>Sections 4.9</w:t>
              </w:r>
            </w:hyperlink>
            <w:r>
              <w:rPr>
                <w:sz w:val="20"/>
                <w:szCs w:val="20"/>
              </w:rPr>
              <w:t xml:space="preserve">, </w:t>
            </w:r>
            <w:hyperlink w:anchor="revision_heading_4014" w:history="1">
              <w:r>
                <w:rPr>
                  <w:sz w:val="20"/>
                  <w:szCs w:val="20"/>
                </w:rPr>
                <w:t>4.10.3</w:t>
              </w:r>
            </w:hyperlink>
            <w:r>
              <w:rPr>
                <w:sz w:val="20"/>
                <w:szCs w:val="20"/>
              </w:rPr>
              <w:t>).</w:t>
            </w:r>
          </w:p>
        </w:tc>
        <w:tc>
          <w:tcPr>
            <w:tcW w:w="3240" w:type="dxa"/>
            <w:tcMar>
              <w:top w:w="85" w:type="dxa"/>
              <w:left w:w="85" w:type="dxa"/>
              <w:bottom w:w="85" w:type="dxa"/>
              <w:right w:w="85" w:type="dxa"/>
            </w:tcMar>
          </w:tcPr>
          <w:p w14:paraId="2F0DFB6B" w14:textId="77777777" w:rsidR="00C10E5D" w:rsidRDefault="00000000">
            <w:pPr>
              <w:spacing w:before="40" w:after="40"/>
              <w:rPr>
                <w:sz w:val="20"/>
                <w:szCs w:val="20"/>
              </w:rPr>
            </w:pPr>
            <w:r>
              <w:rPr>
                <w:sz w:val="20"/>
                <w:szCs w:val="20"/>
              </w:rPr>
              <w:t>Distinguish detector tails from HTTP client cost. Service evidence is synthetic and structural-only; predictions agree on comparable pairs, while admission-order equivalence remains unmet.</w:t>
            </w:r>
          </w:p>
        </w:tc>
      </w:tr>
      <w:tr w:rsidR="00C10E5D" w14:paraId="0EC39818" w14:textId="77777777">
        <w:trPr>
          <w:cantSplit/>
        </w:trPr>
        <w:tc>
          <w:tcPr>
            <w:tcW w:w="2160" w:type="dxa"/>
            <w:tcMar>
              <w:top w:w="85" w:type="dxa"/>
              <w:left w:w="85" w:type="dxa"/>
              <w:bottom w:w="85" w:type="dxa"/>
              <w:right w:w="85" w:type="dxa"/>
            </w:tcMar>
          </w:tcPr>
          <w:p w14:paraId="45BDB8D6" w14:textId="77777777" w:rsidR="00C10E5D" w:rsidRDefault="00000000">
            <w:pPr>
              <w:spacing w:before="40" w:after="40"/>
              <w:rPr>
                <w:sz w:val="20"/>
                <w:szCs w:val="20"/>
              </w:rPr>
            </w:pPr>
            <w:r>
              <w:rPr>
                <w:sz w:val="20"/>
                <w:szCs w:val="20"/>
              </w:rPr>
              <w:t>Explained ranking variation in audited shuffled-label controls</w:t>
            </w:r>
          </w:p>
        </w:tc>
        <w:tc>
          <w:tcPr>
            <w:tcW w:w="3240" w:type="dxa"/>
            <w:tcMar>
              <w:top w:w="85" w:type="dxa"/>
              <w:left w:w="85" w:type="dxa"/>
              <w:bottom w:w="85" w:type="dxa"/>
              <w:right w:w="85" w:type="dxa"/>
            </w:tcMar>
          </w:tcPr>
          <w:p w14:paraId="1A68B5B9" w14:textId="77777777" w:rsidR="00C10E5D" w:rsidRDefault="00000000">
            <w:pPr>
              <w:spacing w:before="40" w:after="40"/>
              <w:rPr>
                <w:sz w:val="20"/>
                <w:szCs w:val="20"/>
              </w:rPr>
            </w:pPr>
            <w:r>
              <w:rPr>
                <w:sz w:val="20"/>
                <w:szCs w:val="20"/>
              </w:rPr>
              <w:t>All validation negatives use HTTPS, versus 46.6362% of positives. Fixed-score term removal, 99 additional training-label permutations and five stricter continuations support the diagnosis (</w:t>
            </w:r>
            <w:hyperlink w:anchor="revision_heading_4016" w:history="1">
              <w:r>
                <w:rPr>
                  <w:sz w:val="20"/>
                  <w:szCs w:val="20"/>
                </w:rPr>
                <w:t>Section 4.10.4</w:t>
              </w:r>
            </w:hyperlink>
            <w:r>
              <w:rPr>
                <w:sz w:val="20"/>
                <w:szCs w:val="20"/>
              </w:rPr>
              <w:t>).</w:t>
            </w:r>
          </w:p>
        </w:tc>
        <w:tc>
          <w:tcPr>
            <w:tcW w:w="3240" w:type="dxa"/>
            <w:tcMar>
              <w:top w:w="85" w:type="dxa"/>
              <w:left w:w="85" w:type="dxa"/>
              <w:bottom w:w="85" w:type="dxa"/>
              <w:right w:w="85" w:type="dxa"/>
            </w:tcMar>
          </w:tcPr>
          <w:p w14:paraId="3E1034BA" w14:textId="77777777" w:rsidR="00C10E5D" w:rsidRDefault="00000000">
            <w:pPr>
              <w:spacing w:before="40" w:after="40"/>
              <w:rPr>
                <w:sz w:val="20"/>
                <w:szCs w:val="20"/>
              </w:rPr>
            </w:pPr>
            <w:r>
              <w:rPr>
                <w:sz w:val="20"/>
                <w:szCs w:val="20"/>
              </w:rPr>
              <w:t>Small random fitted directions can rank structured validation labels. Audit fitting inputs, rank behavior and convergence; a near-0.5 score mean cannot validate a control. Historical fits remain unauthenticated.</w:t>
            </w:r>
          </w:p>
        </w:tc>
      </w:tr>
    </w:tbl>
    <w:p w14:paraId="00AE8001" w14:textId="77777777" w:rsidR="00C10E5D" w:rsidRDefault="00000000">
      <w:pPr>
        <w:pStyle w:val="Heading3"/>
        <w:spacing w:before="160"/>
      </w:pPr>
      <w:bookmarkStart w:id="118" w:name="heading_66"/>
      <w:r>
        <w:t>5.2.2 Validity and Reuse of the Evidence</w:t>
      </w:r>
      <w:bookmarkEnd w:id="118"/>
    </w:p>
    <w:p w14:paraId="41714B14" w14:textId="77777777" w:rsidR="00C10E5D" w:rsidRDefault="00000000">
      <w:pPr>
        <w:ind w:firstLine="720"/>
      </w:pPr>
      <w:r>
        <w:t xml:space="preserve">The reusable evidence connects inputs, fitted states, outcomes and diagnostics in </w:t>
      </w:r>
      <w:hyperlink w:anchor="heading_73" w:history="1">
        <w:r>
          <w:t>Appendix A</w:t>
        </w:r>
      </w:hyperlink>
      <w:r>
        <w:t xml:space="preserve">. Consumed-input checks, reconstructed scores, permutation results and convergence sensitivity provide complementary support for the ranking explanation. </w:t>
      </w:r>
      <w:hyperlink w:anchor="revision_heading_4018" w:history="1">
        <w:r>
          <w:t>Appendix C</w:t>
        </w:r>
      </w:hyperlink>
      <w:r>
        <w:t xml:space="preserve"> documents information exposure and execution history. The resulting record supports reproducible analysis of these fits; historical-fit authentication and independent replication remain separate questions.</w:t>
      </w:r>
    </w:p>
    <w:p w14:paraId="325A1842" w14:textId="77777777" w:rsidR="00C10E5D" w:rsidRDefault="00000000">
      <w:pPr>
        <w:ind w:firstLine="720"/>
      </w:pPr>
      <w:r>
        <w:t xml:space="preserve">The shuffled-label analysis contributes a tested explanation of a misleading control outcome. Small residual coefficients can produce substantial ranking on validation data where format is associated with class, even when probabilities are nearly constant. Input auditing verifies the fitted data, term removal measures one component's </w:t>
      </w:r>
      <w:r>
        <w:lastRenderedPageBreak/>
        <w:t>effect, repeated randomization reproduces the spread, and stricter optimization preserves it. These complementary checks establish a practical method for examining controls through fitted state and score ordering as well as the score mean.</w:t>
      </w:r>
    </w:p>
    <w:p w14:paraId="456160B0" w14:textId="77777777" w:rsidR="00C10E5D" w:rsidRDefault="00000000">
      <w:pPr>
        <w:pStyle w:val="Heading3"/>
        <w:spacing w:before="160"/>
      </w:pPr>
      <w:bookmarkStart w:id="119" w:name="heading_67"/>
      <w:r>
        <w:t>5.2.3 Relationship to the Original Hypotheses</w:t>
      </w:r>
      <w:bookmarkEnd w:id="119"/>
    </w:p>
    <w:p w14:paraId="43C70911" w14:textId="77777777" w:rsidR="00C10E5D" w:rsidRDefault="00000000">
      <w:pPr>
        <w:ind w:firstLine="720"/>
      </w:pPr>
      <w:hyperlink w:anchor="table_25" w:history="1">
        <w:r>
          <w:rPr>
            <w:rStyle w:val="Hyperlink"/>
          </w:rPr>
          <w:t>Table 5.2</w:t>
        </w:r>
      </w:hyperlink>
      <w:r>
        <w:t xml:space="preserve"> connects achieved component findings to the complete gateway decision. Internal feature gains, the exact routing bound, verified scheme invariance and the measured client-path improvement each support a specific engineering choice. The joint H1–H3 decisions in the table determine system-level qualification; the component findings establish the design evidence developed by this research. The contribution is an empirical design basis: the experiments identify which properties to change, quantify their consequences, and specify how to evaluate the resulting gateway.</w:t>
      </w:r>
    </w:p>
    <w:p w14:paraId="45B3B5CE" w14:textId="77777777" w:rsidR="00C10E5D" w:rsidRDefault="00000000">
      <w:pPr>
        <w:pStyle w:val="Caption1"/>
        <w:keepNext/>
        <w:spacing w:before="240"/>
      </w:pPr>
      <w:bookmarkStart w:id="120" w:name="table_25"/>
      <w:bookmarkEnd w:id="120"/>
      <w:r>
        <w:lastRenderedPageBreak/>
        <w:t>Table 5.2. Decisions for the complete gateway, component comparisons and diagnostic analyses.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60"/>
        <w:gridCol w:w="3600"/>
        <w:gridCol w:w="2880"/>
      </w:tblGrid>
      <w:tr w:rsidR="00C10E5D" w14:paraId="4ECAAE19" w14:textId="77777777">
        <w:trPr>
          <w:cantSplit/>
          <w:tblHeader/>
        </w:trPr>
        <w:tc>
          <w:tcPr>
            <w:tcW w:w="2160" w:type="dxa"/>
            <w:shd w:val="clear" w:color="auto" w:fill="D9EAF2"/>
            <w:tcMar>
              <w:top w:w="60" w:type="dxa"/>
              <w:left w:w="80" w:type="dxa"/>
              <w:bottom w:w="60" w:type="dxa"/>
              <w:right w:w="80" w:type="dxa"/>
            </w:tcMar>
          </w:tcPr>
          <w:p w14:paraId="1A527781" w14:textId="77777777" w:rsidR="00C10E5D" w:rsidRDefault="00000000">
            <w:pPr>
              <w:keepNext/>
              <w:spacing w:before="40" w:after="40"/>
              <w:rPr>
                <w:sz w:val="20"/>
                <w:szCs w:val="20"/>
              </w:rPr>
            </w:pPr>
            <w:r>
              <w:rPr>
                <w:b/>
                <w:bCs/>
                <w:sz w:val="20"/>
                <w:szCs w:val="20"/>
              </w:rPr>
              <w:t>Claim or requirement</w:t>
            </w:r>
          </w:p>
        </w:tc>
        <w:tc>
          <w:tcPr>
            <w:tcW w:w="3600" w:type="dxa"/>
            <w:shd w:val="clear" w:color="auto" w:fill="D9EAF2"/>
            <w:tcMar>
              <w:top w:w="60" w:type="dxa"/>
              <w:left w:w="80" w:type="dxa"/>
              <w:bottom w:w="60" w:type="dxa"/>
              <w:right w:w="80" w:type="dxa"/>
            </w:tcMar>
          </w:tcPr>
          <w:p w14:paraId="68BF5745" w14:textId="77777777" w:rsidR="00C10E5D" w:rsidRDefault="00000000">
            <w:pPr>
              <w:keepNext/>
              <w:spacing w:before="40" w:after="40"/>
              <w:rPr>
                <w:sz w:val="20"/>
                <w:szCs w:val="20"/>
              </w:rPr>
            </w:pPr>
            <w:r>
              <w:rPr>
                <w:b/>
                <w:bCs/>
                <w:sz w:val="20"/>
                <w:szCs w:val="20"/>
              </w:rPr>
              <w:t>Evidence and achieved components</w:t>
            </w:r>
          </w:p>
        </w:tc>
        <w:tc>
          <w:tcPr>
            <w:tcW w:w="2880" w:type="dxa"/>
            <w:shd w:val="clear" w:color="auto" w:fill="D9EAF2"/>
            <w:tcMar>
              <w:top w:w="60" w:type="dxa"/>
              <w:left w:w="80" w:type="dxa"/>
              <w:bottom w:w="60" w:type="dxa"/>
              <w:right w:w="80" w:type="dxa"/>
            </w:tcMar>
          </w:tcPr>
          <w:p w14:paraId="0F83CFE1" w14:textId="77777777" w:rsidR="00C10E5D" w:rsidRDefault="00000000">
            <w:pPr>
              <w:keepNext/>
              <w:spacing w:before="40" w:after="40"/>
              <w:rPr>
                <w:sz w:val="20"/>
                <w:szCs w:val="20"/>
              </w:rPr>
            </w:pPr>
            <w:r>
              <w:rPr>
                <w:b/>
                <w:bCs/>
                <w:sz w:val="20"/>
                <w:szCs w:val="20"/>
              </w:rPr>
              <w:t>Overall decision</w:t>
            </w:r>
          </w:p>
        </w:tc>
      </w:tr>
      <w:tr w:rsidR="00C10E5D" w14:paraId="00F9F4D5" w14:textId="77777777">
        <w:trPr>
          <w:cantSplit/>
        </w:trPr>
        <w:tc>
          <w:tcPr>
            <w:tcW w:w="2160" w:type="dxa"/>
            <w:tcMar>
              <w:top w:w="60" w:type="dxa"/>
              <w:left w:w="80" w:type="dxa"/>
              <w:bottom w:w="60" w:type="dxa"/>
              <w:right w:w="80" w:type="dxa"/>
            </w:tcMar>
          </w:tcPr>
          <w:p w14:paraId="5085DA3C" w14:textId="77777777" w:rsidR="00C10E5D" w:rsidRDefault="00000000">
            <w:pPr>
              <w:keepNext/>
              <w:spacing w:before="40" w:after="40"/>
              <w:rPr>
                <w:sz w:val="20"/>
                <w:szCs w:val="20"/>
              </w:rPr>
            </w:pPr>
            <w:r>
              <w:rPr>
                <w:sz w:val="20"/>
                <w:szCs w:val="20"/>
              </w:rPr>
              <w:t>Original H1: representation and low-FPR detection</w:t>
            </w:r>
          </w:p>
        </w:tc>
        <w:tc>
          <w:tcPr>
            <w:tcW w:w="3600" w:type="dxa"/>
            <w:tcMar>
              <w:top w:w="60" w:type="dxa"/>
              <w:left w:w="80" w:type="dxa"/>
              <w:bottom w:w="60" w:type="dxa"/>
              <w:right w:w="80" w:type="dxa"/>
            </w:tcMar>
          </w:tcPr>
          <w:p w14:paraId="3A1211E1" w14:textId="77777777" w:rsidR="00C10E5D" w:rsidRDefault="00000000">
            <w:pPr>
              <w:keepNext/>
              <w:spacing w:before="40" w:after="40"/>
              <w:rPr>
                <w:sz w:val="20"/>
                <w:szCs w:val="20"/>
              </w:rPr>
            </w:pPr>
            <w:r>
              <w:rPr>
                <w:sz w:val="20"/>
                <w:szCs w:val="20"/>
              </w:rPr>
              <w:t>All internal specificity requirements are met; structural recall exceeds length-only recall on the internal and gold cohorts</w:t>
            </w:r>
          </w:p>
        </w:tc>
        <w:tc>
          <w:tcPr>
            <w:tcW w:w="2880" w:type="dxa"/>
            <w:tcMar>
              <w:top w:w="60" w:type="dxa"/>
              <w:left w:w="80" w:type="dxa"/>
              <w:bottom w:w="60" w:type="dxa"/>
              <w:right w:w="80" w:type="dxa"/>
            </w:tcMar>
          </w:tcPr>
          <w:p w14:paraId="6244B5A9" w14:textId="77777777" w:rsidR="00C10E5D" w:rsidRDefault="00000000">
            <w:pPr>
              <w:keepNext/>
              <w:spacing w:before="40" w:after="40"/>
              <w:rPr>
                <w:sz w:val="20"/>
                <w:szCs w:val="20"/>
              </w:rPr>
            </w:pPr>
            <w:r>
              <w:rPr>
                <w:sz w:val="20"/>
                <w:szCs w:val="20"/>
              </w:rPr>
              <w:t>Not supported; external specificity and incremental cascade gain do not meet the joint criteria</w:t>
            </w:r>
          </w:p>
        </w:tc>
      </w:tr>
      <w:tr w:rsidR="00C10E5D" w14:paraId="49BD3657" w14:textId="77777777">
        <w:trPr>
          <w:cantSplit/>
        </w:trPr>
        <w:tc>
          <w:tcPr>
            <w:tcW w:w="2160" w:type="dxa"/>
            <w:tcMar>
              <w:top w:w="60" w:type="dxa"/>
              <w:left w:w="80" w:type="dxa"/>
              <w:bottom w:w="60" w:type="dxa"/>
              <w:right w:w="80" w:type="dxa"/>
            </w:tcMar>
          </w:tcPr>
          <w:p w14:paraId="10323A17" w14:textId="77777777" w:rsidR="00C10E5D" w:rsidRDefault="00000000">
            <w:pPr>
              <w:keepNext/>
              <w:spacing w:before="40" w:after="40"/>
              <w:rPr>
                <w:sz w:val="20"/>
                <w:szCs w:val="20"/>
              </w:rPr>
            </w:pPr>
            <w:r>
              <w:rPr>
                <w:sz w:val="20"/>
                <w:szCs w:val="20"/>
              </w:rPr>
              <w:t>Original H2: monitoring and useful escalation</w:t>
            </w:r>
          </w:p>
        </w:tc>
        <w:tc>
          <w:tcPr>
            <w:tcW w:w="3600" w:type="dxa"/>
            <w:tcMar>
              <w:top w:w="60" w:type="dxa"/>
              <w:left w:w="80" w:type="dxa"/>
              <w:bottom w:w="60" w:type="dxa"/>
              <w:right w:w="80" w:type="dxa"/>
            </w:tcMar>
          </w:tcPr>
          <w:p w14:paraId="71EB4C5C" w14:textId="77777777" w:rsidR="00C10E5D" w:rsidRDefault="00000000">
            <w:pPr>
              <w:keepNext/>
              <w:spacing w:before="40" w:after="40"/>
              <w:rPr>
                <w:sz w:val="20"/>
                <w:szCs w:val="20"/>
              </w:rPr>
            </w:pPr>
            <w:r>
              <w:rPr>
                <w:sz w:val="20"/>
                <w:szCs w:val="20"/>
              </w:rPr>
              <w:t>115/132 external windows trigger alerts, meeting the required monitoring sensitivity</w:t>
            </w:r>
          </w:p>
        </w:tc>
        <w:tc>
          <w:tcPr>
            <w:tcW w:w="2880" w:type="dxa"/>
            <w:tcMar>
              <w:top w:w="60" w:type="dxa"/>
              <w:left w:w="80" w:type="dxa"/>
              <w:bottom w:w="60" w:type="dxa"/>
              <w:right w:w="80" w:type="dxa"/>
            </w:tcMar>
          </w:tcPr>
          <w:p w14:paraId="6ADD601D" w14:textId="77777777" w:rsidR="00C10E5D" w:rsidRDefault="00000000">
            <w:pPr>
              <w:keepNext/>
              <w:spacing w:before="40" w:after="40"/>
              <w:rPr>
                <w:sz w:val="20"/>
                <w:szCs w:val="20"/>
              </w:rPr>
            </w:pPr>
            <w:r>
              <w:rPr>
                <w:sz w:val="20"/>
                <w:szCs w:val="20"/>
              </w:rPr>
              <w:t>Not supported; audit false alarms, policy specificity and incremental gold recall do not meet the joint criteria</w:t>
            </w:r>
          </w:p>
        </w:tc>
      </w:tr>
      <w:tr w:rsidR="00C10E5D" w14:paraId="52F51065" w14:textId="77777777">
        <w:trPr>
          <w:cantSplit/>
        </w:trPr>
        <w:tc>
          <w:tcPr>
            <w:tcW w:w="2160" w:type="dxa"/>
            <w:tcMar>
              <w:top w:w="60" w:type="dxa"/>
              <w:left w:w="80" w:type="dxa"/>
              <w:bottom w:w="60" w:type="dxa"/>
              <w:right w:w="80" w:type="dxa"/>
            </w:tcMar>
          </w:tcPr>
          <w:p w14:paraId="7ADA808B" w14:textId="77777777" w:rsidR="00C10E5D" w:rsidRDefault="00000000">
            <w:pPr>
              <w:keepNext/>
              <w:spacing w:before="40" w:after="40"/>
              <w:rPr>
                <w:sz w:val="20"/>
                <w:szCs w:val="20"/>
              </w:rPr>
            </w:pPr>
            <w:r>
              <w:rPr>
                <w:sz w:val="20"/>
                <w:szCs w:val="20"/>
              </w:rPr>
              <w:t>Original H3: inline detection–service tradeoff</w:t>
            </w:r>
          </w:p>
        </w:tc>
        <w:tc>
          <w:tcPr>
            <w:tcW w:w="3600" w:type="dxa"/>
            <w:tcMar>
              <w:top w:w="60" w:type="dxa"/>
              <w:left w:w="80" w:type="dxa"/>
              <w:bottom w:w="60" w:type="dxa"/>
              <w:right w:w="80" w:type="dxa"/>
            </w:tcMar>
          </w:tcPr>
          <w:p w14:paraId="2B8245A4" w14:textId="77777777" w:rsidR="00C10E5D" w:rsidRDefault="00000000">
            <w:pPr>
              <w:keepNext/>
              <w:spacing w:before="40" w:after="40"/>
              <w:rPr>
                <w:sz w:val="20"/>
                <w:szCs w:val="20"/>
              </w:rPr>
            </w:pPr>
            <w:r>
              <w:rPr>
                <w:sz w:val="20"/>
                <w:szCs w:val="20"/>
              </w:rPr>
              <w:t>The physical transformer-call and HTTP request-error requirements are met</w:t>
            </w:r>
          </w:p>
        </w:tc>
        <w:tc>
          <w:tcPr>
            <w:tcW w:w="2880" w:type="dxa"/>
            <w:tcMar>
              <w:top w:w="60" w:type="dxa"/>
              <w:left w:w="80" w:type="dxa"/>
              <w:bottom w:w="60" w:type="dxa"/>
              <w:right w:w="80" w:type="dxa"/>
            </w:tcMar>
          </w:tcPr>
          <w:p w14:paraId="3FB662B2" w14:textId="77777777" w:rsidR="00C10E5D" w:rsidRDefault="00000000">
            <w:pPr>
              <w:keepNext/>
              <w:spacing w:before="40" w:after="40"/>
              <w:rPr>
                <w:sz w:val="20"/>
                <w:szCs w:val="20"/>
              </w:rPr>
            </w:pPr>
            <w:r>
              <w:rPr>
                <w:sz w:val="20"/>
                <w:szCs w:val="20"/>
              </w:rPr>
              <w:t>Not supported; external risk and pooled p95 requirements are not met, and the two-point recall margin is not established</w:t>
            </w:r>
          </w:p>
        </w:tc>
      </w:tr>
      <w:tr w:rsidR="00C10E5D" w14:paraId="5212DEAE" w14:textId="77777777">
        <w:trPr>
          <w:cantSplit/>
        </w:trPr>
        <w:tc>
          <w:tcPr>
            <w:tcW w:w="2160" w:type="dxa"/>
            <w:tcMar>
              <w:top w:w="60" w:type="dxa"/>
              <w:left w:w="80" w:type="dxa"/>
              <w:bottom w:w="60" w:type="dxa"/>
              <w:right w:w="80" w:type="dxa"/>
            </w:tcMar>
          </w:tcPr>
          <w:p w14:paraId="1E82C258" w14:textId="77777777" w:rsidR="00C10E5D" w:rsidRDefault="00000000">
            <w:pPr>
              <w:keepNext/>
              <w:spacing w:before="40" w:after="40"/>
              <w:rPr>
                <w:sz w:val="20"/>
                <w:szCs w:val="20"/>
              </w:rPr>
            </w:pPr>
            <w:r>
              <w:rPr>
                <w:sz w:val="20"/>
                <w:szCs w:val="20"/>
              </w:rPr>
              <w:t>D: scheme-neutral detection</w:t>
            </w:r>
          </w:p>
        </w:tc>
        <w:tc>
          <w:tcPr>
            <w:tcW w:w="3600" w:type="dxa"/>
            <w:tcMar>
              <w:top w:w="60" w:type="dxa"/>
              <w:left w:w="80" w:type="dxa"/>
              <w:bottom w:w="60" w:type="dxa"/>
              <w:right w:w="80" w:type="dxa"/>
            </w:tcMar>
          </w:tcPr>
          <w:p w14:paraId="196660AB" w14:textId="77777777" w:rsidR="00C10E5D" w:rsidRDefault="00000000">
            <w:pPr>
              <w:keepNext/>
              <w:spacing w:before="40" w:after="40"/>
              <w:rPr>
                <w:sz w:val="20"/>
                <w:szCs w:val="20"/>
              </w:rPr>
            </w:pPr>
            <w:r>
              <w:rPr>
                <w:sz w:val="20"/>
                <w:szCs w:val="20"/>
              </w:rPr>
              <w:t>Exact invariance on 8,622 paired inputs; 251 fewer false positives and 184 fewer detected positives at frozen operating points</w:t>
            </w:r>
          </w:p>
        </w:tc>
        <w:tc>
          <w:tcPr>
            <w:tcW w:w="2880" w:type="dxa"/>
            <w:tcMar>
              <w:top w:w="60" w:type="dxa"/>
              <w:left w:w="80" w:type="dxa"/>
              <w:bottom w:w="60" w:type="dxa"/>
              <w:right w:w="80" w:type="dxa"/>
            </w:tcMar>
          </w:tcPr>
          <w:p w14:paraId="07974A87" w14:textId="77777777" w:rsidR="00C10E5D" w:rsidRDefault="00000000">
            <w:pPr>
              <w:keepNext/>
              <w:spacing w:before="40" w:after="40"/>
              <w:rPr>
                <w:sz w:val="20"/>
                <w:szCs w:val="20"/>
              </w:rPr>
            </w:pPr>
            <w:r>
              <w:rPr>
                <w:sz w:val="20"/>
                <w:szCs w:val="20"/>
              </w:rPr>
              <w:t>Not supported; recall-gain and low-FPR requirements are not met</w:t>
            </w:r>
          </w:p>
        </w:tc>
      </w:tr>
      <w:tr w:rsidR="00C10E5D" w14:paraId="63750F05" w14:textId="77777777">
        <w:trPr>
          <w:cantSplit/>
        </w:trPr>
        <w:tc>
          <w:tcPr>
            <w:tcW w:w="2160" w:type="dxa"/>
            <w:tcMar>
              <w:top w:w="60" w:type="dxa"/>
              <w:left w:w="80" w:type="dxa"/>
              <w:bottom w:w="60" w:type="dxa"/>
              <w:right w:w="80" w:type="dxa"/>
            </w:tcMar>
          </w:tcPr>
          <w:p w14:paraId="38F5978C" w14:textId="77777777" w:rsidR="00C10E5D" w:rsidRDefault="00000000">
            <w:pPr>
              <w:spacing w:before="40" w:after="40"/>
              <w:rPr>
                <w:sz w:val="20"/>
                <w:szCs w:val="20"/>
              </w:rPr>
            </w:pPr>
            <w:r>
              <w:rPr>
                <w:sz w:val="20"/>
                <w:szCs w:val="20"/>
              </w:rPr>
              <w:t>S: client-topology service comparison</w:t>
            </w:r>
          </w:p>
        </w:tc>
        <w:tc>
          <w:tcPr>
            <w:tcW w:w="3600" w:type="dxa"/>
            <w:tcMar>
              <w:top w:w="60" w:type="dxa"/>
              <w:left w:w="80" w:type="dxa"/>
              <w:bottom w:w="60" w:type="dxa"/>
              <w:right w:w="80" w:type="dxa"/>
            </w:tcMar>
          </w:tcPr>
          <w:p w14:paraId="40C3A3A3" w14:textId="77777777" w:rsidR="00C10E5D" w:rsidRDefault="00000000">
            <w:pPr>
              <w:spacing w:before="40" w:after="40"/>
              <w:rPr>
                <w:sz w:val="20"/>
                <w:szCs w:val="20"/>
              </w:rPr>
            </w:pPr>
            <w:r>
              <w:rPr>
                <w:sz w:val="20"/>
                <w:szCs w:val="20"/>
              </w:rPr>
              <w:t xml:space="preserve">Latency </w:t>
            </w:r>
            <w:proofErr w:type="gramStart"/>
            <w:r>
              <w:rPr>
                <w:sz w:val="20"/>
                <w:szCs w:val="20"/>
              </w:rPr>
              <w:t>improves:</w:t>
            </w:r>
            <w:proofErr w:type="gramEnd"/>
            <w:r>
              <w:rPr>
                <w:sz w:val="20"/>
                <w:szCs w:val="20"/>
              </w:rPr>
              <w:t xml:space="preserve"> median ratio 0.203249; interval upper 0.213508; worker p95 71.9990 </w:t>
            </w:r>
            <w:proofErr w:type="spellStart"/>
            <w:r>
              <w:rPr>
                <w:sz w:val="20"/>
                <w:szCs w:val="20"/>
              </w:rPr>
              <w:t>ms</w:t>
            </w:r>
            <w:proofErr w:type="spellEnd"/>
            <w:r>
              <w:rPr>
                <w:sz w:val="20"/>
                <w:szCs w:val="20"/>
              </w:rPr>
              <w:t>; zero worker errors</w:t>
            </w:r>
          </w:p>
        </w:tc>
        <w:tc>
          <w:tcPr>
            <w:tcW w:w="2880" w:type="dxa"/>
            <w:tcMar>
              <w:top w:w="60" w:type="dxa"/>
              <w:left w:w="80" w:type="dxa"/>
              <w:bottom w:w="60" w:type="dxa"/>
              <w:right w:w="80" w:type="dxa"/>
            </w:tcMar>
          </w:tcPr>
          <w:p w14:paraId="2C696C86" w14:textId="77777777" w:rsidR="00C10E5D" w:rsidRDefault="00000000">
            <w:pPr>
              <w:spacing w:before="40" w:after="40"/>
              <w:rPr>
                <w:sz w:val="20"/>
                <w:szCs w:val="20"/>
              </w:rPr>
            </w:pPr>
            <w:r>
              <w:rPr>
                <w:sz w:val="20"/>
                <w:szCs w:val="20"/>
              </w:rPr>
              <w:t>Not supported as a conjunction; strict agreement is 799/100,000. All 99,999 comparable predictions agree</w:t>
            </w:r>
          </w:p>
        </w:tc>
      </w:tr>
      <w:tr w:rsidR="00C10E5D" w14:paraId="01A2C7DD" w14:textId="77777777">
        <w:trPr>
          <w:cantSplit/>
        </w:trPr>
        <w:tc>
          <w:tcPr>
            <w:tcW w:w="2160" w:type="dxa"/>
            <w:tcMar>
              <w:top w:w="60" w:type="dxa"/>
              <w:left w:w="80" w:type="dxa"/>
              <w:bottom w:w="60" w:type="dxa"/>
              <w:right w:w="80" w:type="dxa"/>
            </w:tcMar>
          </w:tcPr>
          <w:p w14:paraId="1CCE1174" w14:textId="77777777" w:rsidR="00C10E5D" w:rsidRDefault="00000000">
            <w:pPr>
              <w:spacing w:before="40" w:after="40"/>
              <w:rPr>
                <w:sz w:val="20"/>
                <w:szCs w:val="20"/>
              </w:rPr>
            </w:pPr>
            <w:r>
              <w:rPr>
                <w:sz w:val="20"/>
                <w:szCs w:val="20"/>
              </w:rPr>
              <w:lastRenderedPageBreak/>
              <w:t>R: recall-only comparisons</w:t>
            </w:r>
          </w:p>
        </w:tc>
        <w:tc>
          <w:tcPr>
            <w:tcW w:w="3600" w:type="dxa"/>
            <w:tcMar>
              <w:top w:w="60" w:type="dxa"/>
              <w:left w:w="80" w:type="dxa"/>
              <w:bottom w:w="60" w:type="dxa"/>
              <w:right w:w="80" w:type="dxa"/>
            </w:tcMar>
          </w:tcPr>
          <w:p w14:paraId="2880526E" w14:textId="77777777" w:rsidR="00C10E5D" w:rsidRDefault="00000000">
            <w:pPr>
              <w:spacing w:before="40" w:after="40"/>
              <w:rPr>
                <w:sz w:val="20"/>
                <w:szCs w:val="20"/>
              </w:rPr>
            </w:pPr>
            <w:r>
              <w:rPr>
                <w:sz w:val="20"/>
                <w:szCs w:val="20"/>
              </w:rPr>
              <w:t>1,392 concordant detections; conservative 95% envelope ±0.3143 points for original and symmetric versus transformer</w:t>
            </w:r>
          </w:p>
        </w:tc>
        <w:tc>
          <w:tcPr>
            <w:tcW w:w="2880" w:type="dxa"/>
            <w:tcMar>
              <w:top w:w="60" w:type="dxa"/>
              <w:left w:w="80" w:type="dxa"/>
              <w:bottom w:w="60" w:type="dxa"/>
              <w:right w:w="80" w:type="dxa"/>
            </w:tcMar>
          </w:tcPr>
          <w:p w14:paraId="5DE6FDC8" w14:textId="77777777" w:rsidR="00C10E5D" w:rsidRDefault="00000000">
            <w:pPr>
              <w:spacing w:before="40" w:after="40"/>
              <w:rPr>
                <w:sz w:val="20"/>
                <w:szCs w:val="20"/>
              </w:rPr>
            </w:pPr>
            <w:r>
              <w:rPr>
                <w:sz w:val="20"/>
                <w:szCs w:val="20"/>
              </w:rPr>
              <w:t>Both supported conditional on independent labeled pairs; not original H3 or deployment adequacy</w:t>
            </w:r>
          </w:p>
        </w:tc>
      </w:tr>
      <w:tr w:rsidR="00C10E5D" w14:paraId="4E62167A" w14:textId="77777777">
        <w:trPr>
          <w:cantSplit/>
        </w:trPr>
        <w:tc>
          <w:tcPr>
            <w:tcW w:w="2160" w:type="dxa"/>
            <w:tcMar>
              <w:top w:w="60" w:type="dxa"/>
              <w:left w:w="80" w:type="dxa"/>
              <w:bottom w:w="60" w:type="dxa"/>
              <w:right w:w="80" w:type="dxa"/>
            </w:tcMar>
          </w:tcPr>
          <w:p w14:paraId="5CDA1378" w14:textId="77777777" w:rsidR="00C10E5D" w:rsidRDefault="00000000">
            <w:pPr>
              <w:spacing w:before="40" w:after="40"/>
              <w:rPr>
                <w:sz w:val="20"/>
                <w:szCs w:val="20"/>
              </w:rPr>
            </w:pPr>
            <w:r>
              <w:rPr>
                <w:sz w:val="20"/>
                <w:szCs w:val="20"/>
              </w:rPr>
              <w:t>R: symmetric benefit and budget</w:t>
            </w:r>
          </w:p>
        </w:tc>
        <w:tc>
          <w:tcPr>
            <w:tcW w:w="3600" w:type="dxa"/>
            <w:tcMar>
              <w:top w:w="60" w:type="dxa"/>
              <w:left w:w="80" w:type="dxa"/>
              <w:bottom w:w="60" w:type="dxa"/>
              <w:right w:w="80" w:type="dxa"/>
            </w:tcMar>
          </w:tcPr>
          <w:p w14:paraId="3529C68D" w14:textId="77777777" w:rsidR="00C10E5D" w:rsidRDefault="00000000">
            <w:pPr>
              <w:spacing w:before="40" w:after="40"/>
              <w:rPr>
                <w:sz w:val="20"/>
                <w:szCs w:val="20"/>
              </w:rPr>
            </w:pPr>
            <w:r>
              <w:rPr>
                <w:sz w:val="20"/>
                <w:szCs w:val="20"/>
              </w:rPr>
              <w:t>21/2,654 logical calls; 18 added false positives; no added positive detections</w:t>
            </w:r>
          </w:p>
        </w:tc>
        <w:tc>
          <w:tcPr>
            <w:tcW w:w="2880" w:type="dxa"/>
            <w:tcMar>
              <w:top w:w="60" w:type="dxa"/>
              <w:left w:w="80" w:type="dxa"/>
              <w:bottom w:w="60" w:type="dxa"/>
              <w:right w:w="80" w:type="dxa"/>
            </w:tcMar>
          </w:tcPr>
          <w:p w14:paraId="1EB2DA01" w14:textId="77777777" w:rsidR="00C10E5D" w:rsidRDefault="00000000">
            <w:pPr>
              <w:spacing w:before="40" w:after="40"/>
              <w:rPr>
                <w:sz w:val="20"/>
                <w:szCs w:val="20"/>
              </w:rPr>
            </w:pPr>
            <w:r>
              <w:rPr>
                <w:sz w:val="20"/>
                <w:szCs w:val="20"/>
              </w:rPr>
              <w:t>Not supported: call limit passes, recall-gain and specificity conditions do not</w:t>
            </w:r>
          </w:p>
        </w:tc>
      </w:tr>
      <w:tr w:rsidR="00C10E5D" w14:paraId="4CBAF09F" w14:textId="77777777">
        <w:trPr>
          <w:cantSplit/>
        </w:trPr>
        <w:tc>
          <w:tcPr>
            <w:tcW w:w="2160" w:type="dxa"/>
            <w:tcMar>
              <w:top w:w="60" w:type="dxa"/>
              <w:left w:w="80" w:type="dxa"/>
              <w:bottom w:w="60" w:type="dxa"/>
              <w:right w:w="80" w:type="dxa"/>
            </w:tcMar>
          </w:tcPr>
          <w:p w14:paraId="2405366A" w14:textId="77777777" w:rsidR="00C10E5D" w:rsidRDefault="00000000">
            <w:pPr>
              <w:spacing w:before="40" w:after="40"/>
              <w:rPr>
                <w:sz w:val="20"/>
                <w:szCs w:val="20"/>
              </w:rPr>
            </w:pPr>
            <w:r>
              <w:rPr>
                <w:sz w:val="20"/>
                <w:szCs w:val="20"/>
              </w:rPr>
              <w:t>F, C and P diagnostics</w:t>
            </w:r>
          </w:p>
        </w:tc>
        <w:tc>
          <w:tcPr>
            <w:tcW w:w="3600" w:type="dxa"/>
            <w:tcMar>
              <w:top w:w="60" w:type="dxa"/>
              <w:left w:w="80" w:type="dxa"/>
              <w:bottom w:w="60" w:type="dxa"/>
              <w:right w:w="80" w:type="dxa"/>
            </w:tcMar>
          </w:tcPr>
          <w:p w14:paraId="77055027" w14:textId="77777777" w:rsidR="00C10E5D" w:rsidRDefault="00000000">
            <w:pPr>
              <w:spacing w:before="40" w:after="40"/>
              <w:rPr>
                <w:sz w:val="20"/>
                <w:szCs w:val="20"/>
              </w:rPr>
            </w:pPr>
            <w:r>
              <w:rPr>
                <w:sz w:val="20"/>
                <w:szCs w:val="20"/>
              </w:rPr>
              <w:t>Controlled spelling effect; 30 computation arms; five audited controls, followed by 99 additional permutations and five stricter continuations</w:t>
            </w:r>
          </w:p>
        </w:tc>
        <w:tc>
          <w:tcPr>
            <w:tcW w:w="2880" w:type="dxa"/>
            <w:tcMar>
              <w:top w:w="60" w:type="dxa"/>
              <w:left w:w="80" w:type="dxa"/>
              <w:bottom w:w="60" w:type="dxa"/>
              <w:right w:w="80" w:type="dxa"/>
            </w:tcMar>
          </w:tcPr>
          <w:p w14:paraId="21E0EB98" w14:textId="77777777" w:rsidR="00C10E5D" w:rsidRDefault="00000000">
            <w:pPr>
              <w:spacing w:before="40" w:after="40"/>
              <w:rPr>
                <w:sz w:val="20"/>
                <w:szCs w:val="20"/>
              </w:rPr>
            </w:pPr>
            <w:r>
              <w:rPr>
                <w:sz w:val="20"/>
                <w:szCs w:val="20"/>
              </w:rPr>
              <w:t>Representation, computation and control-mechanism findings; no joint diagnostic hypothesis was specified</w:t>
            </w:r>
          </w:p>
        </w:tc>
      </w:tr>
    </w:tbl>
    <w:p w14:paraId="3AADEBC3" w14:textId="77777777" w:rsidR="00C10E5D" w:rsidRDefault="00000000">
      <w:pPr>
        <w:pStyle w:val="Heading2"/>
        <w:keepNext/>
        <w:keepLines/>
        <w:spacing w:before="160"/>
      </w:pPr>
      <w:r>
        <w:rPr>
          <w:bCs/>
        </w:rPr>
        <w:t>5.3 Implications for Practice</w:t>
      </w:r>
      <w:bookmarkStart w:id="121" w:name="heading_68"/>
      <w:bookmarkEnd w:id="121"/>
    </w:p>
    <w:p w14:paraId="3D3A762D" w14:textId="77777777" w:rsidR="00C10E5D" w:rsidRDefault="00000000">
      <w:pPr>
        <w:ind w:firstLine="720"/>
      </w:pPr>
      <w:r>
        <w:t xml:space="preserve">The evidence supports three priorities for this gateway: measure expert corrections before widening a gate, assess specificity alongside representation invariance, and evaluate the decision changes produced by monitoring alerts. Count available repairs, selected repairs and introduced errors on labeled data from the intended source. </w:t>
      </w:r>
      <w:proofErr w:type="spellStart"/>
      <w:r>
        <w:t>Tranco</w:t>
      </w:r>
      <w:proofErr w:type="spellEnd"/>
      <w:r>
        <w:t xml:space="preserve"> supplies a useful popularity-based control with a different evidential role from certified labels (Le </w:t>
      </w:r>
      <w:proofErr w:type="spellStart"/>
      <w:r>
        <w:t>Pochat</w:t>
      </w:r>
      <w:proofErr w:type="spellEnd"/>
      <w:r>
        <w:t xml:space="preserve"> et al., 2019).</w:t>
      </w:r>
    </w:p>
    <w:p w14:paraId="06D46A21" w14:textId="77777777" w:rsidR="00C10E5D" w:rsidRDefault="00000000">
      <w:pPr>
        <w:ind w:firstLine="720"/>
      </w:pPr>
      <w:r>
        <w:t xml:space="preserve">For service design, optimize the measured request path against an explicit response contract. The 99,999 comparable predictions agree while admission order changes and one pair </w:t>
      </w:r>
      <w:proofErr w:type="gramStart"/>
      <w:r>
        <w:t>times</w:t>
      </w:r>
      <w:proofErr w:type="gramEnd"/>
      <w:r>
        <w:t xml:space="preserve"> out. Expert counters and p99 expose costs that invocation fractions alone can obscure. These measurements identify what to preserve and what to measure again when hardware, arrival processes or workloads change.</w:t>
      </w:r>
    </w:p>
    <w:p w14:paraId="1DF815EF" w14:textId="77777777" w:rsidR="00C10E5D" w:rsidRDefault="00000000">
      <w:pPr>
        <w:pStyle w:val="Heading2"/>
        <w:keepNext/>
        <w:keepLines/>
        <w:spacing w:before="160"/>
      </w:pPr>
      <w:r>
        <w:rPr>
          <w:bCs/>
        </w:rPr>
        <w:lastRenderedPageBreak/>
        <w:t>5.4 Limitations and Threats to Interpretation</w:t>
      </w:r>
      <w:bookmarkStart w:id="122" w:name="heading_69"/>
      <w:bookmarkEnd w:id="122"/>
    </w:p>
    <w:p w14:paraId="516E302A" w14:textId="77777777" w:rsidR="00C10E5D" w:rsidRDefault="00000000">
      <w:pPr>
        <w:ind w:firstLine="720"/>
      </w:pPr>
      <w:r>
        <w:t xml:space="preserve">The labels remain publisher assignments without new forensic adjudication. The 2,497 original certified negatives also occupy only 234 domains, so the row count overstates the number of distinct groups. The expanded cohort takes one URL per domain and consequently changes the </w:t>
      </w:r>
      <w:proofErr w:type="spellStart"/>
      <w:r>
        <w:t>estimand</w:t>
      </w:r>
      <w:proofErr w:type="spellEnd"/>
      <w:r>
        <w:t>. Its narrower recall interval assumes independent labeled pairs and does not account for cross-domain dependence. Neither sample estimates traffic prevalence.</w:t>
      </w:r>
    </w:p>
    <w:p w14:paraId="0B3A99E5" w14:textId="77777777" w:rsidR="00C10E5D" w:rsidRDefault="00000000">
      <w:pPr>
        <w:ind w:firstLine="720"/>
      </w:pPr>
      <w:r>
        <w:t xml:space="preserve">Domain separation does not remove shared collection conventions. </w:t>
      </w:r>
      <w:proofErr w:type="spellStart"/>
      <w:r>
        <w:t>PhiUSIIL</w:t>
      </w:r>
      <w:proofErr w:type="spellEnd"/>
      <w:r>
        <w:t xml:space="preserve"> lacks independent per-row provenance for a noncircular source-only classifier. The control analyses establish a reproducible contribution from the HTTPS term and broad ranking variation under randomized training labels on fixed partitions. They do not identify how that convention arose or each feature's contribution. Term removal retains correlated predictors, and the 99 permutations describe algorithmic sensitivity rather than independent populations. True validation labels select the five controls' thresholds; historical fits still lack consumed-input authentication.</w:t>
      </w:r>
    </w:p>
    <w:p w14:paraId="622EA97A" w14:textId="77777777" w:rsidR="00C10E5D" w:rsidRDefault="00000000">
      <w:pPr>
        <w:ind w:firstLine="720"/>
      </w:pPr>
      <w:r>
        <w:t xml:space="preserve">The </w:t>
      </w:r>
      <w:proofErr w:type="spellStart"/>
      <w:r>
        <w:t>url_norm</w:t>
      </w:r>
      <w:proofErr w:type="spellEnd"/>
      <w:r>
        <w:t xml:space="preserve"> amendment followed preparation and label-count inspection, and checkpoint recovery followed predictions and partial measurement. Earlier exposure and repeated scoring depart from a blind, single-pass evaluation. Wider gates were selected on exposed internal group-test outcomes, so those gains remain exploratory; the gates were fixed before the separate domain-balanced comparison. Models and thresholds stay fixed within the stated comparisons (</w:t>
      </w:r>
      <w:hyperlink w:anchor="revision_heading_4018" w:history="1">
        <w:r>
          <w:t>Appendix C</w:t>
        </w:r>
      </w:hyperlink>
      <w:r>
        <w:t xml:space="preserve">). Overlapping GMM windows and activations across domains also make saved-outcome resampling conditional on stream </w:t>
      </w:r>
      <w:r>
        <w:lastRenderedPageBreak/>
        <w:t>order. Label-free probes establish neither semantic preservation nor real-world adversarial robustness.</w:t>
      </w:r>
    </w:p>
    <w:p w14:paraId="33288B82" w14:textId="77777777" w:rsidR="00C10E5D" w:rsidRDefault="00000000">
      <w:pPr>
        <w:ind w:firstLine="720"/>
      </w:pPr>
      <w:r>
        <w:t>Operational measurements come from one host, fixed workload order and two original sessions. Session, thermal, cache and elapsed-time effects cannot be separated, and closed-loop timing excludes unsent backlog. Comparison D uses a retrospective publisher-labeled benchmark with shared upstream mechanisms and conflicting collection-month descriptions. Domain exclusions do not establish temporal independence. Refitting and recalibration are part of its combined intervention, while the companions test representation behavior rather than live-site equivalence.</w:t>
      </w:r>
    </w:p>
    <w:p w14:paraId="357CBA11" w14:textId="77777777" w:rsidR="00C10E5D" w:rsidRDefault="00000000">
      <w:pPr>
        <w:ind w:firstLine="720"/>
      </w:pPr>
      <w:r>
        <w:t xml:space="preserve">The cost experiments address different workloads. S uses ten primary run pairs of synthetic structural-only HTTP requests. C uses real strings at concurrency one, a designed 1% mixture and five cyclic rotations. Its positions are not fully balanced, and it has no run-level confidence interval. The two experiments cannot be combined to establish a transformer-service speedup. Sampled host checks document observed </w:t>
      </w:r>
      <w:proofErr w:type="gramStart"/>
      <w:r>
        <w:t>conditions, and</w:t>
      </w:r>
      <w:proofErr w:type="gramEnd"/>
      <w:r>
        <w:t xml:space="preserve"> saved-evidence calculations verify arithmetic. Neither establishes disturbance-free operation or independent replication.</w:t>
      </w:r>
    </w:p>
    <w:p w14:paraId="0CFAEEBA" w14:textId="77777777" w:rsidR="00C10E5D" w:rsidRDefault="00000000">
      <w:pPr>
        <w:pStyle w:val="Heading2"/>
        <w:keepNext/>
        <w:keepLines/>
        <w:spacing w:before="160"/>
      </w:pPr>
      <w:r>
        <w:rPr>
          <w:bCs/>
        </w:rPr>
        <w:t>5.5 Future Research, Separate from This Study</w:t>
      </w:r>
      <w:bookmarkStart w:id="123" w:name="heading_70"/>
      <w:bookmarkEnd w:id="123"/>
    </w:p>
    <w:p w14:paraId="11A5132A" w14:textId="77777777" w:rsidR="00C10E5D" w:rsidRDefault="00000000">
      <w:pPr>
        <w:ind w:firstLine="720"/>
      </w:pPr>
      <w:r>
        <w:t>The next experiments follow directly from the design evidence. Independently adjudicated, time-indexed sources with formatting conventions recorded separately from outcome would test transferable discrimination and expert corrections. Service studies should balance workload and session order, use open-loop arrivals, and evaluate admission order separately from prediction equality. Each extends a measured component of the present work.</w:t>
      </w:r>
    </w:p>
    <w:p w14:paraId="04DCF193" w14:textId="77777777" w:rsidR="00C10E5D" w:rsidRDefault="00000000">
      <w:pPr>
        <w:pStyle w:val="Heading2"/>
        <w:keepNext/>
        <w:keepLines/>
        <w:spacing w:before="160"/>
      </w:pPr>
      <w:r>
        <w:rPr>
          <w:bCs/>
        </w:rPr>
        <w:lastRenderedPageBreak/>
        <w:t>5.6 Conclusion</w:t>
      </w:r>
      <w:bookmarkStart w:id="124" w:name="heading_71"/>
      <w:bookmarkEnd w:id="124"/>
    </w:p>
    <w:p w14:paraId="2B2C5A89" w14:textId="77777777" w:rsidR="00C10E5D" w:rsidRDefault="00000000">
      <w:pPr>
        <w:ind w:firstLine="720"/>
      </w:pPr>
      <w:r>
        <w:t xml:space="preserve">CyberSentinel connects URL representation, monitoring and selective execution to measured outcomes. Structural features add 64.07 percentage points of internal recall within the benchmark. Validation controls identify format–class association, and a fixed-weight intervention establishes external scheme sensitivity. A separate refit achieves exact invariance across 8,622 pairs with a quantified reduction in both true and false positives. Together, these experiments provide concrete tests of representation stability and its consequences for labeled detection.</w:t>
      </w:r>
    </w:p>
    <w:p w14:paraId="5F9A1435" w14:textId="77777777" w:rsidR="00C10E5D" w:rsidRDefault="00000000">
      <w:pPr>
        <w:ind w:firstLine="720"/>
      </w:pPr>
      <w:r>
        <w:t>Monitoring and routing experiments make expert value measurable. External-window sensitivity reaches 87.12%, while escalation adds 218 false positives without another gold detection. The models' 2,261 common false positives among 2,497 negatives establish a 90.5487% floor for selection between unchanged decisions. Wider gates on a separate cohort select no repairs and add 18 false positives. Available corrections and selected outcomes therefore guide expert and policy design.</w:t>
      </w:r>
    </w:p>
    <w:p w14:paraId="3506184F" w14:textId="77777777" w:rsidR="00C10E5D" w:rsidRDefault="00000000">
      <w:pPr>
        <w:ind w:firstLine="720"/>
      </w:pPr>
      <w:r>
        <w:t>Worker-owned clients reduce median paired HTTP p95 by 79.68% in the single-host synthetic structural-only setup. A no-model control supports the client-path explanation; comparable predictions agree despite changed admission order. Expert scoring cost is measured separately. H1–H3 retain their original joint criteria. The resulting design guidance is concrete: test format dependence, select experts for useful corrections, follow alerts into decisions, and optimize the execution path identified by measurement.</w:t>
      </w:r>
    </w:p>
    <w:p w14:paraId="45DF6D7C" w14:textId="77777777" w:rsidR="00C10E5D" w:rsidRDefault="00000000">
      <w:pPr>
        <w:pStyle w:val="Heading1"/>
        <w:keepNext/>
        <w:keepLines/>
        <w:pageBreakBefore/>
        <w:spacing w:after="480"/>
      </w:pPr>
      <w:r>
        <w:rPr>
          <w:bCs/>
        </w:rPr>
        <w:lastRenderedPageBreak/>
        <w:t>References</w:t>
      </w:r>
      <w:bookmarkStart w:id="125" w:name="heading_72"/>
      <w:bookmarkEnd w:id="125"/>
    </w:p>
    <w:p w14:paraId="2777FF45" w14:textId="77777777" w:rsidR="00C10E5D" w:rsidRDefault="00000000">
      <w:pPr>
        <w:keepLines/>
        <w:spacing w:after="240"/>
        <w:ind w:left="720" w:hanging="720"/>
      </w:pPr>
      <w:r>
        <w:t xml:space="preserve">Ahamed, T., Kakon, S. C., Farid, F. A., Uddin, J., &amp; Abdul Karim, H. B. (2026). An integrated evaluation protocol for adversarial robustness, generalization, and explanation stability in URL-based phishing detection. </w:t>
      </w:r>
      <w:r>
        <w:rPr>
          <w:i/>
        </w:rPr>
        <w:t>Frontiers in Computer Science, 8</w:t>
      </w:r>
      <w:r>
        <w:t xml:space="preserve">, Article 1834407. </w:t>
      </w:r>
      <w:hyperlink r:id="rId15" w:history="1">
        <w:r>
          <w:rPr>
            <w:rStyle w:val="Hyperlink"/>
          </w:rPr>
          <w:t>https://doi.org/10.3389/fcomp.2026.1834407</w:t>
        </w:r>
      </w:hyperlink>
    </w:p>
    <w:p w14:paraId="4188D002" w14:textId="77777777" w:rsidR="00C10E5D" w:rsidRDefault="00000000">
      <w:pPr>
        <w:keepLines/>
        <w:spacing w:after="240"/>
        <w:ind w:left="720" w:hanging="720"/>
      </w:pPr>
      <w:proofErr w:type="spellStart"/>
      <w:r>
        <w:t>aI</w:t>
      </w:r>
      <w:proofErr w:type="spellEnd"/>
      <w:r>
        <w:t xml:space="preserve">-area. (2026). </w:t>
      </w:r>
      <w:proofErr w:type="spellStart"/>
      <w:r>
        <w:rPr>
          <w:i/>
          <w:iCs/>
        </w:rPr>
        <w:t>ExpertFusion</w:t>
      </w:r>
      <w:proofErr w:type="spellEnd"/>
      <w:r>
        <w:t xml:space="preserve"> [Source code; inspected repository version]. GitHub. </w:t>
      </w:r>
      <w:hyperlink r:id="rId16" w:history="1">
        <w:r>
          <w:rPr>
            <w:rStyle w:val="Hyperlink"/>
          </w:rPr>
          <w:t>https://github.com/aI-area/ExpertFusion/tree/af739b49a3759e507faeb2f2d6a531ecc6a4dd8e</w:t>
        </w:r>
      </w:hyperlink>
    </w:p>
    <w:p w14:paraId="38A0C3AE" w14:textId="77777777" w:rsidR="00C10E5D" w:rsidRDefault="00000000">
      <w:pPr>
        <w:keepLines/>
        <w:spacing w:after="240"/>
        <w:ind w:left="720" w:hanging="720"/>
      </w:pPr>
      <w:proofErr w:type="spellStart"/>
      <w:r>
        <w:t>Alajaji</w:t>
      </w:r>
      <w:proofErr w:type="spellEnd"/>
      <w:r>
        <w:t xml:space="preserve">, A. (2026). Classical-first selective cascades for resource-constrained phishing email detection. </w:t>
      </w:r>
      <w:r>
        <w:rPr>
          <w:i/>
        </w:rPr>
        <w:t>Electronics, 15</w:t>
      </w:r>
      <w:r>
        <w:t xml:space="preserve">(14), 3051. </w:t>
      </w:r>
      <w:hyperlink r:id="rId17" w:history="1">
        <w:r>
          <w:rPr>
            <w:rStyle w:val="Hyperlink"/>
          </w:rPr>
          <w:t>https://doi.org/10.3390/electronics15143051</w:t>
        </w:r>
      </w:hyperlink>
    </w:p>
    <w:p w14:paraId="0A7FB3B8" w14:textId="77777777" w:rsidR="00C10E5D" w:rsidRDefault="00000000">
      <w:pPr>
        <w:keepLines/>
        <w:spacing w:after="240"/>
        <w:ind w:left="720" w:hanging="720"/>
      </w:pPr>
      <w:r>
        <w:t xml:space="preserve">Arp, D., Quiring, E., Pendlebury, F., Warnecke, A., Pierazzi, F., </w:t>
      </w:r>
      <w:proofErr w:type="spellStart"/>
      <w:r>
        <w:t>Wressnegger</w:t>
      </w:r>
      <w:proofErr w:type="spellEnd"/>
      <w:r>
        <w:t xml:space="preserve">, C., Cavallaro, L., &amp; Rieck, K. (2022). Dos and don'ts of machine learning in computer security. </w:t>
      </w:r>
      <w:r>
        <w:rPr>
          <w:i/>
        </w:rPr>
        <w:t>31st USENIX Security Symposium</w:t>
      </w:r>
      <w:r>
        <w:t xml:space="preserve">, 3971–3988. </w:t>
      </w:r>
      <w:hyperlink r:id="rId18" w:history="1">
        <w:r>
          <w:rPr>
            <w:rStyle w:val="Hyperlink"/>
          </w:rPr>
          <w:t>https://www.usenix.org/conference/usenixsecurity22/presentation/arp</w:t>
        </w:r>
      </w:hyperlink>
    </w:p>
    <w:p w14:paraId="601E5496" w14:textId="77777777" w:rsidR="00C10E5D" w:rsidRDefault="00000000">
      <w:pPr>
        <w:keepLines/>
        <w:spacing w:after="240"/>
        <w:ind w:left="720" w:hanging="720"/>
      </w:pPr>
      <w:r>
        <w:t xml:space="preserve">Axelsson, S. (2000). The base-rate fallacy and the difficulty of intrusion detection. </w:t>
      </w:r>
      <w:r>
        <w:rPr>
          <w:i/>
        </w:rPr>
        <w:t>ACM Transactions on Information and System Security, 3</w:t>
      </w:r>
      <w:r>
        <w:t xml:space="preserve">(3), 186–205. </w:t>
      </w:r>
      <w:hyperlink r:id="rId19" w:history="1">
        <w:r>
          <w:rPr>
            <w:rStyle w:val="Hyperlink"/>
          </w:rPr>
          <w:t>https://doi.org/10.1145/357830.357849</w:t>
        </w:r>
      </w:hyperlink>
    </w:p>
    <w:p w14:paraId="069FE7EC" w14:textId="77777777" w:rsidR="00C10E5D" w:rsidRDefault="00000000">
      <w:pPr>
        <w:keepLines/>
        <w:spacing w:after="240"/>
        <w:ind w:left="720" w:hanging="720"/>
      </w:pPr>
      <w:r>
        <w:lastRenderedPageBreak/>
        <w:t xml:space="preserve">Basit, A., Zafar, M., Liu, X., Javed, A. R., Jalil, Z., &amp; Kifayat, K. (2021). A comprehensive survey of AI-enabled phishing attacks detection techniques. </w:t>
      </w:r>
      <w:r>
        <w:rPr>
          <w:i/>
        </w:rPr>
        <w:t>Telecommunication Systems, 76</w:t>
      </w:r>
      <w:r>
        <w:t xml:space="preserve">(1), 139–154. </w:t>
      </w:r>
      <w:hyperlink r:id="rId20" w:history="1">
        <w:r>
          <w:rPr>
            <w:rStyle w:val="Hyperlink"/>
          </w:rPr>
          <w:t>https://doi.org/10.1007/s11235-020-00733-2</w:t>
        </w:r>
      </w:hyperlink>
    </w:p>
    <w:p w14:paraId="3F90EBA7" w14:textId="77777777" w:rsidR="00C10E5D" w:rsidRDefault="00000000">
      <w:pPr>
        <w:keepLines/>
        <w:spacing w:after="240"/>
        <w:ind w:left="720" w:hanging="720"/>
      </w:pPr>
      <w:r>
        <w:t xml:space="preserve">Ben-David, S., Blitzer, J., Crammer, K., Kulesza, A., Pereira, F., &amp; Vaughan, J. W. (2010). A theory of learning from different domains. </w:t>
      </w:r>
      <w:r>
        <w:rPr>
          <w:i/>
        </w:rPr>
        <w:t>Machine Learning, 79</w:t>
      </w:r>
      <w:r>
        <w:t xml:space="preserve">(1–2), 151–175. </w:t>
      </w:r>
      <w:hyperlink r:id="rId21" w:history="1">
        <w:r>
          <w:rPr>
            <w:rStyle w:val="Hyperlink"/>
          </w:rPr>
          <w:t>https://doi.org/10.1007/s10994-009-5152-4</w:t>
        </w:r>
      </w:hyperlink>
    </w:p>
    <w:p w14:paraId="35AD31DF" w14:textId="77777777" w:rsidR="00C10E5D" w:rsidRDefault="00000000">
      <w:pPr>
        <w:keepLines/>
        <w:spacing w:after="240"/>
        <w:ind w:left="720" w:hanging="720"/>
      </w:pPr>
      <w:r>
        <w:t xml:space="preserve">Berners-Lee, T., Fielding, R., &amp; Masinter, L. (2005). </w:t>
      </w:r>
      <w:r>
        <w:rPr>
          <w:i/>
        </w:rPr>
        <w:t>Uniform Resource Identifier (URI): Generic syntax</w:t>
      </w:r>
      <w:r>
        <w:t xml:space="preserve"> (RFC 3986). RFC Editor. </w:t>
      </w:r>
      <w:hyperlink r:id="rId22" w:history="1">
        <w:r>
          <w:rPr>
            <w:rStyle w:val="Hyperlink"/>
          </w:rPr>
          <w:t>https://doi.org/10.17487/RFC3986</w:t>
        </w:r>
      </w:hyperlink>
    </w:p>
    <w:p w14:paraId="505F076F" w14:textId="77777777" w:rsidR="00C10E5D" w:rsidRDefault="00000000">
      <w:pPr>
        <w:keepLines/>
        <w:spacing w:after="240"/>
        <w:ind w:left="720" w:hanging="720"/>
      </w:pPr>
      <w:proofErr w:type="spellStart"/>
      <w:r>
        <w:t>Breiman</w:t>
      </w:r>
      <w:proofErr w:type="spellEnd"/>
      <w:r>
        <w:t xml:space="preserve">, L. (2001). Random forests. </w:t>
      </w:r>
      <w:r>
        <w:rPr>
          <w:i/>
        </w:rPr>
        <w:t>Machine Learning, 45</w:t>
      </w:r>
      <w:r>
        <w:t xml:space="preserve">(1), 5–32. </w:t>
      </w:r>
      <w:hyperlink r:id="rId23" w:history="1">
        <w:r>
          <w:rPr>
            <w:rStyle w:val="Hyperlink"/>
          </w:rPr>
          <w:t>https://doi.org/10.1023/A:1010933404324</w:t>
        </w:r>
      </w:hyperlink>
    </w:p>
    <w:p w14:paraId="68AD1BD7" w14:textId="77777777" w:rsidR="00C10E5D" w:rsidRDefault="00000000">
      <w:pPr>
        <w:keepLines/>
        <w:spacing w:after="240"/>
        <w:ind w:left="720" w:hanging="720"/>
      </w:pPr>
      <w:r>
        <w:t xml:space="preserve">Chandola, V., Banerjee, A., &amp; Kumar, V. (2009). Anomaly detection: A survey. </w:t>
      </w:r>
      <w:r>
        <w:rPr>
          <w:i/>
        </w:rPr>
        <w:t>ACM Computing Surveys, 41</w:t>
      </w:r>
      <w:r>
        <w:t xml:space="preserve">(3), 1–58. </w:t>
      </w:r>
      <w:hyperlink r:id="rId24" w:history="1">
        <w:r>
          <w:rPr>
            <w:rStyle w:val="Hyperlink"/>
          </w:rPr>
          <w:t>https://doi.org/10.1145/1541880.1541882</w:t>
        </w:r>
      </w:hyperlink>
    </w:p>
    <w:p w14:paraId="5412043C" w14:textId="77777777" w:rsidR="00C10E5D" w:rsidRDefault="00000000">
      <w:pPr>
        <w:keepLines/>
        <w:spacing w:after="240"/>
        <w:ind w:left="720" w:hanging="720"/>
      </w:pPr>
      <w:r>
        <w:t xml:space="preserve">Chen, T. Y., Kuo, F.-C., Liu, H., Poon, P.-L., Towey, D., Tse, T. H., &amp; Zhou, Z. Q. (2018). Metamorphic testing: A review of challenges and opportunities. </w:t>
      </w:r>
      <w:r>
        <w:rPr>
          <w:i/>
        </w:rPr>
        <w:t>ACM Computing Surveys, 51</w:t>
      </w:r>
      <w:r>
        <w:t xml:space="preserve">(1), 1–27. </w:t>
      </w:r>
      <w:hyperlink r:id="rId25" w:history="1">
        <w:r>
          <w:rPr>
            <w:rStyle w:val="Hyperlink"/>
          </w:rPr>
          <w:t>https://doi.org/10.1145/3143561</w:t>
        </w:r>
      </w:hyperlink>
    </w:p>
    <w:p w14:paraId="523958AC" w14:textId="77777777" w:rsidR="00C10E5D" w:rsidRDefault="00000000">
      <w:pPr>
        <w:keepLines/>
        <w:spacing w:after="240"/>
        <w:ind w:left="720" w:hanging="720"/>
      </w:pPr>
      <w:r>
        <w:t xml:space="preserve">Chicco, D., &amp; Jurman, G. (2020). The advantages of the Matthews correlation coefficient (MCC) over F1 score and accuracy in binary classification evaluation. </w:t>
      </w:r>
      <w:r>
        <w:rPr>
          <w:i/>
        </w:rPr>
        <w:t>BMC Genomics, 21</w:t>
      </w:r>
      <w:r>
        <w:t xml:space="preserve">(1), Article 6. </w:t>
      </w:r>
      <w:hyperlink r:id="rId26" w:history="1">
        <w:r>
          <w:rPr>
            <w:rStyle w:val="Hyperlink"/>
          </w:rPr>
          <w:t>https://doi.org/10.1186/s12864-019-6413-7</w:t>
        </w:r>
      </w:hyperlink>
    </w:p>
    <w:p w14:paraId="7D0BA761" w14:textId="77777777" w:rsidR="00C10E5D" w:rsidRDefault="00000000">
      <w:pPr>
        <w:keepLines/>
        <w:spacing w:after="240"/>
        <w:ind w:left="720" w:hanging="720"/>
      </w:pPr>
      <w:r>
        <w:lastRenderedPageBreak/>
        <w:t xml:space="preserve">Clopper, C. J., &amp; Pearson, E. S. (1934). The use of confidence or fiducial limits illustrated in the case of the binomial. </w:t>
      </w:r>
      <w:proofErr w:type="spellStart"/>
      <w:r>
        <w:rPr>
          <w:i/>
        </w:rPr>
        <w:t>Biometrika</w:t>
      </w:r>
      <w:proofErr w:type="spellEnd"/>
      <w:r>
        <w:rPr>
          <w:i/>
        </w:rPr>
        <w:t>, 26</w:t>
      </w:r>
      <w:r>
        <w:t xml:space="preserve">(4), 404–413. </w:t>
      </w:r>
      <w:hyperlink r:id="rId27" w:history="1">
        <w:r>
          <w:rPr>
            <w:rStyle w:val="Hyperlink"/>
          </w:rPr>
          <w:t>https://doi.org/10.1093/biomet/26.4.404</w:t>
        </w:r>
      </w:hyperlink>
    </w:p>
    <w:p w14:paraId="43213FD4" w14:textId="77777777" w:rsidR="00C10E5D" w:rsidRDefault="00000000">
      <w:pPr>
        <w:keepLines/>
        <w:spacing w:after="240"/>
        <w:ind w:left="720" w:hanging="720"/>
      </w:pPr>
      <w:r>
        <w:t xml:space="preserve">Dean, J., &amp; Barroso, L. A. (2013). The tail at scale. </w:t>
      </w:r>
      <w:r>
        <w:rPr>
          <w:i/>
        </w:rPr>
        <w:t>Communications of the ACM, 56</w:t>
      </w:r>
      <w:r>
        <w:t xml:space="preserve">(2), 74–80. </w:t>
      </w:r>
      <w:hyperlink r:id="rId28" w:history="1">
        <w:r>
          <w:rPr>
            <w:rStyle w:val="Hyperlink"/>
          </w:rPr>
          <w:t>https://doi.org/10.1145/2408776.2408794</w:t>
        </w:r>
      </w:hyperlink>
    </w:p>
    <w:p w14:paraId="6D9A9123" w14:textId="77777777" w:rsidR="00C10E5D" w:rsidRDefault="00000000">
      <w:pPr>
        <w:keepLines/>
        <w:spacing w:after="240"/>
        <w:ind w:left="720" w:hanging="720"/>
      </w:pPr>
      <w:r>
        <w:t xml:space="preserve">Dempster, A. P., Laird, N. M., &amp; Rubin, D. B. (1977). Maximum likelihood from incomplete data via the EM algorithm. </w:t>
      </w:r>
      <w:r>
        <w:rPr>
          <w:i/>
        </w:rPr>
        <w:t>Journal of the Royal Statistical Society: Series B (Methodological), 39</w:t>
      </w:r>
      <w:r>
        <w:t xml:space="preserve">(1), 1–22. </w:t>
      </w:r>
      <w:hyperlink r:id="rId29" w:history="1">
        <w:r>
          <w:rPr>
            <w:rStyle w:val="Hyperlink"/>
          </w:rPr>
          <w:t>https://doi.org/10.1111/j.2517-6161.1977.tb01600.x</w:t>
        </w:r>
      </w:hyperlink>
    </w:p>
    <w:p w14:paraId="5DBEE5D9" w14:textId="77777777" w:rsidR="00C10E5D" w:rsidRDefault="00000000">
      <w:pPr>
        <w:keepLines/>
        <w:spacing w:after="240"/>
        <w:ind w:left="720" w:hanging="720"/>
      </w:pPr>
      <w:r>
        <w:t xml:space="preserve">Efron, B. (1979). Bootstrap methods: Another look at the jackknife. </w:t>
      </w:r>
      <w:r>
        <w:rPr>
          <w:i/>
        </w:rPr>
        <w:t>The Annals of Statistics, 7</w:t>
      </w:r>
      <w:r>
        <w:t xml:space="preserve">(1), 1–26. </w:t>
      </w:r>
      <w:hyperlink r:id="rId30" w:history="1">
        <w:r>
          <w:rPr>
            <w:rStyle w:val="Hyperlink"/>
          </w:rPr>
          <w:t>https://doi.org/10.1214/aos/1176344552</w:t>
        </w:r>
      </w:hyperlink>
    </w:p>
    <w:p w14:paraId="7F849284" w14:textId="77777777" w:rsidR="00C10E5D" w:rsidRDefault="00000000">
      <w:pPr>
        <w:keepLines/>
        <w:spacing w:after="240"/>
        <w:ind w:left="720" w:hanging="720"/>
      </w:pPr>
      <w:r>
        <w:t xml:space="preserve">Gama, J., </w:t>
      </w:r>
      <w:proofErr w:type="spellStart"/>
      <w:r>
        <w:t>Žliobaitė</w:t>
      </w:r>
      <w:proofErr w:type="spellEnd"/>
      <w:r>
        <w:t xml:space="preserve">, I., </w:t>
      </w:r>
      <w:proofErr w:type="spellStart"/>
      <w:r>
        <w:t>Bifet</w:t>
      </w:r>
      <w:proofErr w:type="spellEnd"/>
      <w:r>
        <w:t xml:space="preserve">, A., </w:t>
      </w:r>
      <w:proofErr w:type="spellStart"/>
      <w:r>
        <w:t>Pechenizkiy</w:t>
      </w:r>
      <w:proofErr w:type="spellEnd"/>
      <w:r>
        <w:t xml:space="preserve">, M., &amp; </w:t>
      </w:r>
      <w:proofErr w:type="spellStart"/>
      <w:r>
        <w:t>Bouchachia</w:t>
      </w:r>
      <w:proofErr w:type="spellEnd"/>
      <w:r>
        <w:t xml:space="preserve">, A. (2014). A survey on concept drift adaptation. </w:t>
      </w:r>
      <w:r>
        <w:rPr>
          <w:i/>
        </w:rPr>
        <w:t>ACM Computing Surveys, 46</w:t>
      </w:r>
      <w:r>
        <w:t xml:space="preserve">(4), 1–37. </w:t>
      </w:r>
      <w:hyperlink r:id="rId31" w:history="1">
        <w:r>
          <w:rPr>
            <w:rStyle w:val="Hyperlink"/>
          </w:rPr>
          <w:t>https://doi.org/10.1145/2523813</w:t>
        </w:r>
      </w:hyperlink>
    </w:p>
    <w:p w14:paraId="1BF5C63F" w14:textId="77777777" w:rsidR="00C10E5D" w:rsidRDefault="00000000">
      <w:pPr>
        <w:keepLines/>
        <w:spacing w:after="240"/>
        <w:ind w:left="720" w:hanging="720"/>
      </w:pPr>
      <w:r>
        <w:t xml:space="preserve">Geifman, Y., &amp; El-Yaniv, R. (2019). </w:t>
      </w:r>
      <w:proofErr w:type="spellStart"/>
      <w:r>
        <w:t>SelectiveNet</w:t>
      </w:r>
      <w:proofErr w:type="spellEnd"/>
      <w:r>
        <w:t xml:space="preserve">: A deep neural network with an integrated reject option. </w:t>
      </w:r>
      <w:r>
        <w:rPr>
          <w:i/>
        </w:rPr>
        <w:t>Proceedings of Machine Learning Research, 97</w:t>
      </w:r>
      <w:r>
        <w:t xml:space="preserve">, 2151–2159. </w:t>
      </w:r>
      <w:hyperlink r:id="rId32" w:history="1">
        <w:r>
          <w:rPr>
            <w:rStyle w:val="Hyperlink"/>
          </w:rPr>
          <w:t>https://proceedings.mlr.press/v97/geifman19a.html</w:t>
        </w:r>
      </w:hyperlink>
    </w:p>
    <w:p w14:paraId="3EC30EC4" w14:textId="77777777" w:rsidR="00C10E5D" w:rsidRDefault="00000000">
      <w:pPr>
        <w:keepLines/>
        <w:spacing w:after="240"/>
        <w:ind w:left="720" w:hanging="720"/>
      </w:pPr>
      <w:r>
        <w:t xml:space="preserve">Gneiting, T., &amp; Raftery, A. E. (2007). Strictly proper scoring rules, prediction, and estimation. </w:t>
      </w:r>
      <w:r>
        <w:rPr>
          <w:i/>
        </w:rPr>
        <w:t>Journal of the American Statistical Association, 102</w:t>
      </w:r>
      <w:r>
        <w:t xml:space="preserve">(477), 359–378. </w:t>
      </w:r>
      <w:hyperlink r:id="rId33" w:history="1">
        <w:r>
          <w:rPr>
            <w:rStyle w:val="Hyperlink"/>
          </w:rPr>
          <w:t>https://doi.org/10.1198/016214506000001437</w:t>
        </w:r>
      </w:hyperlink>
    </w:p>
    <w:p w14:paraId="5C1A51AA" w14:textId="77777777" w:rsidR="00C10E5D" w:rsidRDefault="00000000">
      <w:pPr>
        <w:keepLines/>
        <w:spacing w:after="240"/>
        <w:ind w:left="720" w:hanging="720"/>
      </w:pPr>
      <w:r>
        <w:lastRenderedPageBreak/>
        <w:t xml:space="preserve">Gretton, A., Borgwardt, K. M., Rasch, M. J., </w:t>
      </w:r>
      <w:proofErr w:type="spellStart"/>
      <w:r>
        <w:t>Schölkopf</w:t>
      </w:r>
      <w:proofErr w:type="spellEnd"/>
      <w:r>
        <w:t xml:space="preserve">, B., &amp; Smola, A. (2012). A kernel two-sample test. </w:t>
      </w:r>
      <w:r>
        <w:rPr>
          <w:i/>
        </w:rPr>
        <w:t>Journal of Machine Learning Research, 13</w:t>
      </w:r>
      <w:r>
        <w:t xml:space="preserve">, 723–773. </w:t>
      </w:r>
      <w:hyperlink r:id="rId34" w:history="1">
        <w:r>
          <w:rPr>
            <w:rStyle w:val="Hyperlink"/>
          </w:rPr>
          <w:t>https://jmlr.org/papers/v13/gretton12a.html</w:t>
        </w:r>
      </w:hyperlink>
    </w:p>
    <w:p w14:paraId="78BBC623" w14:textId="77777777" w:rsidR="00C10E5D" w:rsidRDefault="00000000">
      <w:pPr>
        <w:keepLines/>
        <w:spacing w:after="240"/>
        <w:ind w:left="720" w:hanging="720"/>
      </w:pPr>
      <w:r>
        <w:t xml:space="preserve">Guo, C., Pleiss, G., Sun, Y., &amp; Weinberger, K. Q. (2017). On calibration of modern neural networks. </w:t>
      </w:r>
      <w:r>
        <w:rPr>
          <w:i/>
        </w:rPr>
        <w:t>Proceedings of Machine Learning Research, 70</w:t>
      </w:r>
      <w:r>
        <w:t xml:space="preserve">, 1321–1330. </w:t>
      </w:r>
      <w:hyperlink r:id="rId35" w:history="1">
        <w:r>
          <w:rPr>
            <w:rStyle w:val="Hyperlink"/>
          </w:rPr>
          <w:t>https://proceedings.mlr.press/v70/guo17a.html</w:t>
        </w:r>
      </w:hyperlink>
    </w:p>
    <w:p w14:paraId="56AD35AF" w14:textId="77777777" w:rsidR="00C10E5D" w:rsidRDefault="00000000">
      <w:pPr>
        <w:keepLines/>
        <w:spacing w:after="240"/>
        <w:ind w:left="720" w:hanging="720"/>
      </w:pPr>
      <w:proofErr w:type="spellStart"/>
      <w:r>
        <w:t>Hannousse</w:t>
      </w:r>
      <w:proofErr w:type="spellEnd"/>
      <w:r>
        <w:t xml:space="preserve">, A., &amp; </w:t>
      </w:r>
      <w:proofErr w:type="spellStart"/>
      <w:r>
        <w:t>Yahiouche</w:t>
      </w:r>
      <w:proofErr w:type="spellEnd"/>
      <w:r>
        <w:t xml:space="preserve">, S. (2020). </w:t>
      </w:r>
      <w:r>
        <w:rPr>
          <w:i/>
        </w:rPr>
        <w:t xml:space="preserve">Towards benchmark datasets for machine </w:t>
      </w:r>
      <w:proofErr w:type="gramStart"/>
      <w:r>
        <w:rPr>
          <w:i/>
        </w:rPr>
        <w:t>learning based</w:t>
      </w:r>
      <w:proofErr w:type="gramEnd"/>
      <w:r>
        <w:rPr>
          <w:i/>
        </w:rPr>
        <w:t xml:space="preserve"> website phishing detection: An experimental study</w:t>
      </w:r>
      <w:r>
        <w:t xml:space="preserve"> [Preprint]. </w:t>
      </w:r>
      <w:proofErr w:type="spellStart"/>
      <w:r>
        <w:t>arXiv</w:t>
      </w:r>
      <w:proofErr w:type="spellEnd"/>
      <w:r>
        <w:t xml:space="preserve">. </w:t>
      </w:r>
      <w:hyperlink r:id="rId36" w:history="1">
        <w:r>
          <w:rPr>
            <w:rStyle w:val="Hyperlink"/>
          </w:rPr>
          <w:t>https://arxiv.org/abs/2010.12847</w:t>
        </w:r>
      </w:hyperlink>
    </w:p>
    <w:p w14:paraId="4DF155E9" w14:textId="77777777" w:rsidR="00C10E5D" w:rsidRDefault="00000000">
      <w:pPr>
        <w:keepLines/>
        <w:spacing w:after="240"/>
        <w:ind w:left="720" w:hanging="720"/>
      </w:pPr>
      <w:proofErr w:type="spellStart"/>
      <w:r>
        <w:t>Hannousse</w:t>
      </w:r>
      <w:proofErr w:type="spellEnd"/>
      <w:r>
        <w:t xml:space="preserve">, A., &amp; </w:t>
      </w:r>
      <w:proofErr w:type="spellStart"/>
      <w:r>
        <w:t>Yahiouche</w:t>
      </w:r>
      <w:proofErr w:type="spellEnd"/>
      <w:r>
        <w:t xml:space="preserve">, S. (2021a). Towards benchmark datasets for machine </w:t>
      </w:r>
      <w:proofErr w:type="gramStart"/>
      <w:r>
        <w:t>learning based</w:t>
      </w:r>
      <w:proofErr w:type="gramEnd"/>
      <w:r>
        <w:t xml:space="preserve"> website phishing detection: An experimental study. </w:t>
      </w:r>
      <w:r>
        <w:rPr>
          <w:i/>
        </w:rPr>
        <w:t>Engineering Applications of Artificial Intelligence, 104</w:t>
      </w:r>
      <w:r>
        <w:t xml:space="preserve">, Article 104347. </w:t>
      </w:r>
      <w:hyperlink r:id="rId37" w:history="1">
        <w:r>
          <w:rPr>
            <w:rStyle w:val="Hyperlink"/>
          </w:rPr>
          <w:t>https://doi.org/10.1016/j.engappai.2021.104347</w:t>
        </w:r>
      </w:hyperlink>
    </w:p>
    <w:p w14:paraId="3E79B598" w14:textId="77777777" w:rsidR="00C10E5D" w:rsidRDefault="00000000">
      <w:pPr>
        <w:keepLines/>
        <w:spacing w:after="240"/>
        <w:ind w:left="720" w:hanging="720"/>
      </w:pPr>
      <w:proofErr w:type="spellStart"/>
      <w:r>
        <w:t>Hannousse</w:t>
      </w:r>
      <w:proofErr w:type="spellEnd"/>
      <w:r>
        <w:t xml:space="preserve">, A., &amp; </w:t>
      </w:r>
      <w:proofErr w:type="spellStart"/>
      <w:r>
        <w:t>Yahiouche</w:t>
      </w:r>
      <w:proofErr w:type="spellEnd"/>
      <w:r>
        <w:t xml:space="preserve">, S. (2021b). </w:t>
      </w:r>
      <w:r>
        <w:rPr>
          <w:i/>
          <w:iCs/>
        </w:rPr>
        <w:t>Web page phishing detection</w:t>
      </w:r>
      <w:r>
        <w:t xml:space="preserve"> (Version 3) [Data set]. Mendeley Data. </w:t>
      </w:r>
      <w:hyperlink r:id="rId38" w:history="1">
        <w:r>
          <w:rPr>
            <w:rStyle w:val="Hyperlink"/>
          </w:rPr>
          <w:t>https://doi.org/10.17632/c2gw7fy2j4.3</w:t>
        </w:r>
      </w:hyperlink>
    </w:p>
    <w:p w14:paraId="5E385BEA" w14:textId="77777777" w:rsidR="00C10E5D" w:rsidRDefault="00000000">
      <w:pPr>
        <w:keepLines/>
        <w:spacing w:after="240"/>
        <w:ind w:left="720" w:hanging="720"/>
      </w:pPr>
      <w:r>
        <w:t xml:space="preserve">Holm, S. (1979). A simple sequentially rejective multiple test procedure. </w:t>
      </w:r>
      <w:r>
        <w:rPr>
          <w:i/>
        </w:rPr>
        <w:t>Scandinavian Journal of Statistics, 6</w:t>
      </w:r>
      <w:r>
        <w:t xml:space="preserve">(2), 65–70. </w:t>
      </w:r>
      <w:hyperlink r:id="rId39" w:history="1">
        <w:r>
          <w:rPr>
            <w:rStyle w:val="Hyperlink"/>
          </w:rPr>
          <w:t>https://www.jstor.org/stable/4615733</w:t>
        </w:r>
      </w:hyperlink>
    </w:p>
    <w:p w14:paraId="332AF5BA" w14:textId="77777777" w:rsidR="00C10E5D" w:rsidRDefault="00000000">
      <w:pPr>
        <w:keepLines/>
        <w:spacing w:after="240"/>
        <w:ind w:left="720" w:hanging="720"/>
      </w:pPr>
      <w:r>
        <w:t xml:space="preserve">Hussain, M., Abbas, J., Hussain, J., Gu, Y., &amp; Wu, H. (2027). </w:t>
      </w:r>
      <w:proofErr w:type="spellStart"/>
      <w:r>
        <w:t>ExpertFusion</w:t>
      </w:r>
      <w:proofErr w:type="spellEnd"/>
      <w:r>
        <w:t xml:space="preserve">: Calibrated multi-expert decision fusion for phishing URL detection under distribution shift and target-prior uncertainty. </w:t>
      </w:r>
      <w:r>
        <w:rPr>
          <w:i/>
        </w:rPr>
        <w:t>Expert Systems with Applications, 333</w:t>
      </w:r>
      <w:r>
        <w:t xml:space="preserve">, Article 134089. </w:t>
      </w:r>
      <w:hyperlink r:id="rId40" w:history="1">
        <w:r>
          <w:rPr>
            <w:rStyle w:val="Hyperlink"/>
          </w:rPr>
          <w:t>https://doi.org/10.1016/j.eswa.2026.134089</w:t>
        </w:r>
      </w:hyperlink>
    </w:p>
    <w:p w14:paraId="1221B29F" w14:textId="77777777" w:rsidR="00C10E5D" w:rsidRDefault="00000000">
      <w:pPr>
        <w:keepLines/>
        <w:spacing w:after="240"/>
        <w:ind w:left="720" w:hanging="720"/>
      </w:pPr>
      <w:r>
        <w:lastRenderedPageBreak/>
        <w:t xml:space="preserve">Jain, A. K., &amp; Gupta, B. B. (2018). Towards detection of phishing websites on client-side using machine </w:t>
      </w:r>
      <w:proofErr w:type="gramStart"/>
      <w:r>
        <w:t>learning based</w:t>
      </w:r>
      <w:proofErr w:type="gramEnd"/>
      <w:r>
        <w:t xml:space="preserve"> approach. </w:t>
      </w:r>
      <w:r>
        <w:rPr>
          <w:i/>
        </w:rPr>
        <w:t>Telecommunication Systems, 68</w:t>
      </w:r>
      <w:r>
        <w:t xml:space="preserve">(4), 687–700. </w:t>
      </w:r>
      <w:hyperlink r:id="rId41" w:history="1">
        <w:r>
          <w:rPr>
            <w:rStyle w:val="Hyperlink"/>
          </w:rPr>
          <w:t>https://doi.org/10.1007/s11235-017-0414-0</w:t>
        </w:r>
      </w:hyperlink>
    </w:p>
    <w:p w14:paraId="31CE2D44" w14:textId="77777777" w:rsidR="00C10E5D" w:rsidRDefault="00000000">
      <w:pPr>
        <w:keepLines/>
        <w:spacing w:after="240"/>
        <w:ind w:left="720" w:hanging="720"/>
      </w:pPr>
      <w:proofErr w:type="spellStart"/>
      <w:r>
        <w:t>Jitkrittum</w:t>
      </w:r>
      <w:proofErr w:type="spellEnd"/>
      <w:r>
        <w:t xml:space="preserve">, W., Gupta, N., Menon, A. K., Narasimhan, H., Rawat, A. S., &amp; Kumar, S. (2023). When does confidence-based cascade deferral suffice? </w:t>
      </w:r>
      <w:r>
        <w:rPr>
          <w:i/>
          <w:iCs/>
        </w:rPr>
        <w:t>Advances in Neural Information Processing Systems, 36</w:t>
      </w:r>
      <w:r>
        <w:t xml:space="preserve">, 9891–9906. </w:t>
      </w:r>
      <w:hyperlink r:id="rId42" w:history="1">
        <w:r>
          <w:rPr>
            <w:rStyle w:val="Hyperlink"/>
          </w:rPr>
          <w:t>https://doi.org/10.52202/075280-0431</w:t>
        </w:r>
      </w:hyperlink>
    </w:p>
    <w:p w14:paraId="4DAB69B0" w14:textId="77777777" w:rsidR="00C10E5D" w:rsidRDefault="00000000">
      <w:pPr>
        <w:keepLines/>
        <w:spacing w:after="240"/>
        <w:ind w:left="720" w:hanging="720"/>
      </w:pPr>
      <w:proofErr w:type="spellStart"/>
      <w:r>
        <w:t>Kalibera</w:t>
      </w:r>
      <w:proofErr w:type="spellEnd"/>
      <w:r>
        <w:t xml:space="preserve">, T., &amp; Jones, R. (2013). Rigorous benchmarking in reasonable time. </w:t>
      </w:r>
      <w:r>
        <w:rPr>
          <w:i/>
        </w:rPr>
        <w:t>Proceedings of the 2013 International Symposium on Memory Management</w:t>
      </w:r>
      <w:r>
        <w:t xml:space="preserve">, 63–74. </w:t>
      </w:r>
      <w:hyperlink r:id="rId43" w:history="1">
        <w:r>
          <w:rPr>
            <w:rStyle w:val="Hyperlink"/>
          </w:rPr>
          <w:t>https://doi.org/10.1145/2464157.2464160</w:t>
        </w:r>
      </w:hyperlink>
    </w:p>
    <w:p w14:paraId="44025290" w14:textId="77777777" w:rsidR="00C10E5D" w:rsidRDefault="00000000">
      <w:pPr>
        <w:keepLines/>
        <w:spacing w:after="240"/>
        <w:ind w:left="720" w:hanging="720"/>
      </w:pPr>
      <w:proofErr w:type="spellStart"/>
      <w:r>
        <w:t>Khonji</w:t>
      </w:r>
      <w:proofErr w:type="spellEnd"/>
      <w:r>
        <w:t xml:space="preserve">, M., Iraqi, Y., &amp; Jones, A. (2013). Phishing detection: A literature survey. </w:t>
      </w:r>
      <w:r>
        <w:rPr>
          <w:i/>
        </w:rPr>
        <w:t>IEEE Communications Surveys &amp; Tutorials, 15</w:t>
      </w:r>
      <w:r>
        <w:t xml:space="preserve">(4), 2091–2121. </w:t>
      </w:r>
      <w:hyperlink r:id="rId44" w:history="1">
        <w:r>
          <w:rPr>
            <w:rStyle w:val="Hyperlink"/>
          </w:rPr>
          <w:t>https://doi.org/10.1109/SURV.2013.032213.00009</w:t>
        </w:r>
      </w:hyperlink>
    </w:p>
    <w:p w14:paraId="28263F0C" w14:textId="77777777" w:rsidR="00C10E5D" w:rsidRDefault="00000000">
      <w:pPr>
        <w:keepLines/>
        <w:spacing w:after="240"/>
        <w:ind w:left="720" w:hanging="720"/>
      </w:pPr>
      <w:r>
        <w:t xml:space="preserve">Le, H., Pham, Q., Sahoo, D., &amp; Hoi, S. C. H. (2018). </w:t>
      </w:r>
      <w:proofErr w:type="spellStart"/>
      <w:r>
        <w:rPr>
          <w:i/>
        </w:rPr>
        <w:t>URLNet</w:t>
      </w:r>
      <w:proofErr w:type="spellEnd"/>
      <w:r>
        <w:rPr>
          <w:i/>
        </w:rPr>
        <w:t>: Learning a URL representation with deep learning for malicious URL detection</w:t>
      </w:r>
      <w:r>
        <w:t xml:space="preserve"> [Preprint]. </w:t>
      </w:r>
      <w:proofErr w:type="spellStart"/>
      <w:r>
        <w:t>arXiv</w:t>
      </w:r>
      <w:proofErr w:type="spellEnd"/>
      <w:r>
        <w:t xml:space="preserve">. </w:t>
      </w:r>
      <w:hyperlink r:id="rId45" w:history="1">
        <w:r>
          <w:rPr>
            <w:rStyle w:val="Hyperlink"/>
          </w:rPr>
          <w:t>https://arxiv.org/abs/1802.03162</w:t>
        </w:r>
      </w:hyperlink>
    </w:p>
    <w:p w14:paraId="5E4D75F1" w14:textId="77777777" w:rsidR="00C10E5D" w:rsidRDefault="00000000">
      <w:pPr>
        <w:keepLines/>
        <w:spacing w:after="240"/>
        <w:ind w:left="720" w:hanging="720"/>
      </w:pPr>
      <w:r>
        <w:t xml:space="preserve">Le </w:t>
      </w:r>
      <w:proofErr w:type="spellStart"/>
      <w:r>
        <w:t>Pochat</w:t>
      </w:r>
      <w:proofErr w:type="spellEnd"/>
      <w:r>
        <w:t xml:space="preserve">, V., Van Goethem, T., </w:t>
      </w:r>
      <w:proofErr w:type="spellStart"/>
      <w:r>
        <w:t>Tajalizadehkhoob</w:t>
      </w:r>
      <w:proofErr w:type="spellEnd"/>
      <w:r>
        <w:t xml:space="preserve">, S., </w:t>
      </w:r>
      <w:proofErr w:type="spellStart"/>
      <w:r>
        <w:t>Korczyński</w:t>
      </w:r>
      <w:proofErr w:type="spellEnd"/>
      <w:r>
        <w:t xml:space="preserve">, M., &amp; Joosen, W. (2019). </w:t>
      </w:r>
      <w:proofErr w:type="spellStart"/>
      <w:r>
        <w:t>Tranco</w:t>
      </w:r>
      <w:proofErr w:type="spellEnd"/>
      <w:r>
        <w:t xml:space="preserve">: A research-oriented top sites ranking hardened against manipulation. </w:t>
      </w:r>
      <w:r>
        <w:rPr>
          <w:i/>
        </w:rPr>
        <w:t>Network and Distributed System Security Symposium</w:t>
      </w:r>
      <w:r>
        <w:t xml:space="preserve">. </w:t>
      </w:r>
      <w:hyperlink r:id="rId46" w:history="1">
        <w:r>
          <w:rPr>
            <w:rStyle w:val="Hyperlink"/>
          </w:rPr>
          <w:t>https://doi.org/10.14722/ndss.2019.23386</w:t>
        </w:r>
      </w:hyperlink>
    </w:p>
    <w:p w14:paraId="5CB27C6F" w14:textId="77777777" w:rsidR="00C10E5D" w:rsidRDefault="00000000">
      <w:pPr>
        <w:keepLines/>
        <w:spacing w:after="240"/>
        <w:ind w:left="720" w:hanging="720"/>
      </w:pPr>
      <w:r>
        <w:lastRenderedPageBreak/>
        <w:t xml:space="preserve">Li, L., Lin, Y., Chen, D., Ren, S., Li, P., Zhou, J., &amp; Sun, X. (2021). </w:t>
      </w:r>
      <w:proofErr w:type="spellStart"/>
      <w:r>
        <w:t>CascadeBERT</w:t>
      </w:r>
      <w:proofErr w:type="spellEnd"/>
      <w:r>
        <w:t xml:space="preserve">: Accelerating inference of pre-trained language models via calibrated complete </w:t>
      </w:r>
      <w:proofErr w:type="gramStart"/>
      <w:r>
        <w:t>models</w:t>
      </w:r>
      <w:proofErr w:type="gramEnd"/>
      <w:r>
        <w:t xml:space="preserve"> cascade. </w:t>
      </w:r>
      <w:r>
        <w:rPr>
          <w:i/>
        </w:rPr>
        <w:t>Findings of the Association for Computational Linguistics: EMNLP 2021</w:t>
      </w:r>
      <w:r>
        <w:t xml:space="preserve">, 475–486. </w:t>
      </w:r>
      <w:hyperlink r:id="rId47" w:history="1">
        <w:r>
          <w:rPr>
            <w:rStyle w:val="Hyperlink"/>
          </w:rPr>
          <w:t>https://doi.org/10.18653/v1/2021.findings-emnlp.43</w:t>
        </w:r>
      </w:hyperlink>
    </w:p>
    <w:p w14:paraId="465C9F04" w14:textId="77777777" w:rsidR="00C10E5D" w:rsidRDefault="00000000">
      <w:pPr>
        <w:keepLines/>
        <w:spacing w:after="240"/>
        <w:ind w:left="720" w:hanging="720"/>
      </w:pPr>
      <w:r>
        <w:t xml:space="preserve">Lipton, Z. C., Wang, Y.-X., &amp; Smola, A. J. (2018). Detecting and correcting for label shift with black box predictors. </w:t>
      </w:r>
      <w:r>
        <w:rPr>
          <w:i/>
        </w:rPr>
        <w:t>Proceedings of Machine Learning Research, 80</w:t>
      </w:r>
      <w:r>
        <w:t xml:space="preserve">, 3122–3130. </w:t>
      </w:r>
      <w:hyperlink r:id="rId48" w:history="1">
        <w:r>
          <w:rPr>
            <w:rStyle w:val="Hyperlink"/>
          </w:rPr>
          <w:t>https://proceedings.mlr.press/v80/lipton18a.html</w:t>
        </w:r>
      </w:hyperlink>
    </w:p>
    <w:p w14:paraId="6A4D3D7C" w14:textId="77777777" w:rsidR="00C10E5D" w:rsidRDefault="00000000">
      <w:pPr>
        <w:keepLines/>
        <w:spacing w:after="240"/>
        <w:ind w:left="720" w:hanging="720"/>
      </w:pPr>
      <w:r>
        <w:t xml:space="preserve">Loshchilov, I., &amp; Hutter, F. (2019). Decoupled weight decay regularization. </w:t>
      </w:r>
      <w:r>
        <w:rPr>
          <w:i/>
        </w:rPr>
        <w:t>International Conference on Learning Representations</w:t>
      </w:r>
      <w:r>
        <w:t xml:space="preserve">. </w:t>
      </w:r>
      <w:hyperlink r:id="rId49" w:history="1">
        <w:r>
          <w:rPr>
            <w:rStyle w:val="Hyperlink"/>
          </w:rPr>
          <w:t>https://arxiv.org/abs/1711.05101</w:t>
        </w:r>
      </w:hyperlink>
    </w:p>
    <w:p w14:paraId="303CA081" w14:textId="77777777" w:rsidR="00C10E5D" w:rsidRDefault="00000000">
      <w:pPr>
        <w:keepLines/>
        <w:spacing w:after="240"/>
        <w:ind w:left="720" w:hanging="720"/>
      </w:pPr>
      <w:r>
        <w:t xml:space="preserve">Lu, J., Liu, A., Dong, F., Gu, F., Gama, J., &amp; Zhang, G. (2019). Learning under concept drift: A review. </w:t>
      </w:r>
      <w:r>
        <w:rPr>
          <w:i/>
        </w:rPr>
        <w:t>IEEE Transactions on Knowledge and Data Engineering, 31</w:t>
      </w:r>
      <w:r>
        <w:t xml:space="preserve">, 2346–2363. </w:t>
      </w:r>
      <w:hyperlink r:id="rId50" w:history="1">
        <w:r>
          <w:rPr>
            <w:rStyle w:val="Hyperlink"/>
          </w:rPr>
          <w:t>https://doi.org/10.1109/TKDE.2018.2876857</w:t>
        </w:r>
      </w:hyperlink>
    </w:p>
    <w:p w14:paraId="20E64244" w14:textId="77777777" w:rsidR="00C10E5D" w:rsidRDefault="00000000">
      <w:pPr>
        <w:keepLines/>
        <w:spacing w:after="240"/>
        <w:ind w:left="720" w:hanging="720"/>
      </w:pPr>
      <w:r>
        <w:t xml:space="preserve">Ma, J., Saul, L. K., Savage, S., &amp; Voelker, G. M. (2009). Beyond blacklists: Learning to detect malicious web sites from suspicious URLs. </w:t>
      </w:r>
      <w:r>
        <w:rPr>
          <w:i/>
        </w:rPr>
        <w:t>Proceedings of the 15th ACM SIGKDD International Conference on Knowledge Discovery and Data Mining</w:t>
      </w:r>
      <w:r>
        <w:t xml:space="preserve">, 1245–1254. </w:t>
      </w:r>
      <w:hyperlink r:id="rId51" w:history="1">
        <w:r>
          <w:rPr>
            <w:rStyle w:val="Hyperlink"/>
          </w:rPr>
          <w:t>https://doi.org/10.1145/1557019.1557153</w:t>
        </w:r>
      </w:hyperlink>
    </w:p>
    <w:p w14:paraId="3C88F688" w14:textId="77777777" w:rsidR="00C10E5D" w:rsidRDefault="00000000">
      <w:pPr>
        <w:keepLines/>
        <w:spacing w:after="240"/>
        <w:ind w:left="720" w:hanging="720"/>
      </w:pPr>
      <w:r>
        <w:t xml:space="preserve">Marchal, S., Armano, G., Grondahl, T., Saari, K., Singh, N., &amp; Asokan, N. (2017). Off-the-Hook: An efficient and usable client-side phishing prevention application. </w:t>
      </w:r>
      <w:r>
        <w:rPr>
          <w:i/>
        </w:rPr>
        <w:t>IEEE Transactions on Computers, 66</w:t>
      </w:r>
      <w:r>
        <w:t xml:space="preserve">(10), 1717–1733. </w:t>
      </w:r>
      <w:hyperlink r:id="rId52" w:history="1">
        <w:r>
          <w:rPr>
            <w:rStyle w:val="Hyperlink"/>
          </w:rPr>
          <w:t>https://doi.org/10.1109/TC.2017.2703808</w:t>
        </w:r>
      </w:hyperlink>
    </w:p>
    <w:p w14:paraId="6D669259" w14:textId="77777777" w:rsidR="00C10E5D" w:rsidRDefault="00000000">
      <w:pPr>
        <w:keepLines/>
        <w:spacing w:after="240"/>
        <w:ind w:left="720" w:hanging="720"/>
      </w:pPr>
      <w:r>
        <w:lastRenderedPageBreak/>
        <w:t xml:space="preserve">McNemar, Q. (1947). Note on the sampling error of the difference between correlated proportions or percentages. </w:t>
      </w:r>
      <w:r>
        <w:rPr>
          <w:i/>
        </w:rPr>
        <w:t>Psychometrika, 12</w:t>
      </w:r>
      <w:r>
        <w:t xml:space="preserve">(2), 153–157. </w:t>
      </w:r>
      <w:hyperlink r:id="rId53" w:history="1">
        <w:r>
          <w:rPr>
            <w:rStyle w:val="Hyperlink"/>
          </w:rPr>
          <w:t>https://doi.org/10.1007/BF02295996</w:t>
        </w:r>
      </w:hyperlink>
    </w:p>
    <w:p w14:paraId="13096376" w14:textId="77777777" w:rsidR="00C10E5D" w:rsidRDefault="00000000">
      <w:pPr>
        <w:keepLines/>
        <w:spacing w:after="240"/>
        <w:ind w:left="720" w:hanging="720"/>
      </w:pPr>
      <w:r>
        <w:t xml:space="preserve">Newcombe, R. G. (1998). Improved confidence intervals for the difference between binomial proportions based on paired data. </w:t>
      </w:r>
      <w:r>
        <w:rPr>
          <w:i/>
          <w:iCs/>
        </w:rPr>
        <w:t>Statistics in Medicine, 17</w:t>
      </w:r>
      <w:r>
        <w:t xml:space="preserve">(22), 2635–2650. </w:t>
      </w:r>
      <w:hyperlink r:id="rId54" w:history="1">
        <w:r>
          <w:rPr>
            <w:rStyle w:val="Hyperlink"/>
          </w:rPr>
          <w:t>https://doi.org/10.1002/(SICI)1097-0258(19981130)17:22%3C2635::AID-SIM954%3E3.0.CO;2-C</w:t>
        </w:r>
      </w:hyperlink>
    </w:p>
    <w:p w14:paraId="6A395465" w14:textId="77777777" w:rsidR="00C10E5D" w:rsidRDefault="00000000">
      <w:pPr>
        <w:keepLines/>
        <w:spacing w:after="240"/>
        <w:ind w:left="720" w:hanging="720"/>
      </w:pPr>
      <w:r>
        <w:t xml:space="preserve">Ojala, M., &amp; Garriga, G. C. (2010). Permutation tests for studying classifier performance. </w:t>
      </w:r>
      <w:r>
        <w:rPr>
          <w:i/>
          <w:iCs/>
        </w:rPr>
        <w:t>Journal of Machine Learning Research, 11</w:t>
      </w:r>
      <w:r>
        <w:t xml:space="preserve">(62), 1833–1863. </w:t>
      </w:r>
      <w:hyperlink r:id="rId55" w:history="1">
        <w:r>
          <w:rPr>
            <w:rStyle w:val="Hyperlink"/>
          </w:rPr>
          <w:t>https://www.jmlr.org/papers/v11/ojala10a.html</w:t>
        </w:r>
      </w:hyperlink>
    </w:p>
    <w:p w14:paraId="34679F2D" w14:textId="77777777" w:rsidR="00C10E5D" w:rsidRDefault="00000000">
      <w:pPr>
        <w:keepLines/>
        <w:spacing w:after="240"/>
        <w:ind w:left="720" w:hanging="720"/>
      </w:pPr>
      <w:r>
        <w:t xml:space="preserve">Ovadia, Y., Fertig, E., Ren, J., </w:t>
      </w:r>
      <w:proofErr w:type="spellStart"/>
      <w:r>
        <w:t>Nado</w:t>
      </w:r>
      <w:proofErr w:type="spellEnd"/>
      <w:r>
        <w:t xml:space="preserve">, Z., Sculley, D., </w:t>
      </w:r>
      <w:proofErr w:type="spellStart"/>
      <w:r>
        <w:t>Nowozin</w:t>
      </w:r>
      <w:proofErr w:type="spellEnd"/>
      <w:r>
        <w:t xml:space="preserve">, S., Dillon, J. V., Lakshminarayanan, B., &amp; Snoek, J. (2019). </w:t>
      </w:r>
      <w:r>
        <w:rPr>
          <w:i/>
        </w:rPr>
        <w:t>Can you trust your model's uncertainty? Evaluating predictive uncertainty under dataset shift</w:t>
      </w:r>
      <w:r>
        <w:t xml:space="preserve"> [Preprint]. </w:t>
      </w:r>
      <w:proofErr w:type="spellStart"/>
      <w:r>
        <w:t>arXiv</w:t>
      </w:r>
      <w:proofErr w:type="spellEnd"/>
      <w:r>
        <w:t xml:space="preserve">. </w:t>
      </w:r>
      <w:hyperlink r:id="rId56" w:history="1">
        <w:r>
          <w:rPr>
            <w:rStyle w:val="Hyperlink"/>
          </w:rPr>
          <w:t>https://arxiv.org/abs/1906.02530</w:t>
        </w:r>
      </w:hyperlink>
    </w:p>
    <w:p w14:paraId="06525E30" w14:textId="77777777" w:rsidR="00C10E5D" w:rsidRDefault="00000000">
      <w:pPr>
        <w:keepLines/>
        <w:spacing w:after="240"/>
        <w:ind w:left="720" w:hanging="720"/>
      </w:pPr>
      <w:r>
        <w:t xml:space="preserve">Pan, S. J., &amp; Yang, Q. (2010). A survey on transfer learning. </w:t>
      </w:r>
      <w:r>
        <w:rPr>
          <w:i/>
        </w:rPr>
        <w:t>IEEE Transactions on Knowledge and Data Engineering, 22</w:t>
      </w:r>
      <w:r>
        <w:t xml:space="preserve">(10), 1345–1359. </w:t>
      </w:r>
      <w:hyperlink r:id="rId57" w:history="1">
        <w:r>
          <w:rPr>
            <w:rStyle w:val="Hyperlink"/>
          </w:rPr>
          <w:t>https://doi.org/10.1109/TKDE.2009.191</w:t>
        </w:r>
      </w:hyperlink>
    </w:p>
    <w:p w14:paraId="20F40CF0" w14:textId="77777777" w:rsidR="00C10E5D" w:rsidRDefault="00000000">
      <w:pPr>
        <w:keepLines/>
        <w:spacing w:after="240"/>
        <w:ind w:left="720" w:hanging="720"/>
      </w:pPr>
      <w:r>
        <w:lastRenderedPageBreak/>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xml:space="preserve">, D., Brucher, M., Perrot, M., &amp; Duchesnay, E. (2011). Scikit-learn: Machine learning in Python. </w:t>
      </w:r>
      <w:r>
        <w:rPr>
          <w:i/>
        </w:rPr>
        <w:t>Journal of Machine Learning Research, 12</w:t>
      </w:r>
      <w:r>
        <w:t xml:space="preserve">, 2825–2830. </w:t>
      </w:r>
      <w:hyperlink r:id="rId58" w:history="1">
        <w:r>
          <w:rPr>
            <w:rStyle w:val="Hyperlink"/>
          </w:rPr>
          <w:t>https://jmlr.org/papers/v12/pedregosa11a.html</w:t>
        </w:r>
      </w:hyperlink>
    </w:p>
    <w:p w14:paraId="4DA12130" w14:textId="77777777" w:rsidR="00C10E5D" w:rsidRDefault="00000000">
      <w:pPr>
        <w:keepLines/>
        <w:spacing w:after="240"/>
        <w:ind w:left="720" w:hanging="720"/>
      </w:pPr>
      <w:r>
        <w:t xml:space="preserve">Pendlebury, F., Pierazzi, F., Jordaney, R., Kinder, J., &amp; Cavallaro, L. (2019). TESSERACT: Eliminating experimental bias in malware classification across space and time. </w:t>
      </w:r>
      <w:r>
        <w:rPr>
          <w:i/>
        </w:rPr>
        <w:t>28th USENIX Security Symposium</w:t>
      </w:r>
      <w:r>
        <w:t xml:space="preserve">, 729–746. </w:t>
      </w:r>
      <w:hyperlink r:id="rId59" w:history="1">
        <w:r>
          <w:rPr>
            <w:rStyle w:val="Hyperlink"/>
          </w:rPr>
          <w:t>https://www.usenix.org/conference/usenixsecurity19/presentation/pendlebury</w:t>
        </w:r>
      </w:hyperlink>
    </w:p>
    <w:p w14:paraId="39830BA6" w14:textId="77777777" w:rsidR="00C10E5D" w:rsidRDefault="00000000">
      <w:pPr>
        <w:keepLines/>
        <w:spacing w:after="240"/>
        <w:ind w:left="720" w:hanging="720"/>
      </w:pPr>
      <w:r>
        <w:t xml:space="preserve">Prasad, A., &amp; Chandra, S. (2024a). </w:t>
      </w:r>
      <w:proofErr w:type="spellStart"/>
      <w:r>
        <w:t>PhiUSIIL</w:t>
      </w:r>
      <w:proofErr w:type="spellEnd"/>
      <w:r>
        <w:t xml:space="preserve">: A diverse security profile empowered phishing URL detection framework based on similarity index and incremental learning. </w:t>
      </w:r>
      <w:r>
        <w:rPr>
          <w:i/>
        </w:rPr>
        <w:t>Computers &amp; Security, 136</w:t>
      </w:r>
      <w:r>
        <w:t xml:space="preserve">, Article 103545. </w:t>
      </w:r>
      <w:hyperlink r:id="rId60" w:history="1">
        <w:r>
          <w:rPr>
            <w:rStyle w:val="Hyperlink"/>
          </w:rPr>
          <w:t>https://doi.org/10.1016/j.cose.2023.103545</w:t>
        </w:r>
      </w:hyperlink>
    </w:p>
    <w:p w14:paraId="7362B7A4" w14:textId="77777777" w:rsidR="00C10E5D" w:rsidRDefault="00000000">
      <w:pPr>
        <w:keepLines/>
        <w:spacing w:after="240"/>
        <w:ind w:left="720" w:hanging="720"/>
      </w:pPr>
      <w:r>
        <w:t xml:space="preserve">Prasad, A., &amp; Chandra, S. (2024b). </w:t>
      </w:r>
      <w:proofErr w:type="spellStart"/>
      <w:r>
        <w:rPr>
          <w:i/>
        </w:rPr>
        <w:t>PhiUSIIL</w:t>
      </w:r>
      <w:proofErr w:type="spellEnd"/>
      <w:r>
        <w:rPr>
          <w:i/>
        </w:rPr>
        <w:t xml:space="preserve"> Phishing URL (Website)</w:t>
      </w:r>
      <w:r>
        <w:t xml:space="preserve"> [Data set]. UCI Machine Learning Repository. </w:t>
      </w:r>
      <w:hyperlink r:id="rId61" w:history="1">
        <w:r>
          <w:rPr>
            <w:rStyle w:val="Hyperlink"/>
          </w:rPr>
          <w:t>https://archive.ics.uci.edu/dataset/967/phiusiil+phishing+url+website+dataset</w:t>
        </w:r>
      </w:hyperlink>
    </w:p>
    <w:p w14:paraId="2D2C14B4" w14:textId="77777777" w:rsidR="00C10E5D" w:rsidRDefault="00000000">
      <w:pPr>
        <w:keepLines/>
        <w:spacing w:after="240"/>
        <w:ind w:left="720" w:hanging="720"/>
      </w:pPr>
      <w:r>
        <w:t xml:space="preserve">Rao, R. S., &amp; Pais, A. R. (2019). Detection of phishing websites using an efficient feature-based machine learning framework. </w:t>
      </w:r>
      <w:r>
        <w:rPr>
          <w:i/>
        </w:rPr>
        <w:t>Neural Computing and Applications, 31</w:t>
      </w:r>
      <w:r>
        <w:t xml:space="preserve">(8), 3851–3873. </w:t>
      </w:r>
      <w:hyperlink r:id="rId62" w:history="1">
        <w:r>
          <w:rPr>
            <w:rStyle w:val="Hyperlink"/>
          </w:rPr>
          <w:t>https://doi.org/10.1007/s00521-017-3305-0</w:t>
        </w:r>
      </w:hyperlink>
    </w:p>
    <w:p w14:paraId="0F22F61D" w14:textId="77777777" w:rsidR="00C10E5D" w:rsidRDefault="00000000">
      <w:pPr>
        <w:keepLines/>
        <w:spacing w:after="240"/>
        <w:ind w:left="720" w:hanging="720"/>
      </w:pPr>
      <w:r>
        <w:lastRenderedPageBreak/>
        <w:t xml:space="preserve">Rashid, F., Doyle, B., Han, S. C., &amp; Seneviratne, S. (2024). Phishing URL detection </w:t>
      </w:r>
      <w:proofErr w:type="spellStart"/>
      <w:r>
        <w:t>generalisation</w:t>
      </w:r>
      <w:proofErr w:type="spellEnd"/>
      <w:r>
        <w:t xml:space="preserve"> using unsupervised domain adaptation. </w:t>
      </w:r>
      <w:r>
        <w:rPr>
          <w:i/>
        </w:rPr>
        <w:t>Computer Networks, 245</w:t>
      </w:r>
      <w:r>
        <w:t xml:space="preserve">, Article 110398. </w:t>
      </w:r>
      <w:hyperlink r:id="rId63" w:history="1">
        <w:r>
          <w:rPr>
            <w:rStyle w:val="Hyperlink"/>
          </w:rPr>
          <w:t>https://doi.org/10.1016/j.comnet.2024.110398</w:t>
        </w:r>
      </w:hyperlink>
    </w:p>
    <w:p w14:paraId="4B487D44" w14:textId="77777777" w:rsidR="00C10E5D" w:rsidRDefault="00000000">
      <w:pPr>
        <w:keepLines/>
        <w:spacing w:after="240"/>
        <w:ind w:left="720" w:hanging="720"/>
      </w:pPr>
      <w:r>
        <w:t xml:space="preserve">Roberts, D. R., Bahn, V., </w:t>
      </w:r>
      <w:proofErr w:type="spellStart"/>
      <w:r>
        <w:t>Ciuti</w:t>
      </w:r>
      <w:proofErr w:type="spellEnd"/>
      <w:r>
        <w:t xml:space="preserve">, S., Boyce, M. S., Elith, J., </w:t>
      </w:r>
      <w:proofErr w:type="spellStart"/>
      <w:r>
        <w:t>Guillera-Arroita</w:t>
      </w:r>
      <w:proofErr w:type="spellEnd"/>
      <w:r>
        <w:t xml:space="preserve">, G., Hauenstein, S., Lahoz-Monfort, J. J., Schröder, B., </w:t>
      </w:r>
      <w:proofErr w:type="spellStart"/>
      <w:r>
        <w:t>Thuiller</w:t>
      </w:r>
      <w:proofErr w:type="spellEnd"/>
      <w:r>
        <w:t xml:space="preserve">, W., Warton, D. I., Wintle, B. A., Hartig, F., &amp; Dormann, C. F. (2017). Cross-validation strategies for data with temporal, spatial, hierarchical, or phylogenetic structure. </w:t>
      </w:r>
      <w:proofErr w:type="spellStart"/>
      <w:r>
        <w:rPr>
          <w:i/>
        </w:rPr>
        <w:t>Ecography</w:t>
      </w:r>
      <w:proofErr w:type="spellEnd"/>
      <w:r>
        <w:rPr>
          <w:i/>
        </w:rPr>
        <w:t>, 40</w:t>
      </w:r>
      <w:r>
        <w:t xml:space="preserve">(8), 913–929. </w:t>
      </w:r>
      <w:hyperlink r:id="rId64" w:history="1">
        <w:r>
          <w:rPr>
            <w:rStyle w:val="Hyperlink"/>
          </w:rPr>
          <w:t>https://doi.org/10.1111/ecog.02881</w:t>
        </w:r>
      </w:hyperlink>
    </w:p>
    <w:p w14:paraId="36FA8587" w14:textId="77777777" w:rsidR="00C10E5D" w:rsidRDefault="00000000">
      <w:pPr>
        <w:keepLines/>
        <w:spacing w:after="240"/>
        <w:ind w:left="720" w:hanging="720"/>
      </w:pPr>
      <w:proofErr w:type="spellStart"/>
      <w:r>
        <w:t>Sahingoz</w:t>
      </w:r>
      <w:proofErr w:type="spellEnd"/>
      <w:r>
        <w:t xml:space="preserve">, O. K., Buber, E., Demir, O., &amp; Diri, B. (2019). Machine learning based phishing detection from URLs. </w:t>
      </w:r>
      <w:r>
        <w:rPr>
          <w:i/>
        </w:rPr>
        <w:t>Expert Systems with Applications, 117</w:t>
      </w:r>
      <w:r>
        <w:t xml:space="preserve">, 345–357. </w:t>
      </w:r>
      <w:hyperlink r:id="rId65" w:history="1">
        <w:r>
          <w:rPr>
            <w:rStyle w:val="Hyperlink"/>
          </w:rPr>
          <w:t>https://doi.org/10.1016/j.eswa.2018.09.029</w:t>
        </w:r>
      </w:hyperlink>
    </w:p>
    <w:p w14:paraId="43E14E21" w14:textId="77777777" w:rsidR="00C10E5D" w:rsidRDefault="00000000">
      <w:pPr>
        <w:keepLines/>
        <w:spacing w:after="240"/>
        <w:ind w:left="720" w:hanging="720"/>
      </w:pPr>
      <w:r>
        <w:t xml:space="preserve">Saito, T., &amp; </w:t>
      </w:r>
      <w:proofErr w:type="spellStart"/>
      <w:r>
        <w:t>Rehmsmeier</w:t>
      </w:r>
      <w:proofErr w:type="spellEnd"/>
      <w:r>
        <w:t xml:space="preserve">, M. (2015). The precision-recall plot is more informative than the ROC plot when evaluating binary classifiers on imbalanced datasets. </w:t>
      </w:r>
      <w:r>
        <w:rPr>
          <w:i/>
        </w:rPr>
        <w:t>PLOS ONE, 10</w:t>
      </w:r>
      <w:r>
        <w:t xml:space="preserve">(3), e0118432. </w:t>
      </w:r>
      <w:hyperlink r:id="rId66" w:history="1">
        <w:r>
          <w:rPr>
            <w:rStyle w:val="Hyperlink"/>
          </w:rPr>
          <w:t>https://doi.org/10.1371/journal.pone.0118432</w:t>
        </w:r>
      </w:hyperlink>
    </w:p>
    <w:p w14:paraId="357F29C5" w14:textId="77777777" w:rsidR="00C10E5D" w:rsidRDefault="00000000">
      <w:pPr>
        <w:keepLines/>
        <w:spacing w:after="240"/>
        <w:ind w:left="720" w:hanging="720"/>
      </w:pPr>
      <w:r>
        <w:t xml:space="preserve">Schroeder, B., Wierman, A., &amp; </w:t>
      </w:r>
      <w:proofErr w:type="spellStart"/>
      <w:r>
        <w:t>Harchol</w:t>
      </w:r>
      <w:proofErr w:type="spellEnd"/>
      <w:r>
        <w:t xml:space="preserve">-Balter, M. (2006). Open versus closed: A cautionary tale. </w:t>
      </w:r>
      <w:r>
        <w:rPr>
          <w:i/>
        </w:rPr>
        <w:t>3rd USENIX Symposium on Networked Systems Design &amp; Implementation</w:t>
      </w:r>
      <w:r>
        <w:t xml:space="preserve">, 239–252. </w:t>
      </w:r>
      <w:hyperlink r:id="rId67" w:history="1">
        <w:r>
          <w:rPr>
            <w:rStyle w:val="Hyperlink"/>
          </w:rPr>
          <w:t>https://www.usenix.org/legacy/events/nsdi06/tech/schroeder.html</w:t>
        </w:r>
      </w:hyperlink>
    </w:p>
    <w:p w14:paraId="6A7245FA" w14:textId="77777777" w:rsidR="00C10E5D" w:rsidRDefault="00000000">
      <w:pPr>
        <w:keepLines/>
        <w:spacing w:after="240"/>
        <w:ind w:left="720" w:hanging="720"/>
      </w:pPr>
      <w:r>
        <w:t xml:space="preserve">Schwarz, G. (1978). Estimating the dimension of a model. </w:t>
      </w:r>
      <w:r>
        <w:rPr>
          <w:i/>
        </w:rPr>
        <w:t>The Annals of Statistics, 6</w:t>
      </w:r>
      <w:r>
        <w:t xml:space="preserve">(2), 461–464. </w:t>
      </w:r>
      <w:hyperlink r:id="rId68" w:history="1">
        <w:r>
          <w:rPr>
            <w:rStyle w:val="Hyperlink"/>
          </w:rPr>
          <w:t>https://doi.org/10.1214/aos/1176344136</w:t>
        </w:r>
      </w:hyperlink>
    </w:p>
    <w:p w14:paraId="3CF378BD" w14:textId="77777777" w:rsidR="00C10E5D" w:rsidRDefault="00000000">
      <w:pPr>
        <w:keepLines/>
        <w:spacing w:after="240"/>
        <w:ind w:left="720" w:hanging="720"/>
      </w:pPr>
      <w:r>
        <w:lastRenderedPageBreak/>
        <w:t xml:space="preserve">Sugiyama, M., Krauledat, M., &amp; Müller, K.-R. (2007). Covariate shift adaptation by importance weighted cross validation. </w:t>
      </w:r>
      <w:r>
        <w:rPr>
          <w:i/>
        </w:rPr>
        <w:t>Journal of Machine Learning Research, 8</w:t>
      </w:r>
      <w:r>
        <w:t xml:space="preserve">, 985–1005. </w:t>
      </w:r>
      <w:hyperlink r:id="rId69" w:history="1">
        <w:r>
          <w:rPr>
            <w:rStyle w:val="Hyperlink"/>
          </w:rPr>
          <w:t>https://jmlr.org/papers/v8/sugiyama07a.html</w:t>
        </w:r>
      </w:hyperlink>
    </w:p>
    <w:p w14:paraId="636BBA3B" w14:textId="77777777" w:rsidR="00C10E5D" w:rsidRDefault="00000000">
      <w:pPr>
        <w:keepLines/>
        <w:spacing w:after="240"/>
        <w:ind w:left="720" w:hanging="720"/>
      </w:pPr>
      <w:r>
        <w:t xml:space="preserve">Tallam, K. (2026). </w:t>
      </w:r>
      <w:r>
        <w:rPr>
          <w:i/>
        </w:rPr>
        <w:t>Automated phishing detection for frontier AI inference: Retained research record</w:t>
      </w:r>
      <w:r>
        <w:t xml:space="preserve"> (research-record-2026-10-04) [Computer software and data set]. GitHub. </w:t>
      </w:r>
      <w:hyperlink r:id="rId70" w:history="1">
        <w:r>
          <w:rPr>
            <w:rStyle w:val="Hyperlink"/>
          </w:rPr>
          <w:t>https://github.com/KrtiT/automated-phishing-detection-public/releases/tag/research-record-2026-10-04</w:t>
        </w:r>
      </w:hyperlink>
    </w:p>
    <w:p w14:paraId="36D465E4" w14:textId="77777777" w:rsidR="00C10E5D" w:rsidRDefault="00000000">
      <w:pPr>
        <w:keepLines/>
        <w:spacing w:after="240"/>
        <w:ind w:left="720" w:hanging="720"/>
      </w:pPr>
      <w:proofErr w:type="spellStart"/>
      <w:r>
        <w:t>Tibshirani</w:t>
      </w:r>
      <w:proofErr w:type="spellEnd"/>
      <w:r>
        <w:t xml:space="preserve">, R. (1996). Regression shrinkage and selection via the lasso. </w:t>
      </w:r>
      <w:r>
        <w:rPr>
          <w:i/>
        </w:rPr>
        <w:t>Journal of the Royal Statistical Society: Series B (Methodological), 58</w:t>
      </w:r>
      <w:r>
        <w:t xml:space="preserve">(1), 267–288. </w:t>
      </w:r>
      <w:hyperlink r:id="rId71" w:history="1">
        <w:r>
          <w:rPr>
            <w:rStyle w:val="Hyperlink"/>
          </w:rPr>
          <w:t>https://doi.org/10.1111/j.2517-6161.1996.tb02080.x</w:t>
        </w:r>
      </w:hyperlink>
    </w:p>
    <w:p w14:paraId="0D55AA5B" w14:textId="77777777" w:rsidR="00C10E5D" w:rsidRDefault="00000000">
      <w:pPr>
        <w:keepLines/>
        <w:spacing w:after="240"/>
        <w:ind w:left="720" w:hanging="720"/>
      </w:pPr>
      <w:r>
        <w:t xml:space="preserve">Tsai, Y.-D., Liow, C., Sheng Siang, Y., &amp; Lin, S.-D. (2024). Toward more generalized malicious URL detection models. </w:t>
      </w:r>
      <w:r>
        <w:rPr>
          <w:i/>
        </w:rPr>
        <w:t>Proceedings of the AAAI Conference on Artificial Intelligence, 38</w:t>
      </w:r>
      <w:r>
        <w:t xml:space="preserve">(19), 21628–21636. </w:t>
      </w:r>
      <w:hyperlink r:id="rId72" w:history="1">
        <w:r>
          <w:rPr>
            <w:rStyle w:val="Hyperlink"/>
          </w:rPr>
          <w:t>https://doi.org/10.1609/aaai.v38i19.30161</w:t>
        </w:r>
      </w:hyperlink>
    </w:p>
    <w:p w14:paraId="2A752653" w14:textId="77777777" w:rsidR="00C10E5D" w:rsidRDefault="00000000">
      <w:pPr>
        <w:keepLines/>
        <w:spacing w:after="240"/>
        <w:ind w:left="720" w:hanging="720"/>
      </w:pPr>
      <w:r>
        <w:t xml:space="preserve">Vaswani, A., </w:t>
      </w:r>
      <w:proofErr w:type="spellStart"/>
      <w:r>
        <w:t>Shazeer</w:t>
      </w:r>
      <w:proofErr w:type="spellEnd"/>
      <w:r>
        <w:t xml:space="preserve">, N., Parmar, N., </w:t>
      </w:r>
      <w:proofErr w:type="spellStart"/>
      <w:r>
        <w:t>Uszkoreit</w:t>
      </w:r>
      <w:proofErr w:type="spellEnd"/>
      <w:r>
        <w:t xml:space="preserve">, J., Jones, L., Gomez, A. N., Kaiser, L., &amp; </w:t>
      </w:r>
      <w:proofErr w:type="spellStart"/>
      <w:r>
        <w:t>Polosukhin</w:t>
      </w:r>
      <w:proofErr w:type="spellEnd"/>
      <w:r>
        <w:t xml:space="preserve">, I. (2017). </w:t>
      </w:r>
      <w:r>
        <w:rPr>
          <w:i/>
        </w:rPr>
        <w:t>Attention is all you need</w:t>
      </w:r>
      <w:r>
        <w:t xml:space="preserve"> [Preprint]. </w:t>
      </w:r>
      <w:proofErr w:type="spellStart"/>
      <w:r>
        <w:t>arXiv</w:t>
      </w:r>
      <w:proofErr w:type="spellEnd"/>
      <w:r>
        <w:t xml:space="preserve">. </w:t>
      </w:r>
      <w:hyperlink r:id="rId73" w:history="1">
        <w:r>
          <w:rPr>
            <w:rStyle w:val="Hyperlink"/>
          </w:rPr>
          <w:t>https://arxiv.org/abs/1706.03762</w:t>
        </w:r>
      </w:hyperlink>
    </w:p>
    <w:p w14:paraId="6B4BF9A5" w14:textId="77777777" w:rsidR="00C10E5D" w:rsidRDefault="00000000">
      <w:pPr>
        <w:keepLines/>
        <w:spacing w:after="240"/>
        <w:ind w:left="720" w:hanging="720"/>
      </w:pPr>
      <w:r>
        <w:t xml:space="preserve">Vu, T. N. (2026a). </w:t>
      </w:r>
      <w:proofErr w:type="spellStart"/>
      <w:r>
        <w:t>PhishVN</w:t>
      </w:r>
      <w:proofErr w:type="spellEnd"/>
      <w:r>
        <w:t xml:space="preserve">: A time-stamped Vietnamese URL phishing dataset with impersonation-scenario labels and confidence tiers. </w:t>
      </w:r>
      <w:r>
        <w:rPr>
          <w:i/>
        </w:rPr>
        <w:t>Data in Brief, 68</w:t>
      </w:r>
      <w:r>
        <w:t xml:space="preserve">, Article 113195. </w:t>
      </w:r>
      <w:hyperlink r:id="rId74" w:history="1">
        <w:r>
          <w:rPr>
            <w:rStyle w:val="Hyperlink"/>
          </w:rPr>
          <w:t>https://doi.org/10.1016/j.dib.2026.113195</w:t>
        </w:r>
      </w:hyperlink>
    </w:p>
    <w:p w14:paraId="5CB51152" w14:textId="77777777" w:rsidR="00C10E5D" w:rsidRDefault="00000000">
      <w:pPr>
        <w:keepLines/>
        <w:spacing w:after="240"/>
        <w:ind w:left="720" w:hanging="720"/>
      </w:pPr>
      <w:r>
        <w:lastRenderedPageBreak/>
        <w:t xml:space="preserve">Vu, T. N. (2026b). </w:t>
      </w:r>
      <w:proofErr w:type="spellStart"/>
      <w:r>
        <w:rPr>
          <w:i/>
          <w:iCs/>
        </w:rPr>
        <w:t>PhishVN</w:t>
      </w:r>
      <w:proofErr w:type="spellEnd"/>
      <w:r>
        <w:rPr>
          <w:i/>
          <w:iCs/>
        </w:rPr>
        <w:t>: A time-stamped Vietnamese URL phishing dataset with impersonation-scenario labels and confidence tiers</w:t>
      </w:r>
      <w:r>
        <w:t xml:space="preserve"> (Version 4) [Data set]. Mendeley Data. </w:t>
      </w:r>
      <w:hyperlink r:id="rId75" w:history="1">
        <w:r>
          <w:rPr>
            <w:rStyle w:val="Hyperlink"/>
          </w:rPr>
          <w:t>https://doi.org/10.17632/b97hxbxtpd.4</w:t>
        </w:r>
      </w:hyperlink>
    </w:p>
    <w:p w14:paraId="296663A9" w14:textId="77777777" w:rsidR="00C10E5D" w:rsidRDefault="00000000">
      <w:pPr>
        <w:keepLines/>
        <w:spacing w:after="240"/>
        <w:ind w:left="720" w:hanging="720"/>
      </w:pPr>
      <w:r>
        <w:t xml:space="preserve">Yang, L., Guo, W., Hao, Q., </w:t>
      </w:r>
      <w:proofErr w:type="spellStart"/>
      <w:r>
        <w:t>Ciptadi</w:t>
      </w:r>
      <w:proofErr w:type="spellEnd"/>
      <w:r>
        <w:t xml:space="preserve">, A., Ahmadzadeh, A., Xing, X., &amp; Wang, G. (2021). CADE: Detecting and explaining concept drift samples for security applications. </w:t>
      </w:r>
      <w:r>
        <w:rPr>
          <w:i/>
        </w:rPr>
        <w:t>30th USENIX Security Symposium</w:t>
      </w:r>
      <w:r>
        <w:t xml:space="preserve">, 2327–2344. </w:t>
      </w:r>
      <w:hyperlink r:id="rId76" w:history="1">
        <w:r>
          <w:rPr>
            <w:rStyle w:val="Hyperlink"/>
          </w:rPr>
          <w:t>https://www.usenix.org/conference/usenixsecurity21/presentation/yang-limin</w:t>
        </w:r>
      </w:hyperlink>
    </w:p>
    <w:p w14:paraId="580A214F" w14:textId="77777777" w:rsidR="00C10E5D" w:rsidRDefault="00000000">
      <w:pPr>
        <w:keepLines/>
        <w:spacing w:after="240"/>
        <w:ind w:left="720" w:hanging="720"/>
      </w:pPr>
      <w:r>
        <w:t xml:space="preserve">Zhang, X., Zhao, J., &amp; LeCun, Y. (2015). </w:t>
      </w:r>
      <w:r>
        <w:rPr>
          <w:i/>
        </w:rPr>
        <w:t>Character-level convolutional networks for text classification</w:t>
      </w:r>
      <w:r>
        <w:t xml:space="preserve"> [Preprint]. </w:t>
      </w:r>
      <w:proofErr w:type="spellStart"/>
      <w:r>
        <w:t>arXiv</w:t>
      </w:r>
      <w:proofErr w:type="spellEnd"/>
      <w:r>
        <w:t xml:space="preserve">. </w:t>
      </w:r>
      <w:hyperlink r:id="rId77" w:history="1">
        <w:r>
          <w:rPr>
            <w:rStyle w:val="Hyperlink"/>
          </w:rPr>
          <w:t>https://arxiv.org/abs/1509.01626</w:t>
        </w:r>
      </w:hyperlink>
    </w:p>
    <w:p w14:paraId="17ACC884" w14:textId="77777777" w:rsidR="00C10E5D" w:rsidRDefault="00000000">
      <w:pPr>
        <w:pStyle w:val="Heading1"/>
        <w:keepNext/>
        <w:keepLines/>
        <w:pageBreakBefore/>
        <w:spacing w:after="480"/>
      </w:pPr>
      <w:r>
        <w:rPr>
          <w:bCs/>
        </w:rPr>
        <w:lastRenderedPageBreak/>
        <w:t>Appendix A—Evidence and Reproduction Map</w:t>
      </w:r>
      <w:bookmarkStart w:id="126" w:name="heading_73"/>
      <w:bookmarkEnd w:id="126"/>
    </w:p>
    <w:p w14:paraId="5A952A3F" w14:textId="77777777" w:rsidR="00C10E5D" w:rsidRDefault="00000000">
      <w:pPr>
        <w:ind w:firstLine="720"/>
      </w:pPr>
      <w:r>
        <w:t xml:space="preserve">The release research-record-2026-10-04, cited as Tallam (2026), contains the original data and measured-code record. </w:t>
      </w:r>
      <w:hyperlink w:anchor="table_26" w:history="1">
        <w:r>
          <w:rPr>
            <w:rStyle w:val="Hyperlink"/>
          </w:rPr>
          <w:t>Table A.1</w:t>
        </w:r>
      </w:hyperlink>
      <w:r>
        <w:t xml:space="preserve"> uses filenames relative to dissertation/2026-10-04/aggregate-data unless another edition is named. Current original-hypothesis decisions remain in dissertation/2026-10-12/aggregate-data/corrected-primary-gates.csv; primary-gates.csv preserves historical decisions. The October 12 edition supplies frozen-model, routing, computation and audited-control evidence. The October 15 edition adds this manuscript, the retrospective control diagnosis, both frozen diagnostic protocols, per-fit aggregate results and their verification. Earlier editions remain preserved.</w:t>
      </w:r>
    </w:p>
    <w:p w14:paraId="278298DE" w14:textId="77777777" w:rsidR="00C10E5D" w:rsidRDefault="00000000">
      <w:pPr>
        <w:pStyle w:val="Caption1"/>
        <w:keepNext/>
        <w:spacing w:before="240"/>
      </w:pPr>
      <w:r>
        <w:t>Table A.1. Research questions, complete evidence products and reading order.</w:t>
      </w:r>
      <w:bookmarkStart w:id="127" w:name="table_26"/>
      <w:bookmarkEnd w:id="127"/>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2440"/>
        <w:gridCol w:w="4300"/>
      </w:tblGrid>
      <w:tr w:rsidR="00C10E5D" w14:paraId="7E905253" w14:textId="77777777">
        <w:trPr>
          <w:cantSplit/>
          <w:tblHeader/>
        </w:trPr>
        <w:tc>
          <w:tcPr>
            <w:tcW w:w="1900" w:type="dxa"/>
            <w:shd w:val="clear" w:color="auto" w:fill="D9EAF2"/>
            <w:tcMar>
              <w:top w:w="60" w:type="dxa"/>
              <w:left w:w="80" w:type="dxa"/>
              <w:bottom w:w="60" w:type="dxa"/>
              <w:right w:w="80" w:type="dxa"/>
            </w:tcMar>
          </w:tcPr>
          <w:p w14:paraId="582F384A" w14:textId="77777777" w:rsidR="00C10E5D" w:rsidRDefault="00000000">
            <w:pPr>
              <w:keepNext/>
              <w:spacing w:before="40" w:after="40"/>
              <w:rPr>
                <w:sz w:val="20"/>
                <w:szCs w:val="20"/>
              </w:rPr>
            </w:pPr>
            <w:r>
              <w:rPr>
                <w:b/>
                <w:bCs/>
                <w:sz w:val="20"/>
                <w:szCs w:val="20"/>
              </w:rPr>
              <w:t>Question or concern</w:t>
            </w:r>
          </w:p>
        </w:tc>
        <w:tc>
          <w:tcPr>
            <w:tcW w:w="2440" w:type="dxa"/>
            <w:shd w:val="clear" w:color="auto" w:fill="D9EAF2"/>
            <w:tcMar>
              <w:top w:w="60" w:type="dxa"/>
              <w:left w:w="80" w:type="dxa"/>
              <w:bottom w:w="60" w:type="dxa"/>
              <w:right w:w="80" w:type="dxa"/>
            </w:tcMar>
          </w:tcPr>
          <w:p w14:paraId="268F5F34" w14:textId="77777777" w:rsidR="00C10E5D" w:rsidRDefault="00000000">
            <w:pPr>
              <w:keepNext/>
              <w:spacing w:before="40" w:after="40"/>
              <w:rPr>
                <w:sz w:val="20"/>
                <w:szCs w:val="20"/>
              </w:rPr>
            </w:pPr>
            <w:r>
              <w:rPr>
                <w:b/>
                <w:bCs/>
                <w:sz w:val="20"/>
                <w:szCs w:val="20"/>
              </w:rPr>
              <w:t>Read in the manuscript</w:t>
            </w:r>
          </w:p>
        </w:tc>
        <w:tc>
          <w:tcPr>
            <w:tcW w:w="4300" w:type="dxa"/>
            <w:shd w:val="clear" w:color="auto" w:fill="D9EAF2"/>
            <w:tcMar>
              <w:top w:w="60" w:type="dxa"/>
              <w:left w:w="80" w:type="dxa"/>
              <w:bottom w:w="60" w:type="dxa"/>
              <w:right w:w="80" w:type="dxa"/>
            </w:tcMar>
          </w:tcPr>
          <w:p w14:paraId="65440C14" w14:textId="77777777" w:rsidR="00C10E5D" w:rsidRDefault="00000000">
            <w:pPr>
              <w:keepNext/>
              <w:spacing w:before="40" w:after="40"/>
              <w:rPr>
                <w:sz w:val="20"/>
                <w:szCs w:val="20"/>
              </w:rPr>
            </w:pPr>
            <w:r>
              <w:rPr>
                <w:b/>
                <w:bCs/>
                <w:sz w:val="20"/>
                <w:szCs w:val="20"/>
              </w:rPr>
              <w:t>Aggregate or provenance artifact</w:t>
            </w:r>
          </w:p>
        </w:tc>
      </w:tr>
      <w:tr w:rsidR="00C10E5D" w14:paraId="4B55B7A7" w14:textId="77777777">
        <w:trPr>
          <w:cantSplit/>
        </w:trPr>
        <w:tc>
          <w:tcPr>
            <w:tcW w:w="1900" w:type="dxa"/>
            <w:tcMar>
              <w:top w:w="60" w:type="dxa"/>
              <w:left w:w="80" w:type="dxa"/>
              <w:bottom w:w="60" w:type="dxa"/>
              <w:right w:w="80" w:type="dxa"/>
            </w:tcMar>
          </w:tcPr>
          <w:p w14:paraId="01B32C0C" w14:textId="77777777" w:rsidR="00C10E5D" w:rsidRDefault="00000000">
            <w:pPr>
              <w:spacing w:before="40" w:after="40"/>
              <w:rPr>
                <w:sz w:val="20"/>
                <w:szCs w:val="20"/>
              </w:rPr>
            </w:pPr>
            <w:r>
              <w:rPr>
                <w:sz w:val="20"/>
                <w:szCs w:val="20"/>
              </w:rPr>
              <w:t>Exact commitments and hypotheses</w:t>
            </w:r>
          </w:p>
        </w:tc>
        <w:tc>
          <w:tcPr>
            <w:tcW w:w="2440" w:type="dxa"/>
            <w:tcMar>
              <w:top w:w="60" w:type="dxa"/>
              <w:left w:w="80" w:type="dxa"/>
              <w:bottom w:w="60" w:type="dxa"/>
              <w:right w:w="80" w:type="dxa"/>
            </w:tcMar>
          </w:tcPr>
          <w:p w14:paraId="51AD7F6E" w14:textId="77777777" w:rsidR="00C10E5D" w:rsidRDefault="00000000">
            <w:pPr>
              <w:spacing w:before="40" w:after="40"/>
              <w:rPr>
                <w:sz w:val="20"/>
                <w:szCs w:val="20"/>
              </w:rPr>
            </w:pPr>
            <w:hyperlink w:anchor="heading_7" w:history="1">
              <w:r>
                <w:rPr>
                  <w:sz w:val="20"/>
                  <w:szCs w:val="20"/>
                </w:rPr>
                <w:t>Sections 1.4</w:t>
              </w:r>
            </w:hyperlink>
            <w:r>
              <w:rPr>
                <w:sz w:val="20"/>
                <w:szCs w:val="20"/>
              </w:rPr>
              <w:t>–</w:t>
            </w:r>
            <w:hyperlink w:anchor="heading_11" w:history="1">
              <w:r>
                <w:rPr>
                  <w:sz w:val="20"/>
                  <w:szCs w:val="20"/>
                </w:rPr>
                <w:t>1.5</w:t>
              </w:r>
            </w:hyperlink>
          </w:p>
        </w:tc>
        <w:tc>
          <w:tcPr>
            <w:tcW w:w="4300" w:type="dxa"/>
            <w:tcMar>
              <w:top w:w="60" w:type="dxa"/>
              <w:left w:w="80" w:type="dxa"/>
              <w:bottom w:w="60" w:type="dxa"/>
              <w:right w:w="80" w:type="dxa"/>
            </w:tcMar>
          </w:tcPr>
          <w:p w14:paraId="07FE8C36" w14:textId="77777777" w:rsidR="00C10E5D" w:rsidRDefault="00000000">
            <w:pPr>
              <w:spacing w:before="40" w:after="40"/>
              <w:rPr>
                <w:sz w:val="20"/>
                <w:szCs w:val="20"/>
              </w:rPr>
            </w:pPr>
            <w:r>
              <w:rPr>
                <w:sz w:val="20"/>
                <w:szCs w:val="20"/>
              </w:rPr>
              <w:t>provenance/advisor-deck-scope-crosswalk-20261001.md; current decisions: dissertation/2026-10-12/aggregate-data/corrected-primary-gates.csv</w:t>
            </w:r>
          </w:p>
        </w:tc>
      </w:tr>
      <w:tr w:rsidR="00C10E5D" w14:paraId="7F564DD6" w14:textId="77777777">
        <w:trPr>
          <w:cantSplit/>
        </w:trPr>
        <w:tc>
          <w:tcPr>
            <w:tcW w:w="1900" w:type="dxa"/>
            <w:tcMar>
              <w:top w:w="60" w:type="dxa"/>
              <w:left w:w="80" w:type="dxa"/>
              <w:bottom w:w="60" w:type="dxa"/>
              <w:right w:w="80" w:type="dxa"/>
            </w:tcMar>
          </w:tcPr>
          <w:p w14:paraId="327358D0" w14:textId="77777777" w:rsidR="00C10E5D" w:rsidRDefault="00000000">
            <w:pPr>
              <w:spacing w:before="40" w:after="40"/>
              <w:rPr>
                <w:sz w:val="20"/>
                <w:szCs w:val="20"/>
              </w:rPr>
            </w:pPr>
            <w:r>
              <w:rPr>
                <w:sz w:val="20"/>
                <w:szCs w:val="20"/>
              </w:rPr>
              <w:t>RQ1 representation comparison</w:t>
            </w:r>
          </w:p>
        </w:tc>
        <w:tc>
          <w:tcPr>
            <w:tcW w:w="2440" w:type="dxa"/>
            <w:tcMar>
              <w:top w:w="60" w:type="dxa"/>
              <w:left w:w="80" w:type="dxa"/>
              <w:bottom w:w="60" w:type="dxa"/>
              <w:right w:w="80" w:type="dxa"/>
            </w:tcMar>
          </w:tcPr>
          <w:p w14:paraId="0E22E08F" w14:textId="77777777" w:rsidR="00C10E5D" w:rsidRDefault="00000000">
            <w:pPr>
              <w:spacing w:before="40" w:after="40"/>
              <w:rPr>
                <w:sz w:val="20"/>
                <w:szCs w:val="20"/>
              </w:rPr>
            </w:pPr>
            <w:hyperlink w:anchor="heading_30" w:history="1">
              <w:r>
                <w:rPr>
                  <w:sz w:val="20"/>
                  <w:szCs w:val="20"/>
                </w:rPr>
                <w:t>Sections 3.6</w:t>
              </w:r>
            </w:hyperlink>
            <w:r>
              <w:rPr>
                <w:sz w:val="20"/>
                <w:szCs w:val="20"/>
              </w:rPr>
              <w:t>–</w:t>
            </w:r>
            <w:hyperlink w:anchor="heading_32" w:history="1">
              <w:r>
                <w:rPr>
                  <w:sz w:val="20"/>
                  <w:szCs w:val="20"/>
                </w:rPr>
                <w:t>3.8</w:t>
              </w:r>
            </w:hyperlink>
            <w:r>
              <w:rPr>
                <w:sz w:val="20"/>
                <w:szCs w:val="20"/>
              </w:rPr>
              <w:t xml:space="preserve">, </w:t>
            </w:r>
            <w:hyperlink w:anchor="heading_47" w:history="1">
              <w:r>
                <w:rPr>
                  <w:sz w:val="20"/>
                  <w:szCs w:val="20"/>
                </w:rPr>
                <w:t>4.2</w:t>
              </w:r>
            </w:hyperlink>
            <w:r>
              <w:rPr>
                <w:sz w:val="20"/>
                <w:szCs w:val="20"/>
              </w:rPr>
              <w:t xml:space="preserve">, </w:t>
            </w:r>
            <w:hyperlink w:anchor="heading_63" w:history="1">
              <w:r>
                <w:rPr>
                  <w:sz w:val="20"/>
                  <w:szCs w:val="20"/>
                </w:rPr>
                <w:t>5.1</w:t>
              </w:r>
            </w:hyperlink>
          </w:p>
        </w:tc>
        <w:tc>
          <w:tcPr>
            <w:tcW w:w="4300" w:type="dxa"/>
            <w:tcMar>
              <w:top w:w="60" w:type="dxa"/>
              <w:left w:w="80" w:type="dxa"/>
              <w:bottom w:w="60" w:type="dxa"/>
              <w:right w:w="80" w:type="dxa"/>
            </w:tcMar>
          </w:tcPr>
          <w:p w14:paraId="6B0D7BE1" w14:textId="77777777" w:rsidR="00C10E5D" w:rsidRDefault="00000000">
            <w:pPr>
              <w:spacing w:before="40" w:after="40"/>
              <w:rPr>
                <w:sz w:val="20"/>
                <w:szCs w:val="20"/>
              </w:rPr>
            </w:pPr>
            <w:r>
              <w:rPr>
                <w:sz w:val="20"/>
                <w:szCs w:val="20"/>
              </w:rPr>
              <w:t>primary-</w:t>
            </w:r>
            <w:proofErr w:type="spellStart"/>
            <w:proofErr w:type="gramStart"/>
            <w:r>
              <w:rPr>
                <w:sz w:val="20"/>
                <w:szCs w:val="20"/>
              </w:rPr>
              <w:t>results.json</w:t>
            </w:r>
            <w:proofErr w:type="spellEnd"/>
            <w:proofErr w:type="gramEnd"/>
            <w:r>
              <w:rPr>
                <w:sz w:val="20"/>
                <w:szCs w:val="20"/>
              </w:rPr>
              <w:t>; paired-contrasts.csv; secondary-metrics.csv</w:t>
            </w:r>
          </w:p>
        </w:tc>
      </w:tr>
      <w:tr w:rsidR="00C10E5D" w14:paraId="09B5E5BC" w14:textId="77777777">
        <w:trPr>
          <w:cantSplit/>
        </w:trPr>
        <w:tc>
          <w:tcPr>
            <w:tcW w:w="1900" w:type="dxa"/>
            <w:tcMar>
              <w:top w:w="60" w:type="dxa"/>
              <w:left w:w="80" w:type="dxa"/>
              <w:bottom w:w="60" w:type="dxa"/>
              <w:right w:w="80" w:type="dxa"/>
            </w:tcMar>
          </w:tcPr>
          <w:p w14:paraId="2CF5088C" w14:textId="77777777" w:rsidR="00C10E5D" w:rsidRDefault="00000000">
            <w:pPr>
              <w:spacing w:before="40" w:after="40"/>
              <w:rPr>
                <w:sz w:val="20"/>
                <w:szCs w:val="20"/>
              </w:rPr>
            </w:pPr>
            <w:r>
              <w:rPr>
                <w:sz w:val="20"/>
                <w:szCs w:val="20"/>
              </w:rPr>
              <w:t>RQ2 monitor and routing effects</w:t>
            </w:r>
          </w:p>
        </w:tc>
        <w:tc>
          <w:tcPr>
            <w:tcW w:w="2440" w:type="dxa"/>
            <w:tcMar>
              <w:top w:w="60" w:type="dxa"/>
              <w:left w:w="80" w:type="dxa"/>
              <w:bottom w:w="60" w:type="dxa"/>
              <w:right w:w="80" w:type="dxa"/>
            </w:tcMar>
          </w:tcPr>
          <w:p w14:paraId="4F55BBCC" w14:textId="77777777" w:rsidR="00C10E5D" w:rsidRDefault="00000000">
            <w:pPr>
              <w:spacing w:before="40" w:after="40"/>
              <w:rPr>
                <w:sz w:val="20"/>
                <w:szCs w:val="20"/>
              </w:rPr>
            </w:pPr>
            <w:hyperlink w:anchor="heading_33" w:history="1">
              <w:r>
                <w:rPr>
                  <w:sz w:val="20"/>
                  <w:szCs w:val="20"/>
                </w:rPr>
                <w:t>Sections 3.9</w:t>
              </w:r>
            </w:hyperlink>
            <w:r>
              <w:rPr>
                <w:sz w:val="20"/>
                <w:szCs w:val="20"/>
              </w:rPr>
              <w:t>–</w:t>
            </w:r>
            <w:hyperlink w:anchor="heading_35" w:history="1">
              <w:r>
                <w:rPr>
                  <w:sz w:val="20"/>
                  <w:szCs w:val="20"/>
                </w:rPr>
                <w:t>3.11</w:t>
              </w:r>
            </w:hyperlink>
            <w:r>
              <w:rPr>
                <w:sz w:val="20"/>
                <w:szCs w:val="20"/>
              </w:rPr>
              <w:t xml:space="preserve">, </w:t>
            </w:r>
            <w:hyperlink w:anchor="heading_48" w:history="1">
              <w:r>
                <w:rPr>
                  <w:sz w:val="20"/>
                  <w:szCs w:val="20"/>
                </w:rPr>
                <w:t>4.3</w:t>
              </w:r>
            </w:hyperlink>
            <w:r>
              <w:rPr>
                <w:sz w:val="20"/>
                <w:szCs w:val="20"/>
              </w:rPr>
              <w:t xml:space="preserve">, </w:t>
            </w:r>
            <w:hyperlink w:anchor="heading_63" w:history="1">
              <w:r>
                <w:rPr>
                  <w:sz w:val="20"/>
                  <w:szCs w:val="20"/>
                </w:rPr>
                <w:t>5.1</w:t>
              </w:r>
            </w:hyperlink>
          </w:p>
        </w:tc>
        <w:tc>
          <w:tcPr>
            <w:tcW w:w="4300" w:type="dxa"/>
            <w:tcMar>
              <w:top w:w="60" w:type="dxa"/>
              <w:left w:w="80" w:type="dxa"/>
              <w:bottom w:w="60" w:type="dxa"/>
              <w:right w:w="80" w:type="dxa"/>
            </w:tcMar>
          </w:tcPr>
          <w:p w14:paraId="27127241" w14:textId="77777777" w:rsidR="00C10E5D" w:rsidRDefault="00000000">
            <w:pPr>
              <w:spacing w:before="40" w:after="40"/>
              <w:rPr>
                <w:sz w:val="20"/>
                <w:szCs w:val="20"/>
              </w:rPr>
            </w:pPr>
            <w:r>
              <w:rPr>
                <w:sz w:val="20"/>
                <w:szCs w:val="20"/>
              </w:rPr>
              <w:t>external-monitor-windows.csv; external-psi-features.csv; complete-secondary-</w:t>
            </w:r>
            <w:proofErr w:type="spellStart"/>
            <w:proofErr w:type="gramStart"/>
            <w:r>
              <w:rPr>
                <w:sz w:val="20"/>
                <w:szCs w:val="20"/>
              </w:rPr>
              <w:t>results.json</w:t>
            </w:r>
            <w:proofErr w:type="spellEnd"/>
            <w:proofErr w:type="gramEnd"/>
          </w:p>
        </w:tc>
      </w:tr>
      <w:tr w:rsidR="00C10E5D" w14:paraId="7C89E3DF" w14:textId="77777777">
        <w:trPr>
          <w:cantSplit/>
        </w:trPr>
        <w:tc>
          <w:tcPr>
            <w:tcW w:w="1900" w:type="dxa"/>
            <w:tcMar>
              <w:top w:w="60" w:type="dxa"/>
              <w:left w:w="80" w:type="dxa"/>
              <w:bottom w:w="60" w:type="dxa"/>
              <w:right w:w="80" w:type="dxa"/>
            </w:tcMar>
          </w:tcPr>
          <w:p w14:paraId="223B00AA" w14:textId="77777777" w:rsidR="00C10E5D" w:rsidRDefault="00000000">
            <w:pPr>
              <w:spacing w:before="40" w:after="40"/>
              <w:rPr>
                <w:sz w:val="20"/>
                <w:szCs w:val="20"/>
              </w:rPr>
            </w:pPr>
            <w:r>
              <w:rPr>
                <w:sz w:val="20"/>
                <w:szCs w:val="20"/>
              </w:rPr>
              <w:t>RQ3 service tradeoffs</w:t>
            </w:r>
          </w:p>
        </w:tc>
        <w:tc>
          <w:tcPr>
            <w:tcW w:w="2440" w:type="dxa"/>
            <w:tcMar>
              <w:top w:w="60" w:type="dxa"/>
              <w:left w:w="80" w:type="dxa"/>
              <w:bottom w:w="60" w:type="dxa"/>
              <w:right w:w="80" w:type="dxa"/>
            </w:tcMar>
          </w:tcPr>
          <w:p w14:paraId="4C954968" w14:textId="77777777" w:rsidR="00C10E5D" w:rsidRDefault="00000000">
            <w:pPr>
              <w:spacing w:before="40" w:after="40"/>
              <w:rPr>
                <w:sz w:val="20"/>
                <w:szCs w:val="20"/>
              </w:rPr>
            </w:pPr>
            <w:hyperlink w:anchor="heading_36" w:history="1">
              <w:r>
                <w:rPr>
                  <w:sz w:val="20"/>
                  <w:szCs w:val="20"/>
                </w:rPr>
                <w:t>Sections 3.12</w:t>
              </w:r>
            </w:hyperlink>
            <w:r>
              <w:rPr>
                <w:sz w:val="20"/>
                <w:szCs w:val="20"/>
              </w:rPr>
              <w:t xml:space="preserve">, </w:t>
            </w:r>
            <w:hyperlink w:anchor="heading_49" w:history="1">
              <w:r>
                <w:rPr>
                  <w:sz w:val="20"/>
                  <w:szCs w:val="20"/>
                </w:rPr>
                <w:t>4.4</w:t>
              </w:r>
            </w:hyperlink>
            <w:r>
              <w:rPr>
                <w:sz w:val="20"/>
                <w:szCs w:val="20"/>
              </w:rPr>
              <w:t xml:space="preserve">, </w:t>
            </w:r>
            <w:hyperlink w:anchor="heading_63" w:history="1">
              <w:r>
                <w:rPr>
                  <w:sz w:val="20"/>
                  <w:szCs w:val="20"/>
                </w:rPr>
                <w:t>5.1</w:t>
              </w:r>
            </w:hyperlink>
          </w:p>
        </w:tc>
        <w:tc>
          <w:tcPr>
            <w:tcW w:w="4300" w:type="dxa"/>
            <w:tcMar>
              <w:top w:w="60" w:type="dxa"/>
              <w:left w:w="80" w:type="dxa"/>
              <w:bottom w:w="60" w:type="dxa"/>
              <w:right w:w="80" w:type="dxa"/>
            </w:tcMar>
          </w:tcPr>
          <w:p w14:paraId="162DF7D8" w14:textId="77777777" w:rsidR="00C10E5D" w:rsidRDefault="00000000">
            <w:pPr>
              <w:spacing w:before="40" w:after="40"/>
              <w:rPr>
                <w:sz w:val="20"/>
                <w:szCs w:val="20"/>
              </w:rPr>
            </w:pPr>
            <w:r>
              <w:rPr>
                <w:sz w:val="20"/>
                <w:szCs w:val="20"/>
              </w:rPr>
              <w:t>operational-runs.csv (125 rows); operational-groups.csv (25 rows)</w:t>
            </w:r>
          </w:p>
        </w:tc>
      </w:tr>
      <w:tr w:rsidR="00C10E5D" w14:paraId="71CB6D2E" w14:textId="77777777">
        <w:trPr>
          <w:cantSplit/>
        </w:trPr>
        <w:tc>
          <w:tcPr>
            <w:tcW w:w="1900" w:type="dxa"/>
            <w:tcMar>
              <w:top w:w="60" w:type="dxa"/>
              <w:left w:w="80" w:type="dxa"/>
              <w:bottom w:w="60" w:type="dxa"/>
              <w:right w:w="80" w:type="dxa"/>
            </w:tcMar>
          </w:tcPr>
          <w:p w14:paraId="50F7CA03" w14:textId="77777777" w:rsidR="00C10E5D" w:rsidRDefault="00000000">
            <w:pPr>
              <w:spacing w:before="40" w:after="40"/>
              <w:rPr>
                <w:sz w:val="20"/>
                <w:szCs w:val="20"/>
              </w:rPr>
            </w:pPr>
            <w:r>
              <w:rPr>
                <w:sz w:val="20"/>
                <w:szCs w:val="20"/>
              </w:rPr>
              <w:lastRenderedPageBreak/>
              <w:t>Every primary decision</w:t>
            </w:r>
          </w:p>
        </w:tc>
        <w:tc>
          <w:tcPr>
            <w:tcW w:w="2440" w:type="dxa"/>
            <w:tcMar>
              <w:top w:w="60" w:type="dxa"/>
              <w:left w:w="80" w:type="dxa"/>
              <w:bottom w:w="60" w:type="dxa"/>
              <w:right w:w="80" w:type="dxa"/>
            </w:tcMar>
          </w:tcPr>
          <w:p w14:paraId="4D0DB36D" w14:textId="77777777" w:rsidR="00C10E5D" w:rsidRDefault="00000000">
            <w:pPr>
              <w:spacing w:before="40" w:after="40"/>
              <w:rPr>
                <w:sz w:val="20"/>
                <w:szCs w:val="20"/>
              </w:rPr>
            </w:pPr>
            <w:hyperlink w:anchor="heading_52" w:history="1">
              <w:r>
                <w:rPr>
                  <w:sz w:val="20"/>
                  <w:szCs w:val="20"/>
                </w:rPr>
                <w:t>Section 4.7</w:t>
              </w:r>
            </w:hyperlink>
          </w:p>
        </w:tc>
        <w:tc>
          <w:tcPr>
            <w:tcW w:w="4300" w:type="dxa"/>
            <w:tcMar>
              <w:top w:w="60" w:type="dxa"/>
              <w:left w:w="80" w:type="dxa"/>
              <w:bottom w:w="60" w:type="dxa"/>
              <w:right w:w="80" w:type="dxa"/>
            </w:tcMar>
          </w:tcPr>
          <w:p w14:paraId="21A92A60" w14:textId="77777777" w:rsidR="00C10E5D" w:rsidRDefault="00000000">
            <w:pPr>
              <w:spacing w:before="40" w:after="40"/>
              <w:rPr>
                <w:sz w:val="20"/>
                <w:szCs w:val="20"/>
              </w:rPr>
            </w:pPr>
            <w:r>
              <w:rPr>
                <w:sz w:val="20"/>
                <w:szCs w:val="20"/>
              </w:rPr>
              <w:t>dissertation/2026-10-12/aggregate-data/corrected-primary-gates.csv (22 rows); historical ledger: dissertation/2026-10-04/aggregate-data/primary-gates.csv</w:t>
            </w:r>
          </w:p>
        </w:tc>
      </w:tr>
      <w:tr w:rsidR="00C10E5D" w14:paraId="32CD86C2" w14:textId="77777777">
        <w:trPr>
          <w:cantSplit/>
        </w:trPr>
        <w:tc>
          <w:tcPr>
            <w:tcW w:w="1900" w:type="dxa"/>
            <w:tcMar>
              <w:top w:w="60" w:type="dxa"/>
              <w:left w:w="80" w:type="dxa"/>
              <w:bottom w:w="60" w:type="dxa"/>
              <w:right w:w="80" w:type="dxa"/>
            </w:tcMar>
          </w:tcPr>
          <w:p w14:paraId="2428626B" w14:textId="77777777" w:rsidR="00C10E5D" w:rsidRDefault="00000000">
            <w:pPr>
              <w:spacing w:before="40" w:after="40"/>
              <w:rPr>
                <w:sz w:val="20"/>
                <w:szCs w:val="20"/>
              </w:rPr>
            </w:pPr>
            <w:r>
              <w:rPr>
                <w:sz w:val="20"/>
                <w:szCs w:val="20"/>
              </w:rPr>
              <w:t>Ranking, calibration and prevalence</w:t>
            </w:r>
          </w:p>
        </w:tc>
        <w:tc>
          <w:tcPr>
            <w:tcW w:w="2440" w:type="dxa"/>
            <w:tcMar>
              <w:top w:w="60" w:type="dxa"/>
              <w:left w:w="80" w:type="dxa"/>
              <w:bottom w:w="60" w:type="dxa"/>
              <w:right w:w="80" w:type="dxa"/>
            </w:tcMar>
          </w:tcPr>
          <w:p w14:paraId="3C545B25" w14:textId="77777777" w:rsidR="00C10E5D" w:rsidRDefault="00000000">
            <w:pPr>
              <w:spacing w:before="40" w:after="40"/>
              <w:rPr>
                <w:sz w:val="20"/>
                <w:szCs w:val="20"/>
              </w:rPr>
            </w:pPr>
            <w:hyperlink w:anchor="heading_50" w:history="1">
              <w:r>
                <w:rPr>
                  <w:sz w:val="20"/>
                  <w:szCs w:val="20"/>
                </w:rPr>
                <w:t>Section 4.5</w:t>
              </w:r>
            </w:hyperlink>
          </w:p>
        </w:tc>
        <w:tc>
          <w:tcPr>
            <w:tcW w:w="4300" w:type="dxa"/>
            <w:tcMar>
              <w:top w:w="60" w:type="dxa"/>
              <w:left w:w="80" w:type="dxa"/>
              <w:bottom w:w="60" w:type="dxa"/>
              <w:right w:w="80" w:type="dxa"/>
            </w:tcMar>
          </w:tcPr>
          <w:p w14:paraId="0B395DBB" w14:textId="77777777" w:rsidR="00C10E5D" w:rsidRDefault="00000000">
            <w:pPr>
              <w:spacing w:before="40" w:after="40"/>
              <w:rPr>
                <w:sz w:val="20"/>
                <w:szCs w:val="20"/>
              </w:rPr>
            </w:pPr>
            <w:r>
              <w:rPr>
                <w:sz w:val="20"/>
                <w:szCs w:val="20"/>
              </w:rPr>
              <w:t>low-fpr-score-curves.csv; calibration-bins.csv; prevalence-projections.csv</w:t>
            </w:r>
          </w:p>
        </w:tc>
      </w:tr>
      <w:tr w:rsidR="00C10E5D" w14:paraId="23A4D0D3" w14:textId="77777777">
        <w:trPr>
          <w:cantSplit/>
        </w:trPr>
        <w:tc>
          <w:tcPr>
            <w:tcW w:w="1900" w:type="dxa"/>
            <w:tcMar>
              <w:top w:w="60" w:type="dxa"/>
              <w:left w:w="80" w:type="dxa"/>
              <w:bottom w:w="60" w:type="dxa"/>
              <w:right w:w="80" w:type="dxa"/>
            </w:tcMar>
          </w:tcPr>
          <w:p w14:paraId="11B78052" w14:textId="77777777" w:rsidR="00C10E5D" w:rsidRDefault="00000000">
            <w:pPr>
              <w:spacing w:before="40" w:after="40"/>
              <w:rPr>
                <w:sz w:val="20"/>
                <w:szCs w:val="20"/>
              </w:rPr>
            </w:pPr>
            <w:r>
              <w:rPr>
                <w:sz w:val="20"/>
                <w:szCs w:val="20"/>
              </w:rPr>
              <w:t>Controls, sources, seeds and probes</w:t>
            </w:r>
          </w:p>
        </w:tc>
        <w:tc>
          <w:tcPr>
            <w:tcW w:w="2440" w:type="dxa"/>
            <w:tcMar>
              <w:top w:w="60" w:type="dxa"/>
              <w:left w:w="80" w:type="dxa"/>
              <w:bottom w:w="60" w:type="dxa"/>
              <w:right w:w="80" w:type="dxa"/>
            </w:tcMar>
          </w:tcPr>
          <w:p w14:paraId="47C273F9" w14:textId="77777777" w:rsidR="00C10E5D" w:rsidRDefault="00000000">
            <w:pPr>
              <w:spacing w:before="40" w:after="40"/>
              <w:rPr>
                <w:sz w:val="20"/>
                <w:szCs w:val="20"/>
              </w:rPr>
            </w:pPr>
            <w:hyperlink w:anchor="heading_50" w:history="1">
              <w:r>
                <w:rPr>
                  <w:sz w:val="20"/>
                  <w:szCs w:val="20"/>
                </w:rPr>
                <w:t>Sections 4.5</w:t>
              </w:r>
            </w:hyperlink>
            <w:r>
              <w:rPr>
                <w:sz w:val="20"/>
                <w:szCs w:val="20"/>
              </w:rPr>
              <w:t xml:space="preserve">, </w:t>
            </w:r>
            <w:hyperlink w:anchor="heading_69" w:history="1">
              <w:r>
                <w:rPr>
                  <w:sz w:val="20"/>
                  <w:szCs w:val="20"/>
                </w:rPr>
                <w:t>5.4</w:t>
              </w:r>
            </w:hyperlink>
          </w:p>
        </w:tc>
        <w:tc>
          <w:tcPr>
            <w:tcW w:w="4300" w:type="dxa"/>
            <w:tcMar>
              <w:top w:w="60" w:type="dxa"/>
              <w:left w:w="80" w:type="dxa"/>
              <w:bottom w:w="60" w:type="dxa"/>
              <w:right w:w="80" w:type="dxa"/>
            </w:tcMar>
          </w:tcPr>
          <w:p w14:paraId="09E7FB6A" w14:textId="77777777" w:rsidR="00C10E5D" w:rsidRDefault="00000000">
            <w:pPr>
              <w:spacing w:before="40" w:after="40"/>
              <w:rPr>
                <w:sz w:val="20"/>
                <w:szCs w:val="20"/>
              </w:rPr>
            </w:pPr>
            <w:r>
              <w:rPr>
                <w:sz w:val="20"/>
                <w:szCs w:val="20"/>
              </w:rPr>
              <w:t>source-contingency.csv; seed-logical-invocations.csv; probe-decisions-and-scores.csv; probe-monitors-and-scores.csv; new control diagnosis: dissertation/2026-10-15/diagnostics/</w:t>
            </w:r>
          </w:p>
        </w:tc>
      </w:tr>
      <w:tr w:rsidR="00C10E5D" w14:paraId="59DF70BB" w14:textId="77777777">
        <w:trPr>
          <w:cantSplit/>
        </w:trPr>
        <w:tc>
          <w:tcPr>
            <w:tcW w:w="1900" w:type="dxa"/>
            <w:tcMar>
              <w:top w:w="60" w:type="dxa"/>
              <w:left w:w="80" w:type="dxa"/>
              <w:bottom w:w="60" w:type="dxa"/>
              <w:right w:w="80" w:type="dxa"/>
            </w:tcMar>
          </w:tcPr>
          <w:p w14:paraId="04EBF4CA" w14:textId="77777777" w:rsidR="00C10E5D" w:rsidRDefault="00000000">
            <w:pPr>
              <w:spacing w:before="40" w:after="40"/>
              <w:rPr>
                <w:sz w:val="20"/>
                <w:szCs w:val="20"/>
              </w:rPr>
            </w:pPr>
            <w:r>
              <w:rPr>
                <w:sz w:val="20"/>
                <w:szCs w:val="20"/>
              </w:rPr>
              <w:t>Integrity and methodological history</w:t>
            </w:r>
          </w:p>
        </w:tc>
        <w:tc>
          <w:tcPr>
            <w:tcW w:w="2440" w:type="dxa"/>
            <w:tcMar>
              <w:top w:w="60" w:type="dxa"/>
              <w:left w:w="80" w:type="dxa"/>
              <w:bottom w:w="60" w:type="dxa"/>
              <w:right w:w="80" w:type="dxa"/>
            </w:tcMar>
          </w:tcPr>
          <w:p w14:paraId="6B1A9D75" w14:textId="77777777" w:rsidR="00C10E5D" w:rsidRDefault="00000000">
            <w:pPr>
              <w:spacing w:before="40" w:after="40"/>
              <w:rPr>
                <w:sz w:val="20"/>
                <w:szCs w:val="20"/>
              </w:rPr>
            </w:pPr>
            <w:hyperlink w:anchor="heading_37" w:history="1">
              <w:r>
                <w:rPr>
                  <w:sz w:val="20"/>
                  <w:szCs w:val="20"/>
                </w:rPr>
                <w:t>Sections 3.13</w:t>
              </w:r>
            </w:hyperlink>
            <w:r>
              <w:rPr>
                <w:sz w:val="20"/>
                <w:szCs w:val="20"/>
              </w:rPr>
              <w:t xml:space="preserve">, </w:t>
            </w:r>
            <w:hyperlink w:anchor="heading_51" w:history="1">
              <w:r>
                <w:rPr>
                  <w:sz w:val="20"/>
                  <w:szCs w:val="20"/>
                </w:rPr>
                <w:t>4.6</w:t>
              </w:r>
            </w:hyperlink>
          </w:p>
        </w:tc>
        <w:tc>
          <w:tcPr>
            <w:tcW w:w="4300" w:type="dxa"/>
            <w:tcMar>
              <w:top w:w="60" w:type="dxa"/>
              <w:left w:w="80" w:type="dxa"/>
              <w:bottom w:w="60" w:type="dxa"/>
              <w:right w:w="80" w:type="dxa"/>
            </w:tcMar>
          </w:tcPr>
          <w:p w14:paraId="7717748E" w14:textId="77777777" w:rsidR="00C10E5D" w:rsidRDefault="00000000">
            <w:pPr>
              <w:spacing w:before="40" w:after="40"/>
              <w:rPr>
                <w:sz w:val="20"/>
                <w:szCs w:val="20"/>
              </w:rPr>
            </w:pPr>
            <w:proofErr w:type="spellStart"/>
            <w:proofErr w:type="gramStart"/>
            <w:r>
              <w:rPr>
                <w:sz w:val="20"/>
                <w:szCs w:val="20"/>
              </w:rPr>
              <w:t>verification.json</w:t>
            </w:r>
            <w:proofErr w:type="spellEnd"/>
            <w:proofErr w:type="gramEnd"/>
            <w:r>
              <w:rPr>
                <w:sz w:val="20"/>
                <w:szCs w:val="20"/>
              </w:rPr>
              <w:t>; secondary-</w:t>
            </w:r>
            <w:proofErr w:type="spellStart"/>
            <w:proofErr w:type="gramStart"/>
            <w:r>
              <w:rPr>
                <w:sz w:val="20"/>
                <w:szCs w:val="20"/>
              </w:rPr>
              <w:t>verification.json</w:t>
            </w:r>
            <w:proofErr w:type="spellEnd"/>
            <w:proofErr w:type="gramEnd"/>
            <w:r>
              <w:rPr>
                <w:sz w:val="20"/>
                <w:szCs w:val="20"/>
              </w:rPr>
              <w:t>; provenance/Historical_Evidence_Supplement_2026-10-01.md</w:t>
            </w:r>
          </w:p>
        </w:tc>
      </w:tr>
    </w:tbl>
    <w:p w14:paraId="6BF4AD97" w14:textId="77777777" w:rsidR="00C10E5D" w:rsidRDefault="00000000">
      <w:pPr>
        <w:spacing w:before="120"/>
        <w:ind w:firstLine="720"/>
      </w:pPr>
      <w:r>
        <w:t xml:space="preserve">The original measured code revision is 77d128377ce5b401437d7179f5cd78fb4294b72c; the bounded follow-up revision is ef8ba5f0b357cf3dd60c4d663e6297d13334460c. The repository's research-archive/2026-10-04 guide supplies download, checksum, materialization and saved-observation </w:t>
      </w:r>
      <w:proofErr w:type="spellStart"/>
      <w:r>
        <w:t>recomputation</w:t>
      </w:r>
      <w:proofErr w:type="spellEnd"/>
      <w:r>
        <w:t xml:space="preserve"> commands. Its catalog inventories licensed raw data, prepared splits, fitted artifacts, predictions, requests, freezes and interrupted attempts. Private execution capabilities and full host/process logs remain excluded or explicitly projected. Checksums establish identity, and </w:t>
      </w:r>
      <w:proofErr w:type="spellStart"/>
      <w:r>
        <w:t>recomputation</w:t>
      </w:r>
      <w:proofErr w:type="spellEnd"/>
      <w:r>
        <w:t xml:space="preserve"> checks arithmetic; neither constitutes new model fitting, timing or independent empirical replication.</w:t>
      </w:r>
    </w:p>
    <w:p w14:paraId="24B47D22" w14:textId="77777777" w:rsidR="00C10E5D" w:rsidRDefault="00000000">
      <w:pPr>
        <w:ind w:firstLine="720"/>
      </w:pPr>
      <w:r>
        <w:lastRenderedPageBreak/>
        <w:t>Public method records are in provenance/</w:t>
      </w:r>
      <w:proofErr w:type="spellStart"/>
      <w:r>
        <w:t>followup</w:t>
      </w:r>
      <w:proofErr w:type="spellEnd"/>
      <w:r>
        <w:t xml:space="preserve">, with detection results in aggregate-data/detection-D and complete service results in aggregate-data/service-S. Materialized follow-up inputs, manifests, model freezes and population admissions are under dissertation/followup-20261001 in the archive. The detection supplement retains two model rows, twenty calibration bins, two invariance rows and domain sizes. Its separate arithmetic implementation checks </w:t>
      </w:r>
      <w:proofErr w:type="gramStart"/>
      <w:r>
        <w:t>counts</w:t>
      </w:r>
      <w:proofErr w:type="gramEnd"/>
      <w:r>
        <w:t xml:space="preserve">, rank-based AUC, average precision, Brier score and domain-bootstrap summaries. Candidate fitting used Python 3.10.19, NumPy 2.2.6, SciPy 1.15.3 and scikit-learn 1.7.2. Historical analysis-scripts retain controlled-workspace dependencies; the public </w:t>
      </w:r>
      <w:proofErr w:type="spellStart"/>
      <w:r>
        <w:t>recomputation</w:t>
      </w:r>
      <w:proofErr w:type="spellEnd"/>
      <w:r>
        <w:t xml:space="preserve"> adapter and data dictionaries specify the supported use.</w:t>
      </w:r>
    </w:p>
    <w:p w14:paraId="3B313DD2" w14:textId="77777777" w:rsidR="00C10E5D" w:rsidRDefault="00000000">
      <w:pPr>
        <w:ind w:firstLine="720"/>
      </w:pPr>
      <w:r>
        <w:t xml:space="preserve">The software checks have their own chronology. At the follow-up freeze, 215 focused tests had passed while a broader run was still in progress. That run finished with 13,016 passed, three failed and two skipped. A mock client lacked the async </w:t>
      </w:r>
      <w:proofErr w:type="spellStart"/>
      <w:r>
        <w:t>aclose</w:t>
      </w:r>
      <w:proofErr w:type="spellEnd"/>
      <w:r>
        <w:t xml:space="preserve"> method, which prevented the intended interrupt-signal (SIGINT) injection. A separately retained fixture-only correction passed all six original interruption cases, including three previously passing shift cases. The frozen source, original failure log and initial configuration-selection error before collection remain preserved. Current GitHub Actions results identify the commits they test; they do not change the historical failure record.</w:t>
      </w:r>
    </w:p>
    <w:p w14:paraId="6B1D6B2B" w14:textId="77777777" w:rsidR="00C10E5D" w:rsidRDefault="00000000">
      <w:pPr>
        <w:pStyle w:val="Heading1"/>
        <w:keepNext/>
        <w:keepLines/>
        <w:pageBreakBefore/>
        <w:spacing w:after="480"/>
      </w:pPr>
      <w:bookmarkStart w:id="128" w:name="heading_74"/>
      <w:bookmarkEnd w:id="128"/>
      <w:r>
        <w:rPr>
          <w:bCs/>
        </w:rPr>
        <w:lastRenderedPageBreak/>
        <w:t>Appendix B—Complete Service Comparison Evidence</w:t>
      </w:r>
    </w:p>
    <w:p w14:paraId="62A52E34" w14:textId="77777777" w:rsidR="00C10E5D" w:rsidRDefault="00000000">
      <w:pPr>
        <w:ind w:firstLine="720"/>
      </w:pPr>
      <w:hyperlink w:anchor="table_27" w:history="1">
        <w:r>
          <w:t>Table B.1</w:t>
        </w:r>
      </w:hyperlink>
      <w:r>
        <w:t xml:space="preserve"> lists all 80 arms in schedule order. Each includes 1,000 warmups and 10,000 measured attempts. IDs indicate workload, concurrency, pair and client. The </w:t>
      </w:r>
      <w:proofErr w:type="spellStart"/>
      <w:r>
        <w:t>structural_detector</w:t>
      </w:r>
      <w:proofErr w:type="spellEnd"/>
      <w:r>
        <w:t xml:space="preserve"> workload uses the unchanged structural scorer, and </w:t>
      </w:r>
      <w:proofErr w:type="spellStart"/>
      <w:r>
        <w:t>no_model</w:t>
      </w:r>
      <w:proofErr w:type="spellEnd"/>
      <w:r>
        <w:t xml:space="preserve"> provides the response control. The table reports </w:t>
      </w:r>
      <w:proofErr w:type="gramStart"/>
      <w:r>
        <w:t>successful-response</w:t>
      </w:r>
      <w:proofErr w:type="gramEnd"/>
      <w:r>
        <w:t xml:space="preserve"> p95. The machine-readable arm file also includes successful, failed and all-request p50/p95/p99, measured and drain durations, error categories and physical counts. The package retains all eight pooled groups and all 40 pair-agreement rows. An empty failure quantile means there were no failures; it does not mean failures took zero milliseconds.</w:t>
      </w:r>
    </w:p>
    <w:p w14:paraId="75EA7C25" w14:textId="77777777" w:rsidR="00C10E5D" w:rsidRDefault="00000000">
      <w:pPr>
        <w:pStyle w:val="Caption1"/>
        <w:keepNext/>
        <w:spacing w:before="240"/>
      </w:pPr>
      <w:r>
        <w:t>Table B.1. Complete 80-arm schedule; success-only p95 in milliseconds, attempted throughput in requests/s and terminal error counts.</w:t>
      </w:r>
      <w:bookmarkStart w:id="129" w:name="table_27"/>
      <w:bookmarkEnd w:id="129"/>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620"/>
        <w:gridCol w:w="1600"/>
        <w:gridCol w:w="1600"/>
        <w:gridCol w:w="820"/>
      </w:tblGrid>
      <w:tr w:rsidR="00C10E5D" w14:paraId="6A35D865" w14:textId="77777777">
        <w:trPr>
          <w:cantSplit/>
          <w:tblHeader/>
        </w:trPr>
        <w:tc>
          <w:tcPr>
            <w:tcW w:w="4620" w:type="dxa"/>
            <w:shd w:val="clear" w:color="auto" w:fill="D9EAF2"/>
            <w:tcMar>
              <w:top w:w="60" w:type="dxa"/>
              <w:left w:w="80" w:type="dxa"/>
              <w:bottom w:w="60" w:type="dxa"/>
              <w:right w:w="80" w:type="dxa"/>
            </w:tcMar>
          </w:tcPr>
          <w:p w14:paraId="3FA98FED" w14:textId="77777777" w:rsidR="00C10E5D" w:rsidRDefault="00000000">
            <w:pPr>
              <w:keepNext/>
              <w:spacing w:before="40" w:after="40"/>
              <w:rPr>
                <w:sz w:val="20"/>
                <w:szCs w:val="20"/>
              </w:rPr>
            </w:pPr>
            <w:r>
              <w:rPr>
                <w:b/>
                <w:bCs/>
                <w:sz w:val="20"/>
                <w:szCs w:val="20"/>
              </w:rPr>
              <w:t>Arm ID</w:t>
            </w:r>
          </w:p>
        </w:tc>
        <w:tc>
          <w:tcPr>
            <w:tcW w:w="1600" w:type="dxa"/>
            <w:shd w:val="clear" w:color="auto" w:fill="D9EAF2"/>
            <w:tcMar>
              <w:top w:w="60" w:type="dxa"/>
              <w:left w:w="80" w:type="dxa"/>
              <w:bottom w:w="60" w:type="dxa"/>
              <w:right w:w="80" w:type="dxa"/>
            </w:tcMar>
          </w:tcPr>
          <w:p w14:paraId="670353EF" w14:textId="77777777" w:rsidR="00C10E5D" w:rsidRDefault="00000000">
            <w:pPr>
              <w:keepNext/>
              <w:spacing w:before="40" w:after="40"/>
              <w:jc w:val="right"/>
              <w:rPr>
                <w:sz w:val="20"/>
                <w:szCs w:val="20"/>
              </w:rPr>
            </w:pPr>
            <w:r>
              <w:rPr>
                <w:b/>
                <w:bCs/>
                <w:sz w:val="20"/>
                <w:szCs w:val="20"/>
              </w:rPr>
              <w:t>Success p95</w:t>
            </w:r>
          </w:p>
        </w:tc>
        <w:tc>
          <w:tcPr>
            <w:tcW w:w="1600" w:type="dxa"/>
            <w:shd w:val="clear" w:color="auto" w:fill="D9EAF2"/>
            <w:tcMar>
              <w:top w:w="60" w:type="dxa"/>
              <w:left w:w="80" w:type="dxa"/>
              <w:bottom w:w="60" w:type="dxa"/>
              <w:right w:w="80" w:type="dxa"/>
            </w:tcMar>
          </w:tcPr>
          <w:p w14:paraId="05B7D3B1" w14:textId="77777777" w:rsidR="00C10E5D" w:rsidRDefault="00000000">
            <w:pPr>
              <w:keepNext/>
              <w:spacing w:before="40" w:after="40"/>
              <w:jc w:val="right"/>
              <w:rPr>
                <w:sz w:val="20"/>
                <w:szCs w:val="20"/>
              </w:rPr>
            </w:pPr>
            <w:r>
              <w:rPr>
                <w:b/>
                <w:bCs/>
                <w:sz w:val="20"/>
                <w:szCs w:val="20"/>
              </w:rPr>
              <w:t>Requests/s</w:t>
            </w:r>
          </w:p>
        </w:tc>
        <w:tc>
          <w:tcPr>
            <w:tcW w:w="820" w:type="dxa"/>
            <w:shd w:val="clear" w:color="auto" w:fill="D9EAF2"/>
            <w:tcMar>
              <w:top w:w="60" w:type="dxa"/>
              <w:left w:w="80" w:type="dxa"/>
              <w:bottom w:w="60" w:type="dxa"/>
              <w:right w:w="80" w:type="dxa"/>
            </w:tcMar>
          </w:tcPr>
          <w:p w14:paraId="7840D4EF" w14:textId="77777777" w:rsidR="00C10E5D" w:rsidRDefault="00000000">
            <w:pPr>
              <w:keepNext/>
              <w:spacing w:before="40" w:after="40"/>
              <w:jc w:val="right"/>
              <w:rPr>
                <w:sz w:val="20"/>
                <w:szCs w:val="20"/>
              </w:rPr>
            </w:pPr>
            <w:r>
              <w:rPr>
                <w:b/>
                <w:bCs/>
                <w:sz w:val="20"/>
                <w:szCs w:val="20"/>
              </w:rPr>
              <w:t>Errors</w:t>
            </w:r>
          </w:p>
        </w:tc>
      </w:tr>
      <w:tr w:rsidR="00C10E5D" w14:paraId="0561F339" w14:textId="77777777">
        <w:trPr>
          <w:cantSplit/>
        </w:trPr>
        <w:tc>
          <w:tcPr>
            <w:tcW w:w="4620" w:type="dxa"/>
            <w:tcMar>
              <w:top w:w="60" w:type="dxa"/>
              <w:left w:w="80" w:type="dxa"/>
              <w:bottom w:w="60" w:type="dxa"/>
              <w:right w:w="80" w:type="dxa"/>
            </w:tcMar>
          </w:tcPr>
          <w:p w14:paraId="2EBB9966" w14:textId="77777777" w:rsidR="00C10E5D" w:rsidRDefault="00000000">
            <w:pPr>
              <w:spacing w:before="40" w:after="40"/>
              <w:rPr>
                <w:sz w:val="20"/>
                <w:szCs w:val="20"/>
              </w:rPr>
            </w:pPr>
            <w:r>
              <w:rPr>
                <w:sz w:val="20"/>
                <w:szCs w:val="20"/>
              </w:rPr>
              <w:t>no_model-c1-pair01-shared</w:t>
            </w:r>
          </w:p>
        </w:tc>
        <w:tc>
          <w:tcPr>
            <w:tcW w:w="1600" w:type="dxa"/>
            <w:tcMar>
              <w:top w:w="60" w:type="dxa"/>
              <w:left w:w="80" w:type="dxa"/>
              <w:bottom w:w="60" w:type="dxa"/>
              <w:right w:w="80" w:type="dxa"/>
            </w:tcMar>
          </w:tcPr>
          <w:p w14:paraId="6DF89773" w14:textId="77777777" w:rsidR="00C10E5D" w:rsidRDefault="00000000">
            <w:pPr>
              <w:spacing w:before="40" w:after="40"/>
              <w:jc w:val="right"/>
              <w:rPr>
                <w:sz w:val="20"/>
                <w:szCs w:val="20"/>
              </w:rPr>
            </w:pPr>
            <w:r>
              <w:rPr>
                <w:sz w:val="20"/>
                <w:szCs w:val="20"/>
              </w:rPr>
              <w:t>1.1002</w:t>
            </w:r>
          </w:p>
        </w:tc>
        <w:tc>
          <w:tcPr>
            <w:tcW w:w="1600" w:type="dxa"/>
            <w:tcMar>
              <w:top w:w="60" w:type="dxa"/>
              <w:left w:w="80" w:type="dxa"/>
              <w:bottom w:w="60" w:type="dxa"/>
              <w:right w:w="80" w:type="dxa"/>
            </w:tcMar>
          </w:tcPr>
          <w:p w14:paraId="74D6F5DC" w14:textId="77777777" w:rsidR="00C10E5D" w:rsidRDefault="00000000">
            <w:pPr>
              <w:spacing w:before="40" w:after="40"/>
              <w:jc w:val="right"/>
              <w:rPr>
                <w:sz w:val="20"/>
                <w:szCs w:val="20"/>
              </w:rPr>
            </w:pPr>
            <w:r>
              <w:rPr>
                <w:sz w:val="20"/>
                <w:szCs w:val="20"/>
              </w:rPr>
              <w:t>1041.13</w:t>
            </w:r>
          </w:p>
        </w:tc>
        <w:tc>
          <w:tcPr>
            <w:tcW w:w="820" w:type="dxa"/>
            <w:tcMar>
              <w:top w:w="60" w:type="dxa"/>
              <w:left w:w="80" w:type="dxa"/>
              <w:bottom w:w="60" w:type="dxa"/>
              <w:right w:w="80" w:type="dxa"/>
            </w:tcMar>
          </w:tcPr>
          <w:p w14:paraId="75A2E617" w14:textId="77777777" w:rsidR="00C10E5D" w:rsidRDefault="00000000">
            <w:pPr>
              <w:spacing w:before="40" w:after="40"/>
              <w:jc w:val="right"/>
              <w:rPr>
                <w:sz w:val="20"/>
                <w:szCs w:val="20"/>
              </w:rPr>
            </w:pPr>
            <w:r>
              <w:rPr>
                <w:sz w:val="20"/>
                <w:szCs w:val="20"/>
              </w:rPr>
              <w:t>0</w:t>
            </w:r>
          </w:p>
        </w:tc>
      </w:tr>
      <w:tr w:rsidR="00C10E5D" w14:paraId="313AAF49" w14:textId="77777777">
        <w:trPr>
          <w:cantSplit/>
        </w:trPr>
        <w:tc>
          <w:tcPr>
            <w:tcW w:w="4620" w:type="dxa"/>
            <w:tcMar>
              <w:top w:w="60" w:type="dxa"/>
              <w:left w:w="80" w:type="dxa"/>
              <w:bottom w:w="60" w:type="dxa"/>
              <w:right w:w="80" w:type="dxa"/>
            </w:tcMar>
          </w:tcPr>
          <w:p w14:paraId="19BC96B8" w14:textId="77777777" w:rsidR="00C10E5D" w:rsidRDefault="00000000">
            <w:pPr>
              <w:spacing w:before="40" w:after="40"/>
              <w:rPr>
                <w:sz w:val="20"/>
                <w:szCs w:val="20"/>
              </w:rPr>
            </w:pPr>
            <w:r>
              <w:rPr>
                <w:sz w:val="20"/>
                <w:szCs w:val="20"/>
              </w:rPr>
              <w:t>no_model-c1-pair01-worker</w:t>
            </w:r>
          </w:p>
        </w:tc>
        <w:tc>
          <w:tcPr>
            <w:tcW w:w="1600" w:type="dxa"/>
            <w:tcMar>
              <w:top w:w="60" w:type="dxa"/>
              <w:left w:w="80" w:type="dxa"/>
              <w:bottom w:w="60" w:type="dxa"/>
              <w:right w:w="80" w:type="dxa"/>
            </w:tcMar>
          </w:tcPr>
          <w:p w14:paraId="72EECF7B" w14:textId="77777777" w:rsidR="00C10E5D" w:rsidRDefault="00000000">
            <w:pPr>
              <w:spacing w:before="40" w:after="40"/>
              <w:jc w:val="right"/>
              <w:rPr>
                <w:sz w:val="20"/>
                <w:szCs w:val="20"/>
              </w:rPr>
            </w:pPr>
            <w:r>
              <w:rPr>
                <w:sz w:val="20"/>
                <w:szCs w:val="20"/>
              </w:rPr>
              <w:t>1.1114</w:t>
            </w:r>
          </w:p>
        </w:tc>
        <w:tc>
          <w:tcPr>
            <w:tcW w:w="1600" w:type="dxa"/>
            <w:tcMar>
              <w:top w:w="60" w:type="dxa"/>
              <w:left w:w="80" w:type="dxa"/>
              <w:bottom w:w="60" w:type="dxa"/>
              <w:right w:w="80" w:type="dxa"/>
            </w:tcMar>
          </w:tcPr>
          <w:p w14:paraId="4E9A9C31" w14:textId="77777777" w:rsidR="00C10E5D" w:rsidRDefault="00000000">
            <w:pPr>
              <w:spacing w:before="40" w:after="40"/>
              <w:jc w:val="right"/>
              <w:rPr>
                <w:sz w:val="20"/>
                <w:szCs w:val="20"/>
              </w:rPr>
            </w:pPr>
            <w:r>
              <w:rPr>
                <w:sz w:val="20"/>
                <w:szCs w:val="20"/>
              </w:rPr>
              <w:t>1037.84</w:t>
            </w:r>
          </w:p>
        </w:tc>
        <w:tc>
          <w:tcPr>
            <w:tcW w:w="820" w:type="dxa"/>
            <w:tcMar>
              <w:top w:w="60" w:type="dxa"/>
              <w:left w:w="80" w:type="dxa"/>
              <w:bottom w:w="60" w:type="dxa"/>
              <w:right w:w="80" w:type="dxa"/>
            </w:tcMar>
          </w:tcPr>
          <w:p w14:paraId="1C66DD0B" w14:textId="77777777" w:rsidR="00C10E5D" w:rsidRDefault="00000000">
            <w:pPr>
              <w:spacing w:before="40" w:after="40"/>
              <w:jc w:val="right"/>
              <w:rPr>
                <w:sz w:val="20"/>
                <w:szCs w:val="20"/>
              </w:rPr>
            </w:pPr>
            <w:r>
              <w:rPr>
                <w:sz w:val="20"/>
                <w:szCs w:val="20"/>
              </w:rPr>
              <w:t>0</w:t>
            </w:r>
          </w:p>
        </w:tc>
      </w:tr>
      <w:tr w:rsidR="00C10E5D" w14:paraId="0381EC08" w14:textId="77777777">
        <w:trPr>
          <w:cantSplit/>
        </w:trPr>
        <w:tc>
          <w:tcPr>
            <w:tcW w:w="4620" w:type="dxa"/>
            <w:tcMar>
              <w:top w:w="60" w:type="dxa"/>
              <w:left w:w="80" w:type="dxa"/>
              <w:bottom w:w="60" w:type="dxa"/>
              <w:right w:w="80" w:type="dxa"/>
            </w:tcMar>
          </w:tcPr>
          <w:p w14:paraId="33635784" w14:textId="77777777" w:rsidR="00C10E5D" w:rsidRDefault="00000000">
            <w:pPr>
              <w:spacing w:before="40" w:after="40"/>
              <w:rPr>
                <w:sz w:val="20"/>
                <w:szCs w:val="20"/>
              </w:rPr>
            </w:pPr>
            <w:r>
              <w:rPr>
                <w:sz w:val="20"/>
                <w:szCs w:val="20"/>
              </w:rPr>
              <w:t>no_model-c1-pair02-worker</w:t>
            </w:r>
          </w:p>
        </w:tc>
        <w:tc>
          <w:tcPr>
            <w:tcW w:w="1600" w:type="dxa"/>
            <w:tcMar>
              <w:top w:w="60" w:type="dxa"/>
              <w:left w:w="80" w:type="dxa"/>
              <w:bottom w:w="60" w:type="dxa"/>
              <w:right w:w="80" w:type="dxa"/>
            </w:tcMar>
          </w:tcPr>
          <w:p w14:paraId="05212E2F" w14:textId="77777777" w:rsidR="00C10E5D" w:rsidRDefault="00000000">
            <w:pPr>
              <w:spacing w:before="40" w:after="40"/>
              <w:jc w:val="right"/>
              <w:rPr>
                <w:sz w:val="20"/>
                <w:szCs w:val="20"/>
              </w:rPr>
            </w:pPr>
            <w:r>
              <w:rPr>
                <w:sz w:val="20"/>
                <w:szCs w:val="20"/>
              </w:rPr>
              <w:t>1.1245</w:t>
            </w:r>
          </w:p>
        </w:tc>
        <w:tc>
          <w:tcPr>
            <w:tcW w:w="1600" w:type="dxa"/>
            <w:tcMar>
              <w:top w:w="60" w:type="dxa"/>
              <w:left w:w="80" w:type="dxa"/>
              <w:bottom w:w="60" w:type="dxa"/>
              <w:right w:w="80" w:type="dxa"/>
            </w:tcMar>
          </w:tcPr>
          <w:p w14:paraId="64F582A2" w14:textId="77777777" w:rsidR="00C10E5D" w:rsidRDefault="00000000">
            <w:pPr>
              <w:spacing w:before="40" w:after="40"/>
              <w:jc w:val="right"/>
              <w:rPr>
                <w:sz w:val="20"/>
                <w:szCs w:val="20"/>
              </w:rPr>
            </w:pPr>
            <w:r>
              <w:rPr>
                <w:sz w:val="20"/>
                <w:szCs w:val="20"/>
              </w:rPr>
              <w:t>1019.56</w:t>
            </w:r>
          </w:p>
        </w:tc>
        <w:tc>
          <w:tcPr>
            <w:tcW w:w="820" w:type="dxa"/>
            <w:tcMar>
              <w:top w:w="60" w:type="dxa"/>
              <w:left w:w="80" w:type="dxa"/>
              <w:bottom w:w="60" w:type="dxa"/>
              <w:right w:w="80" w:type="dxa"/>
            </w:tcMar>
          </w:tcPr>
          <w:p w14:paraId="39A17E95" w14:textId="77777777" w:rsidR="00C10E5D" w:rsidRDefault="00000000">
            <w:pPr>
              <w:spacing w:before="40" w:after="40"/>
              <w:jc w:val="right"/>
              <w:rPr>
                <w:sz w:val="20"/>
                <w:szCs w:val="20"/>
              </w:rPr>
            </w:pPr>
            <w:r>
              <w:rPr>
                <w:sz w:val="20"/>
                <w:szCs w:val="20"/>
              </w:rPr>
              <w:t>0</w:t>
            </w:r>
          </w:p>
        </w:tc>
      </w:tr>
      <w:tr w:rsidR="00C10E5D" w14:paraId="5C0D3D84" w14:textId="77777777">
        <w:trPr>
          <w:cantSplit/>
        </w:trPr>
        <w:tc>
          <w:tcPr>
            <w:tcW w:w="4620" w:type="dxa"/>
            <w:tcMar>
              <w:top w:w="60" w:type="dxa"/>
              <w:left w:w="80" w:type="dxa"/>
              <w:bottom w:w="60" w:type="dxa"/>
              <w:right w:w="80" w:type="dxa"/>
            </w:tcMar>
          </w:tcPr>
          <w:p w14:paraId="2A48907A" w14:textId="77777777" w:rsidR="00C10E5D" w:rsidRDefault="00000000">
            <w:pPr>
              <w:spacing w:before="40" w:after="40"/>
              <w:rPr>
                <w:sz w:val="20"/>
                <w:szCs w:val="20"/>
              </w:rPr>
            </w:pPr>
            <w:r>
              <w:rPr>
                <w:sz w:val="20"/>
                <w:szCs w:val="20"/>
              </w:rPr>
              <w:t>no_model-c1-pair02-shared</w:t>
            </w:r>
          </w:p>
        </w:tc>
        <w:tc>
          <w:tcPr>
            <w:tcW w:w="1600" w:type="dxa"/>
            <w:tcMar>
              <w:top w:w="60" w:type="dxa"/>
              <w:left w:w="80" w:type="dxa"/>
              <w:bottom w:w="60" w:type="dxa"/>
              <w:right w:w="80" w:type="dxa"/>
            </w:tcMar>
          </w:tcPr>
          <w:p w14:paraId="3CDB5A2F" w14:textId="77777777" w:rsidR="00C10E5D" w:rsidRDefault="00000000">
            <w:pPr>
              <w:spacing w:before="40" w:after="40"/>
              <w:jc w:val="right"/>
              <w:rPr>
                <w:sz w:val="20"/>
                <w:szCs w:val="20"/>
              </w:rPr>
            </w:pPr>
            <w:r>
              <w:rPr>
                <w:sz w:val="20"/>
                <w:szCs w:val="20"/>
              </w:rPr>
              <w:t>1.0941</w:t>
            </w:r>
          </w:p>
        </w:tc>
        <w:tc>
          <w:tcPr>
            <w:tcW w:w="1600" w:type="dxa"/>
            <w:tcMar>
              <w:top w:w="60" w:type="dxa"/>
              <w:left w:w="80" w:type="dxa"/>
              <w:bottom w:w="60" w:type="dxa"/>
              <w:right w:w="80" w:type="dxa"/>
            </w:tcMar>
          </w:tcPr>
          <w:p w14:paraId="461F89F3" w14:textId="77777777" w:rsidR="00C10E5D" w:rsidRDefault="00000000">
            <w:pPr>
              <w:spacing w:before="40" w:after="40"/>
              <w:jc w:val="right"/>
              <w:rPr>
                <w:sz w:val="20"/>
                <w:szCs w:val="20"/>
              </w:rPr>
            </w:pPr>
            <w:r>
              <w:rPr>
                <w:sz w:val="20"/>
                <w:szCs w:val="20"/>
              </w:rPr>
              <w:t>1041.69</w:t>
            </w:r>
          </w:p>
        </w:tc>
        <w:tc>
          <w:tcPr>
            <w:tcW w:w="820" w:type="dxa"/>
            <w:tcMar>
              <w:top w:w="60" w:type="dxa"/>
              <w:left w:w="80" w:type="dxa"/>
              <w:bottom w:w="60" w:type="dxa"/>
              <w:right w:w="80" w:type="dxa"/>
            </w:tcMar>
          </w:tcPr>
          <w:p w14:paraId="42FC170E" w14:textId="77777777" w:rsidR="00C10E5D" w:rsidRDefault="00000000">
            <w:pPr>
              <w:spacing w:before="40" w:after="40"/>
              <w:jc w:val="right"/>
              <w:rPr>
                <w:sz w:val="20"/>
                <w:szCs w:val="20"/>
              </w:rPr>
            </w:pPr>
            <w:r>
              <w:rPr>
                <w:sz w:val="20"/>
                <w:szCs w:val="20"/>
              </w:rPr>
              <w:t>0</w:t>
            </w:r>
          </w:p>
        </w:tc>
      </w:tr>
      <w:tr w:rsidR="00C10E5D" w14:paraId="12F46134" w14:textId="77777777">
        <w:trPr>
          <w:cantSplit/>
        </w:trPr>
        <w:tc>
          <w:tcPr>
            <w:tcW w:w="4620" w:type="dxa"/>
            <w:tcMar>
              <w:top w:w="60" w:type="dxa"/>
              <w:left w:w="80" w:type="dxa"/>
              <w:bottom w:w="60" w:type="dxa"/>
              <w:right w:w="80" w:type="dxa"/>
            </w:tcMar>
          </w:tcPr>
          <w:p w14:paraId="02FDCB19" w14:textId="77777777" w:rsidR="00C10E5D" w:rsidRDefault="00000000">
            <w:pPr>
              <w:spacing w:before="40" w:after="40"/>
              <w:rPr>
                <w:sz w:val="20"/>
                <w:szCs w:val="20"/>
              </w:rPr>
            </w:pPr>
            <w:r>
              <w:rPr>
                <w:sz w:val="20"/>
                <w:szCs w:val="20"/>
              </w:rPr>
              <w:t>no_model-c1-pair03-shared</w:t>
            </w:r>
          </w:p>
        </w:tc>
        <w:tc>
          <w:tcPr>
            <w:tcW w:w="1600" w:type="dxa"/>
            <w:tcMar>
              <w:top w:w="60" w:type="dxa"/>
              <w:left w:w="80" w:type="dxa"/>
              <w:bottom w:w="60" w:type="dxa"/>
              <w:right w:w="80" w:type="dxa"/>
            </w:tcMar>
          </w:tcPr>
          <w:p w14:paraId="5D651EE6" w14:textId="77777777" w:rsidR="00C10E5D" w:rsidRDefault="00000000">
            <w:pPr>
              <w:spacing w:before="40" w:after="40"/>
              <w:jc w:val="right"/>
              <w:rPr>
                <w:sz w:val="20"/>
                <w:szCs w:val="20"/>
              </w:rPr>
            </w:pPr>
            <w:r>
              <w:rPr>
                <w:sz w:val="20"/>
                <w:szCs w:val="20"/>
              </w:rPr>
              <w:t>1.1086</w:t>
            </w:r>
          </w:p>
        </w:tc>
        <w:tc>
          <w:tcPr>
            <w:tcW w:w="1600" w:type="dxa"/>
            <w:tcMar>
              <w:top w:w="60" w:type="dxa"/>
              <w:left w:w="80" w:type="dxa"/>
              <w:bottom w:w="60" w:type="dxa"/>
              <w:right w:w="80" w:type="dxa"/>
            </w:tcMar>
          </w:tcPr>
          <w:p w14:paraId="0B5F4CD4" w14:textId="77777777" w:rsidR="00C10E5D" w:rsidRDefault="00000000">
            <w:pPr>
              <w:spacing w:before="40" w:after="40"/>
              <w:jc w:val="right"/>
              <w:rPr>
                <w:sz w:val="20"/>
                <w:szCs w:val="20"/>
              </w:rPr>
            </w:pPr>
            <w:r>
              <w:rPr>
                <w:sz w:val="20"/>
                <w:szCs w:val="20"/>
              </w:rPr>
              <w:t>1035.64</w:t>
            </w:r>
          </w:p>
        </w:tc>
        <w:tc>
          <w:tcPr>
            <w:tcW w:w="820" w:type="dxa"/>
            <w:tcMar>
              <w:top w:w="60" w:type="dxa"/>
              <w:left w:w="80" w:type="dxa"/>
              <w:bottom w:w="60" w:type="dxa"/>
              <w:right w:w="80" w:type="dxa"/>
            </w:tcMar>
          </w:tcPr>
          <w:p w14:paraId="62132161" w14:textId="77777777" w:rsidR="00C10E5D" w:rsidRDefault="00000000">
            <w:pPr>
              <w:spacing w:before="40" w:after="40"/>
              <w:jc w:val="right"/>
              <w:rPr>
                <w:sz w:val="20"/>
                <w:szCs w:val="20"/>
              </w:rPr>
            </w:pPr>
            <w:r>
              <w:rPr>
                <w:sz w:val="20"/>
                <w:szCs w:val="20"/>
              </w:rPr>
              <w:t>0</w:t>
            </w:r>
          </w:p>
        </w:tc>
      </w:tr>
      <w:tr w:rsidR="00C10E5D" w14:paraId="7FBD831D" w14:textId="77777777">
        <w:trPr>
          <w:cantSplit/>
        </w:trPr>
        <w:tc>
          <w:tcPr>
            <w:tcW w:w="4620" w:type="dxa"/>
            <w:tcMar>
              <w:top w:w="60" w:type="dxa"/>
              <w:left w:w="80" w:type="dxa"/>
              <w:bottom w:w="60" w:type="dxa"/>
              <w:right w:w="80" w:type="dxa"/>
            </w:tcMar>
          </w:tcPr>
          <w:p w14:paraId="4441CEFF" w14:textId="77777777" w:rsidR="00C10E5D" w:rsidRDefault="00000000">
            <w:pPr>
              <w:spacing w:before="40" w:after="40"/>
              <w:rPr>
                <w:sz w:val="20"/>
                <w:szCs w:val="20"/>
              </w:rPr>
            </w:pPr>
            <w:r>
              <w:rPr>
                <w:sz w:val="20"/>
                <w:szCs w:val="20"/>
              </w:rPr>
              <w:t>no_model-c1-pair03-worker</w:t>
            </w:r>
          </w:p>
        </w:tc>
        <w:tc>
          <w:tcPr>
            <w:tcW w:w="1600" w:type="dxa"/>
            <w:tcMar>
              <w:top w:w="60" w:type="dxa"/>
              <w:left w:w="80" w:type="dxa"/>
              <w:bottom w:w="60" w:type="dxa"/>
              <w:right w:w="80" w:type="dxa"/>
            </w:tcMar>
          </w:tcPr>
          <w:p w14:paraId="2BAEF4F0" w14:textId="77777777" w:rsidR="00C10E5D" w:rsidRDefault="00000000">
            <w:pPr>
              <w:spacing w:before="40" w:after="40"/>
              <w:jc w:val="right"/>
              <w:rPr>
                <w:sz w:val="20"/>
                <w:szCs w:val="20"/>
              </w:rPr>
            </w:pPr>
            <w:r>
              <w:rPr>
                <w:sz w:val="20"/>
                <w:szCs w:val="20"/>
              </w:rPr>
              <w:t>1.0958</w:t>
            </w:r>
          </w:p>
        </w:tc>
        <w:tc>
          <w:tcPr>
            <w:tcW w:w="1600" w:type="dxa"/>
            <w:tcMar>
              <w:top w:w="60" w:type="dxa"/>
              <w:left w:w="80" w:type="dxa"/>
              <w:bottom w:w="60" w:type="dxa"/>
              <w:right w:w="80" w:type="dxa"/>
            </w:tcMar>
          </w:tcPr>
          <w:p w14:paraId="71F76F08" w14:textId="77777777" w:rsidR="00C10E5D" w:rsidRDefault="00000000">
            <w:pPr>
              <w:spacing w:before="40" w:after="40"/>
              <w:jc w:val="right"/>
              <w:rPr>
                <w:sz w:val="20"/>
                <w:szCs w:val="20"/>
              </w:rPr>
            </w:pPr>
            <w:r>
              <w:rPr>
                <w:sz w:val="20"/>
                <w:szCs w:val="20"/>
              </w:rPr>
              <w:t>1041.49</w:t>
            </w:r>
          </w:p>
        </w:tc>
        <w:tc>
          <w:tcPr>
            <w:tcW w:w="820" w:type="dxa"/>
            <w:tcMar>
              <w:top w:w="60" w:type="dxa"/>
              <w:left w:w="80" w:type="dxa"/>
              <w:bottom w:w="60" w:type="dxa"/>
              <w:right w:w="80" w:type="dxa"/>
            </w:tcMar>
          </w:tcPr>
          <w:p w14:paraId="3C6B6990" w14:textId="77777777" w:rsidR="00C10E5D" w:rsidRDefault="00000000">
            <w:pPr>
              <w:spacing w:before="40" w:after="40"/>
              <w:jc w:val="right"/>
              <w:rPr>
                <w:sz w:val="20"/>
                <w:szCs w:val="20"/>
              </w:rPr>
            </w:pPr>
            <w:r>
              <w:rPr>
                <w:sz w:val="20"/>
                <w:szCs w:val="20"/>
              </w:rPr>
              <w:t>0</w:t>
            </w:r>
          </w:p>
        </w:tc>
      </w:tr>
      <w:tr w:rsidR="00C10E5D" w14:paraId="3DF3E622" w14:textId="77777777">
        <w:trPr>
          <w:cantSplit/>
        </w:trPr>
        <w:tc>
          <w:tcPr>
            <w:tcW w:w="4620" w:type="dxa"/>
            <w:tcMar>
              <w:top w:w="60" w:type="dxa"/>
              <w:left w:w="80" w:type="dxa"/>
              <w:bottom w:w="60" w:type="dxa"/>
              <w:right w:w="80" w:type="dxa"/>
            </w:tcMar>
          </w:tcPr>
          <w:p w14:paraId="245BEC84" w14:textId="77777777" w:rsidR="00C10E5D" w:rsidRDefault="00000000">
            <w:pPr>
              <w:spacing w:before="40" w:after="40"/>
              <w:rPr>
                <w:sz w:val="20"/>
                <w:szCs w:val="20"/>
              </w:rPr>
            </w:pPr>
            <w:r>
              <w:rPr>
                <w:sz w:val="20"/>
                <w:szCs w:val="20"/>
              </w:rPr>
              <w:t>no_model-c1-pair04-worker</w:t>
            </w:r>
          </w:p>
        </w:tc>
        <w:tc>
          <w:tcPr>
            <w:tcW w:w="1600" w:type="dxa"/>
            <w:tcMar>
              <w:top w:w="60" w:type="dxa"/>
              <w:left w:w="80" w:type="dxa"/>
              <w:bottom w:w="60" w:type="dxa"/>
              <w:right w:w="80" w:type="dxa"/>
            </w:tcMar>
          </w:tcPr>
          <w:p w14:paraId="758D5CE4" w14:textId="77777777" w:rsidR="00C10E5D" w:rsidRDefault="00000000">
            <w:pPr>
              <w:spacing w:before="40" w:after="40"/>
              <w:jc w:val="right"/>
              <w:rPr>
                <w:sz w:val="20"/>
                <w:szCs w:val="20"/>
              </w:rPr>
            </w:pPr>
            <w:r>
              <w:rPr>
                <w:sz w:val="20"/>
                <w:szCs w:val="20"/>
              </w:rPr>
              <w:t>1.1181</w:t>
            </w:r>
          </w:p>
        </w:tc>
        <w:tc>
          <w:tcPr>
            <w:tcW w:w="1600" w:type="dxa"/>
            <w:tcMar>
              <w:top w:w="60" w:type="dxa"/>
              <w:left w:w="80" w:type="dxa"/>
              <w:bottom w:w="60" w:type="dxa"/>
              <w:right w:w="80" w:type="dxa"/>
            </w:tcMar>
          </w:tcPr>
          <w:p w14:paraId="4B3187F8" w14:textId="77777777" w:rsidR="00C10E5D" w:rsidRDefault="00000000">
            <w:pPr>
              <w:spacing w:before="40" w:after="40"/>
              <w:jc w:val="right"/>
              <w:rPr>
                <w:sz w:val="20"/>
                <w:szCs w:val="20"/>
              </w:rPr>
            </w:pPr>
            <w:r>
              <w:rPr>
                <w:sz w:val="20"/>
                <w:szCs w:val="20"/>
              </w:rPr>
              <w:t>1032.21</w:t>
            </w:r>
          </w:p>
        </w:tc>
        <w:tc>
          <w:tcPr>
            <w:tcW w:w="820" w:type="dxa"/>
            <w:tcMar>
              <w:top w:w="60" w:type="dxa"/>
              <w:left w:w="80" w:type="dxa"/>
              <w:bottom w:w="60" w:type="dxa"/>
              <w:right w:w="80" w:type="dxa"/>
            </w:tcMar>
          </w:tcPr>
          <w:p w14:paraId="463A1993" w14:textId="77777777" w:rsidR="00C10E5D" w:rsidRDefault="00000000">
            <w:pPr>
              <w:spacing w:before="40" w:after="40"/>
              <w:jc w:val="right"/>
              <w:rPr>
                <w:sz w:val="20"/>
                <w:szCs w:val="20"/>
              </w:rPr>
            </w:pPr>
            <w:r>
              <w:rPr>
                <w:sz w:val="20"/>
                <w:szCs w:val="20"/>
              </w:rPr>
              <w:t>0</w:t>
            </w:r>
          </w:p>
        </w:tc>
      </w:tr>
      <w:tr w:rsidR="00C10E5D" w14:paraId="2F4E4385" w14:textId="77777777">
        <w:trPr>
          <w:cantSplit/>
        </w:trPr>
        <w:tc>
          <w:tcPr>
            <w:tcW w:w="4620" w:type="dxa"/>
            <w:tcMar>
              <w:top w:w="60" w:type="dxa"/>
              <w:left w:w="80" w:type="dxa"/>
              <w:bottom w:w="60" w:type="dxa"/>
              <w:right w:w="80" w:type="dxa"/>
            </w:tcMar>
          </w:tcPr>
          <w:p w14:paraId="50D07600" w14:textId="77777777" w:rsidR="00C10E5D" w:rsidRDefault="00000000">
            <w:pPr>
              <w:spacing w:before="40" w:after="40"/>
              <w:rPr>
                <w:sz w:val="20"/>
                <w:szCs w:val="20"/>
              </w:rPr>
            </w:pPr>
            <w:r>
              <w:rPr>
                <w:sz w:val="20"/>
                <w:szCs w:val="20"/>
              </w:rPr>
              <w:t>no_model-c1-pair04-shared</w:t>
            </w:r>
          </w:p>
        </w:tc>
        <w:tc>
          <w:tcPr>
            <w:tcW w:w="1600" w:type="dxa"/>
            <w:tcMar>
              <w:top w:w="60" w:type="dxa"/>
              <w:left w:w="80" w:type="dxa"/>
              <w:bottom w:w="60" w:type="dxa"/>
              <w:right w:w="80" w:type="dxa"/>
            </w:tcMar>
          </w:tcPr>
          <w:p w14:paraId="684BBB0F" w14:textId="77777777" w:rsidR="00C10E5D" w:rsidRDefault="00000000">
            <w:pPr>
              <w:spacing w:before="40" w:after="40"/>
              <w:jc w:val="right"/>
              <w:rPr>
                <w:sz w:val="20"/>
                <w:szCs w:val="20"/>
              </w:rPr>
            </w:pPr>
            <w:r>
              <w:rPr>
                <w:sz w:val="20"/>
                <w:szCs w:val="20"/>
              </w:rPr>
              <w:t>1.1015</w:t>
            </w:r>
          </w:p>
        </w:tc>
        <w:tc>
          <w:tcPr>
            <w:tcW w:w="1600" w:type="dxa"/>
            <w:tcMar>
              <w:top w:w="60" w:type="dxa"/>
              <w:left w:w="80" w:type="dxa"/>
              <w:bottom w:w="60" w:type="dxa"/>
              <w:right w:w="80" w:type="dxa"/>
            </w:tcMar>
          </w:tcPr>
          <w:p w14:paraId="3C541F38" w14:textId="77777777" w:rsidR="00C10E5D" w:rsidRDefault="00000000">
            <w:pPr>
              <w:spacing w:before="40" w:after="40"/>
              <w:jc w:val="right"/>
              <w:rPr>
                <w:sz w:val="20"/>
                <w:szCs w:val="20"/>
              </w:rPr>
            </w:pPr>
            <w:r>
              <w:rPr>
                <w:sz w:val="20"/>
                <w:szCs w:val="20"/>
              </w:rPr>
              <w:t>1040.88</w:t>
            </w:r>
          </w:p>
        </w:tc>
        <w:tc>
          <w:tcPr>
            <w:tcW w:w="820" w:type="dxa"/>
            <w:tcMar>
              <w:top w:w="60" w:type="dxa"/>
              <w:left w:w="80" w:type="dxa"/>
              <w:bottom w:w="60" w:type="dxa"/>
              <w:right w:w="80" w:type="dxa"/>
            </w:tcMar>
          </w:tcPr>
          <w:p w14:paraId="023E68FC" w14:textId="77777777" w:rsidR="00C10E5D" w:rsidRDefault="00000000">
            <w:pPr>
              <w:spacing w:before="40" w:after="40"/>
              <w:jc w:val="right"/>
              <w:rPr>
                <w:sz w:val="20"/>
                <w:szCs w:val="20"/>
              </w:rPr>
            </w:pPr>
            <w:r>
              <w:rPr>
                <w:sz w:val="20"/>
                <w:szCs w:val="20"/>
              </w:rPr>
              <w:t>0</w:t>
            </w:r>
          </w:p>
        </w:tc>
      </w:tr>
      <w:tr w:rsidR="00C10E5D" w14:paraId="67A49231" w14:textId="77777777">
        <w:trPr>
          <w:cantSplit/>
        </w:trPr>
        <w:tc>
          <w:tcPr>
            <w:tcW w:w="4620" w:type="dxa"/>
            <w:tcMar>
              <w:top w:w="60" w:type="dxa"/>
              <w:left w:w="80" w:type="dxa"/>
              <w:bottom w:w="60" w:type="dxa"/>
              <w:right w:w="80" w:type="dxa"/>
            </w:tcMar>
          </w:tcPr>
          <w:p w14:paraId="68811318" w14:textId="77777777" w:rsidR="00C10E5D" w:rsidRDefault="00000000">
            <w:pPr>
              <w:spacing w:before="40" w:after="40"/>
              <w:rPr>
                <w:sz w:val="20"/>
                <w:szCs w:val="20"/>
              </w:rPr>
            </w:pPr>
            <w:r>
              <w:rPr>
                <w:sz w:val="20"/>
                <w:szCs w:val="20"/>
              </w:rPr>
              <w:lastRenderedPageBreak/>
              <w:t>no_model-c1-pair05-shared</w:t>
            </w:r>
          </w:p>
        </w:tc>
        <w:tc>
          <w:tcPr>
            <w:tcW w:w="1600" w:type="dxa"/>
            <w:tcMar>
              <w:top w:w="60" w:type="dxa"/>
              <w:left w:w="80" w:type="dxa"/>
              <w:bottom w:w="60" w:type="dxa"/>
              <w:right w:w="80" w:type="dxa"/>
            </w:tcMar>
          </w:tcPr>
          <w:p w14:paraId="3AC65F07" w14:textId="77777777" w:rsidR="00C10E5D" w:rsidRDefault="00000000">
            <w:pPr>
              <w:spacing w:before="40" w:after="40"/>
              <w:jc w:val="right"/>
              <w:rPr>
                <w:sz w:val="20"/>
                <w:szCs w:val="20"/>
              </w:rPr>
            </w:pPr>
            <w:r>
              <w:rPr>
                <w:sz w:val="20"/>
                <w:szCs w:val="20"/>
              </w:rPr>
              <w:t>1.1098</w:t>
            </w:r>
          </w:p>
        </w:tc>
        <w:tc>
          <w:tcPr>
            <w:tcW w:w="1600" w:type="dxa"/>
            <w:tcMar>
              <w:top w:w="60" w:type="dxa"/>
              <w:left w:w="80" w:type="dxa"/>
              <w:bottom w:w="60" w:type="dxa"/>
              <w:right w:w="80" w:type="dxa"/>
            </w:tcMar>
          </w:tcPr>
          <w:p w14:paraId="67386B2E" w14:textId="77777777" w:rsidR="00C10E5D" w:rsidRDefault="00000000">
            <w:pPr>
              <w:spacing w:before="40" w:after="40"/>
              <w:jc w:val="right"/>
              <w:rPr>
                <w:sz w:val="20"/>
                <w:szCs w:val="20"/>
              </w:rPr>
            </w:pPr>
            <w:r>
              <w:rPr>
                <w:sz w:val="20"/>
                <w:szCs w:val="20"/>
              </w:rPr>
              <w:t>1035.75</w:t>
            </w:r>
          </w:p>
        </w:tc>
        <w:tc>
          <w:tcPr>
            <w:tcW w:w="820" w:type="dxa"/>
            <w:tcMar>
              <w:top w:w="60" w:type="dxa"/>
              <w:left w:w="80" w:type="dxa"/>
              <w:bottom w:w="60" w:type="dxa"/>
              <w:right w:w="80" w:type="dxa"/>
            </w:tcMar>
          </w:tcPr>
          <w:p w14:paraId="7A74A32B" w14:textId="77777777" w:rsidR="00C10E5D" w:rsidRDefault="00000000">
            <w:pPr>
              <w:spacing w:before="40" w:after="40"/>
              <w:jc w:val="right"/>
              <w:rPr>
                <w:sz w:val="20"/>
                <w:szCs w:val="20"/>
              </w:rPr>
            </w:pPr>
            <w:r>
              <w:rPr>
                <w:sz w:val="20"/>
                <w:szCs w:val="20"/>
              </w:rPr>
              <w:t>0</w:t>
            </w:r>
          </w:p>
        </w:tc>
      </w:tr>
      <w:tr w:rsidR="00C10E5D" w14:paraId="2D2F1DF8" w14:textId="77777777">
        <w:trPr>
          <w:cantSplit/>
        </w:trPr>
        <w:tc>
          <w:tcPr>
            <w:tcW w:w="4620" w:type="dxa"/>
            <w:tcMar>
              <w:top w:w="60" w:type="dxa"/>
              <w:left w:w="80" w:type="dxa"/>
              <w:bottom w:w="60" w:type="dxa"/>
              <w:right w:w="80" w:type="dxa"/>
            </w:tcMar>
          </w:tcPr>
          <w:p w14:paraId="2F895F75" w14:textId="77777777" w:rsidR="00C10E5D" w:rsidRDefault="00000000">
            <w:pPr>
              <w:spacing w:before="40" w:after="40"/>
              <w:rPr>
                <w:sz w:val="20"/>
                <w:szCs w:val="20"/>
              </w:rPr>
            </w:pPr>
            <w:r>
              <w:rPr>
                <w:sz w:val="20"/>
                <w:szCs w:val="20"/>
              </w:rPr>
              <w:t>no_model-c1-pair05-worker</w:t>
            </w:r>
          </w:p>
        </w:tc>
        <w:tc>
          <w:tcPr>
            <w:tcW w:w="1600" w:type="dxa"/>
            <w:tcMar>
              <w:top w:w="60" w:type="dxa"/>
              <w:left w:w="80" w:type="dxa"/>
              <w:bottom w:w="60" w:type="dxa"/>
              <w:right w:w="80" w:type="dxa"/>
            </w:tcMar>
          </w:tcPr>
          <w:p w14:paraId="441FD66F" w14:textId="77777777" w:rsidR="00C10E5D" w:rsidRDefault="00000000">
            <w:pPr>
              <w:spacing w:before="40" w:after="40"/>
              <w:jc w:val="right"/>
              <w:rPr>
                <w:sz w:val="20"/>
                <w:szCs w:val="20"/>
              </w:rPr>
            </w:pPr>
            <w:r>
              <w:rPr>
                <w:sz w:val="20"/>
                <w:szCs w:val="20"/>
              </w:rPr>
              <w:t>1.0990</w:t>
            </w:r>
          </w:p>
        </w:tc>
        <w:tc>
          <w:tcPr>
            <w:tcW w:w="1600" w:type="dxa"/>
            <w:tcMar>
              <w:top w:w="60" w:type="dxa"/>
              <w:left w:w="80" w:type="dxa"/>
              <w:bottom w:w="60" w:type="dxa"/>
              <w:right w:w="80" w:type="dxa"/>
            </w:tcMar>
          </w:tcPr>
          <w:p w14:paraId="14722C61" w14:textId="77777777" w:rsidR="00C10E5D" w:rsidRDefault="00000000">
            <w:pPr>
              <w:spacing w:before="40" w:after="40"/>
              <w:jc w:val="right"/>
              <w:rPr>
                <w:sz w:val="20"/>
                <w:szCs w:val="20"/>
              </w:rPr>
            </w:pPr>
            <w:r>
              <w:rPr>
                <w:sz w:val="20"/>
                <w:szCs w:val="20"/>
              </w:rPr>
              <w:t>1042.91</w:t>
            </w:r>
          </w:p>
        </w:tc>
        <w:tc>
          <w:tcPr>
            <w:tcW w:w="820" w:type="dxa"/>
            <w:tcMar>
              <w:top w:w="60" w:type="dxa"/>
              <w:left w:w="80" w:type="dxa"/>
              <w:bottom w:w="60" w:type="dxa"/>
              <w:right w:w="80" w:type="dxa"/>
            </w:tcMar>
          </w:tcPr>
          <w:p w14:paraId="7B1D46B9" w14:textId="77777777" w:rsidR="00C10E5D" w:rsidRDefault="00000000">
            <w:pPr>
              <w:spacing w:before="40" w:after="40"/>
              <w:jc w:val="right"/>
              <w:rPr>
                <w:sz w:val="20"/>
                <w:szCs w:val="20"/>
              </w:rPr>
            </w:pPr>
            <w:r>
              <w:rPr>
                <w:sz w:val="20"/>
                <w:szCs w:val="20"/>
              </w:rPr>
              <w:t>0</w:t>
            </w:r>
          </w:p>
        </w:tc>
      </w:tr>
      <w:tr w:rsidR="00C10E5D" w14:paraId="299E765F" w14:textId="77777777">
        <w:trPr>
          <w:cantSplit/>
        </w:trPr>
        <w:tc>
          <w:tcPr>
            <w:tcW w:w="4620" w:type="dxa"/>
            <w:tcMar>
              <w:top w:w="60" w:type="dxa"/>
              <w:left w:w="80" w:type="dxa"/>
              <w:bottom w:w="60" w:type="dxa"/>
              <w:right w:w="80" w:type="dxa"/>
            </w:tcMar>
          </w:tcPr>
          <w:p w14:paraId="039D8931" w14:textId="77777777" w:rsidR="00C10E5D" w:rsidRDefault="00000000">
            <w:pPr>
              <w:spacing w:before="40" w:after="40"/>
              <w:rPr>
                <w:sz w:val="20"/>
                <w:szCs w:val="20"/>
              </w:rPr>
            </w:pPr>
            <w:r>
              <w:rPr>
                <w:sz w:val="20"/>
                <w:szCs w:val="20"/>
              </w:rPr>
              <w:t>no_model-c1-pair06-worker</w:t>
            </w:r>
          </w:p>
        </w:tc>
        <w:tc>
          <w:tcPr>
            <w:tcW w:w="1600" w:type="dxa"/>
            <w:tcMar>
              <w:top w:w="60" w:type="dxa"/>
              <w:left w:w="80" w:type="dxa"/>
              <w:bottom w:w="60" w:type="dxa"/>
              <w:right w:w="80" w:type="dxa"/>
            </w:tcMar>
          </w:tcPr>
          <w:p w14:paraId="4DA4C4F6" w14:textId="77777777" w:rsidR="00C10E5D" w:rsidRDefault="00000000">
            <w:pPr>
              <w:spacing w:before="40" w:after="40"/>
              <w:jc w:val="right"/>
              <w:rPr>
                <w:sz w:val="20"/>
                <w:szCs w:val="20"/>
              </w:rPr>
            </w:pPr>
            <w:r>
              <w:rPr>
                <w:sz w:val="20"/>
                <w:szCs w:val="20"/>
              </w:rPr>
              <w:t>1.0963</w:t>
            </w:r>
          </w:p>
        </w:tc>
        <w:tc>
          <w:tcPr>
            <w:tcW w:w="1600" w:type="dxa"/>
            <w:tcMar>
              <w:top w:w="60" w:type="dxa"/>
              <w:left w:w="80" w:type="dxa"/>
              <w:bottom w:w="60" w:type="dxa"/>
              <w:right w:w="80" w:type="dxa"/>
            </w:tcMar>
          </w:tcPr>
          <w:p w14:paraId="4524F8FE" w14:textId="77777777" w:rsidR="00C10E5D" w:rsidRDefault="00000000">
            <w:pPr>
              <w:spacing w:before="40" w:after="40"/>
              <w:jc w:val="right"/>
              <w:rPr>
                <w:sz w:val="20"/>
                <w:szCs w:val="20"/>
              </w:rPr>
            </w:pPr>
            <w:r>
              <w:rPr>
                <w:sz w:val="20"/>
                <w:szCs w:val="20"/>
              </w:rPr>
              <w:t>1040.99</w:t>
            </w:r>
          </w:p>
        </w:tc>
        <w:tc>
          <w:tcPr>
            <w:tcW w:w="820" w:type="dxa"/>
            <w:tcMar>
              <w:top w:w="60" w:type="dxa"/>
              <w:left w:w="80" w:type="dxa"/>
              <w:bottom w:w="60" w:type="dxa"/>
              <w:right w:w="80" w:type="dxa"/>
            </w:tcMar>
          </w:tcPr>
          <w:p w14:paraId="36710A21" w14:textId="77777777" w:rsidR="00C10E5D" w:rsidRDefault="00000000">
            <w:pPr>
              <w:spacing w:before="40" w:after="40"/>
              <w:jc w:val="right"/>
              <w:rPr>
                <w:sz w:val="20"/>
                <w:szCs w:val="20"/>
              </w:rPr>
            </w:pPr>
            <w:r>
              <w:rPr>
                <w:sz w:val="20"/>
                <w:szCs w:val="20"/>
              </w:rPr>
              <w:t>0</w:t>
            </w:r>
          </w:p>
        </w:tc>
      </w:tr>
      <w:tr w:rsidR="00C10E5D" w14:paraId="75511D9A" w14:textId="77777777">
        <w:trPr>
          <w:cantSplit/>
        </w:trPr>
        <w:tc>
          <w:tcPr>
            <w:tcW w:w="4620" w:type="dxa"/>
            <w:tcMar>
              <w:top w:w="60" w:type="dxa"/>
              <w:left w:w="80" w:type="dxa"/>
              <w:bottom w:w="60" w:type="dxa"/>
              <w:right w:w="80" w:type="dxa"/>
            </w:tcMar>
          </w:tcPr>
          <w:p w14:paraId="3F2FE0F2" w14:textId="77777777" w:rsidR="00C10E5D" w:rsidRDefault="00000000">
            <w:pPr>
              <w:spacing w:before="40" w:after="40"/>
              <w:rPr>
                <w:sz w:val="20"/>
                <w:szCs w:val="20"/>
              </w:rPr>
            </w:pPr>
            <w:r>
              <w:rPr>
                <w:sz w:val="20"/>
                <w:szCs w:val="20"/>
              </w:rPr>
              <w:t>no_model-c1-pair06-shared</w:t>
            </w:r>
          </w:p>
        </w:tc>
        <w:tc>
          <w:tcPr>
            <w:tcW w:w="1600" w:type="dxa"/>
            <w:tcMar>
              <w:top w:w="60" w:type="dxa"/>
              <w:left w:w="80" w:type="dxa"/>
              <w:bottom w:w="60" w:type="dxa"/>
              <w:right w:w="80" w:type="dxa"/>
            </w:tcMar>
          </w:tcPr>
          <w:p w14:paraId="2AD573DD" w14:textId="77777777" w:rsidR="00C10E5D" w:rsidRDefault="00000000">
            <w:pPr>
              <w:spacing w:before="40" w:after="40"/>
              <w:jc w:val="right"/>
              <w:rPr>
                <w:sz w:val="20"/>
                <w:szCs w:val="20"/>
              </w:rPr>
            </w:pPr>
            <w:r>
              <w:rPr>
                <w:sz w:val="20"/>
                <w:szCs w:val="20"/>
              </w:rPr>
              <w:t>1.0975</w:t>
            </w:r>
          </w:p>
        </w:tc>
        <w:tc>
          <w:tcPr>
            <w:tcW w:w="1600" w:type="dxa"/>
            <w:tcMar>
              <w:top w:w="60" w:type="dxa"/>
              <w:left w:w="80" w:type="dxa"/>
              <w:bottom w:w="60" w:type="dxa"/>
              <w:right w:w="80" w:type="dxa"/>
            </w:tcMar>
          </w:tcPr>
          <w:p w14:paraId="59CAB7DB" w14:textId="77777777" w:rsidR="00C10E5D" w:rsidRDefault="00000000">
            <w:pPr>
              <w:spacing w:before="40" w:after="40"/>
              <w:jc w:val="right"/>
              <w:rPr>
                <w:sz w:val="20"/>
                <w:szCs w:val="20"/>
              </w:rPr>
            </w:pPr>
            <w:r>
              <w:rPr>
                <w:sz w:val="20"/>
                <w:szCs w:val="20"/>
              </w:rPr>
              <w:t>1044.50</w:t>
            </w:r>
          </w:p>
        </w:tc>
        <w:tc>
          <w:tcPr>
            <w:tcW w:w="820" w:type="dxa"/>
            <w:tcMar>
              <w:top w:w="60" w:type="dxa"/>
              <w:left w:w="80" w:type="dxa"/>
              <w:bottom w:w="60" w:type="dxa"/>
              <w:right w:w="80" w:type="dxa"/>
            </w:tcMar>
          </w:tcPr>
          <w:p w14:paraId="50FC2CD7" w14:textId="77777777" w:rsidR="00C10E5D" w:rsidRDefault="00000000">
            <w:pPr>
              <w:spacing w:before="40" w:after="40"/>
              <w:jc w:val="right"/>
              <w:rPr>
                <w:sz w:val="20"/>
                <w:szCs w:val="20"/>
              </w:rPr>
            </w:pPr>
            <w:r>
              <w:rPr>
                <w:sz w:val="20"/>
                <w:szCs w:val="20"/>
              </w:rPr>
              <w:t>0</w:t>
            </w:r>
          </w:p>
        </w:tc>
      </w:tr>
      <w:tr w:rsidR="00C10E5D" w14:paraId="0AE885C5" w14:textId="77777777">
        <w:trPr>
          <w:cantSplit/>
        </w:trPr>
        <w:tc>
          <w:tcPr>
            <w:tcW w:w="4620" w:type="dxa"/>
            <w:tcMar>
              <w:top w:w="60" w:type="dxa"/>
              <w:left w:w="80" w:type="dxa"/>
              <w:bottom w:w="60" w:type="dxa"/>
              <w:right w:w="80" w:type="dxa"/>
            </w:tcMar>
          </w:tcPr>
          <w:p w14:paraId="43E9938F" w14:textId="77777777" w:rsidR="00C10E5D" w:rsidRDefault="00000000">
            <w:pPr>
              <w:spacing w:before="40" w:after="40"/>
              <w:rPr>
                <w:sz w:val="20"/>
                <w:szCs w:val="20"/>
              </w:rPr>
            </w:pPr>
            <w:r>
              <w:rPr>
                <w:sz w:val="20"/>
                <w:szCs w:val="20"/>
              </w:rPr>
              <w:t>no_model-c1-pair07-shared</w:t>
            </w:r>
          </w:p>
        </w:tc>
        <w:tc>
          <w:tcPr>
            <w:tcW w:w="1600" w:type="dxa"/>
            <w:tcMar>
              <w:top w:w="60" w:type="dxa"/>
              <w:left w:w="80" w:type="dxa"/>
              <w:bottom w:w="60" w:type="dxa"/>
              <w:right w:w="80" w:type="dxa"/>
            </w:tcMar>
          </w:tcPr>
          <w:p w14:paraId="72CE9D1A" w14:textId="77777777" w:rsidR="00C10E5D" w:rsidRDefault="00000000">
            <w:pPr>
              <w:spacing w:before="40" w:after="40"/>
              <w:jc w:val="right"/>
              <w:rPr>
                <w:sz w:val="20"/>
                <w:szCs w:val="20"/>
              </w:rPr>
            </w:pPr>
            <w:r>
              <w:rPr>
                <w:sz w:val="20"/>
                <w:szCs w:val="20"/>
              </w:rPr>
              <w:t>1.0971</w:t>
            </w:r>
          </w:p>
        </w:tc>
        <w:tc>
          <w:tcPr>
            <w:tcW w:w="1600" w:type="dxa"/>
            <w:tcMar>
              <w:top w:w="60" w:type="dxa"/>
              <w:left w:w="80" w:type="dxa"/>
              <w:bottom w:w="60" w:type="dxa"/>
              <w:right w:w="80" w:type="dxa"/>
            </w:tcMar>
          </w:tcPr>
          <w:p w14:paraId="7B6DEB92" w14:textId="77777777" w:rsidR="00C10E5D" w:rsidRDefault="00000000">
            <w:pPr>
              <w:spacing w:before="40" w:after="40"/>
              <w:jc w:val="right"/>
              <w:rPr>
                <w:sz w:val="20"/>
                <w:szCs w:val="20"/>
              </w:rPr>
            </w:pPr>
            <w:r>
              <w:rPr>
                <w:sz w:val="20"/>
                <w:szCs w:val="20"/>
              </w:rPr>
              <w:t>1039.30</w:t>
            </w:r>
          </w:p>
        </w:tc>
        <w:tc>
          <w:tcPr>
            <w:tcW w:w="820" w:type="dxa"/>
            <w:tcMar>
              <w:top w:w="60" w:type="dxa"/>
              <w:left w:w="80" w:type="dxa"/>
              <w:bottom w:w="60" w:type="dxa"/>
              <w:right w:w="80" w:type="dxa"/>
            </w:tcMar>
          </w:tcPr>
          <w:p w14:paraId="42F34D47" w14:textId="77777777" w:rsidR="00C10E5D" w:rsidRDefault="00000000">
            <w:pPr>
              <w:spacing w:before="40" w:after="40"/>
              <w:jc w:val="right"/>
              <w:rPr>
                <w:sz w:val="20"/>
                <w:szCs w:val="20"/>
              </w:rPr>
            </w:pPr>
            <w:r>
              <w:rPr>
                <w:sz w:val="20"/>
                <w:szCs w:val="20"/>
              </w:rPr>
              <w:t>0</w:t>
            </w:r>
          </w:p>
        </w:tc>
      </w:tr>
      <w:tr w:rsidR="00C10E5D" w14:paraId="127D8C16" w14:textId="77777777">
        <w:trPr>
          <w:cantSplit/>
        </w:trPr>
        <w:tc>
          <w:tcPr>
            <w:tcW w:w="4620" w:type="dxa"/>
            <w:tcMar>
              <w:top w:w="60" w:type="dxa"/>
              <w:left w:w="80" w:type="dxa"/>
              <w:bottom w:w="60" w:type="dxa"/>
              <w:right w:w="80" w:type="dxa"/>
            </w:tcMar>
          </w:tcPr>
          <w:p w14:paraId="15609C67" w14:textId="77777777" w:rsidR="00C10E5D" w:rsidRDefault="00000000">
            <w:pPr>
              <w:spacing w:before="40" w:after="40"/>
              <w:rPr>
                <w:sz w:val="20"/>
                <w:szCs w:val="20"/>
              </w:rPr>
            </w:pPr>
            <w:r>
              <w:rPr>
                <w:sz w:val="20"/>
                <w:szCs w:val="20"/>
              </w:rPr>
              <w:t>no_model-c1-pair07-worker</w:t>
            </w:r>
          </w:p>
        </w:tc>
        <w:tc>
          <w:tcPr>
            <w:tcW w:w="1600" w:type="dxa"/>
            <w:tcMar>
              <w:top w:w="60" w:type="dxa"/>
              <w:left w:w="80" w:type="dxa"/>
              <w:bottom w:w="60" w:type="dxa"/>
              <w:right w:w="80" w:type="dxa"/>
            </w:tcMar>
          </w:tcPr>
          <w:p w14:paraId="365CD9FC" w14:textId="77777777" w:rsidR="00C10E5D" w:rsidRDefault="00000000">
            <w:pPr>
              <w:spacing w:before="40" w:after="40"/>
              <w:jc w:val="right"/>
              <w:rPr>
                <w:sz w:val="20"/>
                <w:szCs w:val="20"/>
              </w:rPr>
            </w:pPr>
            <w:r>
              <w:rPr>
                <w:sz w:val="20"/>
                <w:szCs w:val="20"/>
              </w:rPr>
              <w:t>1.1045</w:t>
            </w:r>
          </w:p>
        </w:tc>
        <w:tc>
          <w:tcPr>
            <w:tcW w:w="1600" w:type="dxa"/>
            <w:tcMar>
              <w:top w:w="60" w:type="dxa"/>
              <w:left w:w="80" w:type="dxa"/>
              <w:bottom w:w="60" w:type="dxa"/>
              <w:right w:w="80" w:type="dxa"/>
            </w:tcMar>
          </w:tcPr>
          <w:p w14:paraId="232365BA" w14:textId="77777777" w:rsidR="00C10E5D" w:rsidRDefault="00000000">
            <w:pPr>
              <w:spacing w:before="40" w:after="40"/>
              <w:jc w:val="right"/>
              <w:rPr>
                <w:sz w:val="20"/>
                <w:szCs w:val="20"/>
              </w:rPr>
            </w:pPr>
            <w:r>
              <w:rPr>
                <w:sz w:val="20"/>
                <w:szCs w:val="20"/>
              </w:rPr>
              <w:t>1040.20</w:t>
            </w:r>
          </w:p>
        </w:tc>
        <w:tc>
          <w:tcPr>
            <w:tcW w:w="820" w:type="dxa"/>
            <w:tcMar>
              <w:top w:w="60" w:type="dxa"/>
              <w:left w:w="80" w:type="dxa"/>
              <w:bottom w:w="60" w:type="dxa"/>
              <w:right w:w="80" w:type="dxa"/>
            </w:tcMar>
          </w:tcPr>
          <w:p w14:paraId="2002477F" w14:textId="77777777" w:rsidR="00C10E5D" w:rsidRDefault="00000000">
            <w:pPr>
              <w:spacing w:before="40" w:after="40"/>
              <w:jc w:val="right"/>
              <w:rPr>
                <w:sz w:val="20"/>
                <w:szCs w:val="20"/>
              </w:rPr>
            </w:pPr>
            <w:r>
              <w:rPr>
                <w:sz w:val="20"/>
                <w:szCs w:val="20"/>
              </w:rPr>
              <w:t>0</w:t>
            </w:r>
          </w:p>
        </w:tc>
      </w:tr>
      <w:tr w:rsidR="00C10E5D" w14:paraId="2B4ED465" w14:textId="77777777">
        <w:trPr>
          <w:cantSplit/>
        </w:trPr>
        <w:tc>
          <w:tcPr>
            <w:tcW w:w="4620" w:type="dxa"/>
            <w:tcMar>
              <w:top w:w="60" w:type="dxa"/>
              <w:left w:w="80" w:type="dxa"/>
              <w:bottom w:w="60" w:type="dxa"/>
              <w:right w:w="80" w:type="dxa"/>
            </w:tcMar>
          </w:tcPr>
          <w:p w14:paraId="7573DD43" w14:textId="77777777" w:rsidR="00C10E5D" w:rsidRDefault="00000000">
            <w:pPr>
              <w:spacing w:before="40" w:after="40"/>
              <w:rPr>
                <w:sz w:val="20"/>
                <w:szCs w:val="20"/>
              </w:rPr>
            </w:pPr>
            <w:r>
              <w:rPr>
                <w:sz w:val="20"/>
                <w:szCs w:val="20"/>
              </w:rPr>
              <w:t>no_model-c1-pair08-worker</w:t>
            </w:r>
          </w:p>
        </w:tc>
        <w:tc>
          <w:tcPr>
            <w:tcW w:w="1600" w:type="dxa"/>
            <w:tcMar>
              <w:top w:w="60" w:type="dxa"/>
              <w:left w:w="80" w:type="dxa"/>
              <w:bottom w:w="60" w:type="dxa"/>
              <w:right w:w="80" w:type="dxa"/>
            </w:tcMar>
          </w:tcPr>
          <w:p w14:paraId="78FC5929" w14:textId="77777777" w:rsidR="00C10E5D" w:rsidRDefault="00000000">
            <w:pPr>
              <w:spacing w:before="40" w:after="40"/>
              <w:jc w:val="right"/>
              <w:rPr>
                <w:sz w:val="20"/>
                <w:szCs w:val="20"/>
              </w:rPr>
            </w:pPr>
            <w:r>
              <w:rPr>
                <w:sz w:val="20"/>
                <w:szCs w:val="20"/>
              </w:rPr>
              <w:t>1.1310</w:t>
            </w:r>
          </w:p>
        </w:tc>
        <w:tc>
          <w:tcPr>
            <w:tcW w:w="1600" w:type="dxa"/>
            <w:tcMar>
              <w:top w:w="60" w:type="dxa"/>
              <w:left w:w="80" w:type="dxa"/>
              <w:bottom w:w="60" w:type="dxa"/>
              <w:right w:w="80" w:type="dxa"/>
            </w:tcMar>
          </w:tcPr>
          <w:p w14:paraId="03F56379" w14:textId="77777777" w:rsidR="00C10E5D" w:rsidRDefault="00000000">
            <w:pPr>
              <w:spacing w:before="40" w:after="40"/>
              <w:jc w:val="right"/>
              <w:rPr>
                <w:sz w:val="20"/>
                <w:szCs w:val="20"/>
              </w:rPr>
            </w:pPr>
            <w:r>
              <w:rPr>
                <w:sz w:val="20"/>
                <w:szCs w:val="20"/>
              </w:rPr>
              <w:t>1028.41</w:t>
            </w:r>
          </w:p>
        </w:tc>
        <w:tc>
          <w:tcPr>
            <w:tcW w:w="820" w:type="dxa"/>
            <w:tcMar>
              <w:top w:w="60" w:type="dxa"/>
              <w:left w:w="80" w:type="dxa"/>
              <w:bottom w:w="60" w:type="dxa"/>
              <w:right w:w="80" w:type="dxa"/>
            </w:tcMar>
          </w:tcPr>
          <w:p w14:paraId="77F5C9E2" w14:textId="77777777" w:rsidR="00C10E5D" w:rsidRDefault="00000000">
            <w:pPr>
              <w:spacing w:before="40" w:after="40"/>
              <w:jc w:val="right"/>
              <w:rPr>
                <w:sz w:val="20"/>
                <w:szCs w:val="20"/>
              </w:rPr>
            </w:pPr>
            <w:r>
              <w:rPr>
                <w:sz w:val="20"/>
                <w:szCs w:val="20"/>
              </w:rPr>
              <w:t>0</w:t>
            </w:r>
          </w:p>
        </w:tc>
      </w:tr>
      <w:tr w:rsidR="00C10E5D" w14:paraId="69DA89B4" w14:textId="77777777">
        <w:trPr>
          <w:cantSplit/>
        </w:trPr>
        <w:tc>
          <w:tcPr>
            <w:tcW w:w="4620" w:type="dxa"/>
            <w:tcMar>
              <w:top w:w="60" w:type="dxa"/>
              <w:left w:w="80" w:type="dxa"/>
              <w:bottom w:w="60" w:type="dxa"/>
              <w:right w:w="80" w:type="dxa"/>
            </w:tcMar>
          </w:tcPr>
          <w:p w14:paraId="0A36F2BF" w14:textId="77777777" w:rsidR="00C10E5D" w:rsidRDefault="00000000">
            <w:pPr>
              <w:spacing w:before="40" w:after="40"/>
              <w:rPr>
                <w:sz w:val="20"/>
                <w:szCs w:val="20"/>
              </w:rPr>
            </w:pPr>
            <w:r>
              <w:rPr>
                <w:sz w:val="20"/>
                <w:szCs w:val="20"/>
              </w:rPr>
              <w:t>no_model-c1-pair08-shared</w:t>
            </w:r>
          </w:p>
        </w:tc>
        <w:tc>
          <w:tcPr>
            <w:tcW w:w="1600" w:type="dxa"/>
            <w:tcMar>
              <w:top w:w="60" w:type="dxa"/>
              <w:left w:w="80" w:type="dxa"/>
              <w:bottom w:w="60" w:type="dxa"/>
              <w:right w:w="80" w:type="dxa"/>
            </w:tcMar>
          </w:tcPr>
          <w:p w14:paraId="790B4ADF" w14:textId="77777777" w:rsidR="00C10E5D" w:rsidRDefault="00000000">
            <w:pPr>
              <w:spacing w:before="40" w:after="40"/>
              <w:jc w:val="right"/>
              <w:rPr>
                <w:sz w:val="20"/>
                <w:szCs w:val="20"/>
              </w:rPr>
            </w:pPr>
            <w:r>
              <w:rPr>
                <w:sz w:val="20"/>
                <w:szCs w:val="20"/>
              </w:rPr>
              <w:t>1.1080</w:t>
            </w:r>
          </w:p>
        </w:tc>
        <w:tc>
          <w:tcPr>
            <w:tcW w:w="1600" w:type="dxa"/>
            <w:tcMar>
              <w:top w:w="60" w:type="dxa"/>
              <w:left w:w="80" w:type="dxa"/>
              <w:bottom w:w="60" w:type="dxa"/>
              <w:right w:w="80" w:type="dxa"/>
            </w:tcMar>
          </w:tcPr>
          <w:p w14:paraId="414443C6" w14:textId="77777777" w:rsidR="00C10E5D" w:rsidRDefault="00000000">
            <w:pPr>
              <w:spacing w:before="40" w:after="40"/>
              <w:jc w:val="right"/>
              <w:rPr>
                <w:sz w:val="20"/>
                <w:szCs w:val="20"/>
              </w:rPr>
            </w:pPr>
            <w:r>
              <w:rPr>
                <w:sz w:val="20"/>
                <w:szCs w:val="20"/>
              </w:rPr>
              <w:t>1040.75</w:t>
            </w:r>
          </w:p>
        </w:tc>
        <w:tc>
          <w:tcPr>
            <w:tcW w:w="820" w:type="dxa"/>
            <w:tcMar>
              <w:top w:w="60" w:type="dxa"/>
              <w:left w:w="80" w:type="dxa"/>
              <w:bottom w:w="60" w:type="dxa"/>
              <w:right w:w="80" w:type="dxa"/>
            </w:tcMar>
          </w:tcPr>
          <w:p w14:paraId="72E8D905" w14:textId="77777777" w:rsidR="00C10E5D" w:rsidRDefault="00000000">
            <w:pPr>
              <w:spacing w:before="40" w:after="40"/>
              <w:jc w:val="right"/>
              <w:rPr>
                <w:sz w:val="20"/>
                <w:szCs w:val="20"/>
              </w:rPr>
            </w:pPr>
            <w:r>
              <w:rPr>
                <w:sz w:val="20"/>
                <w:szCs w:val="20"/>
              </w:rPr>
              <w:t>0</w:t>
            </w:r>
          </w:p>
        </w:tc>
      </w:tr>
      <w:tr w:rsidR="00C10E5D" w14:paraId="3C3C1FC3" w14:textId="77777777">
        <w:trPr>
          <w:cantSplit/>
        </w:trPr>
        <w:tc>
          <w:tcPr>
            <w:tcW w:w="4620" w:type="dxa"/>
            <w:tcMar>
              <w:top w:w="60" w:type="dxa"/>
              <w:left w:w="80" w:type="dxa"/>
              <w:bottom w:w="60" w:type="dxa"/>
              <w:right w:w="80" w:type="dxa"/>
            </w:tcMar>
          </w:tcPr>
          <w:p w14:paraId="7FE1A603" w14:textId="77777777" w:rsidR="00C10E5D" w:rsidRDefault="00000000">
            <w:pPr>
              <w:spacing w:before="40" w:after="40"/>
              <w:rPr>
                <w:sz w:val="20"/>
                <w:szCs w:val="20"/>
              </w:rPr>
            </w:pPr>
            <w:r>
              <w:rPr>
                <w:sz w:val="20"/>
                <w:szCs w:val="20"/>
              </w:rPr>
              <w:t>no_model-c1-pair09-shared</w:t>
            </w:r>
          </w:p>
        </w:tc>
        <w:tc>
          <w:tcPr>
            <w:tcW w:w="1600" w:type="dxa"/>
            <w:tcMar>
              <w:top w:w="60" w:type="dxa"/>
              <w:left w:w="80" w:type="dxa"/>
              <w:bottom w:w="60" w:type="dxa"/>
              <w:right w:w="80" w:type="dxa"/>
            </w:tcMar>
          </w:tcPr>
          <w:p w14:paraId="0EAAC950" w14:textId="77777777" w:rsidR="00C10E5D" w:rsidRDefault="00000000">
            <w:pPr>
              <w:spacing w:before="40" w:after="40"/>
              <w:jc w:val="right"/>
              <w:rPr>
                <w:sz w:val="20"/>
                <w:szCs w:val="20"/>
              </w:rPr>
            </w:pPr>
            <w:r>
              <w:rPr>
                <w:sz w:val="20"/>
                <w:szCs w:val="20"/>
              </w:rPr>
              <w:t>1.1011</w:t>
            </w:r>
          </w:p>
        </w:tc>
        <w:tc>
          <w:tcPr>
            <w:tcW w:w="1600" w:type="dxa"/>
            <w:tcMar>
              <w:top w:w="60" w:type="dxa"/>
              <w:left w:w="80" w:type="dxa"/>
              <w:bottom w:w="60" w:type="dxa"/>
              <w:right w:w="80" w:type="dxa"/>
            </w:tcMar>
          </w:tcPr>
          <w:p w14:paraId="48F9BE14" w14:textId="77777777" w:rsidR="00C10E5D" w:rsidRDefault="00000000">
            <w:pPr>
              <w:spacing w:before="40" w:after="40"/>
              <w:jc w:val="right"/>
              <w:rPr>
                <w:sz w:val="20"/>
                <w:szCs w:val="20"/>
              </w:rPr>
            </w:pPr>
            <w:r>
              <w:rPr>
                <w:sz w:val="20"/>
                <w:szCs w:val="20"/>
              </w:rPr>
              <w:t>1036.62</w:t>
            </w:r>
          </w:p>
        </w:tc>
        <w:tc>
          <w:tcPr>
            <w:tcW w:w="820" w:type="dxa"/>
            <w:tcMar>
              <w:top w:w="60" w:type="dxa"/>
              <w:left w:w="80" w:type="dxa"/>
              <w:bottom w:w="60" w:type="dxa"/>
              <w:right w:w="80" w:type="dxa"/>
            </w:tcMar>
          </w:tcPr>
          <w:p w14:paraId="2FFDF210" w14:textId="77777777" w:rsidR="00C10E5D" w:rsidRDefault="00000000">
            <w:pPr>
              <w:spacing w:before="40" w:after="40"/>
              <w:jc w:val="right"/>
              <w:rPr>
                <w:sz w:val="20"/>
                <w:szCs w:val="20"/>
              </w:rPr>
            </w:pPr>
            <w:r>
              <w:rPr>
                <w:sz w:val="20"/>
                <w:szCs w:val="20"/>
              </w:rPr>
              <w:t>0</w:t>
            </w:r>
          </w:p>
        </w:tc>
      </w:tr>
      <w:tr w:rsidR="00C10E5D" w14:paraId="316CA909" w14:textId="77777777">
        <w:trPr>
          <w:cantSplit/>
        </w:trPr>
        <w:tc>
          <w:tcPr>
            <w:tcW w:w="4620" w:type="dxa"/>
            <w:tcMar>
              <w:top w:w="60" w:type="dxa"/>
              <w:left w:w="80" w:type="dxa"/>
              <w:bottom w:w="60" w:type="dxa"/>
              <w:right w:w="80" w:type="dxa"/>
            </w:tcMar>
          </w:tcPr>
          <w:p w14:paraId="699B4E69" w14:textId="77777777" w:rsidR="00C10E5D" w:rsidRDefault="00000000">
            <w:pPr>
              <w:spacing w:before="40" w:after="40"/>
              <w:rPr>
                <w:sz w:val="20"/>
                <w:szCs w:val="20"/>
              </w:rPr>
            </w:pPr>
            <w:r>
              <w:rPr>
                <w:sz w:val="20"/>
                <w:szCs w:val="20"/>
              </w:rPr>
              <w:t>no_model-c1-pair09-worker</w:t>
            </w:r>
          </w:p>
        </w:tc>
        <w:tc>
          <w:tcPr>
            <w:tcW w:w="1600" w:type="dxa"/>
            <w:tcMar>
              <w:top w:w="60" w:type="dxa"/>
              <w:left w:w="80" w:type="dxa"/>
              <w:bottom w:w="60" w:type="dxa"/>
              <w:right w:w="80" w:type="dxa"/>
            </w:tcMar>
          </w:tcPr>
          <w:p w14:paraId="061BF26E" w14:textId="77777777" w:rsidR="00C10E5D" w:rsidRDefault="00000000">
            <w:pPr>
              <w:spacing w:before="40" w:after="40"/>
              <w:jc w:val="right"/>
              <w:rPr>
                <w:sz w:val="20"/>
                <w:szCs w:val="20"/>
              </w:rPr>
            </w:pPr>
            <w:r>
              <w:rPr>
                <w:sz w:val="20"/>
                <w:szCs w:val="20"/>
              </w:rPr>
              <w:t>1.0941</w:t>
            </w:r>
          </w:p>
        </w:tc>
        <w:tc>
          <w:tcPr>
            <w:tcW w:w="1600" w:type="dxa"/>
            <w:tcMar>
              <w:top w:w="60" w:type="dxa"/>
              <w:left w:w="80" w:type="dxa"/>
              <w:bottom w:w="60" w:type="dxa"/>
              <w:right w:w="80" w:type="dxa"/>
            </w:tcMar>
          </w:tcPr>
          <w:p w14:paraId="79302918" w14:textId="77777777" w:rsidR="00C10E5D" w:rsidRDefault="00000000">
            <w:pPr>
              <w:spacing w:before="40" w:after="40"/>
              <w:jc w:val="right"/>
              <w:rPr>
                <w:sz w:val="20"/>
                <w:szCs w:val="20"/>
              </w:rPr>
            </w:pPr>
            <w:r>
              <w:rPr>
                <w:sz w:val="20"/>
                <w:szCs w:val="20"/>
              </w:rPr>
              <w:t>1045.86</w:t>
            </w:r>
          </w:p>
        </w:tc>
        <w:tc>
          <w:tcPr>
            <w:tcW w:w="820" w:type="dxa"/>
            <w:tcMar>
              <w:top w:w="60" w:type="dxa"/>
              <w:left w:w="80" w:type="dxa"/>
              <w:bottom w:w="60" w:type="dxa"/>
              <w:right w:w="80" w:type="dxa"/>
            </w:tcMar>
          </w:tcPr>
          <w:p w14:paraId="47A57455" w14:textId="77777777" w:rsidR="00C10E5D" w:rsidRDefault="00000000">
            <w:pPr>
              <w:spacing w:before="40" w:after="40"/>
              <w:jc w:val="right"/>
              <w:rPr>
                <w:sz w:val="20"/>
                <w:szCs w:val="20"/>
              </w:rPr>
            </w:pPr>
            <w:r>
              <w:rPr>
                <w:sz w:val="20"/>
                <w:szCs w:val="20"/>
              </w:rPr>
              <w:t>0</w:t>
            </w:r>
          </w:p>
        </w:tc>
      </w:tr>
      <w:tr w:rsidR="00C10E5D" w14:paraId="5AEE436D" w14:textId="77777777">
        <w:trPr>
          <w:cantSplit/>
        </w:trPr>
        <w:tc>
          <w:tcPr>
            <w:tcW w:w="4620" w:type="dxa"/>
            <w:tcMar>
              <w:top w:w="60" w:type="dxa"/>
              <w:left w:w="80" w:type="dxa"/>
              <w:bottom w:w="60" w:type="dxa"/>
              <w:right w:w="80" w:type="dxa"/>
            </w:tcMar>
          </w:tcPr>
          <w:p w14:paraId="309D950A" w14:textId="77777777" w:rsidR="00C10E5D" w:rsidRDefault="00000000">
            <w:pPr>
              <w:spacing w:before="40" w:after="40"/>
              <w:rPr>
                <w:sz w:val="20"/>
                <w:szCs w:val="20"/>
              </w:rPr>
            </w:pPr>
            <w:r>
              <w:rPr>
                <w:sz w:val="20"/>
                <w:szCs w:val="20"/>
              </w:rPr>
              <w:t>no_model-c1-pair10-worker</w:t>
            </w:r>
          </w:p>
        </w:tc>
        <w:tc>
          <w:tcPr>
            <w:tcW w:w="1600" w:type="dxa"/>
            <w:tcMar>
              <w:top w:w="60" w:type="dxa"/>
              <w:left w:w="80" w:type="dxa"/>
              <w:bottom w:w="60" w:type="dxa"/>
              <w:right w:w="80" w:type="dxa"/>
            </w:tcMar>
          </w:tcPr>
          <w:p w14:paraId="286B6126" w14:textId="77777777" w:rsidR="00C10E5D" w:rsidRDefault="00000000">
            <w:pPr>
              <w:spacing w:before="40" w:after="40"/>
              <w:jc w:val="right"/>
              <w:rPr>
                <w:sz w:val="20"/>
                <w:szCs w:val="20"/>
              </w:rPr>
            </w:pPr>
            <w:r>
              <w:rPr>
                <w:sz w:val="20"/>
                <w:szCs w:val="20"/>
              </w:rPr>
              <w:t>1.1017</w:t>
            </w:r>
          </w:p>
        </w:tc>
        <w:tc>
          <w:tcPr>
            <w:tcW w:w="1600" w:type="dxa"/>
            <w:tcMar>
              <w:top w:w="60" w:type="dxa"/>
              <w:left w:w="80" w:type="dxa"/>
              <w:bottom w:w="60" w:type="dxa"/>
              <w:right w:w="80" w:type="dxa"/>
            </w:tcMar>
          </w:tcPr>
          <w:p w14:paraId="3A7AB157" w14:textId="77777777" w:rsidR="00C10E5D" w:rsidRDefault="00000000">
            <w:pPr>
              <w:spacing w:before="40" w:after="40"/>
              <w:jc w:val="right"/>
              <w:rPr>
                <w:sz w:val="20"/>
                <w:szCs w:val="20"/>
              </w:rPr>
            </w:pPr>
            <w:r>
              <w:rPr>
                <w:sz w:val="20"/>
                <w:szCs w:val="20"/>
              </w:rPr>
              <w:t>1036.23</w:t>
            </w:r>
          </w:p>
        </w:tc>
        <w:tc>
          <w:tcPr>
            <w:tcW w:w="820" w:type="dxa"/>
            <w:tcMar>
              <w:top w:w="60" w:type="dxa"/>
              <w:left w:w="80" w:type="dxa"/>
              <w:bottom w:w="60" w:type="dxa"/>
              <w:right w:w="80" w:type="dxa"/>
            </w:tcMar>
          </w:tcPr>
          <w:p w14:paraId="0FF23BD6" w14:textId="77777777" w:rsidR="00C10E5D" w:rsidRDefault="00000000">
            <w:pPr>
              <w:spacing w:before="40" w:after="40"/>
              <w:jc w:val="right"/>
              <w:rPr>
                <w:sz w:val="20"/>
                <w:szCs w:val="20"/>
              </w:rPr>
            </w:pPr>
            <w:r>
              <w:rPr>
                <w:sz w:val="20"/>
                <w:szCs w:val="20"/>
              </w:rPr>
              <w:t>0</w:t>
            </w:r>
          </w:p>
        </w:tc>
      </w:tr>
      <w:tr w:rsidR="00C10E5D" w14:paraId="1B1BB70B" w14:textId="77777777">
        <w:trPr>
          <w:cantSplit/>
        </w:trPr>
        <w:tc>
          <w:tcPr>
            <w:tcW w:w="4620" w:type="dxa"/>
            <w:tcMar>
              <w:top w:w="60" w:type="dxa"/>
              <w:left w:w="80" w:type="dxa"/>
              <w:bottom w:w="60" w:type="dxa"/>
              <w:right w:w="80" w:type="dxa"/>
            </w:tcMar>
          </w:tcPr>
          <w:p w14:paraId="019D9FC4" w14:textId="77777777" w:rsidR="00C10E5D" w:rsidRDefault="00000000">
            <w:pPr>
              <w:spacing w:before="40" w:after="40"/>
              <w:rPr>
                <w:sz w:val="20"/>
                <w:szCs w:val="20"/>
              </w:rPr>
            </w:pPr>
            <w:r>
              <w:rPr>
                <w:sz w:val="20"/>
                <w:szCs w:val="20"/>
              </w:rPr>
              <w:t>no_model-c1-pair10-shared</w:t>
            </w:r>
          </w:p>
        </w:tc>
        <w:tc>
          <w:tcPr>
            <w:tcW w:w="1600" w:type="dxa"/>
            <w:tcMar>
              <w:top w:w="60" w:type="dxa"/>
              <w:left w:w="80" w:type="dxa"/>
              <w:bottom w:w="60" w:type="dxa"/>
              <w:right w:w="80" w:type="dxa"/>
            </w:tcMar>
          </w:tcPr>
          <w:p w14:paraId="1706DCA6" w14:textId="77777777" w:rsidR="00C10E5D" w:rsidRDefault="00000000">
            <w:pPr>
              <w:spacing w:before="40" w:after="40"/>
              <w:jc w:val="right"/>
              <w:rPr>
                <w:sz w:val="20"/>
                <w:szCs w:val="20"/>
              </w:rPr>
            </w:pPr>
            <w:r>
              <w:rPr>
                <w:sz w:val="20"/>
                <w:szCs w:val="20"/>
              </w:rPr>
              <w:t>1.0979</w:t>
            </w:r>
          </w:p>
        </w:tc>
        <w:tc>
          <w:tcPr>
            <w:tcW w:w="1600" w:type="dxa"/>
            <w:tcMar>
              <w:top w:w="60" w:type="dxa"/>
              <w:left w:w="80" w:type="dxa"/>
              <w:bottom w:w="60" w:type="dxa"/>
              <w:right w:w="80" w:type="dxa"/>
            </w:tcMar>
          </w:tcPr>
          <w:p w14:paraId="7D4B99DA" w14:textId="77777777" w:rsidR="00C10E5D" w:rsidRDefault="00000000">
            <w:pPr>
              <w:spacing w:before="40" w:after="40"/>
              <w:jc w:val="right"/>
              <w:rPr>
                <w:sz w:val="20"/>
                <w:szCs w:val="20"/>
              </w:rPr>
            </w:pPr>
            <w:r>
              <w:rPr>
                <w:sz w:val="20"/>
                <w:szCs w:val="20"/>
              </w:rPr>
              <w:t>1042.61</w:t>
            </w:r>
          </w:p>
        </w:tc>
        <w:tc>
          <w:tcPr>
            <w:tcW w:w="820" w:type="dxa"/>
            <w:tcMar>
              <w:top w:w="60" w:type="dxa"/>
              <w:left w:w="80" w:type="dxa"/>
              <w:bottom w:w="60" w:type="dxa"/>
              <w:right w:w="80" w:type="dxa"/>
            </w:tcMar>
          </w:tcPr>
          <w:p w14:paraId="585A4BD3" w14:textId="77777777" w:rsidR="00C10E5D" w:rsidRDefault="00000000">
            <w:pPr>
              <w:spacing w:before="40" w:after="40"/>
              <w:jc w:val="right"/>
              <w:rPr>
                <w:sz w:val="20"/>
                <w:szCs w:val="20"/>
              </w:rPr>
            </w:pPr>
            <w:r>
              <w:rPr>
                <w:sz w:val="20"/>
                <w:szCs w:val="20"/>
              </w:rPr>
              <w:t>0</w:t>
            </w:r>
          </w:p>
        </w:tc>
      </w:tr>
      <w:tr w:rsidR="00C10E5D" w14:paraId="5403CB37" w14:textId="77777777">
        <w:trPr>
          <w:cantSplit/>
        </w:trPr>
        <w:tc>
          <w:tcPr>
            <w:tcW w:w="4620" w:type="dxa"/>
            <w:tcMar>
              <w:top w:w="60" w:type="dxa"/>
              <w:left w:w="80" w:type="dxa"/>
              <w:bottom w:w="60" w:type="dxa"/>
              <w:right w:w="80" w:type="dxa"/>
            </w:tcMar>
          </w:tcPr>
          <w:p w14:paraId="1149EF39" w14:textId="77777777" w:rsidR="00C10E5D" w:rsidRDefault="00000000">
            <w:pPr>
              <w:spacing w:before="40" w:after="40"/>
              <w:rPr>
                <w:sz w:val="20"/>
                <w:szCs w:val="20"/>
              </w:rPr>
            </w:pPr>
            <w:r>
              <w:rPr>
                <w:sz w:val="20"/>
                <w:szCs w:val="20"/>
              </w:rPr>
              <w:t>no_model-c64-pair01-shared</w:t>
            </w:r>
          </w:p>
        </w:tc>
        <w:tc>
          <w:tcPr>
            <w:tcW w:w="1600" w:type="dxa"/>
            <w:tcMar>
              <w:top w:w="60" w:type="dxa"/>
              <w:left w:w="80" w:type="dxa"/>
              <w:bottom w:w="60" w:type="dxa"/>
              <w:right w:w="80" w:type="dxa"/>
            </w:tcMar>
          </w:tcPr>
          <w:p w14:paraId="5C6B2975" w14:textId="77777777" w:rsidR="00C10E5D" w:rsidRDefault="00000000">
            <w:pPr>
              <w:spacing w:before="40" w:after="40"/>
              <w:jc w:val="right"/>
              <w:rPr>
                <w:sz w:val="20"/>
                <w:szCs w:val="20"/>
              </w:rPr>
            </w:pPr>
            <w:r>
              <w:rPr>
                <w:sz w:val="20"/>
                <w:szCs w:val="20"/>
              </w:rPr>
              <w:t>341.8227</w:t>
            </w:r>
          </w:p>
        </w:tc>
        <w:tc>
          <w:tcPr>
            <w:tcW w:w="1600" w:type="dxa"/>
            <w:tcMar>
              <w:top w:w="60" w:type="dxa"/>
              <w:left w:w="80" w:type="dxa"/>
              <w:bottom w:w="60" w:type="dxa"/>
              <w:right w:w="80" w:type="dxa"/>
            </w:tcMar>
          </w:tcPr>
          <w:p w14:paraId="16225FD9" w14:textId="77777777" w:rsidR="00C10E5D" w:rsidRDefault="00000000">
            <w:pPr>
              <w:spacing w:before="40" w:after="40"/>
              <w:jc w:val="right"/>
              <w:rPr>
                <w:sz w:val="20"/>
                <w:szCs w:val="20"/>
              </w:rPr>
            </w:pPr>
            <w:r>
              <w:rPr>
                <w:sz w:val="20"/>
                <w:szCs w:val="20"/>
              </w:rPr>
              <w:t>470.09</w:t>
            </w:r>
          </w:p>
        </w:tc>
        <w:tc>
          <w:tcPr>
            <w:tcW w:w="820" w:type="dxa"/>
            <w:tcMar>
              <w:top w:w="60" w:type="dxa"/>
              <w:left w:w="80" w:type="dxa"/>
              <w:bottom w:w="60" w:type="dxa"/>
              <w:right w:w="80" w:type="dxa"/>
            </w:tcMar>
          </w:tcPr>
          <w:p w14:paraId="3FC3C25A" w14:textId="77777777" w:rsidR="00C10E5D" w:rsidRDefault="00000000">
            <w:pPr>
              <w:spacing w:before="40" w:after="40"/>
              <w:jc w:val="right"/>
              <w:rPr>
                <w:sz w:val="20"/>
                <w:szCs w:val="20"/>
              </w:rPr>
            </w:pPr>
            <w:r>
              <w:rPr>
                <w:sz w:val="20"/>
                <w:szCs w:val="20"/>
              </w:rPr>
              <w:t>0</w:t>
            </w:r>
          </w:p>
        </w:tc>
      </w:tr>
      <w:tr w:rsidR="00C10E5D" w14:paraId="63CA117A" w14:textId="77777777">
        <w:trPr>
          <w:cantSplit/>
        </w:trPr>
        <w:tc>
          <w:tcPr>
            <w:tcW w:w="4620" w:type="dxa"/>
            <w:tcMar>
              <w:top w:w="60" w:type="dxa"/>
              <w:left w:w="80" w:type="dxa"/>
              <w:bottom w:w="60" w:type="dxa"/>
              <w:right w:w="80" w:type="dxa"/>
            </w:tcMar>
          </w:tcPr>
          <w:p w14:paraId="3097D2A0" w14:textId="77777777" w:rsidR="00C10E5D" w:rsidRDefault="00000000">
            <w:pPr>
              <w:spacing w:before="40" w:after="40"/>
              <w:rPr>
                <w:sz w:val="20"/>
                <w:szCs w:val="20"/>
              </w:rPr>
            </w:pPr>
            <w:r>
              <w:rPr>
                <w:sz w:val="20"/>
                <w:szCs w:val="20"/>
              </w:rPr>
              <w:t>no_model-c64-pair01-worker</w:t>
            </w:r>
          </w:p>
        </w:tc>
        <w:tc>
          <w:tcPr>
            <w:tcW w:w="1600" w:type="dxa"/>
            <w:tcMar>
              <w:top w:w="60" w:type="dxa"/>
              <w:left w:w="80" w:type="dxa"/>
              <w:bottom w:w="60" w:type="dxa"/>
              <w:right w:w="80" w:type="dxa"/>
            </w:tcMar>
          </w:tcPr>
          <w:p w14:paraId="4B780F34" w14:textId="77777777" w:rsidR="00C10E5D" w:rsidRDefault="00000000">
            <w:pPr>
              <w:spacing w:before="40" w:after="40"/>
              <w:jc w:val="right"/>
              <w:rPr>
                <w:sz w:val="20"/>
                <w:szCs w:val="20"/>
              </w:rPr>
            </w:pPr>
            <w:r>
              <w:rPr>
                <w:sz w:val="20"/>
                <w:szCs w:val="20"/>
              </w:rPr>
              <w:t>66.5180</w:t>
            </w:r>
          </w:p>
        </w:tc>
        <w:tc>
          <w:tcPr>
            <w:tcW w:w="1600" w:type="dxa"/>
            <w:tcMar>
              <w:top w:w="60" w:type="dxa"/>
              <w:left w:w="80" w:type="dxa"/>
              <w:bottom w:w="60" w:type="dxa"/>
              <w:right w:w="80" w:type="dxa"/>
            </w:tcMar>
          </w:tcPr>
          <w:p w14:paraId="57EC17E1" w14:textId="77777777" w:rsidR="00C10E5D" w:rsidRDefault="00000000">
            <w:pPr>
              <w:spacing w:before="40" w:after="40"/>
              <w:jc w:val="right"/>
              <w:rPr>
                <w:sz w:val="20"/>
                <w:szCs w:val="20"/>
              </w:rPr>
            </w:pPr>
            <w:r>
              <w:rPr>
                <w:sz w:val="20"/>
                <w:szCs w:val="20"/>
              </w:rPr>
              <w:t>1652.64</w:t>
            </w:r>
          </w:p>
        </w:tc>
        <w:tc>
          <w:tcPr>
            <w:tcW w:w="820" w:type="dxa"/>
            <w:tcMar>
              <w:top w:w="60" w:type="dxa"/>
              <w:left w:w="80" w:type="dxa"/>
              <w:bottom w:w="60" w:type="dxa"/>
              <w:right w:w="80" w:type="dxa"/>
            </w:tcMar>
          </w:tcPr>
          <w:p w14:paraId="175CF259" w14:textId="77777777" w:rsidR="00C10E5D" w:rsidRDefault="00000000">
            <w:pPr>
              <w:spacing w:before="40" w:after="40"/>
              <w:jc w:val="right"/>
              <w:rPr>
                <w:sz w:val="20"/>
                <w:szCs w:val="20"/>
              </w:rPr>
            </w:pPr>
            <w:r>
              <w:rPr>
                <w:sz w:val="20"/>
                <w:szCs w:val="20"/>
              </w:rPr>
              <w:t>0</w:t>
            </w:r>
          </w:p>
        </w:tc>
      </w:tr>
      <w:tr w:rsidR="00C10E5D" w14:paraId="52402E97" w14:textId="77777777">
        <w:trPr>
          <w:cantSplit/>
        </w:trPr>
        <w:tc>
          <w:tcPr>
            <w:tcW w:w="4620" w:type="dxa"/>
            <w:tcMar>
              <w:top w:w="60" w:type="dxa"/>
              <w:left w:w="80" w:type="dxa"/>
              <w:bottom w:w="60" w:type="dxa"/>
              <w:right w:w="80" w:type="dxa"/>
            </w:tcMar>
          </w:tcPr>
          <w:p w14:paraId="5A0D6AA8" w14:textId="77777777" w:rsidR="00C10E5D" w:rsidRDefault="00000000">
            <w:pPr>
              <w:spacing w:before="40" w:after="40"/>
              <w:rPr>
                <w:sz w:val="20"/>
                <w:szCs w:val="20"/>
              </w:rPr>
            </w:pPr>
            <w:r>
              <w:rPr>
                <w:sz w:val="20"/>
                <w:szCs w:val="20"/>
              </w:rPr>
              <w:t>no_model-c64-pair02-worker</w:t>
            </w:r>
          </w:p>
        </w:tc>
        <w:tc>
          <w:tcPr>
            <w:tcW w:w="1600" w:type="dxa"/>
            <w:tcMar>
              <w:top w:w="60" w:type="dxa"/>
              <w:left w:w="80" w:type="dxa"/>
              <w:bottom w:w="60" w:type="dxa"/>
              <w:right w:w="80" w:type="dxa"/>
            </w:tcMar>
          </w:tcPr>
          <w:p w14:paraId="4FC19A1A" w14:textId="77777777" w:rsidR="00C10E5D" w:rsidRDefault="00000000">
            <w:pPr>
              <w:spacing w:before="40" w:after="40"/>
              <w:jc w:val="right"/>
              <w:rPr>
                <w:sz w:val="20"/>
                <w:szCs w:val="20"/>
              </w:rPr>
            </w:pPr>
            <w:r>
              <w:rPr>
                <w:sz w:val="20"/>
                <w:szCs w:val="20"/>
              </w:rPr>
              <w:t>66.2435</w:t>
            </w:r>
          </w:p>
        </w:tc>
        <w:tc>
          <w:tcPr>
            <w:tcW w:w="1600" w:type="dxa"/>
            <w:tcMar>
              <w:top w:w="60" w:type="dxa"/>
              <w:left w:w="80" w:type="dxa"/>
              <w:bottom w:w="60" w:type="dxa"/>
              <w:right w:w="80" w:type="dxa"/>
            </w:tcMar>
          </w:tcPr>
          <w:p w14:paraId="5141C6F0" w14:textId="77777777" w:rsidR="00C10E5D" w:rsidRDefault="00000000">
            <w:pPr>
              <w:spacing w:before="40" w:after="40"/>
              <w:jc w:val="right"/>
              <w:rPr>
                <w:sz w:val="20"/>
                <w:szCs w:val="20"/>
              </w:rPr>
            </w:pPr>
            <w:r>
              <w:rPr>
                <w:sz w:val="20"/>
                <w:szCs w:val="20"/>
              </w:rPr>
              <w:t>1650.60</w:t>
            </w:r>
          </w:p>
        </w:tc>
        <w:tc>
          <w:tcPr>
            <w:tcW w:w="820" w:type="dxa"/>
            <w:tcMar>
              <w:top w:w="60" w:type="dxa"/>
              <w:left w:w="80" w:type="dxa"/>
              <w:bottom w:w="60" w:type="dxa"/>
              <w:right w:w="80" w:type="dxa"/>
            </w:tcMar>
          </w:tcPr>
          <w:p w14:paraId="6379C9D0" w14:textId="77777777" w:rsidR="00C10E5D" w:rsidRDefault="00000000">
            <w:pPr>
              <w:spacing w:before="40" w:after="40"/>
              <w:jc w:val="right"/>
              <w:rPr>
                <w:sz w:val="20"/>
                <w:szCs w:val="20"/>
              </w:rPr>
            </w:pPr>
            <w:r>
              <w:rPr>
                <w:sz w:val="20"/>
                <w:szCs w:val="20"/>
              </w:rPr>
              <w:t>0</w:t>
            </w:r>
          </w:p>
        </w:tc>
      </w:tr>
      <w:tr w:rsidR="00C10E5D" w14:paraId="5FADC07B" w14:textId="77777777">
        <w:trPr>
          <w:cantSplit/>
        </w:trPr>
        <w:tc>
          <w:tcPr>
            <w:tcW w:w="4620" w:type="dxa"/>
            <w:tcMar>
              <w:top w:w="60" w:type="dxa"/>
              <w:left w:w="80" w:type="dxa"/>
              <w:bottom w:w="60" w:type="dxa"/>
              <w:right w:w="80" w:type="dxa"/>
            </w:tcMar>
          </w:tcPr>
          <w:p w14:paraId="034844A1" w14:textId="77777777" w:rsidR="00C10E5D" w:rsidRDefault="00000000">
            <w:pPr>
              <w:spacing w:before="40" w:after="40"/>
              <w:rPr>
                <w:sz w:val="20"/>
                <w:szCs w:val="20"/>
              </w:rPr>
            </w:pPr>
            <w:r>
              <w:rPr>
                <w:sz w:val="20"/>
                <w:szCs w:val="20"/>
              </w:rPr>
              <w:t>no_model-c64-pair02-shared</w:t>
            </w:r>
          </w:p>
        </w:tc>
        <w:tc>
          <w:tcPr>
            <w:tcW w:w="1600" w:type="dxa"/>
            <w:tcMar>
              <w:top w:w="60" w:type="dxa"/>
              <w:left w:w="80" w:type="dxa"/>
              <w:bottom w:w="60" w:type="dxa"/>
              <w:right w:w="80" w:type="dxa"/>
            </w:tcMar>
          </w:tcPr>
          <w:p w14:paraId="067D8BF0" w14:textId="77777777" w:rsidR="00C10E5D" w:rsidRDefault="00000000">
            <w:pPr>
              <w:spacing w:before="40" w:after="40"/>
              <w:jc w:val="right"/>
              <w:rPr>
                <w:sz w:val="20"/>
                <w:szCs w:val="20"/>
              </w:rPr>
            </w:pPr>
            <w:r>
              <w:rPr>
                <w:sz w:val="20"/>
                <w:szCs w:val="20"/>
              </w:rPr>
              <w:t>350.9110</w:t>
            </w:r>
          </w:p>
        </w:tc>
        <w:tc>
          <w:tcPr>
            <w:tcW w:w="1600" w:type="dxa"/>
            <w:tcMar>
              <w:top w:w="60" w:type="dxa"/>
              <w:left w:w="80" w:type="dxa"/>
              <w:bottom w:w="60" w:type="dxa"/>
              <w:right w:w="80" w:type="dxa"/>
            </w:tcMar>
          </w:tcPr>
          <w:p w14:paraId="196E398E" w14:textId="77777777" w:rsidR="00C10E5D" w:rsidRDefault="00000000">
            <w:pPr>
              <w:spacing w:before="40" w:after="40"/>
              <w:jc w:val="right"/>
              <w:rPr>
                <w:sz w:val="20"/>
                <w:szCs w:val="20"/>
              </w:rPr>
            </w:pPr>
            <w:r>
              <w:rPr>
                <w:sz w:val="20"/>
                <w:szCs w:val="20"/>
              </w:rPr>
              <w:t>466.41</w:t>
            </w:r>
          </w:p>
        </w:tc>
        <w:tc>
          <w:tcPr>
            <w:tcW w:w="820" w:type="dxa"/>
            <w:tcMar>
              <w:top w:w="60" w:type="dxa"/>
              <w:left w:w="80" w:type="dxa"/>
              <w:bottom w:w="60" w:type="dxa"/>
              <w:right w:w="80" w:type="dxa"/>
            </w:tcMar>
          </w:tcPr>
          <w:p w14:paraId="34A2AC03" w14:textId="77777777" w:rsidR="00C10E5D" w:rsidRDefault="00000000">
            <w:pPr>
              <w:spacing w:before="40" w:after="40"/>
              <w:jc w:val="right"/>
              <w:rPr>
                <w:sz w:val="20"/>
                <w:szCs w:val="20"/>
              </w:rPr>
            </w:pPr>
            <w:r>
              <w:rPr>
                <w:sz w:val="20"/>
                <w:szCs w:val="20"/>
              </w:rPr>
              <w:t>0</w:t>
            </w:r>
          </w:p>
        </w:tc>
      </w:tr>
      <w:tr w:rsidR="00C10E5D" w14:paraId="70D62795" w14:textId="77777777">
        <w:trPr>
          <w:cantSplit/>
        </w:trPr>
        <w:tc>
          <w:tcPr>
            <w:tcW w:w="4620" w:type="dxa"/>
            <w:tcMar>
              <w:top w:w="60" w:type="dxa"/>
              <w:left w:w="80" w:type="dxa"/>
              <w:bottom w:w="60" w:type="dxa"/>
              <w:right w:w="80" w:type="dxa"/>
            </w:tcMar>
          </w:tcPr>
          <w:p w14:paraId="27BE0ABC" w14:textId="77777777" w:rsidR="00C10E5D" w:rsidRDefault="00000000">
            <w:pPr>
              <w:spacing w:before="40" w:after="40"/>
              <w:rPr>
                <w:sz w:val="20"/>
                <w:szCs w:val="20"/>
              </w:rPr>
            </w:pPr>
            <w:r>
              <w:rPr>
                <w:sz w:val="20"/>
                <w:szCs w:val="20"/>
              </w:rPr>
              <w:t>no_model-c64-pair03-shared</w:t>
            </w:r>
          </w:p>
        </w:tc>
        <w:tc>
          <w:tcPr>
            <w:tcW w:w="1600" w:type="dxa"/>
            <w:tcMar>
              <w:top w:w="60" w:type="dxa"/>
              <w:left w:w="80" w:type="dxa"/>
              <w:bottom w:w="60" w:type="dxa"/>
              <w:right w:w="80" w:type="dxa"/>
            </w:tcMar>
          </w:tcPr>
          <w:p w14:paraId="40AE9A93" w14:textId="77777777" w:rsidR="00C10E5D" w:rsidRDefault="00000000">
            <w:pPr>
              <w:spacing w:before="40" w:after="40"/>
              <w:jc w:val="right"/>
              <w:rPr>
                <w:sz w:val="20"/>
                <w:szCs w:val="20"/>
              </w:rPr>
            </w:pPr>
            <w:r>
              <w:rPr>
                <w:sz w:val="20"/>
                <w:szCs w:val="20"/>
              </w:rPr>
              <w:t>327.2478</w:t>
            </w:r>
          </w:p>
        </w:tc>
        <w:tc>
          <w:tcPr>
            <w:tcW w:w="1600" w:type="dxa"/>
            <w:tcMar>
              <w:top w:w="60" w:type="dxa"/>
              <w:left w:w="80" w:type="dxa"/>
              <w:bottom w:w="60" w:type="dxa"/>
              <w:right w:w="80" w:type="dxa"/>
            </w:tcMar>
          </w:tcPr>
          <w:p w14:paraId="056CCFCC" w14:textId="77777777" w:rsidR="00C10E5D" w:rsidRDefault="00000000">
            <w:pPr>
              <w:spacing w:before="40" w:after="40"/>
              <w:jc w:val="right"/>
              <w:rPr>
                <w:sz w:val="20"/>
                <w:szCs w:val="20"/>
              </w:rPr>
            </w:pPr>
            <w:r>
              <w:rPr>
                <w:sz w:val="20"/>
                <w:szCs w:val="20"/>
              </w:rPr>
              <w:t>487.55</w:t>
            </w:r>
          </w:p>
        </w:tc>
        <w:tc>
          <w:tcPr>
            <w:tcW w:w="820" w:type="dxa"/>
            <w:tcMar>
              <w:top w:w="60" w:type="dxa"/>
              <w:left w:w="80" w:type="dxa"/>
              <w:bottom w:w="60" w:type="dxa"/>
              <w:right w:w="80" w:type="dxa"/>
            </w:tcMar>
          </w:tcPr>
          <w:p w14:paraId="3A6C8925" w14:textId="77777777" w:rsidR="00C10E5D" w:rsidRDefault="00000000">
            <w:pPr>
              <w:spacing w:before="40" w:after="40"/>
              <w:jc w:val="right"/>
              <w:rPr>
                <w:sz w:val="20"/>
                <w:szCs w:val="20"/>
              </w:rPr>
            </w:pPr>
            <w:r>
              <w:rPr>
                <w:sz w:val="20"/>
                <w:szCs w:val="20"/>
              </w:rPr>
              <w:t>0</w:t>
            </w:r>
          </w:p>
        </w:tc>
      </w:tr>
      <w:tr w:rsidR="00C10E5D" w14:paraId="713C9107" w14:textId="77777777">
        <w:trPr>
          <w:cantSplit/>
        </w:trPr>
        <w:tc>
          <w:tcPr>
            <w:tcW w:w="4620" w:type="dxa"/>
            <w:tcMar>
              <w:top w:w="60" w:type="dxa"/>
              <w:left w:w="80" w:type="dxa"/>
              <w:bottom w:w="60" w:type="dxa"/>
              <w:right w:w="80" w:type="dxa"/>
            </w:tcMar>
          </w:tcPr>
          <w:p w14:paraId="62B9627B" w14:textId="77777777" w:rsidR="00C10E5D" w:rsidRDefault="00000000">
            <w:pPr>
              <w:spacing w:before="40" w:after="40"/>
              <w:rPr>
                <w:sz w:val="20"/>
                <w:szCs w:val="20"/>
              </w:rPr>
            </w:pPr>
            <w:r>
              <w:rPr>
                <w:sz w:val="20"/>
                <w:szCs w:val="20"/>
              </w:rPr>
              <w:t>no_model-c64-pair03-worker</w:t>
            </w:r>
          </w:p>
        </w:tc>
        <w:tc>
          <w:tcPr>
            <w:tcW w:w="1600" w:type="dxa"/>
            <w:tcMar>
              <w:top w:w="60" w:type="dxa"/>
              <w:left w:w="80" w:type="dxa"/>
              <w:bottom w:w="60" w:type="dxa"/>
              <w:right w:w="80" w:type="dxa"/>
            </w:tcMar>
          </w:tcPr>
          <w:p w14:paraId="7D040356" w14:textId="77777777" w:rsidR="00C10E5D" w:rsidRDefault="00000000">
            <w:pPr>
              <w:spacing w:before="40" w:after="40"/>
              <w:jc w:val="right"/>
              <w:rPr>
                <w:sz w:val="20"/>
                <w:szCs w:val="20"/>
              </w:rPr>
            </w:pPr>
            <w:r>
              <w:rPr>
                <w:sz w:val="20"/>
                <w:szCs w:val="20"/>
              </w:rPr>
              <w:t>65.3162</w:t>
            </w:r>
          </w:p>
        </w:tc>
        <w:tc>
          <w:tcPr>
            <w:tcW w:w="1600" w:type="dxa"/>
            <w:tcMar>
              <w:top w:w="60" w:type="dxa"/>
              <w:left w:w="80" w:type="dxa"/>
              <w:bottom w:w="60" w:type="dxa"/>
              <w:right w:w="80" w:type="dxa"/>
            </w:tcMar>
          </w:tcPr>
          <w:p w14:paraId="1E0107B6" w14:textId="77777777" w:rsidR="00C10E5D" w:rsidRDefault="00000000">
            <w:pPr>
              <w:spacing w:before="40" w:after="40"/>
              <w:jc w:val="right"/>
              <w:rPr>
                <w:sz w:val="20"/>
                <w:szCs w:val="20"/>
              </w:rPr>
            </w:pPr>
            <w:r>
              <w:rPr>
                <w:sz w:val="20"/>
                <w:szCs w:val="20"/>
              </w:rPr>
              <w:t>1653.86</w:t>
            </w:r>
          </w:p>
        </w:tc>
        <w:tc>
          <w:tcPr>
            <w:tcW w:w="820" w:type="dxa"/>
            <w:tcMar>
              <w:top w:w="60" w:type="dxa"/>
              <w:left w:w="80" w:type="dxa"/>
              <w:bottom w:w="60" w:type="dxa"/>
              <w:right w:w="80" w:type="dxa"/>
            </w:tcMar>
          </w:tcPr>
          <w:p w14:paraId="28918232" w14:textId="77777777" w:rsidR="00C10E5D" w:rsidRDefault="00000000">
            <w:pPr>
              <w:spacing w:before="40" w:after="40"/>
              <w:jc w:val="right"/>
              <w:rPr>
                <w:sz w:val="20"/>
                <w:szCs w:val="20"/>
              </w:rPr>
            </w:pPr>
            <w:r>
              <w:rPr>
                <w:sz w:val="20"/>
                <w:szCs w:val="20"/>
              </w:rPr>
              <w:t>0</w:t>
            </w:r>
          </w:p>
        </w:tc>
      </w:tr>
      <w:tr w:rsidR="00C10E5D" w14:paraId="0170C65B" w14:textId="77777777">
        <w:trPr>
          <w:cantSplit/>
        </w:trPr>
        <w:tc>
          <w:tcPr>
            <w:tcW w:w="4620" w:type="dxa"/>
            <w:tcMar>
              <w:top w:w="60" w:type="dxa"/>
              <w:left w:w="80" w:type="dxa"/>
              <w:bottom w:w="60" w:type="dxa"/>
              <w:right w:w="80" w:type="dxa"/>
            </w:tcMar>
          </w:tcPr>
          <w:p w14:paraId="3B94A3B8" w14:textId="77777777" w:rsidR="00C10E5D" w:rsidRDefault="00000000">
            <w:pPr>
              <w:spacing w:before="40" w:after="40"/>
              <w:rPr>
                <w:sz w:val="20"/>
                <w:szCs w:val="20"/>
              </w:rPr>
            </w:pPr>
            <w:r>
              <w:rPr>
                <w:sz w:val="20"/>
                <w:szCs w:val="20"/>
              </w:rPr>
              <w:lastRenderedPageBreak/>
              <w:t>no_model-c64-pair04-worker</w:t>
            </w:r>
          </w:p>
        </w:tc>
        <w:tc>
          <w:tcPr>
            <w:tcW w:w="1600" w:type="dxa"/>
            <w:tcMar>
              <w:top w:w="60" w:type="dxa"/>
              <w:left w:w="80" w:type="dxa"/>
              <w:bottom w:w="60" w:type="dxa"/>
              <w:right w:w="80" w:type="dxa"/>
            </w:tcMar>
          </w:tcPr>
          <w:p w14:paraId="50598C28" w14:textId="77777777" w:rsidR="00C10E5D" w:rsidRDefault="00000000">
            <w:pPr>
              <w:spacing w:before="40" w:after="40"/>
              <w:jc w:val="right"/>
              <w:rPr>
                <w:sz w:val="20"/>
                <w:szCs w:val="20"/>
              </w:rPr>
            </w:pPr>
            <w:r>
              <w:rPr>
                <w:sz w:val="20"/>
                <w:szCs w:val="20"/>
              </w:rPr>
              <w:t>69.3325</w:t>
            </w:r>
          </w:p>
        </w:tc>
        <w:tc>
          <w:tcPr>
            <w:tcW w:w="1600" w:type="dxa"/>
            <w:tcMar>
              <w:top w:w="60" w:type="dxa"/>
              <w:left w:w="80" w:type="dxa"/>
              <w:bottom w:w="60" w:type="dxa"/>
              <w:right w:w="80" w:type="dxa"/>
            </w:tcMar>
          </w:tcPr>
          <w:p w14:paraId="1662AADB" w14:textId="77777777" w:rsidR="00C10E5D" w:rsidRDefault="00000000">
            <w:pPr>
              <w:spacing w:before="40" w:after="40"/>
              <w:jc w:val="right"/>
              <w:rPr>
                <w:sz w:val="20"/>
                <w:szCs w:val="20"/>
              </w:rPr>
            </w:pPr>
            <w:r>
              <w:rPr>
                <w:sz w:val="20"/>
                <w:szCs w:val="20"/>
              </w:rPr>
              <w:t>1618.14</w:t>
            </w:r>
          </w:p>
        </w:tc>
        <w:tc>
          <w:tcPr>
            <w:tcW w:w="820" w:type="dxa"/>
            <w:tcMar>
              <w:top w:w="60" w:type="dxa"/>
              <w:left w:w="80" w:type="dxa"/>
              <w:bottom w:w="60" w:type="dxa"/>
              <w:right w:w="80" w:type="dxa"/>
            </w:tcMar>
          </w:tcPr>
          <w:p w14:paraId="6241629B" w14:textId="77777777" w:rsidR="00C10E5D" w:rsidRDefault="00000000">
            <w:pPr>
              <w:spacing w:before="40" w:after="40"/>
              <w:jc w:val="right"/>
              <w:rPr>
                <w:sz w:val="20"/>
                <w:szCs w:val="20"/>
              </w:rPr>
            </w:pPr>
            <w:r>
              <w:rPr>
                <w:sz w:val="20"/>
                <w:szCs w:val="20"/>
              </w:rPr>
              <w:t>0</w:t>
            </w:r>
          </w:p>
        </w:tc>
      </w:tr>
      <w:tr w:rsidR="00C10E5D" w14:paraId="3780CA3D" w14:textId="77777777">
        <w:trPr>
          <w:cantSplit/>
        </w:trPr>
        <w:tc>
          <w:tcPr>
            <w:tcW w:w="4620" w:type="dxa"/>
            <w:tcMar>
              <w:top w:w="60" w:type="dxa"/>
              <w:left w:w="80" w:type="dxa"/>
              <w:bottom w:w="60" w:type="dxa"/>
              <w:right w:w="80" w:type="dxa"/>
            </w:tcMar>
          </w:tcPr>
          <w:p w14:paraId="5E762FB4" w14:textId="77777777" w:rsidR="00C10E5D" w:rsidRDefault="00000000">
            <w:pPr>
              <w:spacing w:before="40" w:after="40"/>
              <w:rPr>
                <w:sz w:val="20"/>
                <w:szCs w:val="20"/>
              </w:rPr>
            </w:pPr>
            <w:r>
              <w:rPr>
                <w:sz w:val="20"/>
                <w:szCs w:val="20"/>
              </w:rPr>
              <w:t>no_model-c64-pair04-shared</w:t>
            </w:r>
          </w:p>
        </w:tc>
        <w:tc>
          <w:tcPr>
            <w:tcW w:w="1600" w:type="dxa"/>
            <w:tcMar>
              <w:top w:w="60" w:type="dxa"/>
              <w:left w:w="80" w:type="dxa"/>
              <w:bottom w:w="60" w:type="dxa"/>
              <w:right w:w="80" w:type="dxa"/>
            </w:tcMar>
          </w:tcPr>
          <w:p w14:paraId="7710F164" w14:textId="77777777" w:rsidR="00C10E5D" w:rsidRDefault="00000000">
            <w:pPr>
              <w:spacing w:before="40" w:after="40"/>
              <w:jc w:val="right"/>
              <w:rPr>
                <w:sz w:val="20"/>
                <w:szCs w:val="20"/>
              </w:rPr>
            </w:pPr>
            <w:r>
              <w:rPr>
                <w:sz w:val="20"/>
                <w:szCs w:val="20"/>
              </w:rPr>
              <w:t>362.3160</w:t>
            </w:r>
          </w:p>
        </w:tc>
        <w:tc>
          <w:tcPr>
            <w:tcW w:w="1600" w:type="dxa"/>
            <w:tcMar>
              <w:top w:w="60" w:type="dxa"/>
              <w:left w:w="80" w:type="dxa"/>
              <w:bottom w:w="60" w:type="dxa"/>
              <w:right w:w="80" w:type="dxa"/>
            </w:tcMar>
          </w:tcPr>
          <w:p w14:paraId="60098F4C" w14:textId="77777777" w:rsidR="00C10E5D" w:rsidRDefault="00000000">
            <w:pPr>
              <w:spacing w:before="40" w:after="40"/>
              <w:jc w:val="right"/>
              <w:rPr>
                <w:sz w:val="20"/>
                <w:szCs w:val="20"/>
              </w:rPr>
            </w:pPr>
            <w:r>
              <w:rPr>
                <w:sz w:val="20"/>
                <w:szCs w:val="20"/>
              </w:rPr>
              <w:t>440.58</w:t>
            </w:r>
          </w:p>
        </w:tc>
        <w:tc>
          <w:tcPr>
            <w:tcW w:w="820" w:type="dxa"/>
            <w:tcMar>
              <w:top w:w="60" w:type="dxa"/>
              <w:left w:w="80" w:type="dxa"/>
              <w:bottom w:w="60" w:type="dxa"/>
              <w:right w:w="80" w:type="dxa"/>
            </w:tcMar>
          </w:tcPr>
          <w:p w14:paraId="69CB4E1E" w14:textId="77777777" w:rsidR="00C10E5D" w:rsidRDefault="00000000">
            <w:pPr>
              <w:spacing w:before="40" w:after="40"/>
              <w:jc w:val="right"/>
              <w:rPr>
                <w:sz w:val="20"/>
                <w:szCs w:val="20"/>
              </w:rPr>
            </w:pPr>
            <w:r>
              <w:rPr>
                <w:sz w:val="20"/>
                <w:szCs w:val="20"/>
              </w:rPr>
              <w:t>0</w:t>
            </w:r>
          </w:p>
        </w:tc>
      </w:tr>
      <w:tr w:rsidR="00C10E5D" w14:paraId="4BE070A4" w14:textId="77777777">
        <w:trPr>
          <w:cantSplit/>
        </w:trPr>
        <w:tc>
          <w:tcPr>
            <w:tcW w:w="4620" w:type="dxa"/>
            <w:tcMar>
              <w:top w:w="60" w:type="dxa"/>
              <w:left w:w="80" w:type="dxa"/>
              <w:bottom w:w="60" w:type="dxa"/>
              <w:right w:w="80" w:type="dxa"/>
            </w:tcMar>
          </w:tcPr>
          <w:p w14:paraId="62DB4ADE" w14:textId="77777777" w:rsidR="00C10E5D" w:rsidRDefault="00000000">
            <w:pPr>
              <w:spacing w:before="40" w:after="40"/>
              <w:rPr>
                <w:sz w:val="20"/>
                <w:szCs w:val="20"/>
              </w:rPr>
            </w:pPr>
            <w:r>
              <w:rPr>
                <w:sz w:val="20"/>
                <w:szCs w:val="20"/>
              </w:rPr>
              <w:t>no_model-c64-pair05-shared</w:t>
            </w:r>
          </w:p>
        </w:tc>
        <w:tc>
          <w:tcPr>
            <w:tcW w:w="1600" w:type="dxa"/>
            <w:tcMar>
              <w:top w:w="60" w:type="dxa"/>
              <w:left w:w="80" w:type="dxa"/>
              <w:bottom w:w="60" w:type="dxa"/>
              <w:right w:w="80" w:type="dxa"/>
            </w:tcMar>
          </w:tcPr>
          <w:p w14:paraId="11D41625" w14:textId="77777777" w:rsidR="00C10E5D" w:rsidRDefault="00000000">
            <w:pPr>
              <w:spacing w:before="40" w:after="40"/>
              <w:jc w:val="right"/>
              <w:rPr>
                <w:sz w:val="20"/>
                <w:szCs w:val="20"/>
              </w:rPr>
            </w:pPr>
            <w:r>
              <w:rPr>
                <w:sz w:val="20"/>
                <w:szCs w:val="20"/>
              </w:rPr>
              <w:t>352.0579</w:t>
            </w:r>
          </w:p>
        </w:tc>
        <w:tc>
          <w:tcPr>
            <w:tcW w:w="1600" w:type="dxa"/>
            <w:tcMar>
              <w:top w:w="60" w:type="dxa"/>
              <w:left w:w="80" w:type="dxa"/>
              <w:bottom w:w="60" w:type="dxa"/>
              <w:right w:w="80" w:type="dxa"/>
            </w:tcMar>
          </w:tcPr>
          <w:p w14:paraId="106247B6" w14:textId="77777777" w:rsidR="00C10E5D" w:rsidRDefault="00000000">
            <w:pPr>
              <w:spacing w:before="40" w:after="40"/>
              <w:jc w:val="right"/>
              <w:rPr>
                <w:sz w:val="20"/>
                <w:szCs w:val="20"/>
              </w:rPr>
            </w:pPr>
            <w:r>
              <w:rPr>
                <w:sz w:val="20"/>
                <w:szCs w:val="20"/>
              </w:rPr>
              <w:t>469.31</w:t>
            </w:r>
          </w:p>
        </w:tc>
        <w:tc>
          <w:tcPr>
            <w:tcW w:w="820" w:type="dxa"/>
            <w:tcMar>
              <w:top w:w="60" w:type="dxa"/>
              <w:left w:w="80" w:type="dxa"/>
              <w:bottom w:w="60" w:type="dxa"/>
              <w:right w:w="80" w:type="dxa"/>
            </w:tcMar>
          </w:tcPr>
          <w:p w14:paraId="2565C26C" w14:textId="77777777" w:rsidR="00C10E5D" w:rsidRDefault="00000000">
            <w:pPr>
              <w:spacing w:before="40" w:after="40"/>
              <w:jc w:val="right"/>
              <w:rPr>
                <w:sz w:val="20"/>
                <w:szCs w:val="20"/>
              </w:rPr>
            </w:pPr>
            <w:r>
              <w:rPr>
                <w:sz w:val="20"/>
                <w:szCs w:val="20"/>
              </w:rPr>
              <w:t>0</w:t>
            </w:r>
          </w:p>
        </w:tc>
      </w:tr>
      <w:tr w:rsidR="00C10E5D" w14:paraId="42636080" w14:textId="77777777">
        <w:trPr>
          <w:cantSplit/>
        </w:trPr>
        <w:tc>
          <w:tcPr>
            <w:tcW w:w="4620" w:type="dxa"/>
            <w:tcMar>
              <w:top w:w="60" w:type="dxa"/>
              <w:left w:w="80" w:type="dxa"/>
              <w:bottom w:w="60" w:type="dxa"/>
              <w:right w:w="80" w:type="dxa"/>
            </w:tcMar>
          </w:tcPr>
          <w:p w14:paraId="7C4E2163" w14:textId="77777777" w:rsidR="00C10E5D" w:rsidRDefault="00000000">
            <w:pPr>
              <w:spacing w:before="40" w:after="40"/>
              <w:rPr>
                <w:sz w:val="20"/>
                <w:szCs w:val="20"/>
              </w:rPr>
            </w:pPr>
            <w:r>
              <w:rPr>
                <w:sz w:val="20"/>
                <w:szCs w:val="20"/>
              </w:rPr>
              <w:t>no_model-c64-pair05-worker</w:t>
            </w:r>
          </w:p>
        </w:tc>
        <w:tc>
          <w:tcPr>
            <w:tcW w:w="1600" w:type="dxa"/>
            <w:tcMar>
              <w:top w:w="60" w:type="dxa"/>
              <w:left w:w="80" w:type="dxa"/>
              <w:bottom w:w="60" w:type="dxa"/>
              <w:right w:w="80" w:type="dxa"/>
            </w:tcMar>
          </w:tcPr>
          <w:p w14:paraId="5C63BCB0" w14:textId="77777777" w:rsidR="00C10E5D" w:rsidRDefault="00000000">
            <w:pPr>
              <w:spacing w:before="40" w:after="40"/>
              <w:jc w:val="right"/>
              <w:rPr>
                <w:sz w:val="20"/>
                <w:szCs w:val="20"/>
              </w:rPr>
            </w:pPr>
            <w:r>
              <w:rPr>
                <w:sz w:val="20"/>
                <w:szCs w:val="20"/>
              </w:rPr>
              <w:t>67.2167</w:t>
            </w:r>
          </w:p>
        </w:tc>
        <w:tc>
          <w:tcPr>
            <w:tcW w:w="1600" w:type="dxa"/>
            <w:tcMar>
              <w:top w:w="60" w:type="dxa"/>
              <w:left w:w="80" w:type="dxa"/>
              <w:bottom w:w="60" w:type="dxa"/>
              <w:right w:w="80" w:type="dxa"/>
            </w:tcMar>
          </w:tcPr>
          <w:p w14:paraId="794A912A" w14:textId="77777777" w:rsidR="00C10E5D" w:rsidRDefault="00000000">
            <w:pPr>
              <w:spacing w:before="40" w:after="40"/>
              <w:jc w:val="right"/>
              <w:rPr>
                <w:sz w:val="20"/>
                <w:szCs w:val="20"/>
              </w:rPr>
            </w:pPr>
            <w:r>
              <w:rPr>
                <w:sz w:val="20"/>
                <w:szCs w:val="20"/>
              </w:rPr>
              <w:t>1647.16</w:t>
            </w:r>
          </w:p>
        </w:tc>
        <w:tc>
          <w:tcPr>
            <w:tcW w:w="820" w:type="dxa"/>
            <w:tcMar>
              <w:top w:w="60" w:type="dxa"/>
              <w:left w:w="80" w:type="dxa"/>
              <w:bottom w:w="60" w:type="dxa"/>
              <w:right w:w="80" w:type="dxa"/>
            </w:tcMar>
          </w:tcPr>
          <w:p w14:paraId="3CAFE14F" w14:textId="77777777" w:rsidR="00C10E5D" w:rsidRDefault="00000000">
            <w:pPr>
              <w:spacing w:before="40" w:after="40"/>
              <w:jc w:val="right"/>
              <w:rPr>
                <w:sz w:val="20"/>
                <w:szCs w:val="20"/>
              </w:rPr>
            </w:pPr>
            <w:r>
              <w:rPr>
                <w:sz w:val="20"/>
                <w:szCs w:val="20"/>
              </w:rPr>
              <w:t>0</w:t>
            </w:r>
          </w:p>
        </w:tc>
      </w:tr>
      <w:tr w:rsidR="00C10E5D" w14:paraId="0E6AA5F0" w14:textId="77777777">
        <w:trPr>
          <w:cantSplit/>
        </w:trPr>
        <w:tc>
          <w:tcPr>
            <w:tcW w:w="4620" w:type="dxa"/>
            <w:tcMar>
              <w:top w:w="60" w:type="dxa"/>
              <w:left w:w="80" w:type="dxa"/>
              <w:bottom w:w="60" w:type="dxa"/>
              <w:right w:w="80" w:type="dxa"/>
            </w:tcMar>
          </w:tcPr>
          <w:p w14:paraId="7979EF4E" w14:textId="77777777" w:rsidR="00C10E5D" w:rsidRDefault="00000000">
            <w:pPr>
              <w:spacing w:before="40" w:after="40"/>
              <w:rPr>
                <w:sz w:val="20"/>
                <w:szCs w:val="20"/>
              </w:rPr>
            </w:pPr>
            <w:r>
              <w:rPr>
                <w:sz w:val="20"/>
                <w:szCs w:val="20"/>
              </w:rPr>
              <w:t>no_model-c64-pair06-worker</w:t>
            </w:r>
          </w:p>
        </w:tc>
        <w:tc>
          <w:tcPr>
            <w:tcW w:w="1600" w:type="dxa"/>
            <w:tcMar>
              <w:top w:w="60" w:type="dxa"/>
              <w:left w:w="80" w:type="dxa"/>
              <w:bottom w:w="60" w:type="dxa"/>
              <w:right w:w="80" w:type="dxa"/>
            </w:tcMar>
          </w:tcPr>
          <w:p w14:paraId="55DE7740" w14:textId="77777777" w:rsidR="00C10E5D" w:rsidRDefault="00000000">
            <w:pPr>
              <w:spacing w:before="40" w:after="40"/>
              <w:jc w:val="right"/>
              <w:rPr>
                <w:sz w:val="20"/>
                <w:szCs w:val="20"/>
              </w:rPr>
            </w:pPr>
            <w:r>
              <w:rPr>
                <w:sz w:val="20"/>
                <w:szCs w:val="20"/>
              </w:rPr>
              <w:t>66.4319</w:t>
            </w:r>
          </w:p>
        </w:tc>
        <w:tc>
          <w:tcPr>
            <w:tcW w:w="1600" w:type="dxa"/>
            <w:tcMar>
              <w:top w:w="60" w:type="dxa"/>
              <w:left w:w="80" w:type="dxa"/>
              <w:bottom w:w="60" w:type="dxa"/>
              <w:right w:w="80" w:type="dxa"/>
            </w:tcMar>
          </w:tcPr>
          <w:p w14:paraId="5291AC17" w14:textId="77777777" w:rsidR="00C10E5D" w:rsidRDefault="00000000">
            <w:pPr>
              <w:spacing w:before="40" w:after="40"/>
              <w:jc w:val="right"/>
              <w:rPr>
                <w:sz w:val="20"/>
                <w:szCs w:val="20"/>
              </w:rPr>
            </w:pPr>
            <w:r>
              <w:rPr>
                <w:sz w:val="20"/>
                <w:szCs w:val="20"/>
              </w:rPr>
              <w:t>1660.42</w:t>
            </w:r>
          </w:p>
        </w:tc>
        <w:tc>
          <w:tcPr>
            <w:tcW w:w="820" w:type="dxa"/>
            <w:tcMar>
              <w:top w:w="60" w:type="dxa"/>
              <w:left w:w="80" w:type="dxa"/>
              <w:bottom w:w="60" w:type="dxa"/>
              <w:right w:w="80" w:type="dxa"/>
            </w:tcMar>
          </w:tcPr>
          <w:p w14:paraId="3983C007" w14:textId="77777777" w:rsidR="00C10E5D" w:rsidRDefault="00000000">
            <w:pPr>
              <w:spacing w:before="40" w:after="40"/>
              <w:jc w:val="right"/>
              <w:rPr>
                <w:sz w:val="20"/>
                <w:szCs w:val="20"/>
              </w:rPr>
            </w:pPr>
            <w:r>
              <w:rPr>
                <w:sz w:val="20"/>
                <w:szCs w:val="20"/>
              </w:rPr>
              <w:t>0</w:t>
            </w:r>
          </w:p>
        </w:tc>
      </w:tr>
      <w:tr w:rsidR="00C10E5D" w14:paraId="4E7E644B" w14:textId="77777777">
        <w:trPr>
          <w:cantSplit/>
        </w:trPr>
        <w:tc>
          <w:tcPr>
            <w:tcW w:w="4620" w:type="dxa"/>
            <w:tcMar>
              <w:top w:w="60" w:type="dxa"/>
              <w:left w:w="80" w:type="dxa"/>
              <w:bottom w:w="60" w:type="dxa"/>
              <w:right w:w="80" w:type="dxa"/>
            </w:tcMar>
          </w:tcPr>
          <w:p w14:paraId="2C6C900D" w14:textId="77777777" w:rsidR="00C10E5D" w:rsidRDefault="00000000">
            <w:pPr>
              <w:spacing w:before="40" w:after="40"/>
              <w:rPr>
                <w:sz w:val="20"/>
                <w:szCs w:val="20"/>
              </w:rPr>
            </w:pPr>
            <w:r>
              <w:rPr>
                <w:sz w:val="20"/>
                <w:szCs w:val="20"/>
              </w:rPr>
              <w:t>no_model-c64-pair06-shared</w:t>
            </w:r>
          </w:p>
        </w:tc>
        <w:tc>
          <w:tcPr>
            <w:tcW w:w="1600" w:type="dxa"/>
            <w:tcMar>
              <w:top w:w="60" w:type="dxa"/>
              <w:left w:w="80" w:type="dxa"/>
              <w:bottom w:w="60" w:type="dxa"/>
              <w:right w:w="80" w:type="dxa"/>
            </w:tcMar>
          </w:tcPr>
          <w:p w14:paraId="5BDF0E79" w14:textId="77777777" w:rsidR="00C10E5D" w:rsidRDefault="00000000">
            <w:pPr>
              <w:spacing w:before="40" w:after="40"/>
              <w:jc w:val="right"/>
              <w:rPr>
                <w:sz w:val="20"/>
                <w:szCs w:val="20"/>
              </w:rPr>
            </w:pPr>
            <w:r>
              <w:rPr>
                <w:sz w:val="20"/>
                <w:szCs w:val="20"/>
              </w:rPr>
              <w:t>350.3035</w:t>
            </w:r>
          </w:p>
        </w:tc>
        <w:tc>
          <w:tcPr>
            <w:tcW w:w="1600" w:type="dxa"/>
            <w:tcMar>
              <w:top w:w="60" w:type="dxa"/>
              <w:left w:w="80" w:type="dxa"/>
              <w:bottom w:w="60" w:type="dxa"/>
              <w:right w:w="80" w:type="dxa"/>
            </w:tcMar>
          </w:tcPr>
          <w:p w14:paraId="173B2A4D" w14:textId="77777777" w:rsidR="00C10E5D" w:rsidRDefault="00000000">
            <w:pPr>
              <w:spacing w:before="40" w:after="40"/>
              <w:jc w:val="right"/>
              <w:rPr>
                <w:sz w:val="20"/>
                <w:szCs w:val="20"/>
              </w:rPr>
            </w:pPr>
            <w:r>
              <w:rPr>
                <w:sz w:val="20"/>
                <w:szCs w:val="20"/>
              </w:rPr>
              <w:t>461.06</w:t>
            </w:r>
          </w:p>
        </w:tc>
        <w:tc>
          <w:tcPr>
            <w:tcW w:w="820" w:type="dxa"/>
            <w:tcMar>
              <w:top w:w="60" w:type="dxa"/>
              <w:left w:w="80" w:type="dxa"/>
              <w:bottom w:w="60" w:type="dxa"/>
              <w:right w:w="80" w:type="dxa"/>
            </w:tcMar>
          </w:tcPr>
          <w:p w14:paraId="53D2867E" w14:textId="77777777" w:rsidR="00C10E5D" w:rsidRDefault="00000000">
            <w:pPr>
              <w:spacing w:before="40" w:after="40"/>
              <w:jc w:val="right"/>
              <w:rPr>
                <w:sz w:val="20"/>
                <w:szCs w:val="20"/>
              </w:rPr>
            </w:pPr>
            <w:r>
              <w:rPr>
                <w:sz w:val="20"/>
                <w:szCs w:val="20"/>
              </w:rPr>
              <w:t>0</w:t>
            </w:r>
          </w:p>
        </w:tc>
      </w:tr>
      <w:tr w:rsidR="00C10E5D" w14:paraId="6F4C78FE" w14:textId="77777777">
        <w:trPr>
          <w:cantSplit/>
        </w:trPr>
        <w:tc>
          <w:tcPr>
            <w:tcW w:w="4620" w:type="dxa"/>
            <w:tcMar>
              <w:top w:w="60" w:type="dxa"/>
              <w:left w:w="80" w:type="dxa"/>
              <w:bottom w:w="60" w:type="dxa"/>
              <w:right w:w="80" w:type="dxa"/>
            </w:tcMar>
          </w:tcPr>
          <w:p w14:paraId="61DA66E3" w14:textId="77777777" w:rsidR="00C10E5D" w:rsidRDefault="00000000">
            <w:pPr>
              <w:spacing w:before="40" w:after="40"/>
              <w:rPr>
                <w:sz w:val="20"/>
                <w:szCs w:val="20"/>
              </w:rPr>
            </w:pPr>
            <w:r>
              <w:rPr>
                <w:sz w:val="20"/>
                <w:szCs w:val="20"/>
              </w:rPr>
              <w:t>no_model-c64-pair07-shared</w:t>
            </w:r>
          </w:p>
        </w:tc>
        <w:tc>
          <w:tcPr>
            <w:tcW w:w="1600" w:type="dxa"/>
            <w:tcMar>
              <w:top w:w="60" w:type="dxa"/>
              <w:left w:w="80" w:type="dxa"/>
              <w:bottom w:w="60" w:type="dxa"/>
              <w:right w:w="80" w:type="dxa"/>
            </w:tcMar>
          </w:tcPr>
          <w:p w14:paraId="12AA03E9" w14:textId="77777777" w:rsidR="00C10E5D" w:rsidRDefault="00000000">
            <w:pPr>
              <w:spacing w:before="40" w:after="40"/>
              <w:jc w:val="right"/>
              <w:rPr>
                <w:sz w:val="20"/>
                <w:szCs w:val="20"/>
              </w:rPr>
            </w:pPr>
            <w:r>
              <w:rPr>
                <w:sz w:val="20"/>
                <w:szCs w:val="20"/>
              </w:rPr>
              <w:t>332.1273</w:t>
            </w:r>
          </w:p>
        </w:tc>
        <w:tc>
          <w:tcPr>
            <w:tcW w:w="1600" w:type="dxa"/>
            <w:tcMar>
              <w:top w:w="60" w:type="dxa"/>
              <w:left w:w="80" w:type="dxa"/>
              <w:bottom w:w="60" w:type="dxa"/>
              <w:right w:w="80" w:type="dxa"/>
            </w:tcMar>
          </w:tcPr>
          <w:p w14:paraId="1F64B546" w14:textId="77777777" w:rsidR="00C10E5D" w:rsidRDefault="00000000">
            <w:pPr>
              <w:spacing w:before="40" w:after="40"/>
              <w:jc w:val="right"/>
              <w:rPr>
                <w:sz w:val="20"/>
                <w:szCs w:val="20"/>
              </w:rPr>
            </w:pPr>
            <w:r>
              <w:rPr>
                <w:sz w:val="20"/>
                <w:szCs w:val="20"/>
              </w:rPr>
              <w:t>486.86</w:t>
            </w:r>
          </w:p>
        </w:tc>
        <w:tc>
          <w:tcPr>
            <w:tcW w:w="820" w:type="dxa"/>
            <w:tcMar>
              <w:top w:w="60" w:type="dxa"/>
              <w:left w:w="80" w:type="dxa"/>
              <w:bottom w:w="60" w:type="dxa"/>
              <w:right w:w="80" w:type="dxa"/>
            </w:tcMar>
          </w:tcPr>
          <w:p w14:paraId="758AF7AC" w14:textId="77777777" w:rsidR="00C10E5D" w:rsidRDefault="00000000">
            <w:pPr>
              <w:spacing w:before="40" w:after="40"/>
              <w:jc w:val="right"/>
              <w:rPr>
                <w:sz w:val="20"/>
                <w:szCs w:val="20"/>
              </w:rPr>
            </w:pPr>
            <w:r>
              <w:rPr>
                <w:sz w:val="20"/>
                <w:szCs w:val="20"/>
              </w:rPr>
              <w:t>0</w:t>
            </w:r>
          </w:p>
        </w:tc>
      </w:tr>
      <w:tr w:rsidR="00C10E5D" w14:paraId="27A41B5E" w14:textId="77777777">
        <w:trPr>
          <w:cantSplit/>
        </w:trPr>
        <w:tc>
          <w:tcPr>
            <w:tcW w:w="4620" w:type="dxa"/>
            <w:tcMar>
              <w:top w:w="60" w:type="dxa"/>
              <w:left w:w="80" w:type="dxa"/>
              <w:bottom w:w="60" w:type="dxa"/>
              <w:right w:w="80" w:type="dxa"/>
            </w:tcMar>
          </w:tcPr>
          <w:p w14:paraId="63CA9DAF" w14:textId="77777777" w:rsidR="00C10E5D" w:rsidRDefault="00000000">
            <w:pPr>
              <w:spacing w:before="40" w:after="40"/>
              <w:rPr>
                <w:sz w:val="20"/>
                <w:szCs w:val="20"/>
              </w:rPr>
            </w:pPr>
            <w:r>
              <w:rPr>
                <w:sz w:val="20"/>
                <w:szCs w:val="20"/>
              </w:rPr>
              <w:t>no_model-c64-pair07-worker</w:t>
            </w:r>
          </w:p>
        </w:tc>
        <w:tc>
          <w:tcPr>
            <w:tcW w:w="1600" w:type="dxa"/>
            <w:tcMar>
              <w:top w:w="60" w:type="dxa"/>
              <w:left w:w="80" w:type="dxa"/>
              <w:bottom w:w="60" w:type="dxa"/>
              <w:right w:w="80" w:type="dxa"/>
            </w:tcMar>
          </w:tcPr>
          <w:p w14:paraId="6F1034B0" w14:textId="77777777" w:rsidR="00C10E5D" w:rsidRDefault="00000000">
            <w:pPr>
              <w:spacing w:before="40" w:after="40"/>
              <w:jc w:val="right"/>
              <w:rPr>
                <w:sz w:val="20"/>
                <w:szCs w:val="20"/>
              </w:rPr>
            </w:pPr>
            <w:r>
              <w:rPr>
                <w:sz w:val="20"/>
                <w:szCs w:val="20"/>
              </w:rPr>
              <w:t>67.0119</w:t>
            </w:r>
          </w:p>
        </w:tc>
        <w:tc>
          <w:tcPr>
            <w:tcW w:w="1600" w:type="dxa"/>
            <w:tcMar>
              <w:top w:w="60" w:type="dxa"/>
              <w:left w:w="80" w:type="dxa"/>
              <w:bottom w:w="60" w:type="dxa"/>
              <w:right w:w="80" w:type="dxa"/>
            </w:tcMar>
          </w:tcPr>
          <w:p w14:paraId="5BC23647" w14:textId="77777777" w:rsidR="00C10E5D" w:rsidRDefault="00000000">
            <w:pPr>
              <w:spacing w:before="40" w:after="40"/>
              <w:jc w:val="right"/>
              <w:rPr>
                <w:sz w:val="20"/>
                <w:szCs w:val="20"/>
              </w:rPr>
            </w:pPr>
            <w:r>
              <w:rPr>
                <w:sz w:val="20"/>
                <w:szCs w:val="20"/>
              </w:rPr>
              <w:t>1671.26</w:t>
            </w:r>
          </w:p>
        </w:tc>
        <w:tc>
          <w:tcPr>
            <w:tcW w:w="820" w:type="dxa"/>
            <w:tcMar>
              <w:top w:w="60" w:type="dxa"/>
              <w:left w:w="80" w:type="dxa"/>
              <w:bottom w:w="60" w:type="dxa"/>
              <w:right w:w="80" w:type="dxa"/>
            </w:tcMar>
          </w:tcPr>
          <w:p w14:paraId="44A922AD" w14:textId="77777777" w:rsidR="00C10E5D" w:rsidRDefault="00000000">
            <w:pPr>
              <w:spacing w:before="40" w:after="40"/>
              <w:jc w:val="right"/>
              <w:rPr>
                <w:sz w:val="20"/>
                <w:szCs w:val="20"/>
              </w:rPr>
            </w:pPr>
            <w:r>
              <w:rPr>
                <w:sz w:val="20"/>
                <w:szCs w:val="20"/>
              </w:rPr>
              <w:t>0</w:t>
            </w:r>
          </w:p>
        </w:tc>
      </w:tr>
      <w:tr w:rsidR="00C10E5D" w14:paraId="6B92E995" w14:textId="77777777">
        <w:trPr>
          <w:cantSplit/>
        </w:trPr>
        <w:tc>
          <w:tcPr>
            <w:tcW w:w="4620" w:type="dxa"/>
            <w:tcMar>
              <w:top w:w="60" w:type="dxa"/>
              <w:left w:w="80" w:type="dxa"/>
              <w:bottom w:w="60" w:type="dxa"/>
              <w:right w:w="80" w:type="dxa"/>
            </w:tcMar>
          </w:tcPr>
          <w:p w14:paraId="5DBABACA" w14:textId="77777777" w:rsidR="00C10E5D" w:rsidRDefault="00000000">
            <w:pPr>
              <w:spacing w:before="40" w:after="40"/>
              <w:rPr>
                <w:sz w:val="20"/>
                <w:szCs w:val="20"/>
              </w:rPr>
            </w:pPr>
            <w:r>
              <w:rPr>
                <w:sz w:val="20"/>
                <w:szCs w:val="20"/>
              </w:rPr>
              <w:t>no_model-c64-pair08-worker</w:t>
            </w:r>
          </w:p>
        </w:tc>
        <w:tc>
          <w:tcPr>
            <w:tcW w:w="1600" w:type="dxa"/>
            <w:tcMar>
              <w:top w:w="60" w:type="dxa"/>
              <w:left w:w="80" w:type="dxa"/>
              <w:bottom w:w="60" w:type="dxa"/>
              <w:right w:w="80" w:type="dxa"/>
            </w:tcMar>
          </w:tcPr>
          <w:p w14:paraId="5F9CC8D3" w14:textId="77777777" w:rsidR="00C10E5D" w:rsidRDefault="00000000">
            <w:pPr>
              <w:spacing w:before="40" w:after="40"/>
              <w:jc w:val="right"/>
              <w:rPr>
                <w:sz w:val="20"/>
                <w:szCs w:val="20"/>
              </w:rPr>
            </w:pPr>
            <w:r>
              <w:rPr>
                <w:sz w:val="20"/>
                <w:szCs w:val="20"/>
              </w:rPr>
              <w:t>67.9225</w:t>
            </w:r>
          </w:p>
        </w:tc>
        <w:tc>
          <w:tcPr>
            <w:tcW w:w="1600" w:type="dxa"/>
            <w:tcMar>
              <w:top w:w="60" w:type="dxa"/>
              <w:left w:w="80" w:type="dxa"/>
              <w:bottom w:w="60" w:type="dxa"/>
              <w:right w:w="80" w:type="dxa"/>
            </w:tcMar>
          </w:tcPr>
          <w:p w14:paraId="1CD120A5" w14:textId="77777777" w:rsidR="00C10E5D" w:rsidRDefault="00000000">
            <w:pPr>
              <w:spacing w:before="40" w:after="40"/>
              <w:jc w:val="right"/>
              <w:rPr>
                <w:sz w:val="20"/>
                <w:szCs w:val="20"/>
              </w:rPr>
            </w:pPr>
            <w:r>
              <w:rPr>
                <w:sz w:val="20"/>
                <w:szCs w:val="20"/>
              </w:rPr>
              <w:t>1637.49</w:t>
            </w:r>
          </w:p>
        </w:tc>
        <w:tc>
          <w:tcPr>
            <w:tcW w:w="820" w:type="dxa"/>
            <w:tcMar>
              <w:top w:w="60" w:type="dxa"/>
              <w:left w:w="80" w:type="dxa"/>
              <w:bottom w:w="60" w:type="dxa"/>
              <w:right w:w="80" w:type="dxa"/>
            </w:tcMar>
          </w:tcPr>
          <w:p w14:paraId="1DDE1330" w14:textId="77777777" w:rsidR="00C10E5D" w:rsidRDefault="00000000">
            <w:pPr>
              <w:spacing w:before="40" w:after="40"/>
              <w:jc w:val="right"/>
              <w:rPr>
                <w:sz w:val="20"/>
                <w:szCs w:val="20"/>
              </w:rPr>
            </w:pPr>
            <w:r>
              <w:rPr>
                <w:sz w:val="20"/>
                <w:szCs w:val="20"/>
              </w:rPr>
              <w:t>0</w:t>
            </w:r>
          </w:p>
        </w:tc>
      </w:tr>
      <w:tr w:rsidR="00C10E5D" w14:paraId="31875D5A" w14:textId="77777777">
        <w:trPr>
          <w:cantSplit/>
        </w:trPr>
        <w:tc>
          <w:tcPr>
            <w:tcW w:w="4620" w:type="dxa"/>
            <w:tcMar>
              <w:top w:w="60" w:type="dxa"/>
              <w:left w:w="80" w:type="dxa"/>
              <w:bottom w:w="60" w:type="dxa"/>
              <w:right w:w="80" w:type="dxa"/>
            </w:tcMar>
          </w:tcPr>
          <w:p w14:paraId="7E17EE77" w14:textId="77777777" w:rsidR="00C10E5D" w:rsidRDefault="00000000">
            <w:pPr>
              <w:spacing w:before="40" w:after="40"/>
              <w:rPr>
                <w:sz w:val="20"/>
                <w:szCs w:val="20"/>
              </w:rPr>
            </w:pPr>
            <w:r>
              <w:rPr>
                <w:sz w:val="20"/>
                <w:szCs w:val="20"/>
              </w:rPr>
              <w:t>no_model-c64-pair08-shared</w:t>
            </w:r>
          </w:p>
        </w:tc>
        <w:tc>
          <w:tcPr>
            <w:tcW w:w="1600" w:type="dxa"/>
            <w:tcMar>
              <w:top w:w="60" w:type="dxa"/>
              <w:left w:w="80" w:type="dxa"/>
              <w:bottom w:w="60" w:type="dxa"/>
              <w:right w:w="80" w:type="dxa"/>
            </w:tcMar>
          </w:tcPr>
          <w:p w14:paraId="7724364D" w14:textId="77777777" w:rsidR="00C10E5D" w:rsidRDefault="00000000">
            <w:pPr>
              <w:spacing w:before="40" w:after="40"/>
              <w:jc w:val="right"/>
              <w:rPr>
                <w:sz w:val="20"/>
                <w:szCs w:val="20"/>
              </w:rPr>
            </w:pPr>
            <w:r>
              <w:rPr>
                <w:sz w:val="20"/>
                <w:szCs w:val="20"/>
              </w:rPr>
              <w:t>354.3856</w:t>
            </w:r>
          </w:p>
        </w:tc>
        <w:tc>
          <w:tcPr>
            <w:tcW w:w="1600" w:type="dxa"/>
            <w:tcMar>
              <w:top w:w="60" w:type="dxa"/>
              <w:left w:w="80" w:type="dxa"/>
              <w:bottom w:w="60" w:type="dxa"/>
              <w:right w:w="80" w:type="dxa"/>
            </w:tcMar>
          </w:tcPr>
          <w:p w14:paraId="4344178A" w14:textId="77777777" w:rsidR="00C10E5D" w:rsidRDefault="00000000">
            <w:pPr>
              <w:spacing w:before="40" w:after="40"/>
              <w:jc w:val="right"/>
              <w:rPr>
                <w:sz w:val="20"/>
                <w:szCs w:val="20"/>
              </w:rPr>
            </w:pPr>
            <w:r>
              <w:rPr>
                <w:sz w:val="20"/>
                <w:szCs w:val="20"/>
              </w:rPr>
              <w:t>466.84</w:t>
            </w:r>
          </w:p>
        </w:tc>
        <w:tc>
          <w:tcPr>
            <w:tcW w:w="820" w:type="dxa"/>
            <w:tcMar>
              <w:top w:w="60" w:type="dxa"/>
              <w:left w:w="80" w:type="dxa"/>
              <w:bottom w:w="60" w:type="dxa"/>
              <w:right w:w="80" w:type="dxa"/>
            </w:tcMar>
          </w:tcPr>
          <w:p w14:paraId="2647F4CF" w14:textId="77777777" w:rsidR="00C10E5D" w:rsidRDefault="00000000">
            <w:pPr>
              <w:spacing w:before="40" w:after="40"/>
              <w:jc w:val="right"/>
              <w:rPr>
                <w:sz w:val="20"/>
                <w:szCs w:val="20"/>
              </w:rPr>
            </w:pPr>
            <w:r>
              <w:rPr>
                <w:sz w:val="20"/>
                <w:szCs w:val="20"/>
              </w:rPr>
              <w:t>0</w:t>
            </w:r>
          </w:p>
        </w:tc>
      </w:tr>
      <w:tr w:rsidR="00C10E5D" w14:paraId="15EA2753" w14:textId="77777777">
        <w:trPr>
          <w:cantSplit/>
        </w:trPr>
        <w:tc>
          <w:tcPr>
            <w:tcW w:w="4620" w:type="dxa"/>
            <w:tcMar>
              <w:top w:w="60" w:type="dxa"/>
              <w:left w:w="80" w:type="dxa"/>
              <w:bottom w:w="60" w:type="dxa"/>
              <w:right w:w="80" w:type="dxa"/>
            </w:tcMar>
          </w:tcPr>
          <w:p w14:paraId="3115095B" w14:textId="77777777" w:rsidR="00C10E5D" w:rsidRDefault="00000000">
            <w:pPr>
              <w:spacing w:before="40" w:after="40"/>
              <w:rPr>
                <w:sz w:val="20"/>
                <w:szCs w:val="20"/>
              </w:rPr>
            </w:pPr>
            <w:r>
              <w:rPr>
                <w:sz w:val="20"/>
                <w:szCs w:val="20"/>
              </w:rPr>
              <w:t>no_model-c64-pair09-shared</w:t>
            </w:r>
          </w:p>
        </w:tc>
        <w:tc>
          <w:tcPr>
            <w:tcW w:w="1600" w:type="dxa"/>
            <w:tcMar>
              <w:top w:w="60" w:type="dxa"/>
              <w:left w:w="80" w:type="dxa"/>
              <w:bottom w:w="60" w:type="dxa"/>
              <w:right w:w="80" w:type="dxa"/>
            </w:tcMar>
          </w:tcPr>
          <w:p w14:paraId="0F14C2BA" w14:textId="77777777" w:rsidR="00C10E5D" w:rsidRDefault="00000000">
            <w:pPr>
              <w:spacing w:before="40" w:after="40"/>
              <w:jc w:val="right"/>
              <w:rPr>
                <w:sz w:val="20"/>
                <w:szCs w:val="20"/>
              </w:rPr>
            </w:pPr>
            <w:r>
              <w:rPr>
                <w:sz w:val="20"/>
                <w:szCs w:val="20"/>
              </w:rPr>
              <w:t>335.7060</w:t>
            </w:r>
          </w:p>
        </w:tc>
        <w:tc>
          <w:tcPr>
            <w:tcW w:w="1600" w:type="dxa"/>
            <w:tcMar>
              <w:top w:w="60" w:type="dxa"/>
              <w:left w:w="80" w:type="dxa"/>
              <w:bottom w:w="60" w:type="dxa"/>
              <w:right w:w="80" w:type="dxa"/>
            </w:tcMar>
          </w:tcPr>
          <w:p w14:paraId="2A7F04CE" w14:textId="77777777" w:rsidR="00C10E5D" w:rsidRDefault="00000000">
            <w:pPr>
              <w:spacing w:before="40" w:after="40"/>
              <w:jc w:val="right"/>
              <w:rPr>
                <w:sz w:val="20"/>
                <w:szCs w:val="20"/>
              </w:rPr>
            </w:pPr>
            <w:r>
              <w:rPr>
                <w:sz w:val="20"/>
                <w:szCs w:val="20"/>
              </w:rPr>
              <w:t>480.74</w:t>
            </w:r>
          </w:p>
        </w:tc>
        <w:tc>
          <w:tcPr>
            <w:tcW w:w="820" w:type="dxa"/>
            <w:tcMar>
              <w:top w:w="60" w:type="dxa"/>
              <w:left w:w="80" w:type="dxa"/>
              <w:bottom w:w="60" w:type="dxa"/>
              <w:right w:w="80" w:type="dxa"/>
            </w:tcMar>
          </w:tcPr>
          <w:p w14:paraId="65E82541" w14:textId="77777777" w:rsidR="00C10E5D" w:rsidRDefault="00000000">
            <w:pPr>
              <w:spacing w:before="40" w:after="40"/>
              <w:jc w:val="right"/>
              <w:rPr>
                <w:sz w:val="20"/>
                <w:szCs w:val="20"/>
              </w:rPr>
            </w:pPr>
            <w:r>
              <w:rPr>
                <w:sz w:val="20"/>
                <w:szCs w:val="20"/>
              </w:rPr>
              <w:t>0</w:t>
            </w:r>
          </w:p>
        </w:tc>
      </w:tr>
      <w:tr w:rsidR="00C10E5D" w14:paraId="3CA6A5D9" w14:textId="77777777">
        <w:trPr>
          <w:cantSplit/>
        </w:trPr>
        <w:tc>
          <w:tcPr>
            <w:tcW w:w="4620" w:type="dxa"/>
            <w:tcMar>
              <w:top w:w="60" w:type="dxa"/>
              <w:left w:w="80" w:type="dxa"/>
              <w:bottom w:w="60" w:type="dxa"/>
              <w:right w:w="80" w:type="dxa"/>
            </w:tcMar>
          </w:tcPr>
          <w:p w14:paraId="52F36688" w14:textId="77777777" w:rsidR="00C10E5D" w:rsidRDefault="00000000">
            <w:pPr>
              <w:spacing w:before="40" w:after="40"/>
              <w:rPr>
                <w:sz w:val="20"/>
                <w:szCs w:val="20"/>
              </w:rPr>
            </w:pPr>
            <w:r>
              <w:rPr>
                <w:sz w:val="20"/>
                <w:szCs w:val="20"/>
              </w:rPr>
              <w:t>no_model-c64-pair09-worker</w:t>
            </w:r>
          </w:p>
        </w:tc>
        <w:tc>
          <w:tcPr>
            <w:tcW w:w="1600" w:type="dxa"/>
            <w:tcMar>
              <w:top w:w="60" w:type="dxa"/>
              <w:left w:w="80" w:type="dxa"/>
              <w:bottom w:w="60" w:type="dxa"/>
              <w:right w:w="80" w:type="dxa"/>
            </w:tcMar>
          </w:tcPr>
          <w:p w14:paraId="5EB13EE7" w14:textId="77777777" w:rsidR="00C10E5D" w:rsidRDefault="00000000">
            <w:pPr>
              <w:spacing w:before="40" w:after="40"/>
              <w:jc w:val="right"/>
              <w:rPr>
                <w:sz w:val="20"/>
                <w:szCs w:val="20"/>
              </w:rPr>
            </w:pPr>
            <w:r>
              <w:rPr>
                <w:sz w:val="20"/>
                <w:szCs w:val="20"/>
              </w:rPr>
              <w:t>68.1728</w:t>
            </w:r>
          </w:p>
        </w:tc>
        <w:tc>
          <w:tcPr>
            <w:tcW w:w="1600" w:type="dxa"/>
            <w:tcMar>
              <w:top w:w="60" w:type="dxa"/>
              <w:left w:w="80" w:type="dxa"/>
              <w:bottom w:w="60" w:type="dxa"/>
              <w:right w:w="80" w:type="dxa"/>
            </w:tcMar>
          </w:tcPr>
          <w:p w14:paraId="50C71968" w14:textId="77777777" w:rsidR="00C10E5D" w:rsidRDefault="00000000">
            <w:pPr>
              <w:spacing w:before="40" w:after="40"/>
              <w:jc w:val="right"/>
              <w:rPr>
                <w:sz w:val="20"/>
                <w:szCs w:val="20"/>
              </w:rPr>
            </w:pPr>
            <w:r>
              <w:rPr>
                <w:sz w:val="20"/>
                <w:szCs w:val="20"/>
              </w:rPr>
              <w:t>1640.31</w:t>
            </w:r>
          </w:p>
        </w:tc>
        <w:tc>
          <w:tcPr>
            <w:tcW w:w="820" w:type="dxa"/>
            <w:tcMar>
              <w:top w:w="60" w:type="dxa"/>
              <w:left w:w="80" w:type="dxa"/>
              <w:bottom w:w="60" w:type="dxa"/>
              <w:right w:w="80" w:type="dxa"/>
            </w:tcMar>
          </w:tcPr>
          <w:p w14:paraId="01267D6E" w14:textId="77777777" w:rsidR="00C10E5D" w:rsidRDefault="00000000">
            <w:pPr>
              <w:spacing w:before="40" w:after="40"/>
              <w:jc w:val="right"/>
              <w:rPr>
                <w:sz w:val="20"/>
                <w:szCs w:val="20"/>
              </w:rPr>
            </w:pPr>
            <w:r>
              <w:rPr>
                <w:sz w:val="20"/>
                <w:szCs w:val="20"/>
              </w:rPr>
              <w:t>0</w:t>
            </w:r>
          </w:p>
        </w:tc>
      </w:tr>
      <w:tr w:rsidR="00C10E5D" w14:paraId="7FC60BF7" w14:textId="77777777">
        <w:trPr>
          <w:cantSplit/>
        </w:trPr>
        <w:tc>
          <w:tcPr>
            <w:tcW w:w="4620" w:type="dxa"/>
            <w:tcMar>
              <w:top w:w="60" w:type="dxa"/>
              <w:left w:w="80" w:type="dxa"/>
              <w:bottom w:w="60" w:type="dxa"/>
              <w:right w:w="80" w:type="dxa"/>
            </w:tcMar>
          </w:tcPr>
          <w:p w14:paraId="60355B36" w14:textId="77777777" w:rsidR="00C10E5D" w:rsidRDefault="00000000">
            <w:pPr>
              <w:spacing w:before="40" w:after="40"/>
              <w:rPr>
                <w:sz w:val="20"/>
                <w:szCs w:val="20"/>
              </w:rPr>
            </w:pPr>
            <w:r>
              <w:rPr>
                <w:sz w:val="20"/>
                <w:szCs w:val="20"/>
              </w:rPr>
              <w:t>no_model-c64-pair10-worker</w:t>
            </w:r>
          </w:p>
        </w:tc>
        <w:tc>
          <w:tcPr>
            <w:tcW w:w="1600" w:type="dxa"/>
            <w:tcMar>
              <w:top w:w="60" w:type="dxa"/>
              <w:left w:w="80" w:type="dxa"/>
              <w:bottom w:w="60" w:type="dxa"/>
              <w:right w:w="80" w:type="dxa"/>
            </w:tcMar>
          </w:tcPr>
          <w:p w14:paraId="79F902B3" w14:textId="77777777" w:rsidR="00C10E5D" w:rsidRDefault="00000000">
            <w:pPr>
              <w:spacing w:before="40" w:after="40"/>
              <w:jc w:val="right"/>
              <w:rPr>
                <w:sz w:val="20"/>
                <w:szCs w:val="20"/>
              </w:rPr>
            </w:pPr>
            <w:r>
              <w:rPr>
                <w:sz w:val="20"/>
                <w:szCs w:val="20"/>
              </w:rPr>
              <w:t>66.3344</w:t>
            </w:r>
          </w:p>
        </w:tc>
        <w:tc>
          <w:tcPr>
            <w:tcW w:w="1600" w:type="dxa"/>
            <w:tcMar>
              <w:top w:w="60" w:type="dxa"/>
              <w:left w:w="80" w:type="dxa"/>
              <w:bottom w:w="60" w:type="dxa"/>
              <w:right w:w="80" w:type="dxa"/>
            </w:tcMar>
          </w:tcPr>
          <w:p w14:paraId="60E9964B" w14:textId="77777777" w:rsidR="00C10E5D" w:rsidRDefault="00000000">
            <w:pPr>
              <w:spacing w:before="40" w:after="40"/>
              <w:jc w:val="right"/>
              <w:rPr>
                <w:sz w:val="20"/>
                <w:szCs w:val="20"/>
              </w:rPr>
            </w:pPr>
            <w:r>
              <w:rPr>
                <w:sz w:val="20"/>
                <w:szCs w:val="20"/>
              </w:rPr>
              <w:t>1645.62</w:t>
            </w:r>
          </w:p>
        </w:tc>
        <w:tc>
          <w:tcPr>
            <w:tcW w:w="820" w:type="dxa"/>
            <w:tcMar>
              <w:top w:w="60" w:type="dxa"/>
              <w:left w:w="80" w:type="dxa"/>
              <w:bottom w:w="60" w:type="dxa"/>
              <w:right w:w="80" w:type="dxa"/>
            </w:tcMar>
          </w:tcPr>
          <w:p w14:paraId="7C37B274" w14:textId="77777777" w:rsidR="00C10E5D" w:rsidRDefault="00000000">
            <w:pPr>
              <w:spacing w:before="40" w:after="40"/>
              <w:jc w:val="right"/>
              <w:rPr>
                <w:sz w:val="20"/>
                <w:szCs w:val="20"/>
              </w:rPr>
            </w:pPr>
            <w:r>
              <w:rPr>
                <w:sz w:val="20"/>
                <w:szCs w:val="20"/>
              </w:rPr>
              <w:t>0</w:t>
            </w:r>
          </w:p>
        </w:tc>
      </w:tr>
      <w:tr w:rsidR="00C10E5D" w14:paraId="5C296E09" w14:textId="77777777">
        <w:trPr>
          <w:cantSplit/>
        </w:trPr>
        <w:tc>
          <w:tcPr>
            <w:tcW w:w="4620" w:type="dxa"/>
            <w:tcMar>
              <w:top w:w="60" w:type="dxa"/>
              <w:left w:w="80" w:type="dxa"/>
              <w:bottom w:w="60" w:type="dxa"/>
              <w:right w:w="80" w:type="dxa"/>
            </w:tcMar>
          </w:tcPr>
          <w:p w14:paraId="6BC5FE49" w14:textId="77777777" w:rsidR="00C10E5D" w:rsidRDefault="00000000">
            <w:pPr>
              <w:spacing w:before="40" w:after="40"/>
              <w:rPr>
                <w:sz w:val="20"/>
                <w:szCs w:val="20"/>
              </w:rPr>
            </w:pPr>
            <w:r>
              <w:rPr>
                <w:sz w:val="20"/>
                <w:szCs w:val="20"/>
              </w:rPr>
              <w:t>no_model-c64-pair10-shared</w:t>
            </w:r>
          </w:p>
        </w:tc>
        <w:tc>
          <w:tcPr>
            <w:tcW w:w="1600" w:type="dxa"/>
            <w:tcMar>
              <w:top w:w="60" w:type="dxa"/>
              <w:left w:w="80" w:type="dxa"/>
              <w:bottom w:w="60" w:type="dxa"/>
              <w:right w:w="80" w:type="dxa"/>
            </w:tcMar>
          </w:tcPr>
          <w:p w14:paraId="25B92497" w14:textId="77777777" w:rsidR="00C10E5D" w:rsidRDefault="00000000">
            <w:pPr>
              <w:spacing w:before="40" w:after="40"/>
              <w:jc w:val="right"/>
              <w:rPr>
                <w:sz w:val="20"/>
                <w:szCs w:val="20"/>
              </w:rPr>
            </w:pPr>
            <w:r>
              <w:rPr>
                <w:sz w:val="20"/>
                <w:szCs w:val="20"/>
              </w:rPr>
              <w:t>350.3558</w:t>
            </w:r>
          </w:p>
        </w:tc>
        <w:tc>
          <w:tcPr>
            <w:tcW w:w="1600" w:type="dxa"/>
            <w:tcMar>
              <w:top w:w="60" w:type="dxa"/>
              <w:left w:w="80" w:type="dxa"/>
              <w:bottom w:w="60" w:type="dxa"/>
              <w:right w:w="80" w:type="dxa"/>
            </w:tcMar>
          </w:tcPr>
          <w:p w14:paraId="4ABD8840" w14:textId="77777777" w:rsidR="00C10E5D" w:rsidRDefault="00000000">
            <w:pPr>
              <w:spacing w:before="40" w:after="40"/>
              <w:jc w:val="right"/>
              <w:rPr>
                <w:sz w:val="20"/>
                <w:szCs w:val="20"/>
              </w:rPr>
            </w:pPr>
            <w:r>
              <w:rPr>
                <w:sz w:val="20"/>
                <w:szCs w:val="20"/>
              </w:rPr>
              <w:t>466.32</w:t>
            </w:r>
          </w:p>
        </w:tc>
        <w:tc>
          <w:tcPr>
            <w:tcW w:w="820" w:type="dxa"/>
            <w:tcMar>
              <w:top w:w="60" w:type="dxa"/>
              <w:left w:w="80" w:type="dxa"/>
              <w:bottom w:w="60" w:type="dxa"/>
              <w:right w:w="80" w:type="dxa"/>
            </w:tcMar>
          </w:tcPr>
          <w:p w14:paraId="6420DF75" w14:textId="77777777" w:rsidR="00C10E5D" w:rsidRDefault="00000000">
            <w:pPr>
              <w:spacing w:before="40" w:after="40"/>
              <w:jc w:val="right"/>
              <w:rPr>
                <w:sz w:val="20"/>
                <w:szCs w:val="20"/>
              </w:rPr>
            </w:pPr>
            <w:r>
              <w:rPr>
                <w:sz w:val="20"/>
                <w:szCs w:val="20"/>
              </w:rPr>
              <w:t>0</w:t>
            </w:r>
          </w:p>
        </w:tc>
      </w:tr>
      <w:tr w:rsidR="00C10E5D" w14:paraId="1E41B89F" w14:textId="77777777">
        <w:trPr>
          <w:cantSplit/>
        </w:trPr>
        <w:tc>
          <w:tcPr>
            <w:tcW w:w="4620" w:type="dxa"/>
            <w:tcMar>
              <w:top w:w="60" w:type="dxa"/>
              <w:left w:w="80" w:type="dxa"/>
              <w:bottom w:w="60" w:type="dxa"/>
              <w:right w:w="80" w:type="dxa"/>
            </w:tcMar>
          </w:tcPr>
          <w:p w14:paraId="3C6F23A4" w14:textId="77777777" w:rsidR="00C10E5D" w:rsidRDefault="00000000">
            <w:pPr>
              <w:spacing w:before="40" w:after="40"/>
              <w:rPr>
                <w:sz w:val="20"/>
                <w:szCs w:val="20"/>
              </w:rPr>
            </w:pPr>
            <w:r>
              <w:rPr>
                <w:sz w:val="20"/>
                <w:szCs w:val="20"/>
              </w:rPr>
              <w:t>structural_detector-c1-pair01-shared</w:t>
            </w:r>
          </w:p>
        </w:tc>
        <w:tc>
          <w:tcPr>
            <w:tcW w:w="1600" w:type="dxa"/>
            <w:tcMar>
              <w:top w:w="60" w:type="dxa"/>
              <w:left w:w="80" w:type="dxa"/>
              <w:bottom w:w="60" w:type="dxa"/>
              <w:right w:w="80" w:type="dxa"/>
            </w:tcMar>
          </w:tcPr>
          <w:p w14:paraId="0EB7124A" w14:textId="77777777" w:rsidR="00C10E5D" w:rsidRDefault="00000000">
            <w:pPr>
              <w:spacing w:before="40" w:after="40"/>
              <w:jc w:val="right"/>
              <w:rPr>
                <w:sz w:val="20"/>
                <w:szCs w:val="20"/>
              </w:rPr>
            </w:pPr>
            <w:r>
              <w:rPr>
                <w:sz w:val="20"/>
                <w:szCs w:val="20"/>
              </w:rPr>
              <w:t>1.4180</w:t>
            </w:r>
          </w:p>
        </w:tc>
        <w:tc>
          <w:tcPr>
            <w:tcW w:w="1600" w:type="dxa"/>
            <w:tcMar>
              <w:top w:w="60" w:type="dxa"/>
              <w:left w:w="80" w:type="dxa"/>
              <w:bottom w:w="60" w:type="dxa"/>
              <w:right w:w="80" w:type="dxa"/>
            </w:tcMar>
          </w:tcPr>
          <w:p w14:paraId="20454DD8" w14:textId="77777777" w:rsidR="00C10E5D" w:rsidRDefault="00000000">
            <w:pPr>
              <w:spacing w:before="40" w:after="40"/>
              <w:jc w:val="right"/>
              <w:rPr>
                <w:sz w:val="20"/>
                <w:szCs w:val="20"/>
              </w:rPr>
            </w:pPr>
            <w:r>
              <w:rPr>
                <w:sz w:val="20"/>
                <w:szCs w:val="20"/>
              </w:rPr>
              <w:t>819.89</w:t>
            </w:r>
          </w:p>
        </w:tc>
        <w:tc>
          <w:tcPr>
            <w:tcW w:w="820" w:type="dxa"/>
            <w:tcMar>
              <w:top w:w="60" w:type="dxa"/>
              <w:left w:w="80" w:type="dxa"/>
              <w:bottom w:w="60" w:type="dxa"/>
              <w:right w:w="80" w:type="dxa"/>
            </w:tcMar>
          </w:tcPr>
          <w:p w14:paraId="1DC80A59" w14:textId="77777777" w:rsidR="00C10E5D" w:rsidRDefault="00000000">
            <w:pPr>
              <w:spacing w:before="40" w:after="40"/>
              <w:jc w:val="right"/>
              <w:rPr>
                <w:sz w:val="20"/>
                <w:szCs w:val="20"/>
              </w:rPr>
            </w:pPr>
            <w:r>
              <w:rPr>
                <w:sz w:val="20"/>
                <w:szCs w:val="20"/>
              </w:rPr>
              <w:t>0</w:t>
            </w:r>
          </w:p>
        </w:tc>
      </w:tr>
      <w:tr w:rsidR="00C10E5D" w14:paraId="4C579883" w14:textId="77777777">
        <w:trPr>
          <w:cantSplit/>
        </w:trPr>
        <w:tc>
          <w:tcPr>
            <w:tcW w:w="4620" w:type="dxa"/>
            <w:tcMar>
              <w:top w:w="60" w:type="dxa"/>
              <w:left w:w="80" w:type="dxa"/>
              <w:bottom w:w="60" w:type="dxa"/>
              <w:right w:w="80" w:type="dxa"/>
            </w:tcMar>
          </w:tcPr>
          <w:p w14:paraId="5A547FC1" w14:textId="77777777" w:rsidR="00C10E5D" w:rsidRDefault="00000000">
            <w:pPr>
              <w:spacing w:before="40" w:after="40"/>
              <w:rPr>
                <w:sz w:val="20"/>
                <w:szCs w:val="20"/>
              </w:rPr>
            </w:pPr>
            <w:r>
              <w:rPr>
                <w:sz w:val="20"/>
                <w:szCs w:val="20"/>
              </w:rPr>
              <w:t>structural_detector-c1-pair01-worker</w:t>
            </w:r>
          </w:p>
        </w:tc>
        <w:tc>
          <w:tcPr>
            <w:tcW w:w="1600" w:type="dxa"/>
            <w:tcMar>
              <w:top w:w="60" w:type="dxa"/>
              <w:left w:w="80" w:type="dxa"/>
              <w:bottom w:w="60" w:type="dxa"/>
              <w:right w:w="80" w:type="dxa"/>
            </w:tcMar>
          </w:tcPr>
          <w:p w14:paraId="76B600B4" w14:textId="77777777" w:rsidR="00C10E5D" w:rsidRDefault="00000000">
            <w:pPr>
              <w:spacing w:before="40" w:after="40"/>
              <w:jc w:val="right"/>
              <w:rPr>
                <w:sz w:val="20"/>
                <w:szCs w:val="20"/>
              </w:rPr>
            </w:pPr>
            <w:r>
              <w:rPr>
                <w:sz w:val="20"/>
                <w:szCs w:val="20"/>
              </w:rPr>
              <w:t>1.4179</w:t>
            </w:r>
          </w:p>
        </w:tc>
        <w:tc>
          <w:tcPr>
            <w:tcW w:w="1600" w:type="dxa"/>
            <w:tcMar>
              <w:top w:w="60" w:type="dxa"/>
              <w:left w:w="80" w:type="dxa"/>
              <w:bottom w:w="60" w:type="dxa"/>
              <w:right w:w="80" w:type="dxa"/>
            </w:tcMar>
          </w:tcPr>
          <w:p w14:paraId="3F45E151" w14:textId="77777777" w:rsidR="00C10E5D" w:rsidRDefault="00000000">
            <w:pPr>
              <w:spacing w:before="40" w:after="40"/>
              <w:jc w:val="right"/>
              <w:rPr>
                <w:sz w:val="20"/>
                <w:szCs w:val="20"/>
              </w:rPr>
            </w:pPr>
            <w:r>
              <w:rPr>
                <w:sz w:val="20"/>
                <w:szCs w:val="20"/>
              </w:rPr>
              <w:t>821.63</w:t>
            </w:r>
          </w:p>
        </w:tc>
        <w:tc>
          <w:tcPr>
            <w:tcW w:w="820" w:type="dxa"/>
            <w:tcMar>
              <w:top w:w="60" w:type="dxa"/>
              <w:left w:w="80" w:type="dxa"/>
              <w:bottom w:w="60" w:type="dxa"/>
              <w:right w:w="80" w:type="dxa"/>
            </w:tcMar>
          </w:tcPr>
          <w:p w14:paraId="76E1B7DD" w14:textId="77777777" w:rsidR="00C10E5D" w:rsidRDefault="00000000">
            <w:pPr>
              <w:spacing w:before="40" w:after="40"/>
              <w:jc w:val="right"/>
              <w:rPr>
                <w:sz w:val="20"/>
                <w:szCs w:val="20"/>
              </w:rPr>
            </w:pPr>
            <w:r>
              <w:rPr>
                <w:sz w:val="20"/>
                <w:szCs w:val="20"/>
              </w:rPr>
              <w:t>0</w:t>
            </w:r>
          </w:p>
        </w:tc>
      </w:tr>
      <w:tr w:rsidR="00C10E5D" w14:paraId="41F173F2" w14:textId="77777777">
        <w:trPr>
          <w:cantSplit/>
        </w:trPr>
        <w:tc>
          <w:tcPr>
            <w:tcW w:w="4620" w:type="dxa"/>
            <w:tcMar>
              <w:top w:w="60" w:type="dxa"/>
              <w:left w:w="80" w:type="dxa"/>
              <w:bottom w:w="60" w:type="dxa"/>
              <w:right w:w="80" w:type="dxa"/>
            </w:tcMar>
          </w:tcPr>
          <w:p w14:paraId="5782C3C3" w14:textId="77777777" w:rsidR="00C10E5D" w:rsidRDefault="00000000">
            <w:pPr>
              <w:spacing w:before="40" w:after="40"/>
              <w:rPr>
                <w:sz w:val="20"/>
                <w:szCs w:val="20"/>
              </w:rPr>
            </w:pPr>
            <w:r>
              <w:rPr>
                <w:sz w:val="20"/>
                <w:szCs w:val="20"/>
              </w:rPr>
              <w:t>structural_detector-c1-pair02-worker</w:t>
            </w:r>
          </w:p>
        </w:tc>
        <w:tc>
          <w:tcPr>
            <w:tcW w:w="1600" w:type="dxa"/>
            <w:tcMar>
              <w:top w:w="60" w:type="dxa"/>
              <w:left w:w="80" w:type="dxa"/>
              <w:bottom w:w="60" w:type="dxa"/>
              <w:right w:w="80" w:type="dxa"/>
            </w:tcMar>
          </w:tcPr>
          <w:p w14:paraId="4E9CF870" w14:textId="77777777" w:rsidR="00C10E5D" w:rsidRDefault="00000000">
            <w:pPr>
              <w:spacing w:before="40" w:after="40"/>
              <w:jc w:val="right"/>
              <w:rPr>
                <w:sz w:val="20"/>
                <w:szCs w:val="20"/>
              </w:rPr>
            </w:pPr>
            <w:r>
              <w:rPr>
                <w:sz w:val="20"/>
                <w:szCs w:val="20"/>
              </w:rPr>
              <w:t>1.4262</w:t>
            </w:r>
          </w:p>
        </w:tc>
        <w:tc>
          <w:tcPr>
            <w:tcW w:w="1600" w:type="dxa"/>
            <w:tcMar>
              <w:top w:w="60" w:type="dxa"/>
              <w:left w:w="80" w:type="dxa"/>
              <w:bottom w:w="60" w:type="dxa"/>
              <w:right w:w="80" w:type="dxa"/>
            </w:tcMar>
          </w:tcPr>
          <w:p w14:paraId="76F3D067" w14:textId="77777777" w:rsidR="00C10E5D" w:rsidRDefault="00000000">
            <w:pPr>
              <w:spacing w:before="40" w:after="40"/>
              <w:jc w:val="right"/>
              <w:rPr>
                <w:sz w:val="20"/>
                <w:szCs w:val="20"/>
              </w:rPr>
            </w:pPr>
            <w:r>
              <w:rPr>
                <w:sz w:val="20"/>
                <w:szCs w:val="20"/>
              </w:rPr>
              <w:t>819.52</w:t>
            </w:r>
          </w:p>
        </w:tc>
        <w:tc>
          <w:tcPr>
            <w:tcW w:w="820" w:type="dxa"/>
            <w:tcMar>
              <w:top w:w="60" w:type="dxa"/>
              <w:left w:w="80" w:type="dxa"/>
              <w:bottom w:w="60" w:type="dxa"/>
              <w:right w:w="80" w:type="dxa"/>
            </w:tcMar>
          </w:tcPr>
          <w:p w14:paraId="028EF8F5" w14:textId="77777777" w:rsidR="00C10E5D" w:rsidRDefault="00000000">
            <w:pPr>
              <w:spacing w:before="40" w:after="40"/>
              <w:jc w:val="right"/>
              <w:rPr>
                <w:sz w:val="20"/>
                <w:szCs w:val="20"/>
              </w:rPr>
            </w:pPr>
            <w:r>
              <w:rPr>
                <w:sz w:val="20"/>
                <w:szCs w:val="20"/>
              </w:rPr>
              <w:t>0</w:t>
            </w:r>
          </w:p>
        </w:tc>
      </w:tr>
      <w:tr w:rsidR="00C10E5D" w14:paraId="47638F47" w14:textId="77777777">
        <w:trPr>
          <w:cantSplit/>
        </w:trPr>
        <w:tc>
          <w:tcPr>
            <w:tcW w:w="4620" w:type="dxa"/>
            <w:tcMar>
              <w:top w:w="60" w:type="dxa"/>
              <w:left w:w="80" w:type="dxa"/>
              <w:bottom w:w="60" w:type="dxa"/>
              <w:right w:w="80" w:type="dxa"/>
            </w:tcMar>
          </w:tcPr>
          <w:p w14:paraId="66F9D372" w14:textId="77777777" w:rsidR="00C10E5D" w:rsidRDefault="00000000">
            <w:pPr>
              <w:spacing w:before="40" w:after="40"/>
              <w:rPr>
                <w:sz w:val="20"/>
                <w:szCs w:val="20"/>
              </w:rPr>
            </w:pPr>
            <w:r>
              <w:rPr>
                <w:sz w:val="20"/>
                <w:szCs w:val="20"/>
              </w:rPr>
              <w:t>structural_detector-c1-pair02-shared</w:t>
            </w:r>
          </w:p>
        </w:tc>
        <w:tc>
          <w:tcPr>
            <w:tcW w:w="1600" w:type="dxa"/>
            <w:tcMar>
              <w:top w:w="60" w:type="dxa"/>
              <w:left w:w="80" w:type="dxa"/>
              <w:bottom w:w="60" w:type="dxa"/>
              <w:right w:w="80" w:type="dxa"/>
            </w:tcMar>
          </w:tcPr>
          <w:p w14:paraId="1931A6AA" w14:textId="77777777" w:rsidR="00C10E5D" w:rsidRDefault="00000000">
            <w:pPr>
              <w:spacing w:before="40" w:after="40"/>
              <w:jc w:val="right"/>
              <w:rPr>
                <w:sz w:val="20"/>
                <w:szCs w:val="20"/>
              </w:rPr>
            </w:pPr>
            <w:r>
              <w:rPr>
                <w:sz w:val="20"/>
                <w:szCs w:val="20"/>
              </w:rPr>
              <w:t>1.4287</w:t>
            </w:r>
          </w:p>
        </w:tc>
        <w:tc>
          <w:tcPr>
            <w:tcW w:w="1600" w:type="dxa"/>
            <w:tcMar>
              <w:top w:w="60" w:type="dxa"/>
              <w:left w:w="80" w:type="dxa"/>
              <w:bottom w:w="60" w:type="dxa"/>
              <w:right w:w="80" w:type="dxa"/>
            </w:tcMar>
          </w:tcPr>
          <w:p w14:paraId="20D390F7" w14:textId="77777777" w:rsidR="00C10E5D" w:rsidRDefault="00000000">
            <w:pPr>
              <w:spacing w:before="40" w:after="40"/>
              <w:jc w:val="right"/>
              <w:rPr>
                <w:sz w:val="20"/>
                <w:szCs w:val="20"/>
              </w:rPr>
            </w:pPr>
            <w:r>
              <w:rPr>
                <w:sz w:val="20"/>
                <w:szCs w:val="20"/>
              </w:rPr>
              <w:t>821.01</w:t>
            </w:r>
          </w:p>
        </w:tc>
        <w:tc>
          <w:tcPr>
            <w:tcW w:w="820" w:type="dxa"/>
            <w:tcMar>
              <w:top w:w="60" w:type="dxa"/>
              <w:left w:w="80" w:type="dxa"/>
              <w:bottom w:w="60" w:type="dxa"/>
              <w:right w:w="80" w:type="dxa"/>
            </w:tcMar>
          </w:tcPr>
          <w:p w14:paraId="6F6D18F6" w14:textId="77777777" w:rsidR="00C10E5D" w:rsidRDefault="00000000">
            <w:pPr>
              <w:spacing w:before="40" w:after="40"/>
              <w:jc w:val="right"/>
              <w:rPr>
                <w:sz w:val="20"/>
                <w:szCs w:val="20"/>
              </w:rPr>
            </w:pPr>
            <w:r>
              <w:rPr>
                <w:sz w:val="20"/>
                <w:szCs w:val="20"/>
              </w:rPr>
              <w:t>0</w:t>
            </w:r>
          </w:p>
        </w:tc>
      </w:tr>
      <w:tr w:rsidR="00C10E5D" w14:paraId="16B38867" w14:textId="77777777">
        <w:trPr>
          <w:cantSplit/>
        </w:trPr>
        <w:tc>
          <w:tcPr>
            <w:tcW w:w="4620" w:type="dxa"/>
            <w:tcMar>
              <w:top w:w="60" w:type="dxa"/>
              <w:left w:w="80" w:type="dxa"/>
              <w:bottom w:w="60" w:type="dxa"/>
              <w:right w:w="80" w:type="dxa"/>
            </w:tcMar>
          </w:tcPr>
          <w:p w14:paraId="517C5EA6" w14:textId="77777777" w:rsidR="00C10E5D" w:rsidRDefault="00000000">
            <w:pPr>
              <w:spacing w:before="40" w:after="40"/>
              <w:rPr>
                <w:sz w:val="20"/>
                <w:szCs w:val="20"/>
              </w:rPr>
            </w:pPr>
            <w:r>
              <w:rPr>
                <w:sz w:val="20"/>
                <w:szCs w:val="20"/>
              </w:rPr>
              <w:lastRenderedPageBreak/>
              <w:t>structural_detector-c1-pair03-shared</w:t>
            </w:r>
          </w:p>
        </w:tc>
        <w:tc>
          <w:tcPr>
            <w:tcW w:w="1600" w:type="dxa"/>
            <w:tcMar>
              <w:top w:w="60" w:type="dxa"/>
              <w:left w:w="80" w:type="dxa"/>
              <w:bottom w:w="60" w:type="dxa"/>
              <w:right w:w="80" w:type="dxa"/>
            </w:tcMar>
          </w:tcPr>
          <w:p w14:paraId="2B47E790" w14:textId="77777777" w:rsidR="00C10E5D" w:rsidRDefault="00000000">
            <w:pPr>
              <w:spacing w:before="40" w:after="40"/>
              <w:jc w:val="right"/>
              <w:rPr>
                <w:sz w:val="20"/>
                <w:szCs w:val="20"/>
              </w:rPr>
            </w:pPr>
            <w:r>
              <w:rPr>
                <w:sz w:val="20"/>
                <w:szCs w:val="20"/>
              </w:rPr>
              <w:t>1.4133</w:t>
            </w:r>
          </w:p>
        </w:tc>
        <w:tc>
          <w:tcPr>
            <w:tcW w:w="1600" w:type="dxa"/>
            <w:tcMar>
              <w:top w:w="60" w:type="dxa"/>
              <w:left w:w="80" w:type="dxa"/>
              <w:bottom w:w="60" w:type="dxa"/>
              <w:right w:w="80" w:type="dxa"/>
            </w:tcMar>
          </w:tcPr>
          <w:p w14:paraId="008B5050" w14:textId="77777777" w:rsidR="00C10E5D" w:rsidRDefault="00000000">
            <w:pPr>
              <w:spacing w:before="40" w:after="40"/>
              <w:jc w:val="right"/>
              <w:rPr>
                <w:sz w:val="20"/>
                <w:szCs w:val="20"/>
              </w:rPr>
            </w:pPr>
            <w:r>
              <w:rPr>
                <w:sz w:val="20"/>
                <w:szCs w:val="20"/>
              </w:rPr>
              <w:t>826.39</w:t>
            </w:r>
          </w:p>
        </w:tc>
        <w:tc>
          <w:tcPr>
            <w:tcW w:w="820" w:type="dxa"/>
            <w:tcMar>
              <w:top w:w="60" w:type="dxa"/>
              <w:left w:w="80" w:type="dxa"/>
              <w:bottom w:w="60" w:type="dxa"/>
              <w:right w:w="80" w:type="dxa"/>
            </w:tcMar>
          </w:tcPr>
          <w:p w14:paraId="7B94CE19" w14:textId="77777777" w:rsidR="00C10E5D" w:rsidRDefault="00000000">
            <w:pPr>
              <w:spacing w:before="40" w:after="40"/>
              <w:jc w:val="right"/>
              <w:rPr>
                <w:sz w:val="20"/>
                <w:szCs w:val="20"/>
              </w:rPr>
            </w:pPr>
            <w:r>
              <w:rPr>
                <w:sz w:val="20"/>
                <w:szCs w:val="20"/>
              </w:rPr>
              <w:t>0</w:t>
            </w:r>
          </w:p>
        </w:tc>
      </w:tr>
      <w:tr w:rsidR="00C10E5D" w14:paraId="1700555A" w14:textId="77777777">
        <w:trPr>
          <w:cantSplit/>
        </w:trPr>
        <w:tc>
          <w:tcPr>
            <w:tcW w:w="4620" w:type="dxa"/>
            <w:tcMar>
              <w:top w:w="60" w:type="dxa"/>
              <w:left w:w="80" w:type="dxa"/>
              <w:bottom w:w="60" w:type="dxa"/>
              <w:right w:w="80" w:type="dxa"/>
            </w:tcMar>
          </w:tcPr>
          <w:p w14:paraId="008484E7" w14:textId="77777777" w:rsidR="00C10E5D" w:rsidRDefault="00000000">
            <w:pPr>
              <w:spacing w:before="40" w:after="40"/>
              <w:rPr>
                <w:sz w:val="20"/>
                <w:szCs w:val="20"/>
              </w:rPr>
            </w:pPr>
            <w:r>
              <w:rPr>
                <w:sz w:val="20"/>
                <w:szCs w:val="20"/>
              </w:rPr>
              <w:t>structural_detector-c1-pair03-worker</w:t>
            </w:r>
          </w:p>
        </w:tc>
        <w:tc>
          <w:tcPr>
            <w:tcW w:w="1600" w:type="dxa"/>
            <w:tcMar>
              <w:top w:w="60" w:type="dxa"/>
              <w:left w:w="80" w:type="dxa"/>
              <w:bottom w:w="60" w:type="dxa"/>
              <w:right w:w="80" w:type="dxa"/>
            </w:tcMar>
          </w:tcPr>
          <w:p w14:paraId="76EB4F35" w14:textId="77777777" w:rsidR="00C10E5D" w:rsidRDefault="00000000">
            <w:pPr>
              <w:spacing w:before="40" w:after="40"/>
              <w:jc w:val="right"/>
              <w:rPr>
                <w:sz w:val="20"/>
                <w:szCs w:val="20"/>
              </w:rPr>
            </w:pPr>
            <w:r>
              <w:rPr>
                <w:sz w:val="20"/>
                <w:szCs w:val="20"/>
              </w:rPr>
              <w:t>1.4262</w:t>
            </w:r>
          </w:p>
        </w:tc>
        <w:tc>
          <w:tcPr>
            <w:tcW w:w="1600" w:type="dxa"/>
            <w:tcMar>
              <w:top w:w="60" w:type="dxa"/>
              <w:left w:w="80" w:type="dxa"/>
              <w:bottom w:w="60" w:type="dxa"/>
              <w:right w:w="80" w:type="dxa"/>
            </w:tcMar>
          </w:tcPr>
          <w:p w14:paraId="3C4A946C" w14:textId="77777777" w:rsidR="00C10E5D" w:rsidRDefault="00000000">
            <w:pPr>
              <w:spacing w:before="40" w:after="40"/>
              <w:jc w:val="right"/>
              <w:rPr>
                <w:sz w:val="20"/>
                <w:szCs w:val="20"/>
              </w:rPr>
            </w:pPr>
            <w:r>
              <w:rPr>
                <w:sz w:val="20"/>
                <w:szCs w:val="20"/>
              </w:rPr>
              <w:t>824.31</w:t>
            </w:r>
          </w:p>
        </w:tc>
        <w:tc>
          <w:tcPr>
            <w:tcW w:w="820" w:type="dxa"/>
            <w:tcMar>
              <w:top w:w="60" w:type="dxa"/>
              <w:left w:w="80" w:type="dxa"/>
              <w:bottom w:w="60" w:type="dxa"/>
              <w:right w:w="80" w:type="dxa"/>
            </w:tcMar>
          </w:tcPr>
          <w:p w14:paraId="142CD552" w14:textId="77777777" w:rsidR="00C10E5D" w:rsidRDefault="00000000">
            <w:pPr>
              <w:spacing w:before="40" w:after="40"/>
              <w:jc w:val="right"/>
              <w:rPr>
                <w:sz w:val="20"/>
                <w:szCs w:val="20"/>
              </w:rPr>
            </w:pPr>
            <w:r>
              <w:rPr>
                <w:sz w:val="20"/>
                <w:szCs w:val="20"/>
              </w:rPr>
              <w:t>0</w:t>
            </w:r>
          </w:p>
        </w:tc>
      </w:tr>
      <w:tr w:rsidR="00C10E5D" w14:paraId="200E8877" w14:textId="77777777">
        <w:trPr>
          <w:cantSplit/>
        </w:trPr>
        <w:tc>
          <w:tcPr>
            <w:tcW w:w="4620" w:type="dxa"/>
            <w:tcMar>
              <w:top w:w="60" w:type="dxa"/>
              <w:left w:w="80" w:type="dxa"/>
              <w:bottom w:w="60" w:type="dxa"/>
              <w:right w:w="80" w:type="dxa"/>
            </w:tcMar>
          </w:tcPr>
          <w:p w14:paraId="02D717C5" w14:textId="77777777" w:rsidR="00C10E5D" w:rsidRDefault="00000000">
            <w:pPr>
              <w:spacing w:before="40" w:after="40"/>
              <w:rPr>
                <w:sz w:val="20"/>
                <w:szCs w:val="20"/>
              </w:rPr>
            </w:pPr>
            <w:r>
              <w:rPr>
                <w:sz w:val="20"/>
                <w:szCs w:val="20"/>
              </w:rPr>
              <w:t>structural_detector-c1-pair04-worker</w:t>
            </w:r>
          </w:p>
        </w:tc>
        <w:tc>
          <w:tcPr>
            <w:tcW w:w="1600" w:type="dxa"/>
            <w:tcMar>
              <w:top w:w="60" w:type="dxa"/>
              <w:left w:w="80" w:type="dxa"/>
              <w:bottom w:w="60" w:type="dxa"/>
              <w:right w:w="80" w:type="dxa"/>
            </w:tcMar>
          </w:tcPr>
          <w:p w14:paraId="10B78B47" w14:textId="77777777" w:rsidR="00C10E5D" w:rsidRDefault="00000000">
            <w:pPr>
              <w:spacing w:before="40" w:after="40"/>
              <w:jc w:val="right"/>
              <w:rPr>
                <w:sz w:val="20"/>
                <w:szCs w:val="20"/>
              </w:rPr>
            </w:pPr>
            <w:r>
              <w:rPr>
                <w:sz w:val="20"/>
                <w:szCs w:val="20"/>
              </w:rPr>
              <w:t>1.4413</w:t>
            </w:r>
          </w:p>
        </w:tc>
        <w:tc>
          <w:tcPr>
            <w:tcW w:w="1600" w:type="dxa"/>
            <w:tcMar>
              <w:top w:w="60" w:type="dxa"/>
              <w:left w:w="80" w:type="dxa"/>
              <w:bottom w:w="60" w:type="dxa"/>
              <w:right w:w="80" w:type="dxa"/>
            </w:tcMar>
          </w:tcPr>
          <w:p w14:paraId="6C66EACD" w14:textId="77777777" w:rsidR="00C10E5D" w:rsidRDefault="00000000">
            <w:pPr>
              <w:spacing w:before="40" w:after="40"/>
              <w:jc w:val="right"/>
              <w:rPr>
                <w:sz w:val="20"/>
                <w:szCs w:val="20"/>
              </w:rPr>
            </w:pPr>
            <w:r>
              <w:rPr>
                <w:sz w:val="20"/>
                <w:szCs w:val="20"/>
              </w:rPr>
              <w:t>816.86</w:t>
            </w:r>
          </w:p>
        </w:tc>
        <w:tc>
          <w:tcPr>
            <w:tcW w:w="820" w:type="dxa"/>
            <w:tcMar>
              <w:top w:w="60" w:type="dxa"/>
              <w:left w:w="80" w:type="dxa"/>
              <w:bottom w:w="60" w:type="dxa"/>
              <w:right w:w="80" w:type="dxa"/>
            </w:tcMar>
          </w:tcPr>
          <w:p w14:paraId="434A9A4E" w14:textId="77777777" w:rsidR="00C10E5D" w:rsidRDefault="00000000">
            <w:pPr>
              <w:spacing w:before="40" w:after="40"/>
              <w:jc w:val="right"/>
              <w:rPr>
                <w:sz w:val="20"/>
                <w:szCs w:val="20"/>
              </w:rPr>
            </w:pPr>
            <w:r>
              <w:rPr>
                <w:sz w:val="20"/>
                <w:szCs w:val="20"/>
              </w:rPr>
              <w:t>0</w:t>
            </w:r>
          </w:p>
        </w:tc>
      </w:tr>
      <w:tr w:rsidR="00C10E5D" w14:paraId="630ED352" w14:textId="77777777">
        <w:trPr>
          <w:cantSplit/>
        </w:trPr>
        <w:tc>
          <w:tcPr>
            <w:tcW w:w="4620" w:type="dxa"/>
            <w:tcMar>
              <w:top w:w="60" w:type="dxa"/>
              <w:left w:w="80" w:type="dxa"/>
              <w:bottom w:w="60" w:type="dxa"/>
              <w:right w:w="80" w:type="dxa"/>
            </w:tcMar>
          </w:tcPr>
          <w:p w14:paraId="689606CF" w14:textId="77777777" w:rsidR="00C10E5D" w:rsidRDefault="00000000">
            <w:pPr>
              <w:spacing w:before="40" w:after="40"/>
              <w:rPr>
                <w:sz w:val="20"/>
                <w:szCs w:val="20"/>
              </w:rPr>
            </w:pPr>
            <w:r>
              <w:rPr>
                <w:sz w:val="20"/>
                <w:szCs w:val="20"/>
              </w:rPr>
              <w:t>structural_detector-c1-pair04-shared</w:t>
            </w:r>
          </w:p>
        </w:tc>
        <w:tc>
          <w:tcPr>
            <w:tcW w:w="1600" w:type="dxa"/>
            <w:tcMar>
              <w:top w:w="60" w:type="dxa"/>
              <w:left w:w="80" w:type="dxa"/>
              <w:bottom w:w="60" w:type="dxa"/>
              <w:right w:w="80" w:type="dxa"/>
            </w:tcMar>
          </w:tcPr>
          <w:p w14:paraId="5E901B46" w14:textId="77777777" w:rsidR="00C10E5D" w:rsidRDefault="00000000">
            <w:pPr>
              <w:spacing w:before="40" w:after="40"/>
              <w:jc w:val="right"/>
              <w:rPr>
                <w:sz w:val="20"/>
                <w:szCs w:val="20"/>
              </w:rPr>
            </w:pPr>
            <w:r>
              <w:rPr>
                <w:sz w:val="20"/>
                <w:szCs w:val="20"/>
              </w:rPr>
              <w:t>1.4103</w:t>
            </w:r>
          </w:p>
        </w:tc>
        <w:tc>
          <w:tcPr>
            <w:tcW w:w="1600" w:type="dxa"/>
            <w:tcMar>
              <w:top w:w="60" w:type="dxa"/>
              <w:left w:w="80" w:type="dxa"/>
              <w:bottom w:w="60" w:type="dxa"/>
              <w:right w:w="80" w:type="dxa"/>
            </w:tcMar>
          </w:tcPr>
          <w:p w14:paraId="597331BB" w14:textId="77777777" w:rsidR="00C10E5D" w:rsidRDefault="00000000">
            <w:pPr>
              <w:spacing w:before="40" w:after="40"/>
              <w:jc w:val="right"/>
              <w:rPr>
                <w:sz w:val="20"/>
                <w:szCs w:val="20"/>
              </w:rPr>
            </w:pPr>
            <w:r>
              <w:rPr>
                <w:sz w:val="20"/>
                <w:szCs w:val="20"/>
              </w:rPr>
              <w:t>826.39</w:t>
            </w:r>
          </w:p>
        </w:tc>
        <w:tc>
          <w:tcPr>
            <w:tcW w:w="820" w:type="dxa"/>
            <w:tcMar>
              <w:top w:w="60" w:type="dxa"/>
              <w:left w:w="80" w:type="dxa"/>
              <w:bottom w:w="60" w:type="dxa"/>
              <w:right w:w="80" w:type="dxa"/>
            </w:tcMar>
          </w:tcPr>
          <w:p w14:paraId="3347C2F4" w14:textId="77777777" w:rsidR="00C10E5D" w:rsidRDefault="00000000">
            <w:pPr>
              <w:spacing w:before="40" w:after="40"/>
              <w:jc w:val="right"/>
              <w:rPr>
                <w:sz w:val="20"/>
                <w:szCs w:val="20"/>
              </w:rPr>
            </w:pPr>
            <w:r>
              <w:rPr>
                <w:sz w:val="20"/>
                <w:szCs w:val="20"/>
              </w:rPr>
              <w:t>0</w:t>
            </w:r>
          </w:p>
        </w:tc>
      </w:tr>
      <w:tr w:rsidR="00C10E5D" w14:paraId="450FF54D" w14:textId="77777777">
        <w:trPr>
          <w:cantSplit/>
        </w:trPr>
        <w:tc>
          <w:tcPr>
            <w:tcW w:w="4620" w:type="dxa"/>
            <w:tcMar>
              <w:top w:w="60" w:type="dxa"/>
              <w:left w:w="80" w:type="dxa"/>
              <w:bottom w:w="60" w:type="dxa"/>
              <w:right w:w="80" w:type="dxa"/>
            </w:tcMar>
          </w:tcPr>
          <w:p w14:paraId="4ACDD1F9" w14:textId="77777777" w:rsidR="00C10E5D" w:rsidRDefault="00000000">
            <w:pPr>
              <w:spacing w:before="40" w:after="40"/>
              <w:rPr>
                <w:sz w:val="20"/>
                <w:szCs w:val="20"/>
              </w:rPr>
            </w:pPr>
            <w:r>
              <w:rPr>
                <w:sz w:val="20"/>
                <w:szCs w:val="20"/>
              </w:rPr>
              <w:t>structural_detector-c1-pair05-shared</w:t>
            </w:r>
          </w:p>
        </w:tc>
        <w:tc>
          <w:tcPr>
            <w:tcW w:w="1600" w:type="dxa"/>
            <w:tcMar>
              <w:top w:w="60" w:type="dxa"/>
              <w:left w:w="80" w:type="dxa"/>
              <w:bottom w:w="60" w:type="dxa"/>
              <w:right w:w="80" w:type="dxa"/>
            </w:tcMar>
          </w:tcPr>
          <w:p w14:paraId="54FD077C" w14:textId="77777777" w:rsidR="00C10E5D" w:rsidRDefault="00000000">
            <w:pPr>
              <w:spacing w:before="40" w:after="40"/>
              <w:jc w:val="right"/>
              <w:rPr>
                <w:sz w:val="20"/>
                <w:szCs w:val="20"/>
              </w:rPr>
            </w:pPr>
            <w:r>
              <w:rPr>
                <w:sz w:val="20"/>
                <w:szCs w:val="20"/>
              </w:rPr>
              <w:t>1.4393</w:t>
            </w:r>
          </w:p>
        </w:tc>
        <w:tc>
          <w:tcPr>
            <w:tcW w:w="1600" w:type="dxa"/>
            <w:tcMar>
              <w:top w:w="60" w:type="dxa"/>
              <w:left w:w="80" w:type="dxa"/>
              <w:bottom w:w="60" w:type="dxa"/>
              <w:right w:w="80" w:type="dxa"/>
            </w:tcMar>
          </w:tcPr>
          <w:p w14:paraId="0A150B93" w14:textId="77777777" w:rsidR="00C10E5D" w:rsidRDefault="00000000">
            <w:pPr>
              <w:spacing w:before="40" w:after="40"/>
              <w:jc w:val="right"/>
              <w:rPr>
                <w:sz w:val="20"/>
                <w:szCs w:val="20"/>
              </w:rPr>
            </w:pPr>
            <w:r>
              <w:rPr>
                <w:sz w:val="20"/>
                <w:szCs w:val="20"/>
              </w:rPr>
              <w:t>814.60</w:t>
            </w:r>
          </w:p>
        </w:tc>
        <w:tc>
          <w:tcPr>
            <w:tcW w:w="820" w:type="dxa"/>
            <w:tcMar>
              <w:top w:w="60" w:type="dxa"/>
              <w:left w:w="80" w:type="dxa"/>
              <w:bottom w:w="60" w:type="dxa"/>
              <w:right w:w="80" w:type="dxa"/>
            </w:tcMar>
          </w:tcPr>
          <w:p w14:paraId="6469AC9D" w14:textId="77777777" w:rsidR="00C10E5D" w:rsidRDefault="00000000">
            <w:pPr>
              <w:spacing w:before="40" w:after="40"/>
              <w:jc w:val="right"/>
              <w:rPr>
                <w:sz w:val="20"/>
                <w:szCs w:val="20"/>
              </w:rPr>
            </w:pPr>
            <w:r>
              <w:rPr>
                <w:sz w:val="20"/>
                <w:szCs w:val="20"/>
              </w:rPr>
              <w:t>0</w:t>
            </w:r>
          </w:p>
        </w:tc>
      </w:tr>
      <w:tr w:rsidR="00C10E5D" w14:paraId="25B923E2" w14:textId="77777777">
        <w:trPr>
          <w:cantSplit/>
        </w:trPr>
        <w:tc>
          <w:tcPr>
            <w:tcW w:w="4620" w:type="dxa"/>
            <w:tcMar>
              <w:top w:w="60" w:type="dxa"/>
              <w:left w:w="80" w:type="dxa"/>
              <w:bottom w:w="60" w:type="dxa"/>
              <w:right w:w="80" w:type="dxa"/>
            </w:tcMar>
          </w:tcPr>
          <w:p w14:paraId="104264E4" w14:textId="77777777" w:rsidR="00C10E5D" w:rsidRDefault="00000000">
            <w:pPr>
              <w:spacing w:before="40" w:after="40"/>
              <w:rPr>
                <w:sz w:val="20"/>
                <w:szCs w:val="20"/>
              </w:rPr>
            </w:pPr>
            <w:r>
              <w:rPr>
                <w:sz w:val="20"/>
                <w:szCs w:val="20"/>
              </w:rPr>
              <w:t>structural_detector-c1-pair05-worker</w:t>
            </w:r>
          </w:p>
        </w:tc>
        <w:tc>
          <w:tcPr>
            <w:tcW w:w="1600" w:type="dxa"/>
            <w:tcMar>
              <w:top w:w="60" w:type="dxa"/>
              <w:left w:w="80" w:type="dxa"/>
              <w:bottom w:w="60" w:type="dxa"/>
              <w:right w:w="80" w:type="dxa"/>
            </w:tcMar>
          </w:tcPr>
          <w:p w14:paraId="5E25311A" w14:textId="77777777" w:rsidR="00C10E5D" w:rsidRDefault="00000000">
            <w:pPr>
              <w:spacing w:before="40" w:after="40"/>
              <w:jc w:val="right"/>
              <w:rPr>
                <w:sz w:val="20"/>
                <w:szCs w:val="20"/>
              </w:rPr>
            </w:pPr>
            <w:r>
              <w:rPr>
                <w:sz w:val="20"/>
                <w:szCs w:val="20"/>
              </w:rPr>
              <w:t>1.4103</w:t>
            </w:r>
          </w:p>
        </w:tc>
        <w:tc>
          <w:tcPr>
            <w:tcW w:w="1600" w:type="dxa"/>
            <w:tcMar>
              <w:top w:w="60" w:type="dxa"/>
              <w:left w:w="80" w:type="dxa"/>
              <w:bottom w:w="60" w:type="dxa"/>
              <w:right w:w="80" w:type="dxa"/>
            </w:tcMar>
          </w:tcPr>
          <w:p w14:paraId="53D9AE13" w14:textId="77777777" w:rsidR="00C10E5D" w:rsidRDefault="00000000">
            <w:pPr>
              <w:spacing w:before="40" w:after="40"/>
              <w:jc w:val="right"/>
              <w:rPr>
                <w:sz w:val="20"/>
                <w:szCs w:val="20"/>
              </w:rPr>
            </w:pPr>
            <w:r>
              <w:rPr>
                <w:sz w:val="20"/>
                <w:szCs w:val="20"/>
              </w:rPr>
              <w:t>819.61</w:t>
            </w:r>
          </w:p>
        </w:tc>
        <w:tc>
          <w:tcPr>
            <w:tcW w:w="820" w:type="dxa"/>
            <w:tcMar>
              <w:top w:w="60" w:type="dxa"/>
              <w:left w:w="80" w:type="dxa"/>
              <w:bottom w:w="60" w:type="dxa"/>
              <w:right w:w="80" w:type="dxa"/>
            </w:tcMar>
          </w:tcPr>
          <w:p w14:paraId="60F803DD" w14:textId="77777777" w:rsidR="00C10E5D" w:rsidRDefault="00000000">
            <w:pPr>
              <w:spacing w:before="40" w:after="40"/>
              <w:jc w:val="right"/>
              <w:rPr>
                <w:sz w:val="20"/>
                <w:szCs w:val="20"/>
              </w:rPr>
            </w:pPr>
            <w:r>
              <w:rPr>
                <w:sz w:val="20"/>
                <w:szCs w:val="20"/>
              </w:rPr>
              <w:t>0</w:t>
            </w:r>
          </w:p>
        </w:tc>
      </w:tr>
      <w:tr w:rsidR="00C10E5D" w14:paraId="6F30DAB6" w14:textId="77777777">
        <w:trPr>
          <w:cantSplit/>
        </w:trPr>
        <w:tc>
          <w:tcPr>
            <w:tcW w:w="4620" w:type="dxa"/>
            <w:tcMar>
              <w:top w:w="60" w:type="dxa"/>
              <w:left w:w="80" w:type="dxa"/>
              <w:bottom w:w="60" w:type="dxa"/>
              <w:right w:w="80" w:type="dxa"/>
            </w:tcMar>
          </w:tcPr>
          <w:p w14:paraId="4AA24C79" w14:textId="77777777" w:rsidR="00C10E5D" w:rsidRDefault="00000000">
            <w:pPr>
              <w:spacing w:before="40" w:after="40"/>
              <w:rPr>
                <w:sz w:val="20"/>
                <w:szCs w:val="20"/>
              </w:rPr>
            </w:pPr>
            <w:r>
              <w:rPr>
                <w:sz w:val="20"/>
                <w:szCs w:val="20"/>
              </w:rPr>
              <w:t>structural_detector-c1-pair06-worker</w:t>
            </w:r>
          </w:p>
        </w:tc>
        <w:tc>
          <w:tcPr>
            <w:tcW w:w="1600" w:type="dxa"/>
            <w:tcMar>
              <w:top w:w="60" w:type="dxa"/>
              <w:left w:w="80" w:type="dxa"/>
              <w:bottom w:w="60" w:type="dxa"/>
              <w:right w:w="80" w:type="dxa"/>
            </w:tcMar>
          </w:tcPr>
          <w:p w14:paraId="4F5CA0B6" w14:textId="77777777" w:rsidR="00C10E5D" w:rsidRDefault="00000000">
            <w:pPr>
              <w:spacing w:before="40" w:after="40"/>
              <w:jc w:val="right"/>
              <w:rPr>
                <w:sz w:val="20"/>
                <w:szCs w:val="20"/>
              </w:rPr>
            </w:pPr>
            <w:r>
              <w:rPr>
                <w:sz w:val="20"/>
                <w:szCs w:val="20"/>
              </w:rPr>
              <w:t>1.4283</w:t>
            </w:r>
          </w:p>
        </w:tc>
        <w:tc>
          <w:tcPr>
            <w:tcW w:w="1600" w:type="dxa"/>
            <w:tcMar>
              <w:top w:w="60" w:type="dxa"/>
              <w:left w:w="80" w:type="dxa"/>
              <w:bottom w:w="60" w:type="dxa"/>
              <w:right w:w="80" w:type="dxa"/>
            </w:tcMar>
          </w:tcPr>
          <w:p w14:paraId="2F8E4F65" w14:textId="77777777" w:rsidR="00C10E5D" w:rsidRDefault="00000000">
            <w:pPr>
              <w:spacing w:before="40" w:after="40"/>
              <w:jc w:val="right"/>
              <w:rPr>
                <w:sz w:val="20"/>
                <w:szCs w:val="20"/>
              </w:rPr>
            </w:pPr>
            <w:r>
              <w:rPr>
                <w:sz w:val="20"/>
                <w:szCs w:val="20"/>
              </w:rPr>
              <w:t>819.98</w:t>
            </w:r>
          </w:p>
        </w:tc>
        <w:tc>
          <w:tcPr>
            <w:tcW w:w="820" w:type="dxa"/>
            <w:tcMar>
              <w:top w:w="60" w:type="dxa"/>
              <w:left w:w="80" w:type="dxa"/>
              <w:bottom w:w="60" w:type="dxa"/>
              <w:right w:w="80" w:type="dxa"/>
            </w:tcMar>
          </w:tcPr>
          <w:p w14:paraId="0188910A" w14:textId="77777777" w:rsidR="00C10E5D" w:rsidRDefault="00000000">
            <w:pPr>
              <w:spacing w:before="40" w:after="40"/>
              <w:jc w:val="right"/>
              <w:rPr>
                <w:sz w:val="20"/>
                <w:szCs w:val="20"/>
              </w:rPr>
            </w:pPr>
            <w:r>
              <w:rPr>
                <w:sz w:val="20"/>
                <w:szCs w:val="20"/>
              </w:rPr>
              <w:t>0</w:t>
            </w:r>
          </w:p>
        </w:tc>
      </w:tr>
      <w:tr w:rsidR="00C10E5D" w14:paraId="405D6CE4" w14:textId="77777777">
        <w:trPr>
          <w:cantSplit/>
        </w:trPr>
        <w:tc>
          <w:tcPr>
            <w:tcW w:w="4620" w:type="dxa"/>
            <w:tcMar>
              <w:top w:w="60" w:type="dxa"/>
              <w:left w:w="80" w:type="dxa"/>
              <w:bottom w:w="60" w:type="dxa"/>
              <w:right w:w="80" w:type="dxa"/>
            </w:tcMar>
          </w:tcPr>
          <w:p w14:paraId="40436D28" w14:textId="77777777" w:rsidR="00C10E5D" w:rsidRDefault="00000000">
            <w:pPr>
              <w:spacing w:before="40" w:after="40"/>
              <w:rPr>
                <w:sz w:val="20"/>
                <w:szCs w:val="20"/>
              </w:rPr>
            </w:pPr>
            <w:r>
              <w:rPr>
                <w:sz w:val="20"/>
                <w:szCs w:val="20"/>
              </w:rPr>
              <w:t>structural_detector-c1-pair06-shared</w:t>
            </w:r>
          </w:p>
        </w:tc>
        <w:tc>
          <w:tcPr>
            <w:tcW w:w="1600" w:type="dxa"/>
            <w:tcMar>
              <w:top w:w="60" w:type="dxa"/>
              <w:left w:w="80" w:type="dxa"/>
              <w:bottom w:w="60" w:type="dxa"/>
              <w:right w:w="80" w:type="dxa"/>
            </w:tcMar>
          </w:tcPr>
          <w:p w14:paraId="75BF7244" w14:textId="77777777" w:rsidR="00C10E5D" w:rsidRDefault="00000000">
            <w:pPr>
              <w:spacing w:before="40" w:after="40"/>
              <w:jc w:val="right"/>
              <w:rPr>
                <w:sz w:val="20"/>
                <w:szCs w:val="20"/>
              </w:rPr>
            </w:pPr>
            <w:r>
              <w:rPr>
                <w:sz w:val="20"/>
                <w:szCs w:val="20"/>
              </w:rPr>
              <w:t>1.4164</w:t>
            </w:r>
          </w:p>
        </w:tc>
        <w:tc>
          <w:tcPr>
            <w:tcW w:w="1600" w:type="dxa"/>
            <w:tcMar>
              <w:top w:w="60" w:type="dxa"/>
              <w:left w:w="80" w:type="dxa"/>
              <w:bottom w:w="60" w:type="dxa"/>
              <w:right w:w="80" w:type="dxa"/>
            </w:tcMar>
          </w:tcPr>
          <w:p w14:paraId="4C8F99A2" w14:textId="77777777" w:rsidR="00C10E5D" w:rsidRDefault="00000000">
            <w:pPr>
              <w:spacing w:before="40" w:after="40"/>
              <w:jc w:val="right"/>
              <w:rPr>
                <w:sz w:val="20"/>
                <w:szCs w:val="20"/>
              </w:rPr>
            </w:pPr>
            <w:r>
              <w:rPr>
                <w:sz w:val="20"/>
                <w:szCs w:val="20"/>
              </w:rPr>
              <w:t>822.56</w:t>
            </w:r>
          </w:p>
        </w:tc>
        <w:tc>
          <w:tcPr>
            <w:tcW w:w="820" w:type="dxa"/>
            <w:tcMar>
              <w:top w:w="60" w:type="dxa"/>
              <w:left w:w="80" w:type="dxa"/>
              <w:bottom w:w="60" w:type="dxa"/>
              <w:right w:w="80" w:type="dxa"/>
            </w:tcMar>
          </w:tcPr>
          <w:p w14:paraId="3C05AA27" w14:textId="77777777" w:rsidR="00C10E5D" w:rsidRDefault="00000000">
            <w:pPr>
              <w:spacing w:before="40" w:after="40"/>
              <w:jc w:val="right"/>
              <w:rPr>
                <w:sz w:val="20"/>
                <w:szCs w:val="20"/>
              </w:rPr>
            </w:pPr>
            <w:r>
              <w:rPr>
                <w:sz w:val="20"/>
                <w:szCs w:val="20"/>
              </w:rPr>
              <w:t>0</w:t>
            </w:r>
          </w:p>
        </w:tc>
      </w:tr>
      <w:tr w:rsidR="00C10E5D" w14:paraId="127AFEBF" w14:textId="77777777">
        <w:trPr>
          <w:cantSplit/>
        </w:trPr>
        <w:tc>
          <w:tcPr>
            <w:tcW w:w="4620" w:type="dxa"/>
            <w:tcMar>
              <w:top w:w="60" w:type="dxa"/>
              <w:left w:w="80" w:type="dxa"/>
              <w:bottom w:w="60" w:type="dxa"/>
              <w:right w:w="80" w:type="dxa"/>
            </w:tcMar>
          </w:tcPr>
          <w:p w14:paraId="5B272EAF" w14:textId="77777777" w:rsidR="00C10E5D" w:rsidRDefault="00000000">
            <w:pPr>
              <w:spacing w:before="40" w:after="40"/>
              <w:rPr>
                <w:sz w:val="20"/>
                <w:szCs w:val="20"/>
              </w:rPr>
            </w:pPr>
            <w:r>
              <w:rPr>
                <w:sz w:val="20"/>
                <w:szCs w:val="20"/>
              </w:rPr>
              <w:t>structural_detector-c1-pair07-shared</w:t>
            </w:r>
          </w:p>
        </w:tc>
        <w:tc>
          <w:tcPr>
            <w:tcW w:w="1600" w:type="dxa"/>
            <w:tcMar>
              <w:top w:w="60" w:type="dxa"/>
              <w:left w:w="80" w:type="dxa"/>
              <w:bottom w:w="60" w:type="dxa"/>
              <w:right w:w="80" w:type="dxa"/>
            </w:tcMar>
          </w:tcPr>
          <w:p w14:paraId="0936D0D6" w14:textId="77777777" w:rsidR="00C10E5D" w:rsidRDefault="00000000">
            <w:pPr>
              <w:spacing w:before="40" w:after="40"/>
              <w:jc w:val="right"/>
              <w:rPr>
                <w:sz w:val="20"/>
                <w:szCs w:val="20"/>
              </w:rPr>
            </w:pPr>
            <w:r>
              <w:rPr>
                <w:sz w:val="20"/>
                <w:szCs w:val="20"/>
              </w:rPr>
              <w:t>1.4487</w:t>
            </w:r>
          </w:p>
        </w:tc>
        <w:tc>
          <w:tcPr>
            <w:tcW w:w="1600" w:type="dxa"/>
            <w:tcMar>
              <w:top w:w="60" w:type="dxa"/>
              <w:left w:w="80" w:type="dxa"/>
              <w:bottom w:w="60" w:type="dxa"/>
              <w:right w:w="80" w:type="dxa"/>
            </w:tcMar>
          </w:tcPr>
          <w:p w14:paraId="16F64C61" w14:textId="77777777" w:rsidR="00C10E5D" w:rsidRDefault="00000000">
            <w:pPr>
              <w:spacing w:before="40" w:after="40"/>
              <w:jc w:val="right"/>
              <w:rPr>
                <w:sz w:val="20"/>
                <w:szCs w:val="20"/>
              </w:rPr>
            </w:pPr>
            <w:r>
              <w:rPr>
                <w:sz w:val="20"/>
                <w:szCs w:val="20"/>
              </w:rPr>
              <w:t>816.54</w:t>
            </w:r>
          </w:p>
        </w:tc>
        <w:tc>
          <w:tcPr>
            <w:tcW w:w="820" w:type="dxa"/>
            <w:tcMar>
              <w:top w:w="60" w:type="dxa"/>
              <w:left w:w="80" w:type="dxa"/>
              <w:bottom w:w="60" w:type="dxa"/>
              <w:right w:w="80" w:type="dxa"/>
            </w:tcMar>
          </w:tcPr>
          <w:p w14:paraId="01DCE648" w14:textId="77777777" w:rsidR="00C10E5D" w:rsidRDefault="00000000">
            <w:pPr>
              <w:spacing w:before="40" w:after="40"/>
              <w:jc w:val="right"/>
              <w:rPr>
                <w:sz w:val="20"/>
                <w:szCs w:val="20"/>
              </w:rPr>
            </w:pPr>
            <w:r>
              <w:rPr>
                <w:sz w:val="20"/>
                <w:szCs w:val="20"/>
              </w:rPr>
              <w:t>0</w:t>
            </w:r>
          </w:p>
        </w:tc>
      </w:tr>
      <w:tr w:rsidR="00C10E5D" w14:paraId="2FBECC32" w14:textId="77777777">
        <w:trPr>
          <w:cantSplit/>
        </w:trPr>
        <w:tc>
          <w:tcPr>
            <w:tcW w:w="4620" w:type="dxa"/>
            <w:tcMar>
              <w:top w:w="60" w:type="dxa"/>
              <w:left w:w="80" w:type="dxa"/>
              <w:bottom w:w="60" w:type="dxa"/>
              <w:right w:w="80" w:type="dxa"/>
            </w:tcMar>
          </w:tcPr>
          <w:p w14:paraId="138BADC6" w14:textId="77777777" w:rsidR="00C10E5D" w:rsidRDefault="00000000">
            <w:pPr>
              <w:spacing w:before="40" w:after="40"/>
              <w:rPr>
                <w:sz w:val="20"/>
                <w:szCs w:val="20"/>
              </w:rPr>
            </w:pPr>
            <w:r>
              <w:rPr>
                <w:sz w:val="20"/>
                <w:szCs w:val="20"/>
              </w:rPr>
              <w:t>structural_detector-c1-pair07-worker</w:t>
            </w:r>
          </w:p>
        </w:tc>
        <w:tc>
          <w:tcPr>
            <w:tcW w:w="1600" w:type="dxa"/>
            <w:tcMar>
              <w:top w:w="60" w:type="dxa"/>
              <w:left w:w="80" w:type="dxa"/>
              <w:bottom w:w="60" w:type="dxa"/>
              <w:right w:w="80" w:type="dxa"/>
            </w:tcMar>
          </w:tcPr>
          <w:p w14:paraId="70963AE0" w14:textId="77777777" w:rsidR="00C10E5D" w:rsidRDefault="00000000">
            <w:pPr>
              <w:spacing w:before="40" w:after="40"/>
              <w:jc w:val="right"/>
              <w:rPr>
                <w:sz w:val="20"/>
                <w:szCs w:val="20"/>
              </w:rPr>
            </w:pPr>
            <w:r>
              <w:rPr>
                <w:sz w:val="20"/>
                <w:szCs w:val="20"/>
              </w:rPr>
              <w:t>1.4211</w:t>
            </w:r>
          </w:p>
        </w:tc>
        <w:tc>
          <w:tcPr>
            <w:tcW w:w="1600" w:type="dxa"/>
            <w:tcMar>
              <w:top w:w="60" w:type="dxa"/>
              <w:left w:w="80" w:type="dxa"/>
              <w:bottom w:w="60" w:type="dxa"/>
              <w:right w:w="80" w:type="dxa"/>
            </w:tcMar>
          </w:tcPr>
          <w:p w14:paraId="4E5D9B2F" w14:textId="77777777" w:rsidR="00C10E5D" w:rsidRDefault="00000000">
            <w:pPr>
              <w:spacing w:before="40" w:after="40"/>
              <w:jc w:val="right"/>
              <w:rPr>
                <w:sz w:val="20"/>
                <w:szCs w:val="20"/>
              </w:rPr>
            </w:pPr>
            <w:r>
              <w:rPr>
                <w:sz w:val="20"/>
                <w:szCs w:val="20"/>
              </w:rPr>
              <w:t>821.83</w:t>
            </w:r>
          </w:p>
        </w:tc>
        <w:tc>
          <w:tcPr>
            <w:tcW w:w="820" w:type="dxa"/>
            <w:tcMar>
              <w:top w:w="60" w:type="dxa"/>
              <w:left w:w="80" w:type="dxa"/>
              <w:bottom w:w="60" w:type="dxa"/>
              <w:right w:w="80" w:type="dxa"/>
            </w:tcMar>
          </w:tcPr>
          <w:p w14:paraId="781744FE" w14:textId="77777777" w:rsidR="00C10E5D" w:rsidRDefault="00000000">
            <w:pPr>
              <w:spacing w:before="40" w:after="40"/>
              <w:jc w:val="right"/>
              <w:rPr>
                <w:sz w:val="20"/>
                <w:szCs w:val="20"/>
              </w:rPr>
            </w:pPr>
            <w:r>
              <w:rPr>
                <w:sz w:val="20"/>
                <w:szCs w:val="20"/>
              </w:rPr>
              <w:t>0</w:t>
            </w:r>
          </w:p>
        </w:tc>
      </w:tr>
      <w:tr w:rsidR="00C10E5D" w14:paraId="4F5268C7" w14:textId="77777777">
        <w:trPr>
          <w:cantSplit/>
        </w:trPr>
        <w:tc>
          <w:tcPr>
            <w:tcW w:w="4620" w:type="dxa"/>
            <w:tcMar>
              <w:top w:w="60" w:type="dxa"/>
              <w:left w:w="80" w:type="dxa"/>
              <w:bottom w:w="60" w:type="dxa"/>
              <w:right w:w="80" w:type="dxa"/>
            </w:tcMar>
          </w:tcPr>
          <w:p w14:paraId="45AC60AC" w14:textId="77777777" w:rsidR="00C10E5D" w:rsidRDefault="00000000">
            <w:pPr>
              <w:spacing w:before="40" w:after="40"/>
              <w:rPr>
                <w:sz w:val="20"/>
                <w:szCs w:val="20"/>
              </w:rPr>
            </w:pPr>
            <w:r>
              <w:rPr>
                <w:sz w:val="20"/>
                <w:szCs w:val="20"/>
              </w:rPr>
              <w:t>structural_detector-c1-pair08-worker</w:t>
            </w:r>
          </w:p>
        </w:tc>
        <w:tc>
          <w:tcPr>
            <w:tcW w:w="1600" w:type="dxa"/>
            <w:tcMar>
              <w:top w:w="60" w:type="dxa"/>
              <w:left w:w="80" w:type="dxa"/>
              <w:bottom w:w="60" w:type="dxa"/>
              <w:right w:w="80" w:type="dxa"/>
            </w:tcMar>
          </w:tcPr>
          <w:p w14:paraId="01057D68" w14:textId="77777777" w:rsidR="00C10E5D" w:rsidRDefault="00000000">
            <w:pPr>
              <w:spacing w:before="40" w:after="40"/>
              <w:jc w:val="right"/>
              <w:rPr>
                <w:sz w:val="20"/>
                <w:szCs w:val="20"/>
              </w:rPr>
            </w:pPr>
            <w:r>
              <w:rPr>
                <w:sz w:val="20"/>
                <w:szCs w:val="20"/>
              </w:rPr>
              <w:t>1.4415</w:t>
            </w:r>
          </w:p>
        </w:tc>
        <w:tc>
          <w:tcPr>
            <w:tcW w:w="1600" w:type="dxa"/>
            <w:tcMar>
              <w:top w:w="60" w:type="dxa"/>
              <w:left w:w="80" w:type="dxa"/>
              <w:bottom w:w="60" w:type="dxa"/>
              <w:right w:w="80" w:type="dxa"/>
            </w:tcMar>
          </w:tcPr>
          <w:p w14:paraId="4AA8A6DE" w14:textId="77777777" w:rsidR="00C10E5D" w:rsidRDefault="00000000">
            <w:pPr>
              <w:spacing w:before="40" w:after="40"/>
              <w:jc w:val="right"/>
              <w:rPr>
                <w:sz w:val="20"/>
                <w:szCs w:val="20"/>
              </w:rPr>
            </w:pPr>
            <w:r>
              <w:rPr>
                <w:sz w:val="20"/>
                <w:szCs w:val="20"/>
              </w:rPr>
              <w:t>817.97</w:t>
            </w:r>
          </w:p>
        </w:tc>
        <w:tc>
          <w:tcPr>
            <w:tcW w:w="820" w:type="dxa"/>
            <w:tcMar>
              <w:top w:w="60" w:type="dxa"/>
              <w:left w:w="80" w:type="dxa"/>
              <w:bottom w:w="60" w:type="dxa"/>
              <w:right w:w="80" w:type="dxa"/>
            </w:tcMar>
          </w:tcPr>
          <w:p w14:paraId="4316734F" w14:textId="77777777" w:rsidR="00C10E5D" w:rsidRDefault="00000000">
            <w:pPr>
              <w:spacing w:before="40" w:after="40"/>
              <w:jc w:val="right"/>
              <w:rPr>
                <w:sz w:val="20"/>
                <w:szCs w:val="20"/>
              </w:rPr>
            </w:pPr>
            <w:r>
              <w:rPr>
                <w:sz w:val="20"/>
                <w:szCs w:val="20"/>
              </w:rPr>
              <w:t>0</w:t>
            </w:r>
          </w:p>
        </w:tc>
      </w:tr>
      <w:tr w:rsidR="00C10E5D" w14:paraId="6F987B31" w14:textId="77777777">
        <w:trPr>
          <w:cantSplit/>
        </w:trPr>
        <w:tc>
          <w:tcPr>
            <w:tcW w:w="4620" w:type="dxa"/>
            <w:tcMar>
              <w:top w:w="60" w:type="dxa"/>
              <w:left w:w="80" w:type="dxa"/>
              <w:bottom w:w="60" w:type="dxa"/>
              <w:right w:w="80" w:type="dxa"/>
            </w:tcMar>
          </w:tcPr>
          <w:p w14:paraId="278A7449" w14:textId="77777777" w:rsidR="00C10E5D" w:rsidRDefault="00000000">
            <w:pPr>
              <w:spacing w:before="40" w:after="40"/>
              <w:rPr>
                <w:sz w:val="20"/>
                <w:szCs w:val="20"/>
              </w:rPr>
            </w:pPr>
            <w:r>
              <w:rPr>
                <w:sz w:val="20"/>
                <w:szCs w:val="20"/>
              </w:rPr>
              <w:t>structural_detector-c1-pair08-shared</w:t>
            </w:r>
          </w:p>
        </w:tc>
        <w:tc>
          <w:tcPr>
            <w:tcW w:w="1600" w:type="dxa"/>
            <w:tcMar>
              <w:top w:w="60" w:type="dxa"/>
              <w:left w:w="80" w:type="dxa"/>
              <w:bottom w:w="60" w:type="dxa"/>
              <w:right w:w="80" w:type="dxa"/>
            </w:tcMar>
          </w:tcPr>
          <w:p w14:paraId="059BCDC5" w14:textId="77777777" w:rsidR="00C10E5D" w:rsidRDefault="00000000">
            <w:pPr>
              <w:spacing w:before="40" w:after="40"/>
              <w:jc w:val="right"/>
              <w:rPr>
                <w:sz w:val="20"/>
                <w:szCs w:val="20"/>
              </w:rPr>
            </w:pPr>
            <w:r>
              <w:rPr>
                <w:sz w:val="20"/>
                <w:szCs w:val="20"/>
              </w:rPr>
              <w:t>1.4195</w:t>
            </w:r>
          </w:p>
        </w:tc>
        <w:tc>
          <w:tcPr>
            <w:tcW w:w="1600" w:type="dxa"/>
            <w:tcMar>
              <w:top w:w="60" w:type="dxa"/>
              <w:left w:w="80" w:type="dxa"/>
              <w:bottom w:w="60" w:type="dxa"/>
              <w:right w:w="80" w:type="dxa"/>
            </w:tcMar>
          </w:tcPr>
          <w:p w14:paraId="4531A95A" w14:textId="77777777" w:rsidR="00C10E5D" w:rsidRDefault="00000000">
            <w:pPr>
              <w:spacing w:before="40" w:after="40"/>
              <w:jc w:val="right"/>
              <w:rPr>
                <w:sz w:val="20"/>
                <w:szCs w:val="20"/>
              </w:rPr>
            </w:pPr>
            <w:r>
              <w:rPr>
                <w:sz w:val="20"/>
                <w:szCs w:val="20"/>
              </w:rPr>
              <w:t>820.35</w:t>
            </w:r>
          </w:p>
        </w:tc>
        <w:tc>
          <w:tcPr>
            <w:tcW w:w="820" w:type="dxa"/>
            <w:tcMar>
              <w:top w:w="60" w:type="dxa"/>
              <w:left w:w="80" w:type="dxa"/>
              <w:bottom w:w="60" w:type="dxa"/>
              <w:right w:w="80" w:type="dxa"/>
            </w:tcMar>
          </w:tcPr>
          <w:p w14:paraId="1D3AB0AC" w14:textId="77777777" w:rsidR="00C10E5D" w:rsidRDefault="00000000">
            <w:pPr>
              <w:spacing w:before="40" w:after="40"/>
              <w:jc w:val="right"/>
              <w:rPr>
                <w:sz w:val="20"/>
                <w:szCs w:val="20"/>
              </w:rPr>
            </w:pPr>
            <w:r>
              <w:rPr>
                <w:sz w:val="20"/>
                <w:szCs w:val="20"/>
              </w:rPr>
              <w:t>0</w:t>
            </w:r>
          </w:p>
        </w:tc>
      </w:tr>
      <w:tr w:rsidR="00C10E5D" w14:paraId="225AD24E" w14:textId="77777777">
        <w:trPr>
          <w:cantSplit/>
        </w:trPr>
        <w:tc>
          <w:tcPr>
            <w:tcW w:w="4620" w:type="dxa"/>
            <w:tcMar>
              <w:top w:w="60" w:type="dxa"/>
              <w:left w:w="80" w:type="dxa"/>
              <w:bottom w:w="60" w:type="dxa"/>
              <w:right w:w="80" w:type="dxa"/>
            </w:tcMar>
          </w:tcPr>
          <w:p w14:paraId="47BAF64B" w14:textId="77777777" w:rsidR="00C10E5D" w:rsidRDefault="00000000">
            <w:pPr>
              <w:spacing w:before="40" w:after="40"/>
              <w:rPr>
                <w:sz w:val="20"/>
                <w:szCs w:val="20"/>
              </w:rPr>
            </w:pPr>
            <w:r>
              <w:rPr>
                <w:sz w:val="20"/>
                <w:szCs w:val="20"/>
              </w:rPr>
              <w:t>structural_detector-c1-pair09-shared</w:t>
            </w:r>
          </w:p>
        </w:tc>
        <w:tc>
          <w:tcPr>
            <w:tcW w:w="1600" w:type="dxa"/>
            <w:tcMar>
              <w:top w:w="60" w:type="dxa"/>
              <w:left w:w="80" w:type="dxa"/>
              <w:bottom w:w="60" w:type="dxa"/>
              <w:right w:w="80" w:type="dxa"/>
            </w:tcMar>
          </w:tcPr>
          <w:p w14:paraId="6A877FDF" w14:textId="77777777" w:rsidR="00C10E5D" w:rsidRDefault="00000000">
            <w:pPr>
              <w:spacing w:before="40" w:after="40"/>
              <w:jc w:val="right"/>
              <w:rPr>
                <w:sz w:val="20"/>
                <w:szCs w:val="20"/>
              </w:rPr>
            </w:pPr>
            <w:r>
              <w:rPr>
                <w:sz w:val="20"/>
                <w:szCs w:val="20"/>
              </w:rPr>
              <w:t>1.4238</w:t>
            </w:r>
          </w:p>
        </w:tc>
        <w:tc>
          <w:tcPr>
            <w:tcW w:w="1600" w:type="dxa"/>
            <w:tcMar>
              <w:top w:w="60" w:type="dxa"/>
              <w:left w:w="80" w:type="dxa"/>
              <w:bottom w:w="60" w:type="dxa"/>
              <w:right w:w="80" w:type="dxa"/>
            </w:tcMar>
          </w:tcPr>
          <w:p w14:paraId="6B418C0A" w14:textId="77777777" w:rsidR="00C10E5D" w:rsidRDefault="00000000">
            <w:pPr>
              <w:spacing w:before="40" w:after="40"/>
              <w:jc w:val="right"/>
              <w:rPr>
                <w:sz w:val="20"/>
                <w:szCs w:val="20"/>
              </w:rPr>
            </w:pPr>
            <w:r>
              <w:rPr>
                <w:sz w:val="20"/>
                <w:szCs w:val="20"/>
              </w:rPr>
              <w:t>814.64</w:t>
            </w:r>
          </w:p>
        </w:tc>
        <w:tc>
          <w:tcPr>
            <w:tcW w:w="820" w:type="dxa"/>
            <w:tcMar>
              <w:top w:w="60" w:type="dxa"/>
              <w:left w:w="80" w:type="dxa"/>
              <w:bottom w:w="60" w:type="dxa"/>
              <w:right w:w="80" w:type="dxa"/>
            </w:tcMar>
          </w:tcPr>
          <w:p w14:paraId="4CA64967" w14:textId="77777777" w:rsidR="00C10E5D" w:rsidRDefault="00000000">
            <w:pPr>
              <w:spacing w:before="40" w:after="40"/>
              <w:jc w:val="right"/>
              <w:rPr>
                <w:sz w:val="20"/>
                <w:szCs w:val="20"/>
              </w:rPr>
            </w:pPr>
            <w:r>
              <w:rPr>
                <w:sz w:val="20"/>
                <w:szCs w:val="20"/>
              </w:rPr>
              <w:t>0</w:t>
            </w:r>
          </w:p>
        </w:tc>
      </w:tr>
      <w:tr w:rsidR="00C10E5D" w14:paraId="13537D0F" w14:textId="77777777">
        <w:trPr>
          <w:cantSplit/>
        </w:trPr>
        <w:tc>
          <w:tcPr>
            <w:tcW w:w="4620" w:type="dxa"/>
            <w:tcMar>
              <w:top w:w="60" w:type="dxa"/>
              <w:left w:w="80" w:type="dxa"/>
              <w:bottom w:w="60" w:type="dxa"/>
              <w:right w:w="80" w:type="dxa"/>
            </w:tcMar>
          </w:tcPr>
          <w:p w14:paraId="1142C4AB" w14:textId="77777777" w:rsidR="00C10E5D" w:rsidRDefault="00000000">
            <w:pPr>
              <w:spacing w:before="40" w:after="40"/>
              <w:rPr>
                <w:sz w:val="20"/>
                <w:szCs w:val="20"/>
              </w:rPr>
            </w:pPr>
            <w:r>
              <w:rPr>
                <w:sz w:val="20"/>
                <w:szCs w:val="20"/>
              </w:rPr>
              <w:t>structural_detector-c1-pair09-worker</w:t>
            </w:r>
          </w:p>
        </w:tc>
        <w:tc>
          <w:tcPr>
            <w:tcW w:w="1600" w:type="dxa"/>
            <w:tcMar>
              <w:top w:w="60" w:type="dxa"/>
              <w:left w:w="80" w:type="dxa"/>
              <w:bottom w:w="60" w:type="dxa"/>
              <w:right w:w="80" w:type="dxa"/>
            </w:tcMar>
          </w:tcPr>
          <w:p w14:paraId="497F8ECA" w14:textId="77777777" w:rsidR="00C10E5D" w:rsidRDefault="00000000">
            <w:pPr>
              <w:spacing w:before="40" w:after="40"/>
              <w:jc w:val="right"/>
              <w:rPr>
                <w:sz w:val="20"/>
                <w:szCs w:val="20"/>
              </w:rPr>
            </w:pPr>
            <w:r>
              <w:rPr>
                <w:sz w:val="20"/>
                <w:szCs w:val="20"/>
              </w:rPr>
              <w:t>1.4304</w:t>
            </w:r>
          </w:p>
        </w:tc>
        <w:tc>
          <w:tcPr>
            <w:tcW w:w="1600" w:type="dxa"/>
            <w:tcMar>
              <w:top w:w="60" w:type="dxa"/>
              <w:left w:w="80" w:type="dxa"/>
              <w:bottom w:w="60" w:type="dxa"/>
              <w:right w:w="80" w:type="dxa"/>
            </w:tcMar>
          </w:tcPr>
          <w:p w14:paraId="3D95BDD7" w14:textId="77777777" w:rsidR="00C10E5D" w:rsidRDefault="00000000">
            <w:pPr>
              <w:spacing w:before="40" w:after="40"/>
              <w:jc w:val="right"/>
              <w:rPr>
                <w:sz w:val="20"/>
                <w:szCs w:val="20"/>
              </w:rPr>
            </w:pPr>
            <w:r>
              <w:rPr>
                <w:sz w:val="20"/>
                <w:szCs w:val="20"/>
              </w:rPr>
              <w:t>817.64</w:t>
            </w:r>
          </w:p>
        </w:tc>
        <w:tc>
          <w:tcPr>
            <w:tcW w:w="820" w:type="dxa"/>
            <w:tcMar>
              <w:top w:w="60" w:type="dxa"/>
              <w:left w:w="80" w:type="dxa"/>
              <w:bottom w:w="60" w:type="dxa"/>
              <w:right w:w="80" w:type="dxa"/>
            </w:tcMar>
          </w:tcPr>
          <w:p w14:paraId="34A0AE82" w14:textId="77777777" w:rsidR="00C10E5D" w:rsidRDefault="00000000">
            <w:pPr>
              <w:spacing w:before="40" w:after="40"/>
              <w:jc w:val="right"/>
              <w:rPr>
                <w:sz w:val="20"/>
                <w:szCs w:val="20"/>
              </w:rPr>
            </w:pPr>
            <w:r>
              <w:rPr>
                <w:sz w:val="20"/>
                <w:szCs w:val="20"/>
              </w:rPr>
              <w:t>0</w:t>
            </w:r>
          </w:p>
        </w:tc>
      </w:tr>
      <w:tr w:rsidR="00C10E5D" w14:paraId="0FAF503E" w14:textId="77777777">
        <w:trPr>
          <w:cantSplit/>
        </w:trPr>
        <w:tc>
          <w:tcPr>
            <w:tcW w:w="4620" w:type="dxa"/>
            <w:tcMar>
              <w:top w:w="60" w:type="dxa"/>
              <w:left w:w="80" w:type="dxa"/>
              <w:bottom w:w="60" w:type="dxa"/>
              <w:right w:w="80" w:type="dxa"/>
            </w:tcMar>
          </w:tcPr>
          <w:p w14:paraId="04F15509" w14:textId="77777777" w:rsidR="00C10E5D" w:rsidRDefault="00000000">
            <w:pPr>
              <w:spacing w:before="40" w:after="40"/>
              <w:rPr>
                <w:sz w:val="20"/>
                <w:szCs w:val="20"/>
              </w:rPr>
            </w:pPr>
            <w:r>
              <w:rPr>
                <w:sz w:val="20"/>
                <w:szCs w:val="20"/>
              </w:rPr>
              <w:t>structural_detector-c1-pair10-worker</w:t>
            </w:r>
          </w:p>
        </w:tc>
        <w:tc>
          <w:tcPr>
            <w:tcW w:w="1600" w:type="dxa"/>
            <w:tcMar>
              <w:top w:w="60" w:type="dxa"/>
              <w:left w:w="80" w:type="dxa"/>
              <w:bottom w:w="60" w:type="dxa"/>
              <w:right w:w="80" w:type="dxa"/>
            </w:tcMar>
          </w:tcPr>
          <w:p w14:paraId="3957F0AB" w14:textId="77777777" w:rsidR="00C10E5D" w:rsidRDefault="00000000">
            <w:pPr>
              <w:spacing w:before="40" w:after="40"/>
              <w:jc w:val="right"/>
              <w:rPr>
                <w:sz w:val="20"/>
                <w:szCs w:val="20"/>
              </w:rPr>
            </w:pPr>
            <w:r>
              <w:rPr>
                <w:sz w:val="20"/>
                <w:szCs w:val="20"/>
              </w:rPr>
              <w:t>1.4218</w:t>
            </w:r>
          </w:p>
        </w:tc>
        <w:tc>
          <w:tcPr>
            <w:tcW w:w="1600" w:type="dxa"/>
            <w:tcMar>
              <w:top w:w="60" w:type="dxa"/>
              <w:left w:w="80" w:type="dxa"/>
              <w:bottom w:w="60" w:type="dxa"/>
              <w:right w:w="80" w:type="dxa"/>
            </w:tcMar>
          </w:tcPr>
          <w:p w14:paraId="7DB8A503" w14:textId="77777777" w:rsidR="00C10E5D" w:rsidRDefault="00000000">
            <w:pPr>
              <w:spacing w:before="40" w:after="40"/>
              <w:jc w:val="right"/>
              <w:rPr>
                <w:sz w:val="20"/>
                <w:szCs w:val="20"/>
              </w:rPr>
            </w:pPr>
            <w:r>
              <w:rPr>
                <w:sz w:val="20"/>
                <w:szCs w:val="20"/>
              </w:rPr>
              <w:t>818.32</w:t>
            </w:r>
          </w:p>
        </w:tc>
        <w:tc>
          <w:tcPr>
            <w:tcW w:w="820" w:type="dxa"/>
            <w:tcMar>
              <w:top w:w="60" w:type="dxa"/>
              <w:left w:w="80" w:type="dxa"/>
              <w:bottom w:w="60" w:type="dxa"/>
              <w:right w:w="80" w:type="dxa"/>
            </w:tcMar>
          </w:tcPr>
          <w:p w14:paraId="2F9F5C93" w14:textId="77777777" w:rsidR="00C10E5D" w:rsidRDefault="00000000">
            <w:pPr>
              <w:spacing w:before="40" w:after="40"/>
              <w:jc w:val="right"/>
              <w:rPr>
                <w:sz w:val="20"/>
                <w:szCs w:val="20"/>
              </w:rPr>
            </w:pPr>
            <w:r>
              <w:rPr>
                <w:sz w:val="20"/>
                <w:szCs w:val="20"/>
              </w:rPr>
              <w:t>0</w:t>
            </w:r>
          </w:p>
        </w:tc>
      </w:tr>
      <w:tr w:rsidR="00C10E5D" w14:paraId="2D7E73AA" w14:textId="77777777">
        <w:trPr>
          <w:cantSplit/>
        </w:trPr>
        <w:tc>
          <w:tcPr>
            <w:tcW w:w="4620" w:type="dxa"/>
            <w:tcMar>
              <w:top w:w="60" w:type="dxa"/>
              <w:left w:w="80" w:type="dxa"/>
              <w:bottom w:w="60" w:type="dxa"/>
              <w:right w:w="80" w:type="dxa"/>
            </w:tcMar>
          </w:tcPr>
          <w:p w14:paraId="53A61005" w14:textId="77777777" w:rsidR="00C10E5D" w:rsidRDefault="00000000">
            <w:pPr>
              <w:spacing w:before="40" w:after="40"/>
              <w:rPr>
                <w:sz w:val="20"/>
                <w:szCs w:val="20"/>
              </w:rPr>
            </w:pPr>
            <w:r>
              <w:rPr>
                <w:sz w:val="20"/>
                <w:szCs w:val="20"/>
              </w:rPr>
              <w:t>structural_detector-c1-pair10-shared</w:t>
            </w:r>
          </w:p>
        </w:tc>
        <w:tc>
          <w:tcPr>
            <w:tcW w:w="1600" w:type="dxa"/>
            <w:tcMar>
              <w:top w:w="60" w:type="dxa"/>
              <w:left w:w="80" w:type="dxa"/>
              <w:bottom w:w="60" w:type="dxa"/>
              <w:right w:w="80" w:type="dxa"/>
            </w:tcMar>
          </w:tcPr>
          <w:p w14:paraId="24C1842F" w14:textId="77777777" w:rsidR="00C10E5D" w:rsidRDefault="00000000">
            <w:pPr>
              <w:spacing w:before="40" w:after="40"/>
              <w:jc w:val="right"/>
              <w:rPr>
                <w:sz w:val="20"/>
                <w:szCs w:val="20"/>
              </w:rPr>
            </w:pPr>
            <w:r>
              <w:rPr>
                <w:sz w:val="20"/>
                <w:szCs w:val="20"/>
              </w:rPr>
              <w:t>1.4200</w:t>
            </w:r>
          </w:p>
        </w:tc>
        <w:tc>
          <w:tcPr>
            <w:tcW w:w="1600" w:type="dxa"/>
            <w:tcMar>
              <w:top w:w="60" w:type="dxa"/>
              <w:left w:w="80" w:type="dxa"/>
              <w:bottom w:w="60" w:type="dxa"/>
              <w:right w:w="80" w:type="dxa"/>
            </w:tcMar>
          </w:tcPr>
          <w:p w14:paraId="2EF8B5EC" w14:textId="77777777" w:rsidR="00C10E5D" w:rsidRDefault="00000000">
            <w:pPr>
              <w:spacing w:before="40" w:after="40"/>
              <w:jc w:val="right"/>
              <w:rPr>
                <w:sz w:val="20"/>
                <w:szCs w:val="20"/>
              </w:rPr>
            </w:pPr>
            <w:r>
              <w:rPr>
                <w:sz w:val="20"/>
                <w:szCs w:val="20"/>
              </w:rPr>
              <w:t>822.27</w:t>
            </w:r>
          </w:p>
        </w:tc>
        <w:tc>
          <w:tcPr>
            <w:tcW w:w="820" w:type="dxa"/>
            <w:tcMar>
              <w:top w:w="60" w:type="dxa"/>
              <w:left w:w="80" w:type="dxa"/>
              <w:bottom w:w="60" w:type="dxa"/>
              <w:right w:w="80" w:type="dxa"/>
            </w:tcMar>
          </w:tcPr>
          <w:p w14:paraId="1667F714" w14:textId="77777777" w:rsidR="00C10E5D" w:rsidRDefault="00000000">
            <w:pPr>
              <w:spacing w:before="40" w:after="40"/>
              <w:jc w:val="right"/>
              <w:rPr>
                <w:sz w:val="20"/>
                <w:szCs w:val="20"/>
              </w:rPr>
            </w:pPr>
            <w:r>
              <w:rPr>
                <w:sz w:val="20"/>
                <w:szCs w:val="20"/>
              </w:rPr>
              <w:t>0</w:t>
            </w:r>
          </w:p>
        </w:tc>
      </w:tr>
      <w:tr w:rsidR="00C10E5D" w14:paraId="00B1BB84" w14:textId="77777777">
        <w:trPr>
          <w:cantSplit/>
        </w:trPr>
        <w:tc>
          <w:tcPr>
            <w:tcW w:w="4620" w:type="dxa"/>
            <w:tcMar>
              <w:top w:w="60" w:type="dxa"/>
              <w:left w:w="80" w:type="dxa"/>
              <w:bottom w:w="60" w:type="dxa"/>
              <w:right w:w="80" w:type="dxa"/>
            </w:tcMar>
          </w:tcPr>
          <w:p w14:paraId="6727F97A" w14:textId="77777777" w:rsidR="00C10E5D" w:rsidRDefault="00000000">
            <w:pPr>
              <w:spacing w:before="40" w:after="40"/>
              <w:rPr>
                <w:sz w:val="20"/>
                <w:szCs w:val="20"/>
              </w:rPr>
            </w:pPr>
            <w:r>
              <w:rPr>
                <w:sz w:val="20"/>
                <w:szCs w:val="20"/>
              </w:rPr>
              <w:t>structural_detector-c64-pair01-shared</w:t>
            </w:r>
          </w:p>
        </w:tc>
        <w:tc>
          <w:tcPr>
            <w:tcW w:w="1600" w:type="dxa"/>
            <w:tcMar>
              <w:top w:w="60" w:type="dxa"/>
              <w:left w:w="80" w:type="dxa"/>
              <w:bottom w:w="60" w:type="dxa"/>
              <w:right w:w="80" w:type="dxa"/>
            </w:tcMar>
          </w:tcPr>
          <w:p w14:paraId="039AAA6B" w14:textId="77777777" w:rsidR="00C10E5D" w:rsidRDefault="00000000">
            <w:pPr>
              <w:spacing w:before="40" w:after="40"/>
              <w:jc w:val="right"/>
              <w:rPr>
                <w:sz w:val="20"/>
                <w:szCs w:val="20"/>
              </w:rPr>
            </w:pPr>
            <w:r>
              <w:rPr>
                <w:sz w:val="20"/>
                <w:szCs w:val="20"/>
              </w:rPr>
              <w:t>343.1552</w:t>
            </w:r>
          </w:p>
        </w:tc>
        <w:tc>
          <w:tcPr>
            <w:tcW w:w="1600" w:type="dxa"/>
            <w:tcMar>
              <w:top w:w="60" w:type="dxa"/>
              <w:left w:w="80" w:type="dxa"/>
              <w:bottom w:w="60" w:type="dxa"/>
              <w:right w:w="80" w:type="dxa"/>
            </w:tcMar>
          </w:tcPr>
          <w:p w14:paraId="5F889054" w14:textId="77777777" w:rsidR="00C10E5D" w:rsidRDefault="00000000">
            <w:pPr>
              <w:spacing w:before="40" w:after="40"/>
              <w:jc w:val="right"/>
              <w:rPr>
                <w:sz w:val="20"/>
                <w:szCs w:val="20"/>
              </w:rPr>
            </w:pPr>
            <w:r>
              <w:rPr>
                <w:sz w:val="20"/>
                <w:szCs w:val="20"/>
              </w:rPr>
              <w:t>467.91</w:t>
            </w:r>
          </w:p>
        </w:tc>
        <w:tc>
          <w:tcPr>
            <w:tcW w:w="820" w:type="dxa"/>
            <w:tcMar>
              <w:top w:w="60" w:type="dxa"/>
              <w:left w:w="80" w:type="dxa"/>
              <w:bottom w:w="60" w:type="dxa"/>
              <w:right w:w="80" w:type="dxa"/>
            </w:tcMar>
          </w:tcPr>
          <w:p w14:paraId="1515CEF8" w14:textId="77777777" w:rsidR="00C10E5D" w:rsidRDefault="00000000">
            <w:pPr>
              <w:spacing w:before="40" w:after="40"/>
              <w:jc w:val="right"/>
              <w:rPr>
                <w:sz w:val="20"/>
                <w:szCs w:val="20"/>
              </w:rPr>
            </w:pPr>
            <w:r>
              <w:rPr>
                <w:sz w:val="20"/>
                <w:szCs w:val="20"/>
              </w:rPr>
              <w:t>0</w:t>
            </w:r>
          </w:p>
        </w:tc>
      </w:tr>
      <w:tr w:rsidR="00C10E5D" w14:paraId="03676887" w14:textId="77777777">
        <w:trPr>
          <w:cantSplit/>
        </w:trPr>
        <w:tc>
          <w:tcPr>
            <w:tcW w:w="4620" w:type="dxa"/>
            <w:tcMar>
              <w:top w:w="60" w:type="dxa"/>
              <w:left w:w="80" w:type="dxa"/>
              <w:bottom w:w="60" w:type="dxa"/>
              <w:right w:w="80" w:type="dxa"/>
            </w:tcMar>
          </w:tcPr>
          <w:p w14:paraId="3D736C01" w14:textId="77777777" w:rsidR="00C10E5D" w:rsidRDefault="00000000">
            <w:pPr>
              <w:spacing w:before="40" w:after="40"/>
              <w:rPr>
                <w:sz w:val="20"/>
                <w:szCs w:val="20"/>
              </w:rPr>
            </w:pPr>
            <w:r>
              <w:rPr>
                <w:sz w:val="20"/>
                <w:szCs w:val="20"/>
              </w:rPr>
              <w:t>structural_detector-c64-pair01-worker</w:t>
            </w:r>
          </w:p>
        </w:tc>
        <w:tc>
          <w:tcPr>
            <w:tcW w:w="1600" w:type="dxa"/>
            <w:tcMar>
              <w:top w:w="60" w:type="dxa"/>
              <w:left w:w="80" w:type="dxa"/>
              <w:bottom w:w="60" w:type="dxa"/>
              <w:right w:w="80" w:type="dxa"/>
            </w:tcMar>
          </w:tcPr>
          <w:p w14:paraId="10032CEC" w14:textId="77777777" w:rsidR="00C10E5D" w:rsidRDefault="00000000">
            <w:pPr>
              <w:spacing w:before="40" w:after="40"/>
              <w:jc w:val="right"/>
              <w:rPr>
                <w:sz w:val="20"/>
                <w:szCs w:val="20"/>
              </w:rPr>
            </w:pPr>
            <w:r>
              <w:rPr>
                <w:sz w:val="20"/>
                <w:szCs w:val="20"/>
              </w:rPr>
              <w:t>72.6055</w:t>
            </w:r>
          </w:p>
        </w:tc>
        <w:tc>
          <w:tcPr>
            <w:tcW w:w="1600" w:type="dxa"/>
            <w:tcMar>
              <w:top w:w="60" w:type="dxa"/>
              <w:left w:w="80" w:type="dxa"/>
              <w:bottom w:w="60" w:type="dxa"/>
              <w:right w:w="80" w:type="dxa"/>
            </w:tcMar>
          </w:tcPr>
          <w:p w14:paraId="64DF0E68" w14:textId="77777777" w:rsidR="00C10E5D" w:rsidRDefault="00000000">
            <w:pPr>
              <w:spacing w:before="40" w:after="40"/>
              <w:jc w:val="right"/>
              <w:rPr>
                <w:sz w:val="20"/>
                <w:szCs w:val="20"/>
              </w:rPr>
            </w:pPr>
            <w:r>
              <w:rPr>
                <w:sz w:val="20"/>
                <w:szCs w:val="20"/>
              </w:rPr>
              <w:t>1517.21</w:t>
            </w:r>
          </w:p>
        </w:tc>
        <w:tc>
          <w:tcPr>
            <w:tcW w:w="820" w:type="dxa"/>
            <w:tcMar>
              <w:top w:w="60" w:type="dxa"/>
              <w:left w:w="80" w:type="dxa"/>
              <w:bottom w:w="60" w:type="dxa"/>
              <w:right w:w="80" w:type="dxa"/>
            </w:tcMar>
          </w:tcPr>
          <w:p w14:paraId="5C38A038" w14:textId="77777777" w:rsidR="00C10E5D" w:rsidRDefault="00000000">
            <w:pPr>
              <w:spacing w:before="40" w:after="40"/>
              <w:jc w:val="right"/>
              <w:rPr>
                <w:sz w:val="20"/>
                <w:szCs w:val="20"/>
              </w:rPr>
            </w:pPr>
            <w:r>
              <w:rPr>
                <w:sz w:val="20"/>
                <w:szCs w:val="20"/>
              </w:rPr>
              <w:t>0</w:t>
            </w:r>
          </w:p>
        </w:tc>
      </w:tr>
      <w:tr w:rsidR="00C10E5D" w14:paraId="674ABB9A" w14:textId="77777777">
        <w:trPr>
          <w:cantSplit/>
        </w:trPr>
        <w:tc>
          <w:tcPr>
            <w:tcW w:w="4620" w:type="dxa"/>
            <w:tcMar>
              <w:top w:w="60" w:type="dxa"/>
              <w:left w:w="80" w:type="dxa"/>
              <w:bottom w:w="60" w:type="dxa"/>
              <w:right w:w="80" w:type="dxa"/>
            </w:tcMar>
          </w:tcPr>
          <w:p w14:paraId="3121B0E6" w14:textId="77777777" w:rsidR="00C10E5D" w:rsidRDefault="00000000">
            <w:pPr>
              <w:spacing w:before="40" w:after="40"/>
              <w:rPr>
                <w:sz w:val="20"/>
                <w:szCs w:val="20"/>
              </w:rPr>
            </w:pPr>
            <w:r>
              <w:rPr>
                <w:sz w:val="20"/>
                <w:szCs w:val="20"/>
              </w:rPr>
              <w:lastRenderedPageBreak/>
              <w:t>structural_detector-c64-pair02-worker</w:t>
            </w:r>
          </w:p>
        </w:tc>
        <w:tc>
          <w:tcPr>
            <w:tcW w:w="1600" w:type="dxa"/>
            <w:tcMar>
              <w:top w:w="60" w:type="dxa"/>
              <w:left w:w="80" w:type="dxa"/>
              <w:bottom w:w="60" w:type="dxa"/>
              <w:right w:w="80" w:type="dxa"/>
            </w:tcMar>
          </w:tcPr>
          <w:p w14:paraId="748C47AF" w14:textId="77777777" w:rsidR="00C10E5D" w:rsidRDefault="00000000">
            <w:pPr>
              <w:spacing w:before="40" w:after="40"/>
              <w:jc w:val="right"/>
              <w:rPr>
                <w:sz w:val="20"/>
                <w:szCs w:val="20"/>
              </w:rPr>
            </w:pPr>
            <w:r>
              <w:rPr>
                <w:sz w:val="20"/>
                <w:szCs w:val="20"/>
              </w:rPr>
              <w:t>67.2667</w:t>
            </w:r>
          </w:p>
        </w:tc>
        <w:tc>
          <w:tcPr>
            <w:tcW w:w="1600" w:type="dxa"/>
            <w:tcMar>
              <w:top w:w="60" w:type="dxa"/>
              <w:left w:w="80" w:type="dxa"/>
              <w:bottom w:w="60" w:type="dxa"/>
              <w:right w:w="80" w:type="dxa"/>
            </w:tcMar>
          </w:tcPr>
          <w:p w14:paraId="44A70680" w14:textId="77777777" w:rsidR="00C10E5D" w:rsidRDefault="00000000">
            <w:pPr>
              <w:spacing w:before="40" w:after="40"/>
              <w:jc w:val="right"/>
              <w:rPr>
                <w:sz w:val="20"/>
                <w:szCs w:val="20"/>
              </w:rPr>
            </w:pPr>
            <w:r>
              <w:rPr>
                <w:sz w:val="20"/>
                <w:szCs w:val="20"/>
              </w:rPr>
              <w:t>1575.63</w:t>
            </w:r>
          </w:p>
        </w:tc>
        <w:tc>
          <w:tcPr>
            <w:tcW w:w="820" w:type="dxa"/>
            <w:tcMar>
              <w:top w:w="60" w:type="dxa"/>
              <w:left w:w="80" w:type="dxa"/>
              <w:bottom w:w="60" w:type="dxa"/>
              <w:right w:w="80" w:type="dxa"/>
            </w:tcMar>
          </w:tcPr>
          <w:p w14:paraId="56B134FD" w14:textId="77777777" w:rsidR="00C10E5D" w:rsidRDefault="00000000">
            <w:pPr>
              <w:spacing w:before="40" w:after="40"/>
              <w:jc w:val="right"/>
              <w:rPr>
                <w:sz w:val="20"/>
                <w:szCs w:val="20"/>
              </w:rPr>
            </w:pPr>
            <w:r>
              <w:rPr>
                <w:sz w:val="20"/>
                <w:szCs w:val="20"/>
              </w:rPr>
              <w:t>0</w:t>
            </w:r>
          </w:p>
        </w:tc>
      </w:tr>
      <w:tr w:rsidR="00C10E5D" w14:paraId="070583F7" w14:textId="77777777">
        <w:trPr>
          <w:cantSplit/>
        </w:trPr>
        <w:tc>
          <w:tcPr>
            <w:tcW w:w="4620" w:type="dxa"/>
            <w:tcMar>
              <w:top w:w="60" w:type="dxa"/>
              <w:left w:w="80" w:type="dxa"/>
              <w:bottom w:w="60" w:type="dxa"/>
              <w:right w:w="80" w:type="dxa"/>
            </w:tcMar>
          </w:tcPr>
          <w:p w14:paraId="390C0027" w14:textId="77777777" w:rsidR="00C10E5D" w:rsidRDefault="00000000">
            <w:pPr>
              <w:spacing w:before="40" w:after="40"/>
              <w:rPr>
                <w:sz w:val="20"/>
                <w:szCs w:val="20"/>
              </w:rPr>
            </w:pPr>
            <w:r>
              <w:rPr>
                <w:sz w:val="20"/>
                <w:szCs w:val="20"/>
              </w:rPr>
              <w:t>structural_detector-c64-pair02-shared</w:t>
            </w:r>
          </w:p>
        </w:tc>
        <w:tc>
          <w:tcPr>
            <w:tcW w:w="1600" w:type="dxa"/>
            <w:tcMar>
              <w:top w:w="60" w:type="dxa"/>
              <w:left w:w="80" w:type="dxa"/>
              <w:bottom w:w="60" w:type="dxa"/>
              <w:right w:w="80" w:type="dxa"/>
            </w:tcMar>
          </w:tcPr>
          <w:p w14:paraId="1C6E9FA7" w14:textId="77777777" w:rsidR="00C10E5D" w:rsidRDefault="00000000">
            <w:pPr>
              <w:spacing w:before="40" w:after="40"/>
              <w:jc w:val="right"/>
              <w:rPr>
                <w:sz w:val="20"/>
                <w:szCs w:val="20"/>
              </w:rPr>
            </w:pPr>
            <w:r>
              <w:rPr>
                <w:sz w:val="20"/>
                <w:szCs w:val="20"/>
              </w:rPr>
              <w:t>371.7900</w:t>
            </w:r>
          </w:p>
        </w:tc>
        <w:tc>
          <w:tcPr>
            <w:tcW w:w="1600" w:type="dxa"/>
            <w:tcMar>
              <w:top w:w="60" w:type="dxa"/>
              <w:left w:w="80" w:type="dxa"/>
              <w:bottom w:w="60" w:type="dxa"/>
              <w:right w:w="80" w:type="dxa"/>
            </w:tcMar>
          </w:tcPr>
          <w:p w14:paraId="5AEF8815" w14:textId="77777777" w:rsidR="00C10E5D" w:rsidRDefault="00000000">
            <w:pPr>
              <w:spacing w:before="40" w:after="40"/>
              <w:jc w:val="right"/>
              <w:rPr>
                <w:sz w:val="20"/>
                <w:szCs w:val="20"/>
              </w:rPr>
            </w:pPr>
            <w:r>
              <w:rPr>
                <w:sz w:val="20"/>
                <w:szCs w:val="20"/>
              </w:rPr>
              <w:t>442.31</w:t>
            </w:r>
          </w:p>
        </w:tc>
        <w:tc>
          <w:tcPr>
            <w:tcW w:w="820" w:type="dxa"/>
            <w:tcMar>
              <w:top w:w="60" w:type="dxa"/>
              <w:left w:w="80" w:type="dxa"/>
              <w:bottom w:w="60" w:type="dxa"/>
              <w:right w:w="80" w:type="dxa"/>
            </w:tcMar>
          </w:tcPr>
          <w:p w14:paraId="3244733C" w14:textId="77777777" w:rsidR="00C10E5D" w:rsidRDefault="00000000">
            <w:pPr>
              <w:spacing w:before="40" w:after="40"/>
              <w:jc w:val="right"/>
              <w:rPr>
                <w:sz w:val="20"/>
                <w:szCs w:val="20"/>
              </w:rPr>
            </w:pPr>
            <w:r>
              <w:rPr>
                <w:sz w:val="20"/>
                <w:szCs w:val="20"/>
              </w:rPr>
              <w:t>1</w:t>
            </w:r>
          </w:p>
        </w:tc>
      </w:tr>
      <w:tr w:rsidR="00C10E5D" w14:paraId="73EAE51A" w14:textId="77777777">
        <w:trPr>
          <w:cantSplit/>
        </w:trPr>
        <w:tc>
          <w:tcPr>
            <w:tcW w:w="4620" w:type="dxa"/>
            <w:tcMar>
              <w:top w:w="60" w:type="dxa"/>
              <w:left w:w="80" w:type="dxa"/>
              <w:bottom w:w="60" w:type="dxa"/>
              <w:right w:w="80" w:type="dxa"/>
            </w:tcMar>
          </w:tcPr>
          <w:p w14:paraId="79A452EC" w14:textId="77777777" w:rsidR="00C10E5D" w:rsidRDefault="00000000">
            <w:pPr>
              <w:spacing w:before="40" w:after="40"/>
              <w:rPr>
                <w:sz w:val="20"/>
                <w:szCs w:val="20"/>
              </w:rPr>
            </w:pPr>
            <w:r>
              <w:rPr>
                <w:sz w:val="20"/>
                <w:szCs w:val="20"/>
              </w:rPr>
              <w:t>structural_detector-c64-pair03-shared</w:t>
            </w:r>
          </w:p>
        </w:tc>
        <w:tc>
          <w:tcPr>
            <w:tcW w:w="1600" w:type="dxa"/>
            <w:tcMar>
              <w:top w:w="60" w:type="dxa"/>
              <w:left w:w="80" w:type="dxa"/>
              <w:bottom w:w="60" w:type="dxa"/>
              <w:right w:w="80" w:type="dxa"/>
            </w:tcMar>
          </w:tcPr>
          <w:p w14:paraId="300E30C8" w14:textId="77777777" w:rsidR="00C10E5D" w:rsidRDefault="00000000">
            <w:pPr>
              <w:spacing w:before="40" w:after="40"/>
              <w:jc w:val="right"/>
              <w:rPr>
                <w:sz w:val="20"/>
                <w:szCs w:val="20"/>
              </w:rPr>
            </w:pPr>
            <w:r>
              <w:rPr>
                <w:sz w:val="20"/>
                <w:szCs w:val="20"/>
              </w:rPr>
              <w:t>359.2445</w:t>
            </w:r>
          </w:p>
        </w:tc>
        <w:tc>
          <w:tcPr>
            <w:tcW w:w="1600" w:type="dxa"/>
            <w:tcMar>
              <w:top w:w="60" w:type="dxa"/>
              <w:left w:w="80" w:type="dxa"/>
              <w:bottom w:w="60" w:type="dxa"/>
              <w:right w:w="80" w:type="dxa"/>
            </w:tcMar>
          </w:tcPr>
          <w:p w14:paraId="2B7224AD" w14:textId="77777777" w:rsidR="00C10E5D" w:rsidRDefault="00000000">
            <w:pPr>
              <w:spacing w:before="40" w:after="40"/>
              <w:jc w:val="right"/>
              <w:rPr>
                <w:sz w:val="20"/>
                <w:szCs w:val="20"/>
              </w:rPr>
            </w:pPr>
            <w:r>
              <w:rPr>
                <w:sz w:val="20"/>
                <w:szCs w:val="20"/>
              </w:rPr>
              <w:t>456.39</w:t>
            </w:r>
          </w:p>
        </w:tc>
        <w:tc>
          <w:tcPr>
            <w:tcW w:w="820" w:type="dxa"/>
            <w:tcMar>
              <w:top w:w="60" w:type="dxa"/>
              <w:left w:w="80" w:type="dxa"/>
              <w:bottom w:w="60" w:type="dxa"/>
              <w:right w:w="80" w:type="dxa"/>
            </w:tcMar>
          </w:tcPr>
          <w:p w14:paraId="54F5C748" w14:textId="77777777" w:rsidR="00C10E5D" w:rsidRDefault="00000000">
            <w:pPr>
              <w:spacing w:before="40" w:after="40"/>
              <w:jc w:val="right"/>
              <w:rPr>
                <w:sz w:val="20"/>
                <w:szCs w:val="20"/>
              </w:rPr>
            </w:pPr>
            <w:r>
              <w:rPr>
                <w:sz w:val="20"/>
                <w:szCs w:val="20"/>
              </w:rPr>
              <w:t>0</w:t>
            </w:r>
          </w:p>
        </w:tc>
      </w:tr>
      <w:tr w:rsidR="00C10E5D" w14:paraId="10F5FB6F" w14:textId="77777777">
        <w:trPr>
          <w:cantSplit/>
        </w:trPr>
        <w:tc>
          <w:tcPr>
            <w:tcW w:w="4620" w:type="dxa"/>
            <w:tcMar>
              <w:top w:w="60" w:type="dxa"/>
              <w:left w:w="80" w:type="dxa"/>
              <w:bottom w:w="60" w:type="dxa"/>
              <w:right w:w="80" w:type="dxa"/>
            </w:tcMar>
          </w:tcPr>
          <w:p w14:paraId="15640F62" w14:textId="77777777" w:rsidR="00C10E5D" w:rsidRDefault="00000000">
            <w:pPr>
              <w:spacing w:before="40" w:after="40"/>
              <w:rPr>
                <w:sz w:val="20"/>
                <w:szCs w:val="20"/>
              </w:rPr>
            </w:pPr>
            <w:r>
              <w:rPr>
                <w:sz w:val="20"/>
                <w:szCs w:val="20"/>
              </w:rPr>
              <w:t>structural_detector-c64-pair03-worker</w:t>
            </w:r>
          </w:p>
        </w:tc>
        <w:tc>
          <w:tcPr>
            <w:tcW w:w="1600" w:type="dxa"/>
            <w:tcMar>
              <w:top w:w="60" w:type="dxa"/>
              <w:left w:w="80" w:type="dxa"/>
              <w:bottom w:w="60" w:type="dxa"/>
              <w:right w:w="80" w:type="dxa"/>
            </w:tcMar>
          </w:tcPr>
          <w:p w14:paraId="3AAEDC86" w14:textId="77777777" w:rsidR="00C10E5D" w:rsidRDefault="00000000">
            <w:pPr>
              <w:spacing w:before="40" w:after="40"/>
              <w:jc w:val="right"/>
              <w:rPr>
                <w:sz w:val="20"/>
                <w:szCs w:val="20"/>
              </w:rPr>
            </w:pPr>
            <w:r>
              <w:rPr>
                <w:sz w:val="20"/>
                <w:szCs w:val="20"/>
              </w:rPr>
              <w:t>70.0094</w:t>
            </w:r>
          </w:p>
        </w:tc>
        <w:tc>
          <w:tcPr>
            <w:tcW w:w="1600" w:type="dxa"/>
            <w:tcMar>
              <w:top w:w="60" w:type="dxa"/>
              <w:left w:w="80" w:type="dxa"/>
              <w:bottom w:w="60" w:type="dxa"/>
              <w:right w:w="80" w:type="dxa"/>
            </w:tcMar>
          </w:tcPr>
          <w:p w14:paraId="614EC3D0" w14:textId="77777777" w:rsidR="00C10E5D" w:rsidRDefault="00000000">
            <w:pPr>
              <w:spacing w:before="40" w:after="40"/>
              <w:jc w:val="right"/>
              <w:rPr>
                <w:sz w:val="20"/>
                <w:szCs w:val="20"/>
              </w:rPr>
            </w:pPr>
            <w:r>
              <w:rPr>
                <w:sz w:val="20"/>
                <w:szCs w:val="20"/>
              </w:rPr>
              <w:t>1533.45</w:t>
            </w:r>
          </w:p>
        </w:tc>
        <w:tc>
          <w:tcPr>
            <w:tcW w:w="820" w:type="dxa"/>
            <w:tcMar>
              <w:top w:w="60" w:type="dxa"/>
              <w:left w:w="80" w:type="dxa"/>
              <w:bottom w:w="60" w:type="dxa"/>
              <w:right w:w="80" w:type="dxa"/>
            </w:tcMar>
          </w:tcPr>
          <w:p w14:paraId="25BAF92D" w14:textId="77777777" w:rsidR="00C10E5D" w:rsidRDefault="00000000">
            <w:pPr>
              <w:spacing w:before="40" w:after="40"/>
              <w:jc w:val="right"/>
              <w:rPr>
                <w:sz w:val="20"/>
                <w:szCs w:val="20"/>
              </w:rPr>
            </w:pPr>
            <w:r>
              <w:rPr>
                <w:sz w:val="20"/>
                <w:szCs w:val="20"/>
              </w:rPr>
              <w:t>0</w:t>
            </w:r>
          </w:p>
        </w:tc>
      </w:tr>
      <w:tr w:rsidR="00C10E5D" w14:paraId="62CC598F" w14:textId="77777777">
        <w:trPr>
          <w:cantSplit/>
        </w:trPr>
        <w:tc>
          <w:tcPr>
            <w:tcW w:w="4620" w:type="dxa"/>
            <w:tcMar>
              <w:top w:w="60" w:type="dxa"/>
              <w:left w:w="80" w:type="dxa"/>
              <w:bottom w:w="60" w:type="dxa"/>
              <w:right w:w="80" w:type="dxa"/>
            </w:tcMar>
          </w:tcPr>
          <w:p w14:paraId="47BB7AC2" w14:textId="77777777" w:rsidR="00C10E5D" w:rsidRDefault="00000000">
            <w:pPr>
              <w:spacing w:before="40" w:after="40"/>
              <w:rPr>
                <w:sz w:val="20"/>
                <w:szCs w:val="20"/>
              </w:rPr>
            </w:pPr>
            <w:r>
              <w:rPr>
                <w:sz w:val="20"/>
                <w:szCs w:val="20"/>
              </w:rPr>
              <w:t>structural_detector-c64-pair04-worker</w:t>
            </w:r>
          </w:p>
        </w:tc>
        <w:tc>
          <w:tcPr>
            <w:tcW w:w="1600" w:type="dxa"/>
            <w:tcMar>
              <w:top w:w="60" w:type="dxa"/>
              <w:left w:w="80" w:type="dxa"/>
              <w:bottom w:w="60" w:type="dxa"/>
              <w:right w:w="80" w:type="dxa"/>
            </w:tcMar>
          </w:tcPr>
          <w:p w14:paraId="7E614F78" w14:textId="77777777" w:rsidR="00C10E5D" w:rsidRDefault="00000000">
            <w:pPr>
              <w:spacing w:before="40" w:after="40"/>
              <w:jc w:val="right"/>
              <w:rPr>
                <w:sz w:val="20"/>
                <w:szCs w:val="20"/>
              </w:rPr>
            </w:pPr>
            <w:r>
              <w:rPr>
                <w:sz w:val="20"/>
                <w:szCs w:val="20"/>
              </w:rPr>
              <w:t>72.8568</w:t>
            </w:r>
          </w:p>
        </w:tc>
        <w:tc>
          <w:tcPr>
            <w:tcW w:w="1600" w:type="dxa"/>
            <w:tcMar>
              <w:top w:w="60" w:type="dxa"/>
              <w:left w:w="80" w:type="dxa"/>
              <w:bottom w:w="60" w:type="dxa"/>
              <w:right w:w="80" w:type="dxa"/>
            </w:tcMar>
          </w:tcPr>
          <w:p w14:paraId="7632BD7B" w14:textId="77777777" w:rsidR="00C10E5D" w:rsidRDefault="00000000">
            <w:pPr>
              <w:spacing w:before="40" w:after="40"/>
              <w:jc w:val="right"/>
              <w:rPr>
                <w:sz w:val="20"/>
                <w:szCs w:val="20"/>
              </w:rPr>
            </w:pPr>
            <w:r>
              <w:rPr>
                <w:sz w:val="20"/>
                <w:szCs w:val="20"/>
              </w:rPr>
              <w:t>1509.99</w:t>
            </w:r>
          </w:p>
        </w:tc>
        <w:tc>
          <w:tcPr>
            <w:tcW w:w="820" w:type="dxa"/>
            <w:tcMar>
              <w:top w:w="60" w:type="dxa"/>
              <w:left w:w="80" w:type="dxa"/>
              <w:bottom w:w="60" w:type="dxa"/>
              <w:right w:w="80" w:type="dxa"/>
            </w:tcMar>
          </w:tcPr>
          <w:p w14:paraId="139C0083" w14:textId="77777777" w:rsidR="00C10E5D" w:rsidRDefault="00000000">
            <w:pPr>
              <w:spacing w:before="40" w:after="40"/>
              <w:jc w:val="right"/>
              <w:rPr>
                <w:sz w:val="20"/>
                <w:szCs w:val="20"/>
              </w:rPr>
            </w:pPr>
            <w:r>
              <w:rPr>
                <w:sz w:val="20"/>
                <w:szCs w:val="20"/>
              </w:rPr>
              <w:t>0</w:t>
            </w:r>
          </w:p>
        </w:tc>
      </w:tr>
      <w:tr w:rsidR="00C10E5D" w14:paraId="7D84E020" w14:textId="77777777">
        <w:trPr>
          <w:cantSplit/>
        </w:trPr>
        <w:tc>
          <w:tcPr>
            <w:tcW w:w="4620" w:type="dxa"/>
            <w:tcMar>
              <w:top w:w="60" w:type="dxa"/>
              <w:left w:w="80" w:type="dxa"/>
              <w:bottom w:w="60" w:type="dxa"/>
              <w:right w:w="80" w:type="dxa"/>
            </w:tcMar>
          </w:tcPr>
          <w:p w14:paraId="5494B716" w14:textId="77777777" w:rsidR="00C10E5D" w:rsidRDefault="00000000">
            <w:pPr>
              <w:spacing w:before="40" w:after="40"/>
              <w:rPr>
                <w:sz w:val="20"/>
                <w:szCs w:val="20"/>
              </w:rPr>
            </w:pPr>
            <w:r>
              <w:rPr>
                <w:sz w:val="20"/>
                <w:szCs w:val="20"/>
              </w:rPr>
              <w:t>structural_detector-c64-pair04-shared</w:t>
            </w:r>
          </w:p>
        </w:tc>
        <w:tc>
          <w:tcPr>
            <w:tcW w:w="1600" w:type="dxa"/>
            <w:tcMar>
              <w:top w:w="60" w:type="dxa"/>
              <w:left w:w="80" w:type="dxa"/>
              <w:bottom w:w="60" w:type="dxa"/>
              <w:right w:w="80" w:type="dxa"/>
            </w:tcMar>
          </w:tcPr>
          <w:p w14:paraId="6840B5A9" w14:textId="77777777" w:rsidR="00C10E5D" w:rsidRDefault="00000000">
            <w:pPr>
              <w:spacing w:before="40" w:after="40"/>
              <w:jc w:val="right"/>
              <w:rPr>
                <w:sz w:val="20"/>
                <w:szCs w:val="20"/>
              </w:rPr>
            </w:pPr>
            <w:r>
              <w:rPr>
                <w:sz w:val="20"/>
                <w:szCs w:val="20"/>
              </w:rPr>
              <w:t>358.8575</w:t>
            </w:r>
          </w:p>
        </w:tc>
        <w:tc>
          <w:tcPr>
            <w:tcW w:w="1600" w:type="dxa"/>
            <w:tcMar>
              <w:top w:w="60" w:type="dxa"/>
              <w:left w:w="80" w:type="dxa"/>
              <w:bottom w:w="60" w:type="dxa"/>
              <w:right w:w="80" w:type="dxa"/>
            </w:tcMar>
          </w:tcPr>
          <w:p w14:paraId="1585F91A" w14:textId="77777777" w:rsidR="00C10E5D" w:rsidRDefault="00000000">
            <w:pPr>
              <w:spacing w:before="40" w:after="40"/>
              <w:jc w:val="right"/>
              <w:rPr>
                <w:sz w:val="20"/>
                <w:szCs w:val="20"/>
              </w:rPr>
            </w:pPr>
            <w:r>
              <w:rPr>
                <w:sz w:val="20"/>
                <w:szCs w:val="20"/>
              </w:rPr>
              <w:t>450.21</w:t>
            </w:r>
          </w:p>
        </w:tc>
        <w:tc>
          <w:tcPr>
            <w:tcW w:w="820" w:type="dxa"/>
            <w:tcMar>
              <w:top w:w="60" w:type="dxa"/>
              <w:left w:w="80" w:type="dxa"/>
              <w:bottom w:w="60" w:type="dxa"/>
              <w:right w:w="80" w:type="dxa"/>
            </w:tcMar>
          </w:tcPr>
          <w:p w14:paraId="4FB212B7" w14:textId="77777777" w:rsidR="00C10E5D" w:rsidRDefault="00000000">
            <w:pPr>
              <w:spacing w:before="40" w:after="40"/>
              <w:jc w:val="right"/>
              <w:rPr>
                <w:sz w:val="20"/>
                <w:szCs w:val="20"/>
              </w:rPr>
            </w:pPr>
            <w:r>
              <w:rPr>
                <w:sz w:val="20"/>
                <w:szCs w:val="20"/>
              </w:rPr>
              <w:t>0</w:t>
            </w:r>
          </w:p>
        </w:tc>
      </w:tr>
      <w:tr w:rsidR="00C10E5D" w14:paraId="21E4E846" w14:textId="77777777">
        <w:trPr>
          <w:cantSplit/>
        </w:trPr>
        <w:tc>
          <w:tcPr>
            <w:tcW w:w="4620" w:type="dxa"/>
            <w:tcMar>
              <w:top w:w="60" w:type="dxa"/>
              <w:left w:w="80" w:type="dxa"/>
              <w:bottom w:w="60" w:type="dxa"/>
              <w:right w:w="80" w:type="dxa"/>
            </w:tcMar>
          </w:tcPr>
          <w:p w14:paraId="6D97302C" w14:textId="77777777" w:rsidR="00C10E5D" w:rsidRDefault="00000000">
            <w:pPr>
              <w:spacing w:before="40" w:after="40"/>
              <w:rPr>
                <w:sz w:val="20"/>
                <w:szCs w:val="20"/>
              </w:rPr>
            </w:pPr>
            <w:r>
              <w:rPr>
                <w:sz w:val="20"/>
                <w:szCs w:val="20"/>
              </w:rPr>
              <w:t>structural_detector-c64-pair05-shared</w:t>
            </w:r>
          </w:p>
        </w:tc>
        <w:tc>
          <w:tcPr>
            <w:tcW w:w="1600" w:type="dxa"/>
            <w:tcMar>
              <w:top w:w="60" w:type="dxa"/>
              <w:left w:w="80" w:type="dxa"/>
              <w:bottom w:w="60" w:type="dxa"/>
              <w:right w:w="80" w:type="dxa"/>
            </w:tcMar>
          </w:tcPr>
          <w:p w14:paraId="5C1FEE43" w14:textId="77777777" w:rsidR="00C10E5D" w:rsidRDefault="00000000">
            <w:pPr>
              <w:spacing w:before="40" w:after="40"/>
              <w:jc w:val="right"/>
              <w:rPr>
                <w:sz w:val="20"/>
                <w:szCs w:val="20"/>
              </w:rPr>
            </w:pPr>
            <w:r>
              <w:rPr>
                <w:sz w:val="20"/>
                <w:szCs w:val="20"/>
              </w:rPr>
              <w:t>397.6750</w:t>
            </w:r>
          </w:p>
        </w:tc>
        <w:tc>
          <w:tcPr>
            <w:tcW w:w="1600" w:type="dxa"/>
            <w:tcMar>
              <w:top w:w="60" w:type="dxa"/>
              <w:left w:w="80" w:type="dxa"/>
              <w:bottom w:w="60" w:type="dxa"/>
              <w:right w:w="80" w:type="dxa"/>
            </w:tcMar>
          </w:tcPr>
          <w:p w14:paraId="500457EE" w14:textId="77777777" w:rsidR="00C10E5D" w:rsidRDefault="00000000">
            <w:pPr>
              <w:spacing w:before="40" w:after="40"/>
              <w:jc w:val="right"/>
              <w:rPr>
                <w:sz w:val="20"/>
                <w:szCs w:val="20"/>
              </w:rPr>
            </w:pPr>
            <w:r>
              <w:rPr>
                <w:sz w:val="20"/>
                <w:szCs w:val="20"/>
              </w:rPr>
              <w:t>416.67</w:t>
            </w:r>
          </w:p>
        </w:tc>
        <w:tc>
          <w:tcPr>
            <w:tcW w:w="820" w:type="dxa"/>
            <w:tcMar>
              <w:top w:w="60" w:type="dxa"/>
              <w:left w:w="80" w:type="dxa"/>
              <w:bottom w:w="60" w:type="dxa"/>
              <w:right w:w="80" w:type="dxa"/>
            </w:tcMar>
          </w:tcPr>
          <w:p w14:paraId="51AE2C43" w14:textId="77777777" w:rsidR="00C10E5D" w:rsidRDefault="00000000">
            <w:pPr>
              <w:spacing w:before="40" w:after="40"/>
              <w:jc w:val="right"/>
              <w:rPr>
                <w:sz w:val="20"/>
                <w:szCs w:val="20"/>
              </w:rPr>
            </w:pPr>
            <w:r>
              <w:rPr>
                <w:sz w:val="20"/>
                <w:szCs w:val="20"/>
              </w:rPr>
              <w:t>0</w:t>
            </w:r>
          </w:p>
        </w:tc>
      </w:tr>
      <w:tr w:rsidR="00C10E5D" w14:paraId="6B49817C" w14:textId="77777777">
        <w:trPr>
          <w:cantSplit/>
        </w:trPr>
        <w:tc>
          <w:tcPr>
            <w:tcW w:w="4620" w:type="dxa"/>
            <w:tcMar>
              <w:top w:w="60" w:type="dxa"/>
              <w:left w:w="80" w:type="dxa"/>
              <w:bottom w:w="60" w:type="dxa"/>
              <w:right w:w="80" w:type="dxa"/>
            </w:tcMar>
          </w:tcPr>
          <w:p w14:paraId="65AF886A" w14:textId="77777777" w:rsidR="00C10E5D" w:rsidRDefault="00000000">
            <w:pPr>
              <w:spacing w:before="40" w:after="40"/>
              <w:rPr>
                <w:sz w:val="20"/>
                <w:szCs w:val="20"/>
              </w:rPr>
            </w:pPr>
            <w:r>
              <w:rPr>
                <w:sz w:val="20"/>
                <w:szCs w:val="20"/>
              </w:rPr>
              <w:t>structural_detector-c64-pair05-worker</w:t>
            </w:r>
          </w:p>
        </w:tc>
        <w:tc>
          <w:tcPr>
            <w:tcW w:w="1600" w:type="dxa"/>
            <w:tcMar>
              <w:top w:w="60" w:type="dxa"/>
              <w:left w:w="80" w:type="dxa"/>
              <w:bottom w:w="60" w:type="dxa"/>
              <w:right w:w="80" w:type="dxa"/>
            </w:tcMar>
          </w:tcPr>
          <w:p w14:paraId="1A11332F" w14:textId="77777777" w:rsidR="00C10E5D" w:rsidRDefault="00000000">
            <w:pPr>
              <w:spacing w:before="40" w:after="40"/>
              <w:jc w:val="right"/>
              <w:rPr>
                <w:sz w:val="20"/>
                <w:szCs w:val="20"/>
              </w:rPr>
            </w:pPr>
            <w:r>
              <w:rPr>
                <w:sz w:val="20"/>
                <w:szCs w:val="20"/>
              </w:rPr>
              <w:t>71.5949</w:t>
            </w:r>
          </w:p>
        </w:tc>
        <w:tc>
          <w:tcPr>
            <w:tcW w:w="1600" w:type="dxa"/>
            <w:tcMar>
              <w:top w:w="60" w:type="dxa"/>
              <w:left w:w="80" w:type="dxa"/>
              <w:bottom w:w="60" w:type="dxa"/>
              <w:right w:w="80" w:type="dxa"/>
            </w:tcMar>
          </w:tcPr>
          <w:p w14:paraId="20E56266" w14:textId="77777777" w:rsidR="00C10E5D" w:rsidRDefault="00000000">
            <w:pPr>
              <w:spacing w:before="40" w:after="40"/>
              <w:jc w:val="right"/>
              <w:rPr>
                <w:sz w:val="20"/>
                <w:szCs w:val="20"/>
              </w:rPr>
            </w:pPr>
            <w:r>
              <w:rPr>
                <w:sz w:val="20"/>
                <w:szCs w:val="20"/>
              </w:rPr>
              <w:t>1532.53</w:t>
            </w:r>
          </w:p>
        </w:tc>
        <w:tc>
          <w:tcPr>
            <w:tcW w:w="820" w:type="dxa"/>
            <w:tcMar>
              <w:top w:w="60" w:type="dxa"/>
              <w:left w:w="80" w:type="dxa"/>
              <w:bottom w:w="60" w:type="dxa"/>
              <w:right w:w="80" w:type="dxa"/>
            </w:tcMar>
          </w:tcPr>
          <w:p w14:paraId="1AFCB21B" w14:textId="77777777" w:rsidR="00C10E5D" w:rsidRDefault="00000000">
            <w:pPr>
              <w:spacing w:before="40" w:after="40"/>
              <w:jc w:val="right"/>
              <w:rPr>
                <w:sz w:val="20"/>
                <w:szCs w:val="20"/>
              </w:rPr>
            </w:pPr>
            <w:r>
              <w:rPr>
                <w:sz w:val="20"/>
                <w:szCs w:val="20"/>
              </w:rPr>
              <w:t>0</w:t>
            </w:r>
          </w:p>
        </w:tc>
      </w:tr>
      <w:tr w:rsidR="00C10E5D" w14:paraId="7CDB2E75" w14:textId="77777777">
        <w:trPr>
          <w:cantSplit/>
        </w:trPr>
        <w:tc>
          <w:tcPr>
            <w:tcW w:w="4620" w:type="dxa"/>
            <w:tcMar>
              <w:top w:w="60" w:type="dxa"/>
              <w:left w:w="80" w:type="dxa"/>
              <w:bottom w:w="60" w:type="dxa"/>
              <w:right w:w="80" w:type="dxa"/>
            </w:tcMar>
          </w:tcPr>
          <w:p w14:paraId="7DF95D6A" w14:textId="77777777" w:rsidR="00C10E5D" w:rsidRDefault="00000000">
            <w:pPr>
              <w:spacing w:before="40" w:after="40"/>
              <w:rPr>
                <w:sz w:val="20"/>
                <w:szCs w:val="20"/>
              </w:rPr>
            </w:pPr>
            <w:r>
              <w:rPr>
                <w:sz w:val="20"/>
                <w:szCs w:val="20"/>
              </w:rPr>
              <w:t>structural_detector-c64-pair06-worker</w:t>
            </w:r>
          </w:p>
        </w:tc>
        <w:tc>
          <w:tcPr>
            <w:tcW w:w="1600" w:type="dxa"/>
            <w:tcMar>
              <w:top w:w="60" w:type="dxa"/>
              <w:left w:w="80" w:type="dxa"/>
              <w:bottom w:w="60" w:type="dxa"/>
              <w:right w:w="80" w:type="dxa"/>
            </w:tcMar>
          </w:tcPr>
          <w:p w14:paraId="6281B6F3" w14:textId="77777777" w:rsidR="00C10E5D" w:rsidRDefault="00000000">
            <w:pPr>
              <w:spacing w:before="40" w:after="40"/>
              <w:jc w:val="right"/>
              <w:rPr>
                <w:sz w:val="20"/>
                <w:szCs w:val="20"/>
              </w:rPr>
            </w:pPr>
            <w:r>
              <w:rPr>
                <w:sz w:val="20"/>
                <w:szCs w:val="20"/>
              </w:rPr>
              <w:t>74.7204</w:t>
            </w:r>
          </w:p>
        </w:tc>
        <w:tc>
          <w:tcPr>
            <w:tcW w:w="1600" w:type="dxa"/>
            <w:tcMar>
              <w:top w:w="60" w:type="dxa"/>
              <w:left w:w="80" w:type="dxa"/>
              <w:bottom w:w="60" w:type="dxa"/>
              <w:right w:w="80" w:type="dxa"/>
            </w:tcMar>
          </w:tcPr>
          <w:p w14:paraId="25546378" w14:textId="77777777" w:rsidR="00C10E5D" w:rsidRDefault="00000000">
            <w:pPr>
              <w:spacing w:before="40" w:after="40"/>
              <w:jc w:val="right"/>
              <w:rPr>
                <w:sz w:val="20"/>
                <w:szCs w:val="20"/>
              </w:rPr>
            </w:pPr>
            <w:r>
              <w:rPr>
                <w:sz w:val="20"/>
                <w:szCs w:val="20"/>
              </w:rPr>
              <w:t>1503.85</w:t>
            </w:r>
          </w:p>
        </w:tc>
        <w:tc>
          <w:tcPr>
            <w:tcW w:w="820" w:type="dxa"/>
            <w:tcMar>
              <w:top w:w="60" w:type="dxa"/>
              <w:left w:w="80" w:type="dxa"/>
              <w:bottom w:w="60" w:type="dxa"/>
              <w:right w:w="80" w:type="dxa"/>
            </w:tcMar>
          </w:tcPr>
          <w:p w14:paraId="3178A83E" w14:textId="77777777" w:rsidR="00C10E5D" w:rsidRDefault="00000000">
            <w:pPr>
              <w:spacing w:before="40" w:after="40"/>
              <w:jc w:val="right"/>
              <w:rPr>
                <w:sz w:val="20"/>
                <w:szCs w:val="20"/>
              </w:rPr>
            </w:pPr>
            <w:r>
              <w:rPr>
                <w:sz w:val="20"/>
                <w:szCs w:val="20"/>
              </w:rPr>
              <w:t>0</w:t>
            </w:r>
          </w:p>
        </w:tc>
      </w:tr>
      <w:tr w:rsidR="00C10E5D" w14:paraId="06840E61" w14:textId="77777777">
        <w:trPr>
          <w:cantSplit/>
        </w:trPr>
        <w:tc>
          <w:tcPr>
            <w:tcW w:w="4620" w:type="dxa"/>
            <w:tcMar>
              <w:top w:w="60" w:type="dxa"/>
              <w:left w:w="80" w:type="dxa"/>
              <w:bottom w:w="60" w:type="dxa"/>
              <w:right w:w="80" w:type="dxa"/>
            </w:tcMar>
          </w:tcPr>
          <w:p w14:paraId="7F9239D5" w14:textId="77777777" w:rsidR="00C10E5D" w:rsidRDefault="00000000">
            <w:pPr>
              <w:spacing w:before="40" w:after="40"/>
              <w:rPr>
                <w:sz w:val="20"/>
                <w:szCs w:val="20"/>
              </w:rPr>
            </w:pPr>
            <w:r>
              <w:rPr>
                <w:sz w:val="20"/>
                <w:szCs w:val="20"/>
              </w:rPr>
              <w:t>structural_detector-c64-pair06-shared</w:t>
            </w:r>
          </w:p>
        </w:tc>
        <w:tc>
          <w:tcPr>
            <w:tcW w:w="1600" w:type="dxa"/>
            <w:tcMar>
              <w:top w:w="60" w:type="dxa"/>
              <w:left w:w="80" w:type="dxa"/>
              <w:bottom w:w="60" w:type="dxa"/>
              <w:right w:w="80" w:type="dxa"/>
            </w:tcMar>
          </w:tcPr>
          <w:p w14:paraId="27C19FD5" w14:textId="77777777" w:rsidR="00C10E5D" w:rsidRDefault="00000000">
            <w:pPr>
              <w:spacing w:before="40" w:after="40"/>
              <w:jc w:val="right"/>
              <w:rPr>
                <w:sz w:val="20"/>
                <w:szCs w:val="20"/>
              </w:rPr>
            </w:pPr>
            <w:r>
              <w:rPr>
                <w:sz w:val="20"/>
                <w:szCs w:val="20"/>
              </w:rPr>
              <w:t>342.2972</w:t>
            </w:r>
          </w:p>
        </w:tc>
        <w:tc>
          <w:tcPr>
            <w:tcW w:w="1600" w:type="dxa"/>
            <w:tcMar>
              <w:top w:w="60" w:type="dxa"/>
              <w:left w:w="80" w:type="dxa"/>
              <w:bottom w:w="60" w:type="dxa"/>
              <w:right w:w="80" w:type="dxa"/>
            </w:tcMar>
          </w:tcPr>
          <w:p w14:paraId="4A1D872B" w14:textId="77777777" w:rsidR="00C10E5D" w:rsidRDefault="00000000">
            <w:pPr>
              <w:spacing w:before="40" w:after="40"/>
              <w:jc w:val="right"/>
              <w:rPr>
                <w:sz w:val="20"/>
                <w:szCs w:val="20"/>
              </w:rPr>
            </w:pPr>
            <w:r>
              <w:rPr>
                <w:sz w:val="20"/>
                <w:szCs w:val="20"/>
              </w:rPr>
              <w:t>472.64</w:t>
            </w:r>
          </w:p>
        </w:tc>
        <w:tc>
          <w:tcPr>
            <w:tcW w:w="820" w:type="dxa"/>
            <w:tcMar>
              <w:top w:w="60" w:type="dxa"/>
              <w:left w:w="80" w:type="dxa"/>
              <w:bottom w:w="60" w:type="dxa"/>
              <w:right w:w="80" w:type="dxa"/>
            </w:tcMar>
          </w:tcPr>
          <w:p w14:paraId="69D75FD3" w14:textId="77777777" w:rsidR="00C10E5D" w:rsidRDefault="00000000">
            <w:pPr>
              <w:spacing w:before="40" w:after="40"/>
              <w:jc w:val="right"/>
              <w:rPr>
                <w:sz w:val="20"/>
                <w:szCs w:val="20"/>
              </w:rPr>
            </w:pPr>
            <w:r>
              <w:rPr>
                <w:sz w:val="20"/>
                <w:szCs w:val="20"/>
              </w:rPr>
              <w:t>0</w:t>
            </w:r>
          </w:p>
        </w:tc>
      </w:tr>
      <w:tr w:rsidR="00C10E5D" w14:paraId="048A2D15" w14:textId="77777777">
        <w:trPr>
          <w:cantSplit/>
        </w:trPr>
        <w:tc>
          <w:tcPr>
            <w:tcW w:w="4620" w:type="dxa"/>
            <w:tcMar>
              <w:top w:w="60" w:type="dxa"/>
              <w:left w:w="80" w:type="dxa"/>
              <w:bottom w:w="60" w:type="dxa"/>
              <w:right w:w="80" w:type="dxa"/>
            </w:tcMar>
          </w:tcPr>
          <w:p w14:paraId="132841DC" w14:textId="77777777" w:rsidR="00C10E5D" w:rsidRDefault="00000000">
            <w:pPr>
              <w:spacing w:before="40" w:after="40"/>
              <w:rPr>
                <w:sz w:val="20"/>
                <w:szCs w:val="20"/>
              </w:rPr>
            </w:pPr>
            <w:r>
              <w:rPr>
                <w:sz w:val="20"/>
                <w:szCs w:val="20"/>
              </w:rPr>
              <w:t>structural_detector-c64-pair07-shared</w:t>
            </w:r>
          </w:p>
        </w:tc>
        <w:tc>
          <w:tcPr>
            <w:tcW w:w="1600" w:type="dxa"/>
            <w:tcMar>
              <w:top w:w="60" w:type="dxa"/>
              <w:left w:w="80" w:type="dxa"/>
              <w:bottom w:w="60" w:type="dxa"/>
              <w:right w:w="80" w:type="dxa"/>
            </w:tcMar>
          </w:tcPr>
          <w:p w14:paraId="0A734541" w14:textId="77777777" w:rsidR="00C10E5D" w:rsidRDefault="00000000">
            <w:pPr>
              <w:spacing w:before="40" w:after="40"/>
              <w:jc w:val="right"/>
              <w:rPr>
                <w:sz w:val="20"/>
                <w:szCs w:val="20"/>
              </w:rPr>
            </w:pPr>
            <w:r>
              <w:rPr>
                <w:sz w:val="20"/>
                <w:szCs w:val="20"/>
              </w:rPr>
              <w:t>362.0759</w:t>
            </w:r>
          </w:p>
        </w:tc>
        <w:tc>
          <w:tcPr>
            <w:tcW w:w="1600" w:type="dxa"/>
            <w:tcMar>
              <w:top w:w="60" w:type="dxa"/>
              <w:left w:w="80" w:type="dxa"/>
              <w:bottom w:w="60" w:type="dxa"/>
              <w:right w:w="80" w:type="dxa"/>
            </w:tcMar>
          </w:tcPr>
          <w:p w14:paraId="0334882A" w14:textId="77777777" w:rsidR="00C10E5D" w:rsidRDefault="00000000">
            <w:pPr>
              <w:spacing w:before="40" w:after="40"/>
              <w:jc w:val="right"/>
              <w:rPr>
                <w:sz w:val="20"/>
                <w:szCs w:val="20"/>
              </w:rPr>
            </w:pPr>
            <w:r>
              <w:rPr>
                <w:sz w:val="20"/>
                <w:szCs w:val="20"/>
              </w:rPr>
              <w:t>442.19</w:t>
            </w:r>
          </w:p>
        </w:tc>
        <w:tc>
          <w:tcPr>
            <w:tcW w:w="820" w:type="dxa"/>
            <w:tcMar>
              <w:top w:w="60" w:type="dxa"/>
              <w:left w:w="80" w:type="dxa"/>
              <w:bottom w:w="60" w:type="dxa"/>
              <w:right w:w="80" w:type="dxa"/>
            </w:tcMar>
          </w:tcPr>
          <w:p w14:paraId="1158538E" w14:textId="77777777" w:rsidR="00C10E5D" w:rsidRDefault="00000000">
            <w:pPr>
              <w:spacing w:before="40" w:after="40"/>
              <w:jc w:val="right"/>
              <w:rPr>
                <w:sz w:val="20"/>
                <w:szCs w:val="20"/>
              </w:rPr>
            </w:pPr>
            <w:r>
              <w:rPr>
                <w:sz w:val="20"/>
                <w:szCs w:val="20"/>
              </w:rPr>
              <w:t>0</w:t>
            </w:r>
          </w:p>
        </w:tc>
      </w:tr>
      <w:tr w:rsidR="00C10E5D" w14:paraId="3EBBEF59" w14:textId="77777777">
        <w:trPr>
          <w:cantSplit/>
        </w:trPr>
        <w:tc>
          <w:tcPr>
            <w:tcW w:w="4620" w:type="dxa"/>
            <w:tcMar>
              <w:top w:w="60" w:type="dxa"/>
              <w:left w:w="80" w:type="dxa"/>
              <w:bottom w:w="60" w:type="dxa"/>
              <w:right w:w="80" w:type="dxa"/>
            </w:tcMar>
          </w:tcPr>
          <w:p w14:paraId="43F0357A" w14:textId="77777777" w:rsidR="00C10E5D" w:rsidRDefault="00000000">
            <w:pPr>
              <w:spacing w:before="40" w:after="40"/>
              <w:rPr>
                <w:sz w:val="20"/>
                <w:szCs w:val="20"/>
              </w:rPr>
            </w:pPr>
            <w:r>
              <w:rPr>
                <w:sz w:val="20"/>
                <w:szCs w:val="20"/>
              </w:rPr>
              <w:t>structural_detector-c64-pair07-worker</w:t>
            </w:r>
          </w:p>
        </w:tc>
        <w:tc>
          <w:tcPr>
            <w:tcW w:w="1600" w:type="dxa"/>
            <w:tcMar>
              <w:top w:w="60" w:type="dxa"/>
              <w:left w:w="80" w:type="dxa"/>
              <w:bottom w:w="60" w:type="dxa"/>
              <w:right w:w="80" w:type="dxa"/>
            </w:tcMar>
          </w:tcPr>
          <w:p w14:paraId="714061A8" w14:textId="77777777" w:rsidR="00C10E5D" w:rsidRDefault="00000000">
            <w:pPr>
              <w:spacing w:before="40" w:after="40"/>
              <w:jc w:val="right"/>
              <w:rPr>
                <w:sz w:val="20"/>
                <w:szCs w:val="20"/>
              </w:rPr>
            </w:pPr>
            <w:r>
              <w:rPr>
                <w:sz w:val="20"/>
                <w:szCs w:val="20"/>
              </w:rPr>
              <w:t>74.3130</w:t>
            </w:r>
          </w:p>
        </w:tc>
        <w:tc>
          <w:tcPr>
            <w:tcW w:w="1600" w:type="dxa"/>
            <w:tcMar>
              <w:top w:w="60" w:type="dxa"/>
              <w:left w:w="80" w:type="dxa"/>
              <w:bottom w:w="60" w:type="dxa"/>
              <w:right w:w="80" w:type="dxa"/>
            </w:tcMar>
          </w:tcPr>
          <w:p w14:paraId="4DEF7027" w14:textId="77777777" w:rsidR="00C10E5D" w:rsidRDefault="00000000">
            <w:pPr>
              <w:spacing w:before="40" w:after="40"/>
              <w:jc w:val="right"/>
              <w:rPr>
                <w:sz w:val="20"/>
                <w:szCs w:val="20"/>
              </w:rPr>
            </w:pPr>
            <w:r>
              <w:rPr>
                <w:sz w:val="20"/>
                <w:szCs w:val="20"/>
              </w:rPr>
              <w:t>1525.00</w:t>
            </w:r>
          </w:p>
        </w:tc>
        <w:tc>
          <w:tcPr>
            <w:tcW w:w="820" w:type="dxa"/>
            <w:tcMar>
              <w:top w:w="60" w:type="dxa"/>
              <w:left w:w="80" w:type="dxa"/>
              <w:bottom w:w="60" w:type="dxa"/>
              <w:right w:w="80" w:type="dxa"/>
            </w:tcMar>
          </w:tcPr>
          <w:p w14:paraId="75AE6740" w14:textId="77777777" w:rsidR="00C10E5D" w:rsidRDefault="00000000">
            <w:pPr>
              <w:spacing w:before="40" w:after="40"/>
              <w:jc w:val="right"/>
              <w:rPr>
                <w:sz w:val="20"/>
                <w:szCs w:val="20"/>
              </w:rPr>
            </w:pPr>
            <w:r>
              <w:rPr>
                <w:sz w:val="20"/>
                <w:szCs w:val="20"/>
              </w:rPr>
              <w:t>0</w:t>
            </w:r>
          </w:p>
        </w:tc>
      </w:tr>
      <w:tr w:rsidR="00C10E5D" w14:paraId="0432C542" w14:textId="77777777">
        <w:trPr>
          <w:cantSplit/>
        </w:trPr>
        <w:tc>
          <w:tcPr>
            <w:tcW w:w="4620" w:type="dxa"/>
            <w:tcMar>
              <w:top w:w="60" w:type="dxa"/>
              <w:left w:w="80" w:type="dxa"/>
              <w:bottom w:w="60" w:type="dxa"/>
              <w:right w:w="80" w:type="dxa"/>
            </w:tcMar>
          </w:tcPr>
          <w:p w14:paraId="4AD9EECA" w14:textId="77777777" w:rsidR="00C10E5D" w:rsidRDefault="00000000">
            <w:pPr>
              <w:spacing w:before="40" w:after="40"/>
              <w:rPr>
                <w:sz w:val="20"/>
                <w:szCs w:val="20"/>
              </w:rPr>
            </w:pPr>
            <w:r>
              <w:rPr>
                <w:sz w:val="20"/>
                <w:szCs w:val="20"/>
              </w:rPr>
              <w:t>structural_detector-c64-pair08-worker</w:t>
            </w:r>
          </w:p>
        </w:tc>
        <w:tc>
          <w:tcPr>
            <w:tcW w:w="1600" w:type="dxa"/>
            <w:tcMar>
              <w:top w:w="60" w:type="dxa"/>
              <w:left w:w="80" w:type="dxa"/>
              <w:bottom w:w="60" w:type="dxa"/>
              <w:right w:w="80" w:type="dxa"/>
            </w:tcMar>
          </w:tcPr>
          <w:p w14:paraId="25AAA3D6" w14:textId="77777777" w:rsidR="00C10E5D" w:rsidRDefault="00000000">
            <w:pPr>
              <w:spacing w:before="40" w:after="40"/>
              <w:jc w:val="right"/>
              <w:rPr>
                <w:sz w:val="20"/>
                <w:szCs w:val="20"/>
              </w:rPr>
            </w:pPr>
            <w:r>
              <w:rPr>
                <w:sz w:val="20"/>
                <w:szCs w:val="20"/>
              </w:rPr>
              <w:t>71.7555</w:t>
            </w:r>
          </w:p>
        </w:tc>
        <w:tc>
          <w:tcPr>
            <w:tcW w:w="1600" w:type="dxa"/>
            <w:tcMar>
              <w:top w:w="60" w:type="dxa"/>
              <w:left w:w="80" w:type="dxa"/>
              <w:bottom w:w="60" w:type="dxa"/>
              <w:right w:w="80" w:type="dxa"/>
            </w:tcMar>
          </w:tcPr>
          <w:p w14:paraId="1E5C042A" w14:textId="77777777" w:rsidR="00C10E5D" w:rsidRDefault="00000000">
            <w:pPr>
              <w:spacing w:before="40" w:after="40"/>
              <w:jc w:val="right"/>
              <w:rPr>
                <w:sz w:val="20"/>
                <w:szCs w:val="20"/>
              </w:rPr>
            </w:pPr>
            <w:r>
              <w:rPr>
                <w:sz w:val="20"/>
                <w:szCs w:val="20"/>
              </w:rPr>
              <w:t>1522.63</w:t>
            </w:r>
          </w:p>
        </w:tc>
        <w:tc>
          <w:tcPr>
            <w:tcW w:w="820" w:type="dxa"/>
            <w:tcMar>
              <w:top w:w="60" w:type="dxa"/>
              <w:left w:w="80" w:type="dxa"/>
              <w:bottom w:w="60" w:type="dxa"/>
              <w:right w:w="80" w:type="dxa"/>
            </w:tcMar>
          </w:tcPr>
          <w:p w14:paraId="4B18744F" w14:textId="77777777" w:rsidR="00C10E5D" w:rsidRDefault="00000000">
            <w:pPr>
              <w:spacing w:before="40" w:after="40"/>
              <w:jc w:val="right"/>
              <w:rPr>
                <w:sz w:val="20"/>
                <w:szCs w:val="20"/>
              </w:rPr>
            </w:pPr>
            <w:r>
              <w:rPr>
                <w:sz w:val="20"/>
                <w:szCs w:val="20"/>
              </w:rPr>
              <w:t>0</w:t>
            </w:r>
          </w:p>
        </w:tc>
      </w:tr>
      <w:tr w:rsidR="00C10E5D" w14:paraId="62CEBFD9" w14:textId="77777777">
        <w:trPr>
          <w:cantSplit/>
        </w:trPr>
        <w:tc>
          <w:tcPr>
            <w:tcW w:w="4620" w:type="dxa"/>
            <w:tcMar>
              <w:top w:w="60" w:type="dxa"/>
              <w:left w:w="80" w:type="dxa"/>
              <w:bottom w:w="60" w:type="dxa"/>
              <w:right w:w="80" w:type="dxa"/>
            </w:tcMar>
          </w:tcPr>
          <w:p w14:paraId="2AC61E30" w14:textId="77777777" w:rsidR="00C10E5D" w:rsidRDefault="00000000">
            <w:pPr>
              <w:spacing w:before="40" w:after="40"/>
              <w:rPr>
                <w:sz w:val="20"/>
                <w:szCs w:val="20"/>
              </w:rPr>
            </w:pPr>
            <w:r>
              <w:rPr>
                <w:sz w:val="20"/>
                <w:szCs w:val="20"/>
              </w:rPr>
              <w:t>structural_detector-c64-pair08-shared</w:t>
            </w:r>
          </w:p>
        </w:tc>
        <w:tc>
          <w:tcPr>
            <w:tcW w:w="1600" w:type="dxa"/>
            <w:tcMar>
              <w:top w:w="60" w:type="dxa"/>
              <w:left w:w="80" w:type="dxa"/>
              <w:bottom w:w="60" w:type="dxa"/>
              <w:right w:w="80" w:type="dxa"/>
            </w:tcMar>
          </w:tcPr>
          <w:p w14:paraId="0D80ED89" w14:textId="77777777" w:rsidR="00C10E5D" w:rsidRDefault="00000000">
            <w:pPr>
              <w:spacing w:before="40" w:after="40"/>
              <w:jc w:val="right"/>
              <w:rPr>
                <w:sz w:val="20"/>
                <w:szCs w:val="20"/>
              </w:rPr>
            </w:pPr>
            <w:r>
              <w:rPr>
                <w:sz w:val="20"/>
                <w:szCs w:val="20"/>
              </w:rPr>
              <w:t>352.6524</w:t>
            </w:r>
          </w:p>
        </w:tc>
        <w:tc>
          <w:tcPr>
            <w:tcW w:w="1600" w:type="dxa"/>
            <w:tcMar>
              <w:top w:w="60" w:type="dxa"/>
              <w:left w:w="80" w:type="dxa"/>
              <w:bottom w:w="60" w:type="dxa"/>
              <w:right w:w="80" w:type="dxa"/>
            </w:tcMar>
          </w:tcPr>
          <w:p w14:paraId="262548EF" w14:textId="77777777" w:rsidR="00C10E5D" w:rsidRDefault="00000000">
            <w:pPr>
              <w:spacing w:before="40" w:after="40"/>
              <w:jc w:val="right"/>
              <w:rPr>
                <w:sz w:val="20"/>
                <w:szCs w:val="20"/>
              </w:rPr>
            </w:pPr>
            <w:r>
              <w:rPr>
                <w:sz w:val="20"/>
                <w:szCs w:val="20"/>
              </w:rPr>
              <w:t>464.16</w:t>
            </w:r>
          </w:p>
        </w:tc>
        <w:tc>
          <w:tcPr>
            <w:tcW w:w="820" w:type="dxa"/>
            <w:tcMar>
              <w:top w:w="60" w:type="dxa"/>
              <w:left w:w="80" w:type="dxa"/>
              <w:bottom w:w="60" w:type="dxa"/>
              <w:right w:w="80" w:type="dxa"/>
            </w:tcMar>
          </w:tcPr>
          <w:p w14:paraId="7F6BBA15" w14:textId="77777777" w:rsidR="00C10E5D" w:rsidRDefault="00000000">
            <w:pPr>
              <w:spacing w:before="40" w:after="40"/>
              <w:jc w:val="right"/>
              <w:rPr>
                <w:sz w:val="20"/>
                <w:szCs w:val="20"/>
              </w:rPr>
            </w:pPr>
            <w:r>
              <w:rPr>
                <w:sz w:val="20"/>
                <w:szCs w:val="20"/>
              </w:rPr>
              <w:t>0</w:t>
            </w:r>
          </w:p>
        </w:tc>
      </w:tr>
      <w:tr w:rsidR="00C10E5D" w14:paraId="7043680E" w14:textId="77777777">
        <w:trPr>
          <w:cantSplit/>
        </w:trPr>
        <w:tc>
          <w:tcPr>
            <w:tcW w:w="4620" w:type="dxa"/>
            <w:tcMar>
              <w:top w:w="60" w:type="dxa"/>
              <w:left w:w="80" w:type="dxa"/>
              <w:bottom w:w="60" w:type="dxa"/>
              <w:right w:w="80" w:type="dxa"/>
            </w:tcMar>
          </w:tcPr>
          <w:p w14:paraId="30A2CA37" w14:textId="77777777" w:rsidR="00C10E5D" w:rsidRDefault="00000000">
            <w:pPr>
              <w:spacing w:before="40" w:after="40"/>
              <w:rPr>
                <w:sz w:val="20"/>
                <w:szCs w:val="20"/>
              </w:rPr>
            </w:pPr>
            <w:r>
              <w:rPr>
                <w:sz w:val="20"/>
                <w:szCs w:val="20"/>
              </w:rPr>
              <w:t>structural_detector-c64-pair09-shared</w:t>
            </w:r>
          </w:p>
        </w:tc>
        <w:tc>
          <w:tcPr>
            <w:tcW w:w="1600" w:type="dxa"/>
            <w:tcMar>
              <w:top w:w="60" w:type="dxa"/>
              <w:left w:w="80" w:type="dxa"/>
              <w:bottom w:w="60" w:type="dxa"/>
              <w:right w:w="80" w:type="dxa"/>
            </w:tcMar>
          </w:tcPr>
          <w:p w14:paraId="70346669" w14:textId="77777777" w:rsidR="00C10E5D" w:rsidRDefault="00000000">
            <w:pPr>
              <w:spacing w:before="40" w:after="40"/>
              <w:jc w:val="right"/>
              <w:rPr>
                <w:sz w:val="20"/>
                <w:szCs w:val="20"/>
              </w:rPr>
            </w:pPr>
            <w:r>
              <w:rPr>
                <w:sz w:val="20"/>
                <w:szCs w:val="20"/>
              </w:rPr>
              <w:t>341.7835</w:t>
            </w:r>
          </w:p>
        </w:tc>
        <w:tc>
          <w:tcPr>
            <w:tcW w:w="1600" w:type="dxa"/>
            <w:tcMar>
              <w:top w:w="60" w:type="dxa"/>
              <w:left w:w="80" w:type="dxa"/>
              <w:bottom w:w="60" w:type="dxa"/>
              <w:right w:w="80" w:type="dxa"/>
            </w:tcMar>
          </w:tcPr>
          <w:p w14:paraId="2549C075" w14:textId="77777777" w:rsidR="00C10E5D" w:rsidRDefault="00000000">
            <w:pPr>
              <w:spacing w:before="40" w:after="40"/>
              <w:jc w:val="right"/>
              <w:rPr>
                <w:sz w:val="20"/>
                <w:szCs w:val="20"/>
              </w:rPr>
            </w:pPr>
            <w:r>
              <w:rPr>
                <w:sz w:val="20"/>
                <w:szCs w:val="20"/>
              </w:rPr>
              <w:t>475.67</w:t>
            </w:r>
          </w:p>
        </w:tc>
        <w:tc>
          <w:tcPr>
            <w:tcW w:w="820" w:type="dxa"/>
            <w:tcMar>
              <w:top w:w="60" w:type="dxa"/>
              <w:left w:w="80" w:type="dxa"/>
              <w:bottom w:w="60" w:type="dxa"/>
              <w:right w:w="80" w:type="dxa"/>
            </w:tcMar>
          </w:tcPr>
          <w:p w14:paraId="19691B27" w14:textId="77777777" w:rsidR="00C10E5D" w:rsidRDefault="00000000">
            <w:pPr>
              <w:spacing w:before="40" w:after="40"/>
              <w:jc w:val="right"/>
              <w:rPr>
                <w:sz w:val="20"/>
                <w:szCs w:val="20"/>
              </w:rPr>
            </w:pPr>
            <w:r>
              <w:rPr>
                <w:sz w:val="20"/>
                <w:szCs w:val="20"/>
              </w:rPr>
              <w:t>0</w:t>
            </w:r>
          </w:p>
        </w:tc>
      </w:tr>
      <w:tr w:rsidR="00C10E5D" w14:paraId="663B2436" w14:textId="77777777">
        <w:trPr>
          <w:cantSplit/>
        </w:trPr>
        <w:tc>
          <w:tcPr>
            <w:tcW w:w="4620" w:type="dxa"/>
            <w:tcMar>
              <w:top w:w="60" w:type="dxa"/>
              <w:left w:w="80" w:type="dxa"/>
              <w:bottom w:w="60" w:type="dxa"/>
              <w:right w:w="80" w:type="dxa"/>
            </w:tcMar>
          </w:tcPr>
          <w:p w14:paraId="64FBC676" w14:textId="77777777" w:rsidR="00C10E5D" w:rsidRDefault="00000000">
            <w:pPr>
              <w:keepNext/>
              <w:spacing w:before="40" w:after="40"/>
              <w:rPr>
                <w:sz w:val="20"/>
                <w:szCs w:val="20"/>
              </w:rPr>
            </w:pPr>
            <w:r>
              <w:rPr>
                <w:sz w:val="20"/>
                <w:szCs w:val="20"/>
              </w:rPr>
              <w:t>structural_detector-c64-pair09-worker</w:t>
            </w:r>
          </w:p>
        </w:tc>
        <w:tc>
          <w:tcPr>
            <w:tcW w:w="1600" w:type="dxa"/>
            <w:tcMar>
              <w:top w:w="60" w:type="dxa"/>
              <w:left w:w="80" w:type="dxa"/>
              <w:bottom w:w="60" w:type="dxa"/>
              <w:right w:w="80" w:type="dxa"/>
            </w:tcMar>
          </w:tcPr>
          <w:p w14:paraId="29F993EE" w14:textId="77777777" w:rsidR="00C10E5D" w:rsidRDefault="00000000">
            <w:pPr>
              <w:keepNext/>
              <w:spacing w:before="40" w:after="40"/>
              <w:jc w:val="right"/>
              <w:rPr>
                <w:sz w:val="20"/>
                <w:szCs w:val="20"/>
              </w:rPr>
            </w:pPr>
            <w:r>
              <w:rPr>
                <w:sz w:val="20"/>
                <w:szCs w:val="20"/>
              </w:rPr>
              <w:t>73.6319</w:t>
            </w:r>
          </w:p>
        </w:tc>
        <w:tc>
          <w:tcPr>
            <w:tcW w:w="1600" w:type="dxa"/>
            <w:tcMar>
              <w:top w:w="60" w:type="dxa"/>
              <w:left w:w="80" w:type="dxa"/>
              <w:bottom w:w="60" w:type="dxa"/>
              <w:right w:w="80" w:type="dxa"/>
            </w:tcMar>
          </w:tcPr>
          <w:p w14:paraId="66ACDCFD" w14:textId="77777777" w:rsidR="00C10E5D" w:rsidRDefault="00000000">
            <w:pPr>
              <w:keepNext/>
              <w:spacing w:before="40" w:after="40"/>
              <w:jc w:val="right"/>
              <w:rPr>
                <w:sz w:val="20"/>
                <w:szCs w:val="20"/>
              </w:rPr>
            </w:pPr>
            <w:r>
              <w:rPr>
                <w:sz w:val="20"/>
                <w:szCs w:val="20"/>
              </w:rPr>
              <w:t>1509.45</w:t>
            </w:r>
          </w:p>
        </w:tc>
        <w:tc>
          <w:tcPr>
            <w:tcW w:w="820" w:type="dxa"/>
            <w:tcMar>
              <w:top w:w="60" w:type="dxa"/>
              <w:left w:w="80" w:type="dxa"/>
              <w:bottom w:w="60" w:type="dxa"/>
              <w:right w:w="80" w:type="dxa"/>
            </w:tcMar>
          </w:tcPr>
          <w:p w14:paraId="10A6B359" w14:textId="77777777" w:rsidR="00C10E5D" w:rsidRDefault="00000000">
            <w:pPr>
              <w:keepNext/>
              <w:spacing w:before="40" w:after="40"/>
              <w:jc w:val="right"/>
              <w:rPr>
                <w:sz w:val="20"/>
                <w:szCs w:val="20"/>
              </w:rPr>
            </w:pPr>
            <w:r>
              <w:rPr>
                <w:sz w:val="20"/>
                <w:szCs w:val="20"/>
              </w:rPr>
              <w:t>0</w:t>
            </w:r>
          </w:p>
        </w:tc>
      </w:tr>
      <w:tr w:rsidR="00C10E5D" w14:paraId="1D8A3969" w14:textId="77777777">
        <w:trPr>
          <w:cantSplit/>
        </w:trPr>
        <w:tc>
          <w:tcPr>
            <w:tcW w:w="4620" w:type="dxa"/>
            <w:tcMar>
              <w:top w:w="60" w:type="dxa"/>
              <w:left w:w="80" w:type="dxa"/>
              <w:bottom w:w="60" w:type="dxa"/>
              <w:right w:w="80" w:type="dxa"/>
            </w:tcMar>
          </w:tcPr>
          <w:p w14:paraId="05E92561" w14:textId="77777777" w:rsidR="00C10E5D" w:rsidRDefault="00000000">
            <w:pPr>
              <w:keepNext/>
              <w:spacing w:before="40" w:after="40"/>
              <w:rPr>
                <w:sz w:val="20"/>
                <w:szCs w:val="20"/>
              </w:rPr>
            </w:pPr>
            <w:r>
              <w:rPr>
                <w:sz w:val="20"/>
                <w:szCs w:val="20"/>
              </w:rPr>
              <w:t>structural_detector-c64-pair10-worker</w:t>
            </w:r>
          </w:p>
        </w:tc>
        <w:tc>
          <w:tcPr>
            <w:tcW w:w="1600" w:type="dxa"/>
            <w:tcMar>
              <w:top w:w="60" w:type="dxa"/>
              <w:left w:w="80" w:type="dxa"/>
              <w:bottom w:w="60" w:type="dxa"/>
              <w:right w:w="80" w:type="dxa"/>
            </w:tcMar>
          </w:tcPr>
          <w:p w14:paraId="5C4BB415" w14:textId="77777777" w:rsidR="00C10E5D" w:rsidRDefault="00000000">
            <w:pPr>
              <w:keepNext/>
              <w:spacing w:before="40" w:after="40"/>
              <w:jc w:val="right"/>
              <w:rPr>
                <w:sz w:val="20"/>
                <w:szCs w:val="20"/>
              </w:rPr>
            </w:pPr>
            <w:r>
              <w:rPr>
                <w:sz w:val="20"/>
                <w:szCs w:val="20"/>
              </w:rPr>
              <w:t>71.2943</w:t>
            </w:r>
          </w:p>
        </w:tc>
        <w:tc>
          <w:tcPr>
            <w:tcW w:w="1600" w:type="dxa"/>
            <w:tcMar>
              <w:top w:w="60" w:type="dxa"/>
              <w:left w:w="80" w:type="dxa"/>
              <w:bottom w:w="60" w:type="dxa"/>
              <w:right w:w="80" w:type="dxa"/>
            </w:tcMar>
          </w:tcPr>
          <w:p w14:paraId="5F486C28" w14:textId="77777777" w:rsidR="00C10E5D" w:rsidRDefault="00000000">
            <w:pPr>
              <w:keepNext/>
              <w:spacing w:before="40" w:after="40"/>
              <w:jc w:val="right"/>
              <w:rPr>
                <w:sz w:val="20"/>
                <w:szCs w:val="20"/>
              </w:rPr>
            </w:pPr>
            <w:r>
              <w:rPr>
                <w:sz w:val="20"/>
                <w:szCs w:val="20"/>
              </w:rPr>
              <w:t>1539.79</w:t>
            </w:r>
          </w:p>
        </w:tc>
        <w:tc>
          <w:tcPr>
            <w:tcW w:w="820" w:type="dxa"/>
            <w:tcMar>
              <w:top w:w="60" w:type="dxa"/>
              <w:left w:w="80" w:type="dxa"/>
              <w:bottom w:w="60" w:type="dxa"/>
              <w:right w:w="80" w:type="dxa"/>
            </w:tcMar>
          </w:tcPr>
          <w:p w14:paraId="786A3543" w14:textId="77777777" w:rsidR="00C10E5D" w:rsidRDefault="00000000">
            <w:pPr>
              <w:keepNext/>
              <w:spacing w:before="40" w:after="40"/>
              <w:jc w:val="right"/>
              <w:rPr>
                <w:sz w:val="20"/>
                <w:szCs w:val="20"/>
              </w:rPr>
            </w:pPr>
            <w:r>
              <w:rPr>
                <w:sz w:val="20"/>
                <w:szCs w:val="20"/>
              </w:rPr>
              <w:t>0</w:t>
            </w:r>
          </w:p>
        </w:tc>
      </w:tr>
      <w:tr w:rsidR="00C10E5D" w14:paraId="7F507091" w14:textId="77777777">
        <w:trPr>
          <w:cantSplit/>
        </w:trPr>
        <w:tc>
          <w:tcPr>
            <w:tcW w:w="4620" w:type="dxa"/>
            <w:tcMar>
              <w:top w:w="60" w:type="dxa"/>
              <w:left w:w="80" w:type="dxa"/>
              <w:bottom w:w="60" w:type="dxa"/>
              <w:right w:w="80" w:type="dxa"/>
            </w:tcMar>
          </w:tcPr>
          <w:p w14:paraId="5AC9448A" w14:textId="77777777" w:rsidR="00C10E5D" w:rsidRDefault="00000000">
            <w:pPr>
              <w:spacing w:before="40" w:after="40"/>
              <w:rPr>
                <w:sz w:val="20"/>
                <w:szCs w:val="20"/>
              </w:rPr>
            </w:pPr>
            <w:r>
              <w:rPr>
                <w:sz w:val="20"/>
                <w:szCs w:val="20"/>
              </w:rPr>
              <w:t>structural_detector-c64-pair10-shared</w:t>
            </w:r>
          </w:p>
        </w:tc>
        <w:tc>
          <w:tcPr>
            <w:tcW w:w="1600" w:type="dxa"/>
            <w:tcMar>
              <w:top w:w="60" w:type="dxa"/>
              <w:left w:w="80" w:type="dxa"/>
              <w:bottom w:w="60" w:type="dxa"/>
              <w:right w:w="80" w:type="dxa"/>
            </w:tcMar>
          </w:tcPr>
          <w:p w14:paraId="76574256" w14:textId="77777777" w:rsidR="00C10E5D" w:rsidRDefault="00000000">
            <w:pPr>
              <w:spacing w:before="40" w:after="40"/>
              <w:jc w:val="right"/>
              <w:rPr>
                <w:sz w:val="20"/>
                <w:szCs w:val="20"/>
              </w:rPr>
            </w:pPr>
            <w:r>
              <w:rPr>
                <w:sz w:val="20"/>
                <w:szCs w:val="20"/>
              </w:rPr>
              <w:t>353.7333</w:t>
            </w:r>
          </w:p>
        </w:tc>
        <w:tc>
          <w:tcPr>
            <w:tcW w:w="1600" w:type="dxa"/>
            <w:tcMar>
              <w:top w:w="60" w:type="dxa"/>
              <w:left w:w="80" w:type="dxa"/>
              <w:bottom w:w="60" w:type="dxa"/>
              <w:right w:w="80" w:type="dxa"/>
            </w:tcMar>
          </w:tcPr>
          <w:p w14:paraId="0C98E624" w14:textId="77777777" w:rsidR="00C10E5D" w:rsidRDefault="00000000">
            <w:pPr>
              <w:spacing w:before="40" w:after="40"/>
              <w:jc w:val="right"/>
              <w:rPr>
                <w:sz w:val="20"/>
                <w:szCs w:val="20"/>
              </w:rPr>
            </w:pPr>
            <w:r>
              <w:rPr>
                <w:sz w:val="20"/>
                <w:szCs w:val="20"/>
              </w:rPr>
              <w:t>459.72</w:t>
            </w:r>
          </w:p>
        </w:tc>
        <w:tc>
          <w:tcPr>
            <w:tcW w:w="820" w:type="dxa"/>
            <w:tcMar>
              <w:top w:w="60" w:type="dxa"/>
              <w:left w:w="80" w:type="dxa"/>
              <w:bottom w:w="60" w:type="dxa"/>
              <w:right w:w="80" w:type="dxa"/>
            </w:tcMar>
          </w:tcPr>
          <w:p w14:paraId="60C1A128" w14:textId="77777777" w:rsidR="00C10E5D" w:rsidRDefault="00000000">
            <w:pPr>
              <w:spacing w:before="40" w:after="40"/>
              <w:jc w:val="right"/>
              <w:rPr>
                <w:sz w:val="20"/>
                <w:szCs w:val="20"/>
              </w:rPr>
            </w:pPr>
            <w:r>
              <w:rPr>
                <w:sz w:val="20"/>
                <w:szCs w:val="20"/>
              </w:rPr>
              <w:t>0</w:t>
            </w:r>
          </w:p>
        </w:tc>
      </w:tr>
    </w:tbl>
    <w:p w14:paraId="4BFB603D" w14:textId="77777777" w:rsidR="00C10E5D" w:rsidRDefault="00000000">
      <w:pPr>
        <w:spacing w:before="120"/>
        <w:ind w:firstLine="720"/>
      </w:pPr>
      <w:r>
        <w:lastRenderedPageBreak/>
        <w:t>The service uses the unchanged ef8ba5f0b357cf3dd60c4d663e6297d13334460c checkout. Recovery authorization binds the separate launcher, tests, amendment, original manifest and receipt preserving the interrupted attempt. A separately implemented arithmetic verifier checks sorted linear quantiles, medians, paired responses, physical counts and the fixed PCG64 bootstrap. Its verification record identifies the retained sources and five aggregate CSVs. This is a second calculation rather than an external replication. The original power interruption, shared-client timeout and unmet strict-agreement requirement all remain in the evidence. Document synthesis performs no fitting, prediction or measurement.</w:t>
      </w:r>
    </w:p>
    <w:p w14:paraId="05A7DDDA" w14:textId="77777777" w:rsidR="00C10E5D" w:rsidRDefault="00000000">
      <w:pPr>
        <w:pStyle w:val="Heading1"/>
        <w:keepNext/>
        <w:keepLines/>
        <w:pageBreakBefore/>
        <w:spacing w:after="480"/>
      </w:pPr>
      <w:bookmarkStart w:id="130" w:name="revision_heading_4018"/>
      <w:r>
        <w:rPr>
          <w:bCs/>
        </w:rPr>
        <w:lastRenderedPageBreak/>
        <w:t>Appendix C—Methodological Chronology and Execution Record</w:t>
      </w:r>
      <w:bookmarkEnd w:id="130"/>
    </w:p>
    <w:p w14:paraId="13F6B7EF" w14:textId="77777777" w:rsidR="00C10E5D" w:rsidRDefault="00000000">
      <w:pPr>
        <w:ind w:firstLine="720"/>
      </w:pPr>
      <w:r>
        <w:t>The August 20 advisor-deck working thesis (slide 5) stated: “</w:t>
      </w:r>
      <w:proofErr w:type="spellStart"/>
      <w:r>
        <w:t>CyberSentinel</w:t>
      </w:r>
      <w:proofErr w:type="spellEnd"/>
      <w:r>
        <w:t xml:space="preserve"> will test low-FPR structural and character-level detection, GMM-guided escalation, and whether selective execution stays within two percentage points of transformer-only recall while invoking the transformer no more than 30%, keeping p95 at or below 200 </w:t>
      </w:r>
      <w:proofErr w:type="spellStart"/>
      <w:r>
        <w:t>ms</w:t>
      </w:r>
      <w:proofErr w:type="spellEnd"/>
      <w:r>
        <w:t>, and holding errors below 0.1%.”</w:t>
      </w:r>
    </w:p>
    <w:p w14:paraId="7AFB0717" w14:textId="77777777" w:rsidR="00C10E5D" w:rsidRDefault="00000000">
      <w:pPr>
        <w:ind w:firstLine="720"/>
      </w:pPr>
      <w:r>
        <w:t xml:space="preserve">Protocol v1.10 governs the research record. The accepted structural and character artifacts were selected and validated before evaluation. A failed </w:t>
      </w:r>
      <w:proofErr w:type="spellStart"/>
      <w:r>
        <w:t>liblinear</w:t>
      </w:r>
      <w:proofErr w:type="spellEnd"/>
      <w:r>
        <w:t xml:space="preserve"> predecessor led to the documented SAGA specification, while later scoring and durable-publication corrections remain separately identified. Group-test text displays exposed data to the analyst before scoring. The September 21 singleton-scoring amendment followed a development comparison that changed one transformer decision. Historically selected operating points were retained without recalibration.</w:t>
      </w:r>
    </w:p>
    <w:p w14:paraId="0B4BF133" w14:textId="77777777" w:rsidR="00C10E5D" w:rsidRDefault="00000000">
      <w:pPr>
        <w:ind w:firstLine="720"/>
      </w:pPr>
      <w:r>
        <w:t xml:space="preserve">Initial external parsing admitted no gold or </w:t>
      </w:r>
      <w:proofErr w:type="spellStart"/>
      <w:r>
        <w:t>Tranco</w:t>
      </w:r>
      <w:proofErr w:type="spellEnd"/>
      <w:r>
        <w:t xml:space="preserve"> population because raw publisher strings lacked schemes. The amendment adopted exact publisher </w:t>
      </w:r>
      <w:proofErr w:type="spellStart"/>
      <w:r>
        <w:t>url_norm</w:t>
      </w:r>
      <w:proofErr w:type="spellEnd"/>
      <w:r>
        <w:t xml:space="preserve"> for both parsing and model input while preserving raw cells. Preparation and inspection of label counts occurred before this change; amended predictions occurred afterward. Source mappings, overlap rules, models and hypothesis thresholds remained unchanged.</w:t>
      </w:r>
    </w:p>
    <w:p w14:paraId="7B70DDF5" w14:textId="77777777" w:rsidR="00C10E5D" w:rsidRDefault="00000000">
      <w:pPr>
        <w:ind w:firstLine="720"/>
      </w:pPr>
      <w:r>
        <w:t xml:space="preserve">Four interrupted attempts preceded the accepted operational completion. The September 30 directive authorized bounded recovery after predictions and partial measurement. An all-or-none review admitted cells 1–72 from the retained prefix, and the continuation measured cells 73–125 in order. Cell 73 was measured afresh rather than assembled from attempts. The original primary H3 cells remain in the first session, while </w:t>
      </w:r>
      <w:r>
        <w:lastRenderedPageBreak/>
        <w:t>descriptive group 71–75 crosses the session boundary. Every failed predecessor is kept separate from accepted evidence.</w:t>
      </w:r>
    </w:p>
    <w:p w14:paraId="33FFF531" w14:textId="77777777" w:rsidR="00C10E5D" w:rsidRDefault="00000000">
      <w:pPr>
        <w:ind w:firstLine="720"/>
      </w:pPr>
      <w:r>
        <w:t>D changes the representation, refits and recalibrates using the original development partitions, then evaluates the admitted retrospective benchmark. A preceding schedule ended at an environmental stop condition during S. The disclosed replacement rule preserved those nonprimary observations, required a complete new 80-arm schedule and prohibited pooling. Final S retains the unchanged structural scorer and every original response requirement, including the strict-equivalence condition that was not met.</w:t>
      </w:r>
    </w:p>
    <w:p w14:paraId="7D6E35EF" w14:textId="77777777" w:rsidR="00C10E5D" w:rsidRDefault="00000000">
      <w:pPr>
        <w:ind w:firstLine="720"/>
      </w:pPr>
      <w:r>
        <w:t>After the October 12 review, corrected paired inference changed one original component decision. P, F, R and C were then specified and executed once: five audited shuffled-label fits, frozen-model scheme interventions, domain-balanced retrospective routing comparisons and 30 actual-computation arms. Frozen research commit: f77027b3963f4e7ee6b831b9f09ff04c71491001. Execution-profile SHA-256: 84e4d47f2c7c6249766dc677b6b7c2cad5be8fdaefb65195d786be418463c4d6. Independent saved-evidence verification checks 506 bound files and 258 recorded host observations, without new fitting or prediction. Host checks cover sampled power, thermal and known workload indicators, not every operating-system activity.</w:t>
      </w:r>
    </w:p>
    <w:p w14:paraId="08180990" w14:textId="77777777" w:rsidR="00C10E5D" w:rsidRDefault="00000000">
      <w:pPr>
        <w:ind w:firstLine="720"/>
      </w:pPr>
      <w:r>
        <w:t xml:space="preserve">The original manuscripts, failures, source evidence and requirements remain preserved. Extended_Methods_and_Chronology_2026-10-12.docx gives the detailed history; </w:t>
      </w:r>
      <w:hyperlink w:anchor="heading_32" w:history="1">
        <w:r>
          <w:t>Section 3.8</w:t>
        </w:r>
      </w:hyperlink>
      <w:r>
        <w:t xml:space="preserve"> specifies corrected inference. File identities establish provenance without establishing access or replication. Public aggregates support examination. New raw URLs, domains, record identifiers and record-level predictions remain private.</w:t>
      </w:r>
    </w:p>
    <w:p w14:paraId="1D3396D5" w14:textId="77777777" w:rsidR="00C10E5D" w:rsidRDefault="00000000">
      <w:pPr>
        <w:ind w:firstLine="720"/>
      </w:pPr>
      <w:r>
        <w:lastRenderedPageBreak/>
        <w:t>The control-mechanism analysis uses only the original training and validation partitions. Its protocol retains five saved P models, a fixed set of 99 additional label permutations and five stricter numerical continuations. The public dissertation/2026-10-15 directory contains protocols, source, aggregate coefficients and metrics, a diagnostic report and independent metric-verification results. Reproduction instructions distinguish aggregate recalculation from runs requiring original partitions and restricted fit receipts. Cache matrices, URLs, domains and record identifiers remain excluded. The hypothesis criteria and decisions are unchanged; the retained protocols document the diagnostic analyses separately from the original hypothesis tests.</w:t>
      </w:r>
    </w:p>
    <w:sectPr w:rsidR="00C10E5D" w:rsidSect="00B5575E">
      <w:footerReference w:type="default" r:id="rId78"/>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44862E" w14:textId="77777777" w:rsidR="00EB3692" w:rsidRPr="00CF3D20" w:rsidRDefault="00EB3692" w:rsidP="006C4D6E">
      <w:pPr>
        <w:spacing w:line="240" w:lineRule="auto"/>
      </w:pPr>
      <w:r w:rsidRPr="00CF3D20">
        <w:separator/>
      </w:r>
    </w:p>
  </w:endnote>
  <w:endnote w:type="continuationSeparator" w:id="0">
    <w:p w14:paraId="3323500F" w14:textId="77777777" w:rsidR="00EB3692" w:rsidRPr="00CF3D20" w:rsidRDefault="00EB3692" w:rsidP="006C4D6E">
      <w:pPr>
        <w:spacing w:line="240" w:lineRule="auto"/>
      </w:pPr>
      <w:r w:rsidRPr="00CF3D20">
        <w:continuationSeparator/>
      </w:r>
    </w:p>
  </w:endnote>
  <w:endnote w:type="continuationNotice" w:id="1">
    <w:p w14:paraId="15D1B088" w14:textId="77777777" w:rsidR="00EB3692" w:rsidRPr="00CF3D20" w:rsidRDefault="00EB369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88C39A" w14:textId="77777777" w:rsidR="00C10E5D" w:rsidRDefault="00000000">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75764" w14:textId="77777777" w:rsidR="00C10E5D" w:rsidRDefault="00C10E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4C0A" w14:textId="77777777" w:rsidR="00C10E5D"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750C40" w14:textId="77777777" w:rsidR="00EB3692" w:rsidRPr="00CF3D20" w:rsidRDefault="00EB3692" w:rsidP="006C4D6E">
      <w:pPr>
        <w:spacing w:line="240" w:lineRule="auto"/>
      </w:pPr>
      <w:r w:rsidRPr="00CF3D20">
        <w:separator/>
      </w:r>
    </w:p>
  </w:footnote>
  <w:footnote w:type="continuationSeparator" w:id="0">
    <w:p w14:paraId="2D52AD74" w14:textId="77777777" w:rsidR="00EB3692" w:rsidRPr="00CF3D20" w:rsidRDefault="00EB3692" w:rsidP="006C4D6E">
      <w:pPr>
        <w:spacing w:line="240" w:lineRule="auto"/>
      </w:pPr>
      <w:r w:rsidRPr="00CF3D20">
        <w:continuationSeparator/>
      </w:r>
    </w:p>
  </w:footnote>
  <w:footnote w:type="continuationNotice" w:id="1">
    <w:p w14:paraId="22736B4D" w14:textId="77777777" w:rsidR="00EB3692" w:rsidRPr="00CF3D20" w:rsidRDefault="00EB369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584C"/>
    <w:rsid w:val="00075898"/>
    <w:rsid w:val="00076472"/>
    <w:rsid w:val="00096A91"/>
    <w:rsid w:val="000A39FA"/>
    <w:rsid w:val="000A5DF5"/>
    <w:rsid w:val="000B09D7"/>
    <w:rsid w:val="000B6232"/>
    <w:rsid w:val="000C09FE"/>
    <w:rsid w:val="000C2CC0"/>
    <w:rsid w:val="000C69D7"/>
    <w:rsid w:val="000D2AA5"/>
    <w:rsid w:val="000D429E"/>
    <w:rsid w:val="000D4D35"/>
    <w:rsid w:val="000D777A"/>
    <w:rsid w:val="000E1D04"/>
    <w:rsid w:val="000E2E53"/>
    <w:rsid w:val="000E62DB"/>
    <w:rsid w:val="000E6A3E"/>
    <w:rsid w:val="000F0358"/>
    <w:rsid w:val="000F4913"/>
    <w:rsid w:val="000F5772"/>
    <w:rsid w:val="00105B5A"/>
    <w:rsid w:val="00112155"/>
    <w:rsid w:val="0011705D"/>
    <w:rsid w:val="00122F3E"/>
    <w:rsid w:val="0012658A"/>
    <w:rsid w:val="00131C4B"/>
    <w:rsid w:val="0013230C"/>
    <w:rsid w:val="00136D2F"/>
    <w:rsid w:val="00141DCE"/>
    <w:rsid w:val="00143F53"/>
    <w:rsid w:val="00144776"/>
    <w:rsid w:val="001507C1"/>
    <w:rsid w:val="001524FC"/>
    <w:rsid w:val="00152E4B"/>
    <w:rsid w:val="00157767"/>
    <w:rsid w:val="00163675"/>
    <w:rsid w:val="00172665"/>
    <w:rsid w:val="00173E45"/>
    <w:rsid w:val="00175823"/>
    <w:rsid w:val="0017726B"/>
    <w:rsid w:val="00177AC7"/>
    <w:rsid w:val="00181AD3"/>
    <w:rsid w:val="00181B7C"/>
    <w:rsid w:val="00183BB8"/>
    <w:rsid w:val="00183D0B"/>
    <w:rsid w:val="001872A1"/>
    <w:rsid w:val="00190B2F"/>
    <w:rsid w:val="00193D80"/>
    <w:rsid w:val="0019480D"/>
    <w:rsid w:val="001A2157"/>
    <w:rsid w:val="001A4B7D"/>
    <w:rsid w:val="001A50A6"/>
    <w:rsid w:val="001B25F1"/>
    <w:rsid w:val="001B2F9F"/>
    <w:rsid w:val="001B412C"/>
    <w:rsid w:val="001B426F"/>
    <w:rsid w:val="001C0B65"/>
    <w:rsid w:val="001C1436"/>
    <w:rsid w:val="001D5117"/>
    <w:rsid w:val="001E4281"/>
    <w:rsid w:val="00201B2F"/>
    <w:rsid w:val="0022129D"/>
    <w:rsid w:val="00233A47"/>
    <w:rsid w:val="00252A02"/>
    <w:rsid w:val="00257F6E"/>
    <w:rsid w:val="0026217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46E4"/>
    <w:rsid w:val="002E4E45"/>
    <w:rsid w:val="002F0007"/>
    <w:rsid w:val="002F0B99"/>
    <w:rsid w:val="002F1C07"/>
    <w:rsid w:val="002F3D83"/>
    <w:rsid w:val="00300854"/>
    <w:rsid w:val="0030686E"/>
    <w:rsid w:val="003071E8"/>
    <w:rsid w:val="003218A1"/>
    <w:rsid w:val="003243CB"/>
    <w:rsid w:val="00327117"/>
    <w:rsid w:val="00327E60"/>
    <w:rsid w:val="003311ED"/>
    <w:rsid w:val="00331E1C"/>
    <w:rsid w:val="00334162"/>
    <w:rsid w:val="00343960"/>
    <w:rsid w:val="003441D7"/>
    <w:rsid w:val="003514FC"/>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78B9"/>
    <w:rsid w:val="00460C4F"/>
    <w:rsid w:val="00470333"/>
    <w:rsid w:val="00472B08"/>
    <w:rsid w:val="00476A55"/>
    <w:rsid w:val="00496631"/>
    <w:rsid w:val="00497F72"/>
    <w:rsid w:val="004A0E20"/>
    <w:rsid w:val="004A288D"/>
    <w:rsid w:val="004A3CF4"/>
    <w:rsid w:val="004A51D0"/>
    <w:rsid w:val="004B28E9"/>
    <w:rsid w:val="004B293F"/>
    <w:rsid w:val="004B586F"/>
    <w:rsid w:val="004B751A"/>
    <w:rsid w:val="004B7699"/>
    <w:rsid w:val="004C6DEA"/>
    <w:rsid w:val="004C782E"/>
    <w:rsid w:val="004D278D"/>
    <w:rsid w:val="004D50CC"/>
    <w:rsid w:val="004D6A54"/>
    <w:rsid w:val="004E05E8"/>
    <w:rsid w:val="004E3452"/>
    <w:rsid w:val="004E481F"/>
    <w:rsid w:val="004F4AA7"/>
    <w:rsid w:val="004F6A30"/>
    <w:rsid w:val="00500DFF"/>
    <w:rsid w:val="00504519"/>
    <w:rsid w:val="00516489"/>
    <w:rsid w:val="00517D1C"/>
    <w:rsid w:val="005211D8"/>
    <w:rsid w:val="005247F6"/>
    <w:rsid w:val="0052704A"/>
    <w:rsid w:val="005340F1"/>
    <w:rsid w:val="0054060D"/>
    <w:rsid w:val="005503A5"/>
    <w:rsid w:val="005511EC"/>
    <w:rsid w:val="005617CF"/>
    <w:rsid w:val="00561907"/>
    <w:rsid w:val="00561C5B"/>
    <w:rsid w:val="00562A76"/>
    <w:rsid w:val="005676F9"/>
    <w:rsid w:val="00570BA8"/>
    <w:rsid w:val="00571840"/>
    <w:rsid w:val="00575302"/>
    <w:rsid w:val="00575314"/>
    <w:rsid w:val="005764F0"/>
    <w:rsid w:val="00577349"/>
    <w:rsid w:val="005856F7"/>
    <w:rsid w:val="005902DE"/>
    <w:rsid w:val="00593E28"/>
    <w:rsid w:val="005951FE"/>
    <w:rsid w:val="005A3318"/>
    <w:rsid w:val="005B0C6C"/>
    <w:rsid w:val="005B2298"/>
    <w:rsid w:val="005B74C1"/>
    <w:rsid w:val="005C0453"/>
    <w:rsid w:val="005C7267"/>
    <w:rsid w:val="005D0FC5"/>
    <w:rsid w:val="005E0F4F"/>
    <w:rsid w:val="005E1AF4"/>
    <w:rsid w:val="005E2817"/>
    <w:rsid w:val="005E70DF"/>
    <w:rsid w:val="005F497E"/>
    <w:rsid w:val="005F4D66"/>
    <w:rsid w:val="0060030C"/>
    <w:rsid w:val="006072E1"/>
    <w:rsid w:val="00615F15"/>
    <w:rsid w:val="006253E6"/>
    <w:rsid w:val="00625ABF"/>
    <w:rsid w:val="00627887"/>
    <w:rsid w:val="00632367"/>
    <w:rsid w:val="006424B6"/>
    <w:rsid w:val="00642B90"/>
    <w:rsid w:val="00646219"/>
    <w:rsid w:val="00647535"/>
    <w:rsid w:val="00651D3F"/>
    <w:rsid w:val="006627CA"/>
    <w:rsid w:val="00662955"/>
    <w:rsid w:val="006631A3"/>
    <w:rsid w:val="0067509B"/>
    <w:rsid w:val="00675FEE"/>
    <w:rsid w:val="00676713"/>
    <w:rsid w:val="006773A2"/>
    <w:rsid w:val="0068709F"/>
    <w:rsid w:val="006A0958"/>
    <w:rsid w:val="006A28C1"/>
    <w:rsid w:val="006A7418"/>
    <w:rsid w:val="006C2C71"/>
    <w:rsid w:val="006C4D6E"/>
    <w:rsid w:val="006D3B98"/>
    <w:rsid w:val="006E266A"/>
    <w:rsid w:val="006E54F6"/>
    <w:rsid w:val="006F355F"/>
    <w:rsid w:val="007007EC"/>
    <w:rsid w:val="007016BE"/>
    <w:rsid w:val="00702A73"/>
    <w:rsid w:val="00715645"/>
    <w:rsid w:val="00715FE7"/>
    <w:rsid w:val="00716AA3"/>
    <w:rsid w:val="00726104"/>
    <w:rsid w:val="0074009E"/>
    <w:rsid w:val="007513A1"/>
    <w:rsid w:val="007515E4"/>
    <w:rsid w:val="00751B14"/>
    <w:rsid w:val="00755AC0"/>
    <w:rsid w:val="00755BCA"/>
    <w:rsid w:val="00760AD4"/>
    <w:rsid w:val="00760BDD"/>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6876"/>
    <w:rsid w:val="008006A5"/>
    <w:rsid w:val="0080194F"/>
    <w:rsid w:val="00804E35"/>
    <w:rsid w:val="00816113"/>
    <w:rsid w:val="00827720"/>
    <w:rsid w:val="008344A6"/>
    <w:rsid w:val="00835321"/>
    <w:rsid w:val="00835E80"/>
    <w:rsid w:val="00840538"/>
    <w:rsid w:val="0084190C"/>
    <w:rsid w:val="00842720"/>
    <w:rsid w:val="0084518B"/>
    <w:rsid w:val="0085457A"/>
    <w:rsid w:val="00863435"/>
    <w:rsid w:val="008650D4"/>
    <w:rsid w:val="008652B3"/>
    <w:rsid w:val="00865D15"/>
    <w:rsid w:val="00867C8D"/>
    <w:rsid w:val="00871D42"/>
    <w:rsid w:val="008754BE"/>
    <w:rsid w:val="008772F2"/>
    <w:rsid w:val="008803A0"/>
    <w:rsid w:val="00891307"/>
    <w:rsid w:val="008950BB"/>
    <w:rsid w:val="008A6C77"/>
    <w:rsid w:val="008A79FA"/>
    <w:rsid w:val="008B1DDA"/>
    <w:rsid w:val="008C089C"/>
    <w:rsid w:val="008C1623"/>
    <w:rsid w:val="008C1886"/>
    <w:rsid w:val="008C1C57"/>
    <w:rsid w:val="008D1430"/>
    <w:rsid w:val="008D32D8"/>
    <w:rsid w:val="008E0A21"/>
    <w:rsid w:val="008E581F"/>
    <w:rsid w:val="008E5823"/>
    <w:rsid w:val="008E654C"/>
    <w:rsid w:val="008E7316"/>
    <w:rsid w:val="008F26D7"/>
    <w:rsid w:val="008F4351"/>
    <w:rsid w:val="00900ED7"/>
    <w:rsid w:val="00921B87"/>
    <w:rsid w:val="00925E22"/>
    <w:rsid w:val="009336F2"/>
    <w:rsid w:val="00946591"/>
    <w:rsid w:val="00952806"/>
    <w:rsid w:val="00956AD3"/>
    <w:rsid w:val="0096226B"/>
    <w:rsid w:val="00965B27"/>
    <w:rsid w:val="00971BEF"/>
    <w:rsid w:val="0097545D"/>
    <w:rsid w:val="00981EF8"/>
    <w:rsid w:val="00983D47"/>
    <w:rsid w:val="00984F47"/>
    <w:rsid w:val="00985304"/>
    <w:rsid w:val="00987CFB"/>
    <w:rsid w:val="009A0B72"/>
    <w:rsid w:val="009A15F8"/>
    <w:rsid w:val="009A212E"/>
    <w:rsid w:val="009A45A1"/>
    <w:rsid w:val="009A6BBF"/>
    <w:rsid w:val="009B65C6"/>
    <w:rsid w:val="009B72E8"/>
    <w:rsid w:val="009D13AE"/>
    <w:rsid w:val="009D1A60"/>
    <w:rsid w:val="009D6859"/>
    <w:rsid w:val="009D7C9F"/>
    <w:rsid w:val="009D7E7D"/>
    <w:rsid w:val="009E1712"/>
    <w:rsid w:val="009E279A"/>
    <w:rsid w:val="009E3A5E"/>
    <w:rsid w:val="009E526D"/>
    <w:rsid w:val="00A002A6"/>
    <w:rsid w:val="00A010DF"/>
    <w:rsid w:val="00A0763D"/>
    <w:rsid w:val="00A11BF2"/>
    <w:rsid w:val="00A202E6"/>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C5584"/>
    <w:rsid w:val="00AE1121"/>
    <w:rsid w:val="00AE3F67"/>
    <w:rsid w:val="00AF518B"/>
    <w:rsid w:val="00AF5B24"/>
    <w:rsid w:val="00B007C9"/>
    <w:rsid w:val="00B00C31"/>
    <w:rsid w:val="00B051BD"/>
    <w:rsid w:val="00B0715F"/>
    <w:rsid w:val="00B20351"/>
    <w:rsid w:val="00B2295A"/>
    <w:rsid w:val="00B25B2D"/>
    <w:rsid w:val="00B264E5"/>
    <w:rsid w:val="00B411BE"/>
    <w:rsid w:val="00B4693D"/>
    <w:rsid w:val="00B47240"/>
    <w:rsid w:val="00B51B69"/>
    <w:rsid w:val="00B5575E"/>
    <w:rsid w:val="00B55A08"/>
    <w:rsid w:val="00B61166"/>
    <w:rsid w:val="00B61243"/>
    <w:rsid w:val="00B6370B"/>
    <w:rsid w:val="00B66301"/>
    <w:rsid w:val="00B67AC9"/>
    <w:rsid w:val="00B67CB3"/>
    <w:rsid w:val="00B715F9"/>
    <w:rsid w:val="00B739CF"/>
    <w:rsid w:val="00B745A7"/>
    <w:rsid w:val="00B74BF0"/>
    <w:rsid w:val="00B75D7D"/>
    <w:rsid w:val="00B76AAC"/>
    <w:rsid w:val="00B808F8"/>
    <w:rsid w:val="00B82F98"/>
    <w:rsid w:val="00B9081F"/>
    <w:rsid w:val="00B9562E"/>
    <w:rsid w:val="00BA14F3"/>
    <w:rsid w:val="00BA16B3"/>
    <w:rsid w:val="00BA66A1"/>
    <w:rsid w:val="00BA7CF1"/>
    <w:rsid w:val="00BB4AE2"/>
    <w:rsid w:val="00BC1EFC"/>
    <w:rsid w:val="00BC279D"/>
    <w:rsid w:val="00BC2BA4"/>
    <w:rsid w:val="00BC48AE"/>
    <w:rsid w:val="00BC5CAB"/>
    <w:rsid w:val="00BC7890"/>
    <w:rsid w:val="00BD0885"/>
    <w:rsid w:val="00BD7157"/>
    <w:rsid w:val="00BD71CE"/>
    <w:rsid w:val="00BD7E7C"/>
    <w:rsid w:val="00BE10AA"/>
    <w:rsid w:val="00BE7045"/>
    <w:rsid w:val="00BE7953"/>
    <w:rsid w:val="00BF18FC"/>
    <w:rsid w:val="00BF422E"/>
    <w:rsid w:val="00BF45D8"/>
    <w:rsid w:val="00BF481C"/>
    <w:rsid w:val="00BF6078"/>
    <w:rsid w:val="00C01362"/>
    <w:rsid w:val="00C05BB7"/>
    <w:rsid w:val="00C10E5D"/>
    <w:rsid w:val="00C172D8"/>
    <w:rsid w:val="00C17778"/>
    <w:rsid w:val="00C203D4"/>
    <w:rsid w:val="00C271FB"/>
    <w:rsid w:val="00C30795"/>
    <w:rsid w:val="00C41214"/>
    <w:rsid w:val="00C4510A"/>
    <w:rsid w:val="00C4573E"/>
    <w:rsid w:val="00C56E87"/>
    <w:rsid w:val="00C60F15"/>
    <w:rsid w:val="00C63A03"/>
    <w:rsid w:val="00C74331"/>
    <w:rsid w:val="00C74382"/>
    <w:rsid w:val="00C80250"/>
    <w:rsid w:val="00C83FA4"/>
    <w:rsid w:val="00C85317"/>
    <w:rsid w:val="00C914E2"/>
    <w:rsid w:val="00C91FB7"/>
    <w:rsid w:val="00C94219"/>
    <w:rsid w:val="00CA012C"/>
    <w:rsid w:val="00CA48F6"/>
    <w:rsid w:val="00CA6286"/>
    <w:rsid w:val="00CB69B9"/>
    <w:rsid w:val="00CB7372"/>
    <w:rsid w:val="00CC1DF1"/>
    <w:rsid w:val="00CC1E29"/>
    <w:rsid w:val="00CC1E51"/>
    <w:rsid w:val="00CD034F"/>
    <w:rsid w:val="00CD3F0C"/>
    <w:rsid w:val="00CE3089"/>
    <w:rsid w:val="00CE45C2"/>
    <w:rsid w:val="00CF2996"/>
    <w:rsid w:val="00CF3D20"/>
    <w:rsid w:val="00CF629B"/>
    <w:rsid w:val="00D01DE4"/>
    <w:rsid w:val="00D03FE6"/>
    <w:rsid w:val="00D04FE3"/>
    <w:rsid w:val="00D14C31"/>
    <w:rsid w:val="00D23CE1"/>
    <w:rsid w:val="00D267DE"/>
    <w:rsid w:val="00D26CC8"/>
    <w:rsid w:val="00D31140"/>
    <w:rsid w:val="00D319E8"/>
    <w:rsid w:val="00D33E30"/>
    <w:rsid w:val="00D37431"/>
    <w:rsid w:val="00D42D13"/>
    <w:rsid w:val="00D44F83"/>
    <w:rsid w:val="00D450C4"/>
    <w:rsid w:val="00D45483"/>
    <w:rsid w:val="00D46533"/>
    <w:rsid w:val="00D63FA1"/>
    <w:rsid w:val="00D66EEC"/>
    <w:rsid w:val="00D73EEF"/>
    <w:rsid w:val="00D75495"/>
    <w:rsid w:val="00D82291"/>
    <w:rsid w:val="00D84179"/>
    <w:rsid w:val="00D87E01"/>
    <w:rsid w:val="00D93A1C"/>
    <w:rsid w:val="00D952EC"/>
    <w:rsid w:val="00D96ABC"/>
    <w:rsid w:val="00D97FB2"/>
    <w:rsid w:val="00DB240B"/>
    <w:rsid w:val="00DB5EE3"/>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305DA"/>
    <w:rsid w:val="00E34469"/>
    <w:rsid w:val="00E417D2"/>
    <w:rsid w:val="00E47289"/>
    <w:rsid w:val="00E47917"/>
    <w:rsid w:val="00E557C2"/>
    <w:rsid w:val="00E61A0C"/>
    <w:rsid w:val="00E63F41"/>
    <w:rsid w:val="00E65D6B"/>
    <w:rsid w:val="00E70B67"/>
    <w:rsid w:val="00E721DC"/>
    <w:rsid w:val="00E74FA9"/>
    <w:rsid w:val="00E77636"/>
    <w:rsid w:val="00E929D7"/>
    <w:rsid w:val="00E93CC5"/>
    <w:rsid w:val="00E95132"/>
    <w:rsid w:val="00E953CE"/>
    <w:rsid w:val="00E96A1B"/>
    <w:rsid w:val="00E97FBD"/>
    <w:rsid w:val="00EA1A6E"/>
    <w:rsid w:val="00EA521B"/>
    <w:rsid w:val="00EA74FB"/>
    <w:rsid w:val="00EB3692"/>
    <w:rsid w:val="00EC017D"/>
    <w:rsid w:val="00EC77A9"/>
    <w:rsid w:val="00ED25DC"/>
    <w:rsid w:val="00ED4D37"/>
    <w:rsid w:val="00ED6033"/>
    <w:rsid w:val="00EE7B0B"/>
    <w:rsid w:val="00EE7C7D"/>
    <w:rsid w:val="00EE7CB9"/>
    <w:rsid w:val="00EF1F7A"/>
    <w:rsid w:val="00F02F53"/>
    <w:rsid w:val="00F1646F"/>
    <w:rsid w:val="00F17672"/>
    <w:rsid w:val="00F303D6"/>
    <w:rsid w:val="00F35BCB"/>
    <w:rsid w:val="00F37BEB"/>
    <w:rsid w:val="00F40544"/>
    <w:rsid w:val="00F405A5"/>
    <w:rsid w:val="00F418AB"/>
    <w:rsid w:val="00F451A3"/>
    <w:rsid w:val="00F5622D"/>
    <w:rsid w:val="00F640AA"/>
    <w:rsid w:val="00F70495"/>
    <w:rsid w:val="00F73995"/>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F5FB2"/>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after="0"/>
    </w:pPr>
  </w:style>
  <w:style w:type="paragraph" w:styleId="Heading1">
    <w:name w:val="heading 1"/>
    <w:basedOn w:val="Normal"/>
    <w:next w:val="Normal"/>
    <w:link w:val="Heading1Char"/>
    <w:uiPriority w:val="9"/>
    <w:qFormat/>
    <w:rsid w:val="00E65D6B"/>
    <w:pPr>
      <w:jc w:val="center"/>
      <w:outlineLvl w:val="0"/>
    </w:pPr>
    <w:rPr>
      <w:b/>
    </w:rPr>
  </w:style>
  <w:style w:type="paragraph" w:styleId="Heading2">
    <w:name w:val="heading 2"/>
    <w:basedOn w:val="Normal"/>
    <w:next w:val="Normal"/>
    <w:link w:val="Heading2Char"/>
    <w:uiPriority w:val="9"/>
    <w:unhideWhenUsed/>
    <w:qFormat/>
    <w:rsid w:val="005340F1"/>
    <w:pPr>
      <w:outlineLvl w:val="1"/>
    </w:pPr>
    <w:rPr>
      <w:b/>
    </w:rPr>
  </w:style>
  <w:style w:type="paragraph" w:styleId="Heading3">
    <w:name w:val="heading 3"/>
    <w:basedOn w:val="Normal"/>
    <w:next w:val="Normal"/>
    <w:link w:val="Heading3Char"/>
    <w:uiPriority w:val="9"/>
    <w:unhideWhenUsed/>
    <w:qFormat/>
    <w:rsid w:val="00E14F3C"/>
    <w:pPr>
      <w:keepNext/>
      <w:keepLines/>
      <w:ind w:firstLine="720"/>
      <w:outlineLvl w:val="2"/>
    </w:pPr>
    <w:rPr>
      <w:b/>
      <w:bCs/>
      <w:lang w:eastAsia="ja-JP"/>
    </w:rPr>
  </w:style>
  <w:style w:type="paragraph" w:styleId="Heading4">
    <w:name w:val="heading 4"/>
    <w:basedOn w:val="Normal"/>
    <w:next w:val="Normal"/>
    <w:link w:val="Heading4Char"/>
    <w:uiPriority w:val="9"/>
    <w:unhideWhenUsed/>
    <w:qFormat/>
    <w:rsid w:val="0006684E"/>
    <w:pPr>
      <w:outlineLvl w:val="3"/>
    </w:pPr>
    <w:rPr>
      <w:b/>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6595C"/>
    <w:pPr>
      <w:ind w:left="720"/>
      <w:contextualSpacing/>
    </w:pPr>
  </w:style>
  <w:style w:type="character" w:customStyle="1" w:styleId="Heading2Char">
    <w:name w:val="Heading 2 Char"/>
    <w:basedOn w:val="DefaultParagraphFont"/>
    <w:link w:val="Heading2"/>
    <w:uiPriority w:val="9"/>
    <w:rsid w:val="005340F1"/>
    <w:rPr>
      <w:rFonts w:ascii="Times New Roman" w:eastAsia="Times New Roman" w:hAnsi="Times New Roman" w:cs="Times New Roman"/>
      <w:b/>
      <w:sz w:val="24"/>
      <w:szCs w:val="24"/>
      <w:lang w:val="en-AU"/>
    </w:rPr>
  </w:style>
  <w:style w:type="character" w:customStyle="1" w:styleId="Heading3Char">
    <w:name w:val="Heading 3 Char"/>
    <w:basedOn w:val="DefaultParagraphFont"/>
    <w:link w:val="Heading3"/>
    <w:uiPriority w:val="9"/>
    <w:rsid w:val="00E14F3C"/>
    <w:rPr>
      <w:rFonts w:ascii="Times New Roman" w:eastAsia="Times New Roman" w:hAnsi="Times New Roman" w:cs="Times New Roman"/>
      <w:b/>
      <w:bCs/>
      <w:sz w:val="24"/>
      <w:szCs w:val="24"/>
      <w:lang w:eastAsia="ja-JP"/>
    </w:rPr>
  </w:style>
  <w:style w:type="paragraph" w:styleId="CommentText">
    <w:name w:val="annotation text"/>
    <w:basedOn w:val="Normal"/>
    <w:link w:val="CommentTextChar"/>
    <w:uiPriority w:val="99"/>
    <w:unhideWhenUsed/>
    <w:rsid w:val="00BC5CAB"/>
    <w:rPr>
      <w:sz w:val="20"/>
      <w:szCs w:val="20"/>
      <w:lang w:eastAsia="ja-JP"/>
    </w:rPr>
  </w:style>
  <w:style w:type="character" w:customStyle="1" w:styleId="CommentTextChar">
    <w:name w:val="Comment Text Char"/>
    <w:basedOn w:val="DefaultParagraphFont"/>
    <w:link w:val="CommentText"/>
    <w:uiPriority w:val="99"/>
    <w:rsid w:val="00BC5CAB"/>
    <w:rPr>
      <w:rFonts w:ascii="Times New Roman" w:eastAsia="Times New Roman" w:hAnsi="Times New Roman" w:cs="Times New Roman"/>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rPr>
      <w:sz w:val="18"/>
      <w:szCs w:val="18"/>
    </w:rPr>
  </w:style>
  <w:style w:type="character" w:customStyle="1" w:styleId="BalloonTextChar">
    <w:name w:val="Balloon Text Char"/>
    <w:basedOn w:val="DefaultParagraphFont"/>
    <w:link w:val="BalloonText"/>
    <w:uiPriority w:val="99"/>
    <w:semiHidden/>
    <w:rsid w:val="00BC5CAB"/>
    <w:rPr>
      <w:rFonts w:ascii="Times New Roman" w:eastAsia="Times New Roman" w:hAnsi="Times New Roman" w:cs="Times New Roman"/>
      <w:sz w:val="18"/>
      <w:szCs w:val="18"/>
      <w:lang w:val="en-AU"/>
    </w:rPr>
  </w:style>
  <w:style w:type="character" w:styleId="Hyperlink">
    <w:name w:val="Hyperlink"/>
    <w:uiPriority w:val="99"/>
    <w:unhideWhenUsed/>
    <w:rsid w:val="00D97FB2"/>
    <w:rPr>
      <w:color w:val="000000"/>
      <w:u w:val="single"/>
    </w:rPr>
  </w:style>
  <w:style w:type="paragraph" w:styleId="Header">
    <w:name w:val="header"/>
    <w:basedOn w:val="Normal"/>
    <w:link w:val="HeaderChar"/>
    <w:uiPriority w:val="99"/>
    <w:unhideWhenUsed/>
    <w:rsid w:val="006C4D6E"/>
    <w:pPr>
      <w:tabs>
        <w:tab w:val="center" w:pos="4680"/>
        <w:tab w:val="right" w:pos="9360"/>
      </w:tabs>
    </w:pPr>
  </w:style>
  <w:style w:type="character" w:customStyle="1" w:styleId="HeaderChar">
    <w:name w:val="Header Char"/>
    <w:basedOn w:val="DefaultParagraphFont"/>
    <w:link w:val="Header"/>
    <w:uiPriority w:val="99"/>
    <w:rsid w:val="006C4D6E"/>
    <w:rPr>
      <w:rFonts w:ascii="Times New Roman" w:eastAsia="Times New Roman" w:hAnsi="Times New Roman" w:cs="Times New Roman"/>
      <w:lang w:val="en-AU"/>
    </w:rPr>
  </w:style>
  <w:style w:type="paragraph" w:styleId="Footer">
    <w:name w:val="footer"/>
    <w:basedOn w:val="Normal"/>
    <w:link w:val="FooterChar"/>
    <w:uiPriority w:val="99"/>
    <w:unhideWhenUsed/>
    <w:rsid w:val="006C4D6E"/>
    <w:pPr>
      <w:tabs>
        <w:tab w:val="center" w:pos="4680"/>
        <w:tab w:val="right" w:pos="9360"/>
      </w:tabs>
    </w:pPr>
  </w:style>
  <w:style w:type="character" w:customStyle="1" w:styleId="FooterChar">
    <w:name w:val="Footer Char"/>
    <w:basedOn w:val="DefaultParagraphFont"/>
    <w:link w:val="Footer"/>
    <w:uiPriority w:val="99"/>
    <w:rsid w:val="006C4D6E"/>
    <w:rPr>
      <w:rFonts w:ascii="Times New Roman" w:eastAsia="Times New Roman" w:hAnsi="Times New Roman" w:cs="Times New Roman"/>
      <w:lang w:val="en-AU"/>
    </w:rPr>
  </w:style>
  <w:style w:type="paragraph" w:customStyle="1" w:styleId="Default">
    <w:name w:val="Default"/>
    <w:rsid w:val="00FF337D"/>
    <w:pPr>
      <w:autoSpaceDE w:val="0"/>
      <w:autoSpaceDN w:val="0"/>
      <w:adjustRightInd w:val="0"/>
      <w:spacing w:after="0"/>
    </w:pPr>
    <w:rPr>
      <w:color w:val="000000"/>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E65D6B"/>
    <w:rPr>
      <w:rFonts w:ascii="Times New Roman" w:eastAsia="Times New Roman"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Times New Roman"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ind w:left="720" w:hanging="720"/>
    </w:pPr>
    <w:rPr>
      <w:noProof/>
    </w:rPr>
  </w:style>
  <w:style w:type="character" w:customStyle="1" w:styleId="Heading5Char">
    <w:name w:val="Heading 5 Char"/>
    <w:basedOn w:val="DefaultParagraphFont"/>
    <w:link w:val="Heading5"/>
    <w:uiPriority w:val="9"/>
    <w:rsid w:val="00D87E01"/>
    <w:rPr>
      <w:rFonts w:ascii="Times New Roman" w:eastAsia="Times New Roman"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ind w:left="720"/>
    </w:pPr>
  </w:style>
  <w:style w:type="paragraph" w:styleId="TOC3">
    <w:name w:val="toc 3"/>
    <w:basedOn w:val="Normal"/>
    <w:next w:val="Normal"/>
    <w:autoRedefine/>
    <w:uiPriority w:val="39"/>
    <w:unhideWhenUsed/>
    <w:rsid w:val="001B25F1"/>
    <w:pPr>
      <w:tabs>
        <w:tab w:val="right" w:leader="dot" w:pos="8630"/>
      </w:tabs>
      <w:ind w:left="1080"/>
    </w:pPr>
  </w:style>
  <w:style w:type="paragraph" w:styleId="CommentSubject">
    <w:name w:val="annotation subject"/>
    <w:basedOn w:val="CommentText"/>
    <w:next w:val="CommentText"/>
    <w:link w:val="CommentSubjectChar"/>
    <w:uiPriority w:val="99"/>
    <w:semiHidden/>
    <w:unhideWhenUsed/>
    <w:rsid w:val="00BC1EFC"/>
    <w:pPr>
      <w:spacing w:after="160"/>
    </w:pPr>
    <w:rPr>
      <w:b/>
      <w:bCs/>
      <w:lang w:val="en-AU" w:eastAsia="en-US"/>
    </w:rPr>
  </w:style>
  <w:style w:type="character" w:customStyle="1" w:styleId="CommentSubjectChar">
    <w:name w:val="Comment Subject Char"/>
    <w:basedOn w:val="CommentTextChar"/>
    <w:link w:val="CommentSubject"/>
    <w:uiPriority w:val="99"/>
    <w:semiHidden/>
    <w:rsid w:val="00BC1EFC"/>
    <w:rPr>
      <w:rFonts w:ascii="Times New Roman" w:eastAsia="Times New Roman" w:hAnsi="Times New Roman" w:cs="Times New Roman"/>
      <w:b/>
      <w:bCs/>
      <w:sz w:val="20"/>
      <w:szCs w:val="20"/>
      <w:lang w:val="en-AU" w:eastAsia="ja-JP"/>
    </w:rPr>
  </w:style>
  <w:style w:type="paragraph" w:styleId="Revision">
    <w:name w:val="Revision"/>
    <w:hidden/>
    <w:uiPriority w:val="99"/>
    <w:semiHidden/>
    <w:rsid w:val="00445CDD"/>
    <w:pPr>
      <w:spacing w:after="0"/>
    </w:pPr>
    <w:rPr>
      <w:lang w:val="en-AU"/>
    </w:rPr>
  </w:style>
  <w:style w:type="table" w:customStyle="1" w:styleId="TableGrid1">
    <w:name w:val="Table Grid1"/>
    <w:basedOn w:val="TableNormal"/>
    <w:next w:val="TableGrid"/>
    <w:uiPriority w:val="39"/>
    <w:rsid w:val="00615F1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customStyle="1" w:styleId="Caption1">
    <w:name w:val="Caption1"/>
    <w:basedOn w:val="Normal"/>
  </w:style>
  <w:style w:type="character" w:styleId="FollowedHyperlink">
    <w:name w:val="FollowedHyperlink"/>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86/s12864-019-6413-7" TargetMode="External"/><Relationship Id="rId21" Type="http://schemas.openxmlformats.org/officeDocument/2006/relationships/hyperlink" Target="https://doi.org/10.1007/s10994-009-5152-4" TargetMode="External"/><Relationship Id="rId42" Type="http://schemas.openxmlformats.org/officeDocument/2006/relationships/hyperlink" Target="https://doi.org/10.52202/075280-0431" TargetMode="External"/><Relationship Id="rId47" Type="http://schemas.openxmlformats.org/officeDocument/2006/relationships/hyperlink" Target="https://doi.org/10.18653/v1/2021.findings-emnlp.43" TargetMode="External"/><Relationship Id="rId63" Type="http://schemas.openxmlformats.org/officeDocument/2006/relationships/hyperlink" Target="https://doi.org/10.1016/j.comnet.2024.110398" TargetMode="External"/><Relationship Id="rId68" Type="http://schemas.openxmlformats.org/officeDocument/2006/relationships/hyperlink" Target="https://doi.org/10.1214/aos/1176344136" TargetMode="External"/><Relationship Id="rId16" Type="http://schemas.openxmlformats.org/officeDocument/2006/relationships/hyperlink" Target="https://github.com/aI-area/ExpertFusion/tree/af739b49a3759e507faeb2f2d6a531ecc6a4dd8e" TargetMode="External"/><Relationship Id="rId11" Type="http://schemas.openxmlformats.org/officeDocument/2006/relationships/image" Target="media/image1.png"/><Relationship Id="rId24" Type="http://schemas.openxmlformats.org/officeDocument/2006/relationships/hyperlink" Target="https://doi.org/10.1145/1541880.1541882" TargetMode="External"/><Relationship Id="rId32" Type="http://schemas.openxmlformats.org/officeDocument/2006/relationships/hyperlink" Target="https://proceedings.mlr.press/v97/geifman19a.html" TargetMode="External"/><Relationship Id="rId37" Type="http://schemas.openxmlformats.org/officeDocument/2006/relationships/hyperlink" Target="https://doi.org/10.1016/j.engappai.2021.104347" TargetMode="External"/><Relationship Id="rId40" Type="http://schemas.openxmlformats.org/officeDocument/2006/relationships/hyperlink" Target="https://doi.org/10.1016/j.eswa.2026.134089" TargetMode="External"/><Relationship Id="rId45" Type="http://schemas.openxmlformats.org/officeDocument/2006/relationships/hyperlink" Target="https://arxiv.org/abs/1802.03162" TargetMode="External"/><Relationship Id="rId53" Type="http://schemas.openxmlformats.org/officeDocument/2006/relationships/hyperlink" Target="https://doi.org/10.1007/BF02295996" TargetMode="External"/><Relationship Id="rId58" Type="http://schemas.openxmlformats.org/officeDocument/2006/relationships/hyperlink" Target="https://jmlr.org/papers/v12/pedregosa11a.html" TargetMode="External"/><Relationship Id="rId66" Type="http://schemas.openxmlformats.org/officeDocument/2006/relationships/hyperlink" Target="https://doi.org/10.1371/journal.pone.0118432" TargetMode="External"/><Relationship Id="rId74" Type="http://schemas.openxmlformats.org/officeDocument/2006/relationships/hyperlink" Target="https://doi.org/10.1016/j.dib.2026.113195"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archive.ics.uci.edu/dataset/967/phiusiil+phishing+url+website+dataset" TargetMode="External"/><Relationship Id="rId19" Type="http://schemas.openxmlformats.org/officeDocument/2006/relationships/hyperlink" Target="https://doi.org/10.1145/357830.357849" TargetMode="External"/><Relationship Id="rId14" Type="http://schemas.openxmlformats.org/officeDocument/2006/relationships/image" Target="media/image4.png"/><Relationship Id="rId22" Type="http://schemas.openxmlformats.org/officeDocument/2006/relationships/hyperlink" Target="https://doi.org/10.17487/RFC3986" TargetMode="External"/><Relationship Id="rId27" Type="http://schemas.openxmlformats.org/officeDocument/2006/relationships/hyperlink" Target="https://doi.org/10.1093/biomet/26.4.404" TargetMode="External"/><Relationship Id="rId30" Type="http://schemas.openxmlformats.org/officeDocument/2006/relationships/hyperlink" Target="https://doi.org/10.1214/aos/1176344552" TargetMode="External"/><Relationship Id="rId35" Type="http://schemas.openxmlformats.org/officeDocument/2006/relationships/hyperlink" Target="https://proceedings.mlr.press/v70/guo17a.html" TargetMode="External"/><Relationship Id="rId43" Type="http://schemas.openxmlformats.org/officeDocument/2006/relationships/hyperlink" Target="https://doi.org/10.1145/2464157.2464160" TargetMode="External"/><Relationship Id="rId48" Type="http://schemas.openxmlformats.org/officeDocument/2006/relationships/hyperlink" Target="https://proceedings.mlr.press/v80/lipton18a.html" TargetMode="External"/><Relationship Id="rId56" Type="http://schemas.openxmlformats.org/officeDocument/2006/relationships/hyperlink" Target="https://arxiv.org/abs/1906.02530" TargetMode="External"/><Relationship Id="rId64" Type="http://schemas.openxmlformats.org/officeDocument/2006/relationships/hyperlink" Target="https://doi.org/10.1111/ecog.02881" TargetMode="External"/><Relationship Id="rId69" Type="http://schemas.openxmlformats.org/officeDocument/2006/relationships/hyperlink" Target="https://jmlr.org/papers/v8/sugiyama07a.html" TargetMode="External"/><Relationship Id="rId77" Type="http://schemas.openxmlformats.org/officeDocument/2006/relationships/hyperlink" Target="https://arxiv.org/abs/1509.01626" TargetMode="External"/><Relationship Id="rId8" Type="http://schemas.openxmlformats.org/officeDocument/2006/relationships/endnotes" Target="endnotes.xml"/><Relationship Id="rId51" Type="http://schemas.openxmlformats.org/officeDocument/2006/relationships/hyperlink" Target="https://doi.org/10.1145/1557019.1557153" TargetMode="External"/><Relationship Id="rId72" Type="http://schemas.openxmlformats.org/officeDocument/2006/relationships/hyperlink" Target="https://doi.org/10.1609/aaai.v38i19.30161" TargetMode="External"/><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hyperlink" Target="https://doi.org/10.3390/electronics15143051" TargetMode="External"/><Relationship Id="rId25" Type="http://schemas.openxmlformats.org/officeDocument/2006/relationships/hyperlink" Target="https://doi.org/10.1145/3143561" TargetMode="External"/><Relationship Id="rId33" Type="http://schemas.openxmlformats.org/officeDocument/2006/relationships/hyperlink" Target="https://doi.org/10.1198/016214506000001437" TargetMode="External"/><Relationship Id="rId38" Type="http://schemas.openxmlformats.org/officeDocument/2006/relationships/hyperlink" Target="https://doi.org/10.17632/c2gw7fy2j4.3" TargetMode="External"/><Relationship Id="rId46" Type="http://schemas.openxmlformats.org/officeDocument/2006/relationships/hyperlink" Target="https://doi.org/10.14722/ndss.2019.23386" TargetMode="External"/><Relationship Id="rId59" Type="http://schemas.openxmlformats.org/officeDocument/2006/relationships/hyperlink" Target="https://www.usenix.org/conference/usenixsecurity19/presentation/pendlebury" TargetMode="External"/><Relationship Id="rId67" Type="http://schemas.openxmlformats.org/officeDocument/2006/relationships/hyperlink" Target="https://www.usenix.org/legacy/events/nsdi06/tech/schroeder.html" TargetMode="External"/><Relationship Id="rId20" Type="http://schemas.openxmlformats.org/officeDocument/2006/relationships/hyperlink" Target="https://doi.org/10.1007/s11235-020-00733-2" TargetMode="External"/><Relationship Id="rId41" Type="http://schemas.openxmlformats.org/officeDocument/2006/relationships/hyperlink" Target="https://doi.org/10.1007/s11235-017-0414-0" TargetMode="External"/><Relationship Id="rId54" Type="http://schemas.openxmlformats.org/officeDocument/2006/relationships/hyperlink" Target="https://doi.org/10.1002/(SICI)1097-0258(19981130)17:22%3C2635::AID-SIM954%3E3.0.CO;2-C" TargetMode="External"/><Relationship Id="rId62" Type="http://schemas.openxmlformats.org/officeDocument/2006/relationships/hyperlink" Target="https://doi.org/10.1007/s00521-017-3305-0" TargetMode="External"/><Relationship Id="rId70" Type="http://schemas.openxmlformats.org/officeDocument/2006/relationships/hyperlink" Target="https://github.com/KrtiT/automated-phishing-detection-public/releases/tag/research-record-2026-10-04" TargetMode="External"/><Relationship Id="rId75" Type="http://schemas.openxmlformats.org/officeDocument/2006/relationships/hyperlink" Target="https://doi.org/10.17632/b97hxbxtpd.4"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i.org/10.3389/fcomp.2026.1834407" TargetMode="External"/><Relationship Id="rId23" Type="http://schemas.openxmlformats.org/officeDocument/2006/relationships/hyperlink" Target="https://doi.org/10.1023/A:1010933404324" TargetMode="External"/><Relationship Id="rId28" Type="http://schemas.openxmlformats.org/officeDocument/2006/relationships/hyperlink" Target="https://doi.org/10.1145/2408776.2408794" TargetMode="External"/><Relationship Id="rId36" Type="http://schemas.openxmlformats.org/officeDocument/2006/relationships/hyperlink" Target="https://arxiv.org/abs/2010.12847" TargetMode="External"/><Relationship Id="rId49" Type="http://schemas.openxmlformats.org/officeDocument/2006/relationships/hyperlink" Target="https://arxiv.org/abs/1711.05101" TargetMode="External"/><Relationship Id="rId57" Type="http://schemas.openxmlformats.org/officeDocument/2006/relationships/hyperlink" Target="https://doi.org/10.1109/TKDE.2009.191" TargetMode="External"/><Relationship Id="rId10" Type="http://schemas.openxmlformats.org/officeDocument/2006/relationships/footer" Target="footer2.xml"/><Relationship Id="rId31" Type="http://schemas.openxmlformats.org/officeDocument/2006/relationships/hyperlink" Target="https://doi.org/10.1145/2523813" TargetMode="External"/><Relationship Id="rId44" Type="http://schemas.openxmlformats.org/officeDocument/2006/relationships/hyperlink" Target="https://doi.org/10.1109/SURV.2013.032213.00009" TargetMode="External"/><Relationship Id="rId52" Type="http://schemas.openxmlformats.org/officeDocument/2006/relationships/hyperlink" Target="https://doi.org/10.1109/TC.2017.2703808" TargetMode="External"/><Relationship Id="rId60" Type="http://schemas.openxmlformats.org/officeDocument/2006/relationships/hyperlink" Target="https://doi.org/10.1016/j.cose.2023.103545" TargetMode="External"/><Relationship Id="rId65" Type="http://schemas.openxmlformats.org/officeDocument/2006/relationships/hyperlink" Target="https://doi.org/10.1016/j.eswa.2018.09.029" TargetMode="External"/><Relationship Id="rId73" Type="http://schemas.openxmlformats.org/officeDocument/2006/relationships/hyperlink" Target="https://arxiv.org/abs/1706.03762" TargetMode="External"/><Relationship Id="rId78"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www.usenix.org/conference/usenixsecurity22/presentation/arp" TargetMode="External"/><Relationship Id="rId39" Type="http://schemas.openxmlformats.org/officeDocument/2006/relationships/hyperlink" Target="https://www.jstor.org/stable/4615733" TargetMode="External"/><Relationship Id="rId34" Type="http://schemas.openxmlformats.org/officeDocument/2006/relationships/hyperlink" Target="https://jmlr.org/papers/v13/gretton12a.html" TargetMode="External"/><Relationship Id="rId50" Type="http://schemas.openxmlformats.org/officeDocument/2006/relationships/hyperlink" Target="https://doi.org/10.1109/TKDE.2018.2876857" TargetMode="External"/><Relationship Id="rId55" Type="http://schemas.openxmlformats.org/officeDocument/2006/relationships/hyperlink" Target="https://www.jmlr.org/papers/v11/ojala10a.html" TargetMode="External"/><Relationship Id="rId76" Type="http://schemas.openxmlformats.org/officeDocument/2006/relationships/hyperlink" Target="https://www.usenix.org/conference/usenixsecurity21/presentation/yang-limin" TargetMode="External"/><Relationship Id="rId7" Type="http://schemas.openxmlformats.org/officeDocument/2006/relationships/footnotes" Target="footnotes.xml"/><Relationship Id="rId71" Type="http://schemas.openxmlformats.org/officeDocument/2006/relationships/hyperlink" Target="https://doi.org/10.1111/j.2517-6161.1996.tb02080.x" TargetMode="External"/><Relationship Id="rId2" Type="http://schemas.openxmlformats.org/officeDocument/2006/relationships/customXml" Target="../customXml/item2.xml"/><Relationship Id="rId29" Type="http://schemas.openxmlformats.org/officeDocument/2006/relationships/hyperlink" Target="https://doi.org/10.1111/j.2517-6161.1977.tb0160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customXml/itemProps2.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147</Pages>
  <Words>30675</Words>
  <Characters>174850</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Cross-Dataset Reliability and Computational Trade-offs in Cascaded URL Phishing Detection</dc:title>
  <dc:creator>Krti Tallam</dc:creator>
  <cp:lastModifiedBy>Tallam, Krti</cp:lastModifiedBy>
  <cp:revision>2</cp:revision>
  <dcterms:created xsi:type="dcterms:W3CDTF">2026-10-16T04:57:00Z</dcterms:created>
  <dcterms:modified xsi:type="dcterms:W3CDTF">2026-10-16T05:02:00Z</dcterms:modified>
</cp:coreProperties>
</file>