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Group 21</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Database Principles Coursework</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9"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UP2122177</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UP2122796</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UP2166428</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lqp25cx7kth" w:id="1"/>
      <w:bookmarkEnd w:id="1"/>
      <w:r w:rsidDel="00000000" w:rsidR="00000000" w:rsidRPr="00000000">
        <w:rPr>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lqp25cx7k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Contents</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metacv29gz7">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Entity Relationship Diagram (ERD)</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i7hm4xxgi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Assumptions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by7dfwdhhki">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Data Dictionary</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29wsllirgj5">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Security</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h5j2pnyk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Manager</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ujn7hlcw3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u4qfw35l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Technician, Engine Technician and Hull Specialists</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ac82fk0ne6t">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Optimisation</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gqssioyvl5q">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Professional, Legal and Ethical Issues</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95asy29v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Professional Issues</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xien1be2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Legal Issues</w:t>
              <w:tab/>
              <w:t xml:space="preserve">14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nqcokey62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Ethical Issues</w:t>
              <w:tab/>
              <w:t xml:space="preserve">14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8yoqkj41ba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Queries</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kpyd51a4a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One</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lp3rq15wm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Two</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el6jsi94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Three</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c5ednymf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Four</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v8vzrwo14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Five</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sectPr>
          <w:headerReference r:id="rId7" w:type="default"/>
          <w:headerReference r:id="rId8" w:type="first"/>
          <w:footerReference r:id="rId9" w:type="default"/>
          <w:footerReference r:id="rId10" w:type="first"/>
          <w:pgSz w:h="15840" w:w="12240" w:orient="portrait"/>
          <w:pgMar w:bottom="1440" w:top="1440" w:left="1440" w:right="1440" w:header="0" w:footer="720"/>
          <w:pgNumType w:start="0"/>
          <w:titlePg w:val="1"/>
        </w:sectPr>
      </w:pPr>
      <w:bookmarkStart w:colFirst="0" w:colLast="0" w:name="_bn33e3uzpq04" w:id="2"/>
      <w:bookmarkEnd w:id="2"/>
      <w:r w:rsidDel="00000000" w:rsidR="00000000" w:rsidRPr="00000000">
        <w:rPr>
          <w:rtl w:val="0"/>
        </w:rPr>
      </w:r>
    </w:p>
    <w:p w:rsidR="00000000" w:rsidDel="00000000" w:rsidP="00000000" w:rsidRDefault="00000000" w:rsidRPr="00000000" w14:paraId="00000024">
      <w:pPr>
        <w:pStyle w:val="Heading1"/>
        <w:rPr/>
        <w:sectPr>
          <w:type w:val="nextPage"/>
          <w:pgSz w:h="15840" w:w="12240" w:orient="portrait"/>
          <w:pgMar w:bottom="1440" w:top="1440" w:left="1440" w:right="1440" w:header="0" w:footer="720"/>
        </w:sectPr>
      </w:pPr>
      <w:bookmarkStart w:colFirst="0" w:colLast="0" w:name="_1metacv29gz7" w:id="3"/>
      <w:bookmarkEnd w:id="3"/>
      <w:r w:rsidDel="00000000" w:rsidR="00000000" w:rsidRPr="00000000">
        <w:rPr>
          <w:rtl w:val="0"/>
        </w:rPr>
        <w:t xml:space="preserve">Entity Relationship Diagram (ERD)</w:t>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838200</wp:posOffset>
            </wp:positionV>
            <wp:extent cx="7848600" cy="6943388"/>
            <wp:effectExtent b="0" l="0" r="0" t="0"/>
            <wp:wrapSquare wrapText="bothSides" distB="114300" distT="114300" distL="114300" distR="114300"/>
            <wp:docPr id="1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7848600" cy="6943388"/>
                    </a:xfrm>
                    <a:prstGeom prst="rect"/>
                    <a:ln/>
                  </pic:spPr>
                </pic:pic>
              </a:graphicData>
            </a:graphic>
          </wp:anchor>
        </w:drawing>
      </w:r>
    </w:p>
    <w:p w:rsidR="00000000" w:rsidDel="00000000" w:rsidP="00000000" w:rsidRDefault="00000000" w:rsidRPr="00000000" w14:paraId="00000025">
      <w:pPr>
        <w:pStyle w:val="Heading2"/>
        <w:rPr/>
      </w:pPr>
      <w:bookmarkStart w:colFirst="0" w:colLast="0" w:name="_ri7hm4xxgil1" w:id="4"/>
      <w:bookmarkEnd w:id="4"/>
      <w:r w:rsidDel="00000000" w:rsidR="00000000" w:rsidRPr="00000000">
        <w:rPr>
          <w:rtl w:val="0"/>
        </w:rPr>
        <w:t xml:space="preserve">Assumptions</w:t>
      </w:r>
    </w:p>
    <w:p w:rsidR="00000000" w:rsidDel="00000000" w:rsidP="00000000" w:rsidRDefault="00000000" w:rsidRPr="00000000" w14:paraId="00000026">
      <w:pPr>
        <w:numPr>
          <w:ilvl w:val="0"/>
          <w:numId w:val="1"/>
        </w:numPr>
        <w:spacing w:after="0" w:afterAutospacing="0"/>
        <w:ind w:left="720" w:hanging="360"/>
        <w:rPr>
          <w:u w:val="none"/>
        </w:rPr>
      </w:pPr>
      <w:r w:rsidDel="00000000" w:rsidR="00000000" w:rsidRPr="00000000">
        <w:rPr>
          <w:rtl w:val="0"/>
        </w:rPr>
        <w:t xml:space="preserve">A boat can only be owned by one person.</w:t>
      </w:r>
    </w:p>
    <w:p w:rsidR="00000000" w:rsidDel="00000000" w:rsidP="00000000" w:rsidRDefault="00000000" w:rsidRPr="00000000" w14:paraId="00000027">
      <w:pPr>
        <w:numPr>
          <w:ilvl w:val="0"/>
          <w:numId w:val="1"/>
        </w:numPr>
        <w:spacing w:after="0" w:afterAutospacing="0" w:before="0" w:beforeAutospacing="0"/>
        <w:ind w:left="720" w:hanging="360"/>
        <w:rPr>
          <w:u w:val="none"/>
        </w:rPr>
      </w:pPr>
      <w:r w:rsidDel="00000000" w:rsidR="00000000" w:rsidRPr="00000000">
        <w:rPr>
          <w:rtl w:val="0"/>
        </w:rPr>
        <w:t xml:space="preserve">A boat can only be registered to one country.</w:t>
      </w:r>
    </w:p>
    <w:p w:rsidR="00000000" w:rsidDel="00000000" w:rsidP="00000000" w:rsidRDefault="00000000" w:rsidRPr="00000000" w14:paraId="00000028">
      <w:pPr>
        <w:numPr>
          <w:ilvl w:val="0"/>
          <w:numId w:val="1"/>
        </w:numPr>
        <w:spacing w:after="0" w:afterAutospacing="0" w:before="0" w:beforeAutospacing="0"/>
        <w:ind w:left="720" w:hanging="360"/>
        <w:rPr>
          <w:u w:val="none"/>
        </w:rPr>
      </w:pPr>
      <w:r w:rsidDel="00000000" w:rsidR="00000000" w:rsidRPr="00000000">
        <w:rPr>
          <w:rtl w:val="0"/>
        </w:rPr>
        <w:t xml:space="preserve">A boat can only be within one dockyard.</w:t>
      </w:r>
    </w:p>
    <w:p w:rsidR="00000000" w:rsidDel="00000000" w:rsidP="00000000" w:rsidRDefault="00000000" w:rsidRPr="00000000" w14:paraId="00000029">
      <w:pPr>
        <w:numPr>
          <w:ilvl w:val="0"/>
          <w:numId w:val="1"/>
        </w:numPr>
        <w:spacing w:after="0" w:afterAutospacing="0" w:before="0" w:beforeAutospacing="0"/>
        <w:ind w:left="720" w:hanging="360"/>
        <w:rPr>
          <w:u w:val="none"/>
        </w:rPr>
      </w:pPr>
      <w:r w:rsidDel="00000000" w:rsidR="00000000" w:rsidRPr="00000000">
        <w:rPr>
          <w:rtl w:val="0"/>
        </w:rPr>
        <w:t xml:space="preserve">A boat can be modified from a manufacturer, therefore it might have something different compared to the original OEM state.</w:t>
      </w:r>
    </w:p>
    <w:p w:rsidR="00000000" w:rsidDel="00000000" w:rsidP="00000000" w:rsidRDefault="00000000" w:rsidRPr="00000000" w14:paraId="0000002A">
      <w:pPr>
        <w:numPr>
          <w:ilvl w:val="0"/>
          <w:numId w:val="1"/>
        </w:numPr>
        <w:spacing w:after="0" w:afterAutospacing="0" w:before="0" w:beforeAutospacing="0"/>
        <w:ind w:left="720" w:hanging="360"/>
        <w:rPr>
          <w:u w:val="none"/>
        </w:rPr>
      </w:pPr>
      <w:r w:rsidDel="00000000" w:rsidR="00000000" w:rsidRPr="00000000">
        <w:rPr>
          <w:rtl w:val="0"/>
        </w:rPr>
        <w:t xml:space="preserve">A customer/staff can share an address.</w:t>
      </w:r>
    </w:p>
    <w:p w:rsidR="00000000" w:rsidDel="00000000" w:rsidP="00000000" w:rsidRDefault="00000000" w:rsidRPr="00000000" w14:paraId="0000002B">
      <w:pPr>
        <w:numPr>
          <w:ilvl w:val="0"/>
          <w:numId w:val="1"/>
        </w:numPr>
        <w:spacing w:after="0" w:afterAutospacing="0" w:before="0" w:beforeAutospacing="0"/>
        <w:ind w:left="720" w:hanging="360"/>
        <w:rPr>
          <w:u w:val="none"/>
        </w:rPr>
      </w:pPr>
      <w:r w:rsidDel="00000000" w:rsidR="00000000" w:rsidRPr="00000000">
        <w:rPr>
          <w:rtl w:val="0"/>
        </w:rPr>
        <w:t xml:space="preserve">A customer/staff may not have a middle name.</w:t>
      </w:r>
    </w:p>
    <w:p w:rsidR="00000000" w:rsidDel="00000000" w:rsidP="00000000" w:rsidRDefault="00000000" w:rsidRPr="00000000" w14:paraId="0000002C">
      <w:pPr>
        <w:numPr>
          <w:ilvl w:val="0"/>
          <w:numId w:val="1"/>
        </w:numPr>
        <w:spacing w:after="0" w:afterAutospacing="0" w:before="0" w:beforeAutospacing="0"/>
        <w:ind w:left="720" w:hanging="360"/>
        <w:rPr>
          <w:u w:val="none"/>
        </w:rPr>
      </w:pPr>
      <w:r w:rsidDel="00000000" w:rsidR="00000000" w:rsidRPr="00000000">
        <w:rPr>
          <w:rtl w:val="0"/>
        </w:rPr>
        <w:t xml:space="preserve">A yard can only have one address.</w:t>
      </w:r>
    </w:p>
    <w:p w:rsidR="00000000" w:rsidDel="00000000" w:rsidP="00000000" w:rsidRDefault="00000000" w:rsidRPr="00000000" w14:paraId="0000002D">
      <w:pPr>
        <w:numPr>
          <w:ilvl w:val="0"/>
          <w:numId w:val="1"/>
        </w:numPr>
        <w:spacing w:after="0" w:afterAutospacing="0" w:before="0" w:beforeAutospacing="0"/>
        <w:ind w:left="720" w:hanging="360"/>
        <w:rPr>
          <w:u w:val="none"/>
        </w:rPr>
      </w:pPr>
      <w:r w:rsidDel="00000000" w:rsidR="00000000" w:rsidRPr="00000000">
        <w:rPr>
          <w:rtl w:val="0"/>
        </w:rPr>
        <w:t xml:space="preserve">A staff member can work at several different yards, to fill shortages etc.</w:t>
      </w:r>
    </w:p>
    <w:p w:rsidR="00000000" w:rsidDel="00000000" w:rsidP="00000000" w:rsidRDefault="00000000" w:rsidRPr="00000000" w14:paraId="0000002E">
      <w:pPr>
        <w:numPr>
          <w:ilvl w:val="0"/>
          <w:numId w:val="1"/>
        </w:numPr>
        <w:spacing w:after="0" w:afterAutospacing="0" w:before="0" w:beforeAutospacing="0"/>
        <w:ind w:left="720" w:hanging="360"/>
        <w:rPr>
          <w:u w:val="none"/>
        </w:rPr>
      </w:pPr>
      <w:r w:rsidDel="00000000" w:rsidR="00000000" w:rsidRPr="00000000">
        <w:rPr>
          <w:rtl w:val="0"/>
        </w:rPr>
        <w:t xml:space="preserve">A staff/yard email address will be the yard/staff name and @solent, therefore an extra attribute for the email is not required.</w:t>
      </w:r>
    </w:p>
    <w:p w:rsidR="00000000" w:rsidDel="00000000" w:rsidP="00000000" w:rsidRDefault="00000000" w:rsidRPr="00000000" w14:paraId="0000002F">
      <w:pPr>
        <w:numPr>
          <w:ilvl w:val="0"/>
          <w:numId w:val="1"/>
        </w:numPr>
        <w:spacing w:after="0" w:afterAutospacing="0" w:before="0" w:beforeAutospacing="0"/>
        <w:ind w:left="720" w:hanging="360"/>
        <w:rPr>
          <w:u w:val="none"/>
        </w:rPr>
      </w:pPr>
      <w:r w:rsidDel="00000000" w:rsidR="00000000" w:rsidRPr="00000000">
        <w:rPr>
          <w:rtl w:val="0"/>
        </w:rPr>
        <w:t xml:space="preserve">A service cost may not be finalised until the end of a service marked as ‘COMPLETE’.</w:t>
      </w:r>
    </w:p>
    <w:p w:rsidR="00000000" w:rsidDel="00000000" w:rsidP="00000000" w:rsidRDefault="00000000" w:rsidRPr="00000000" w14:paraId="00000030">
      <w:pPr>
        <w:numPr>
          <w:ilvl w:val="0"/>
          <w:numId w:val="1"/>
        </w:numPr>
        <w:spacing w:after="0" w:afterAutospacing="0" w:before="0" w:beforeAutospacing="0"/>
        <w:ind w:left="720" w:hanging="360"/>
        <w:rPr>
          <w:u w:val="none"/>
        </w:rPr>
      </w:pPr>
      <w:r w:rsidDel="00000000" w:rsidR="00000000" w:rsidRPr="00000000">
        <w:rPr>
          <w:rtl w:val="0"/>
        </w:rPr>
        <w:t xml:space="preserve">A customer will most likely not be a private client, thus customer_priv will be set to ‘false’ unless stated otherwise.</w:t>
      </w:r>
    </w:p>
    <w:p w:rsidR="00000000" w:rsidDel="00000000" w:rsidP="00000000" w:rsidRDefault="00000000" w:rsidRPr="00000000" w14:paraId="00000031">
      <w:pPr>
        <w:numPr>
          <w:ilvl w:val="0"/>
          <w:numId w:val="1"/>
        </w:numPr>
        <w:spacing w:after="0" w:afterAutospacing="0" w:before="0" w:beforeAutospacing="0"/>
        <w:ind w:left="720" w:hanging="360"/>
        <w:rPr>
          <w:u w:val="none"/>
        </w:rPr>
      </w:pPr>
      <w:r w:rsidDel="00000000" w:rsidR="00000000" w:rsidRPr="00000000">
        <w:rPr>
          <w:rtl w:val="0"/>
        </w:rPr>
        <w:t xml:space="preserve">A customer may have alternative contact methods i.e. daytime/nighttime telephone number.</w:t>
      </w:r>
    </w:p>
    <w:p w:rsidR="00000000" w:rsidDel="00000000" w:rsidP="00000000" w:rsidRDefault="00000000" w:rsidRPr="00000000" w14:paraId="00000032">
      <w:pPr>
        <w:numPr>
          <w:ilvl w:val="0"/>
          <w:numId w:val="1"/>
        </w:numPr>
        <w:spacing w:after="0" w:afterAutospacing="0" w:before="0" w:beforeAutospacing="0"/>
        <w:ind w:left="720" w:hanging="360"/>
        <w:rPr>
          <w:u w:val="none"/>
        </w:rPr>
      </w:pPr>
      <w:r w:rsidDel="00000000" w:rsidR="00000000" w:rsidRPr="00000000">
        <w:rPr>
          <w:rtl w:val="0"/>
        </w:rPr>
        <w:t xml:space="preserve">A service can have many history statuses, for tracking purposes.</w:t>
      </w:r>
    </w:p>
    <w:p w:rsidR="00000000" w:rsidDel="00000000" w:rsidP="00000000" w:rsidRDefault="00000000" w:rsidRPr="00000000" w14:paraId="00000033">
      <w:pPr>
        <w:numPr>
          <w:ilvl w:val="0"/>
          <w:numId w:val="1"/>
        </w:numPr>
        <w:spacing w:after="0" w:afterAutospacing="0" w:before="0" w:beforeAutospacing="0"/>
        <w:ind w:left="720" w:hanging="360"/>
        <w:rPr>
          <w:u w:val="none"/>
        </w:rPr>
      </w:pPr>
      <w:r w:rsidDel="00000000" w:rsidR="00000000" w:rsidRPr="00000000">
        <w:rPr>
          <w:rtl w:val="0"/>
        </w:rPr>
        <w:t xml:space="preserve">A service may need notes about what was done, which can be updated at a later time.</w:t>
      </w:r>
    </w:p>
    <w:p w:rsidR="00000000" w:rsidDel="00000000" w:rsidP="00000000" w:rsidRDefault="00000000" w:rsidRPr="00000000" w14:paraId="00000034">
      <w:pPr>
        <w:numPr>
          <w:ilvl w:val="0"/>
          <w:numId w:val="1"/>
        </w:numPr>
        <w:spacing w:before="0" w:beforeAutospacing="0"/>
        <w:ind w:left="720" w:hanging="360"/>
        <w:rPr>
          <w:u w:val="none"/>
        </w:rPr>
      </w:pPr>
      <w:r w:rsidDel="00000000" w:rsidR="00000000" w:rsidRPr="00000000">
        <w:rPr>
          <w:rtl w:val="0"/>
        </w:rPr>
        <w:t xml:space="preserve">A boat identification (boat_mic) is used for parts, along with the service identification.</w:t>
      </w:r>
    </w:p>
    <w:p w:rsidR="00000000" w:rsidDel="00000000" w:rsidP="00000000" w:rsidRDefault="00000000" w:rsidRPr="00000000" w14:paraId="00000035">
      <w:pPr>
        <w:pStyle w:val="Heading1"/>
        <w:rPr/>
      </w:pPr>
      <w:bookmarkStart w:colFirst="0" w:colLast="0" w:name="_nby7dfwdhhki" w:id="5"/>
      <w:bookmarkEnd w:id="5"/>
      <w:r w:rsidDel="00000000" w:rsidR="00000000" w:rsidRPr="00000000">
        <w:rPr>
          <w:rtl w:val="0"/>
        </w:rPr>
        <w:t xml:space="preserve">Data Dictionary</w:t>
      </w:r>
    </w:p>
    <w:p w:rsidR="00000000" w:rsidDel="00000000" w:rsidP="00000000" w:rsidRDefault="00000000" w:rsidRPr="00000000" w14:paraId="00000036">
      <w:pPr>
        <w:spacing w:before="0" w:line="276" w:lineRule="auto"/>
        <w:rPr>
          <w:rFonts w:ascii="Arial" w:cs="Arial" w:eastAsia="Arial" w:hAnsi="Arial"/>
          <w:sz w:val="20"/>
          <w:szCs w:val="20"/>
        </w:rPr>
      </w:pPr>
      <w:r w:rsidDel="00000000" w:rsidR="00000000" w:rsidRPr="00000000">
        <w:rPr>
          <w:rtl w:val="0"/>
        </w:rPr>
      </w:r>
    </w:p>
    <w:tbl>
      <w:tblPr>
        <w:tblStyle w:val="Table1"/>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
        <w:gridCol w:w="855"/>
        <w:gridCol w:w="1965"/>
        <w:gridCol w:w="2430"/>
        <w:gridCol w:w="1710"/>
        <w:gridCol w:w="2265"/>
        <w:tblGridChange w:id="0">
          <w:tblGrid>
            <w:gridCol w:w="1830"/>
            <w:gridCol w:w="720"/>
            <w:gridCol w:w="855"/>
            <w:gridCol w:w="1965"/>
            <w:gridCol w:w="2430"/>
            <w:gridCol w:w="1710"/>
            <w:gridCol w:w="2265"/>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city_id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city.city_id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address_postcode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address_one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address_two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68">
      <w:pPr>
        <w:spacing w:before="0" w:line="276" w:lineRule="auto"/>
        <w:jc w:val="center"/>
        <w:rPr>
          <w:rFonts w:ascii="Arial" w:cs="Arial" w:eastAsia="Arial" w:hAnsi="Arial"/>
          <w:sz w:val="20"/>
          <w:szCs w:val="20"/>
        </w:rPr>
      </w:pPr>
      <w:r w:rsidDel="00000000" w:rsidR="00000000" w:rsidRPr="00000000">
        <w:rPr>
          <w:rtl w:val="0"/>
        </w:rPr>
      </w:r>
    </w:p>
    <w:tbl>
      <w:tblPr>
        <w:tblStyle w:val="Table2"/>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
        <w:gridCol w:w="855"/>
        <w:gridCol w:w="1965"/>
        <w:gridCol w:w="2430"/>
        <w:gridCol w:w="1710"/>
        <w:gridCol w:w="2265"/>
        <w:tblGridChange w:id="0">
          <w:tblGrid>
            <w:gridCol w:w="1830"/>
            <w:gridCol w:w="720"/>
            <w:gridCol w:w="855"/>
            <w:gridCol w:w="1965"/>
            <w:gridCol w:w="2430"/>
            <w:gridCol w:w="1710"/>
            <w:gridCol w:w="2265"/>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boat_id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customer.customer_id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manufacture.manufacture_id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country_id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country.country_id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boat_mic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boat(s) unique identifier, also used to cross reference parts used in a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boat_built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Date of boat built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boat_oem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Check whether the boat is modified or an </w:t>
            </w:r>
          </w:p>
        </w:tc>
      </w:tr>
    </w:tbl>
    <w:p w:rsidR="00000000" w:rsidDel="00000000" w:rsidP="00000000" w:rsidRDefault="00000000" w:rsidRPr="00000000" w14:paraId="000000A8">
      <w:pPr>
        <w:spacing w:before="0" w:line="276" w:lineRule="auto"/>
        <w:jc w:val="center"/>
        <w:rPr>
          <w:rFonts w:ascii="Arial" w:cs="Arial" w:eastAsia="Arial" w:hAnsi="Arial"/>
          <w:sz w:val="20"/>
          <w:szCs w:val="20"/>
        </w:rPr>
      </w:pPr>
      <w:r w:rsidDel="00000000" w:rsidR="00000000" w:rsidRPr="00000000">
        <w:rPr>
          <w:rtl w:val="0"/>
        </w:rPr>
      </w:r>
    </w:p>
    <w:tbl>
      <w:tblPr>
        <w:tblStyle w:val="Table3"/>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
        <w:gridCol w:w="855"/>
        <w:gridCol w:w="1965"/>
        <w:gridCol w:w="2430"/>
        <w:gridCol w:w="1710"/>
        <w:gridCol w:w="2265"/>
        <w:tblGridChange w:id="0">
          <w:tblGrid>
            <w:gridCol w:w="1830"/>
            <w:gridCol w:w="720"/>
            <w:gridCol w:w="855"/>
            <w:gridCol w:w="1965"/>
            <w:gridCol w:w="2430"/>
            <w:gridCol w:w="1710"/>
            <w:gridCol w:w="2265"/>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service_id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boat_id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boat.boat_id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yard_id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yard.yard_id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service_cost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DECIMAL(10,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service_type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SERVICE, CHECKUP, REPAIR, OTHERX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service_note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 note to explain the service description in a bit more depth, etc.</w:t>
            </w:r>
            <w:r w:rsidDel="00000000" w:rsidR="00000000" w:rsidRPr="00000000">
              <w:rPr>
                <w:rtl w:val="0"/>
              </w:rPr>
            </w:r>
          </w:p>
        </w:tc>
      </w:tr>
    </w:tbl>
    <w:p w:rsidR="00000000" w:rsidDel="00000000" w:rsidP="00000000" w:rsidRDefault="00000000" w:rsidRPr="00000000" w14:paraId="000000E1">
      <w:pPr>
        <w:spacing w:before="0" w:line="276" w:lineRule="auto"/>
        <w:jc w:val="center"/>
        <w:rPr>
          <w:rFonts w:ascii="Arial" w:cs="Arial" w:eastAsia="Arial" w:hAnsi="Arial"/>
          <w:sz w:val="20"/>
          <w:szCs w:val="20"/>
        </w:rPr>
      </w:pPr>
      <w:r w:rsidDel="00000000" w:rsidR="00000000" w:rsidRPr="00000000">
        <w:rPr>
          <w:rtl w:val="0"/>
        </w:rPr>
      </w:r>
    </w:p>
    <w:tbl>
      <w:tblPr>
        <w:tblStyle w:val="Table4"/>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
        <w:gridCol w:w="855"/>
        <w:gridCol w:w="1965"/>
        <w:gridCol w:w="2430"/>
        <w:gridCol w:w="1710"/>
        <w:gridCol w:w="2265"/>
        <w:tblGridChange w:id="0">
          <w:tblGrid>
            <w:gridCol w:w="1830"/>
            <w:gridCol w:w="720"/>
            <w:gridCol w:w="855"/>
            <w:gridCol w:w="1965"/>
            <w:gridCol w:w="2430"/>
            <w:gridCol w:w="1710"/>
            <w:gridCol w:w="2265"/>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yard_id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address.address_id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yard_size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Square foot of the yard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yard_name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yard_tel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13">
      <w:pPr>
        <w:spacing w:before="0" w:line="276" w:lineRule="auto"/>
        <w:jc w:val="center"/>
        <w:rPr>
          <w:rFonts w:ascii="Arial" w:cs="Arial" w:eastAsia="Arial" w:hAnsi="Arial"/>
          <w:sz w:val="20"/>
          <w:szCs w:val="20"/>
        </w:rPr>
      </w:pPr>
      <w:r w:rsidDel="00000000" w:rsidR="00000000" w:rsidRPr="00000000">
        <w:rPr>
          <w:rtl w:val="0"/>
        </w:rPr>
      </w:r>
    </w:p>
    <w:tbl>
      <w:tblPr>
        <w:tblStyle w:val="Table5"/>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
        <w:gridCol w:w="855"/>
        <w:gridCol w:w="1965"/>
        <w:gridCol w:w="2430"/>
        <w:gridCol w:w="1710"/>
        <w:gridCol w:w="2265"/>
        <w:tblGridChange w:id="0">
          <w:tblGrid>
            <w:gridCol w:w="1830"/>
            <w:gridCol w:w="720"/>
            <w:gridCol w:w="855"/>
            <w:gridCol w:w="1965"/>
            <w:gridCol w:w="2430"/>
            <w:gridCol w:w="1710"/>
            <w:gridCol w:w="2265"/>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YARD_FACILITIES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yard_id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yard.yard_id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facilities_id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facilities.facilities_id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30">
      <w:pPr>
        <w:spacing w:before="0" w:line="276" w:lineRule="auto"/>
        <w:jc w:val="center"/>
        <w:rPr>
          <w:rFonts w:ascii="Arial" w:cs="Arial" w:eastAsia="Arial" w:hAnsi="Arial"/>
          <w:sz w:val="20"/>
          <w:szCs w:val="20"/>
        </w:rPr>
      </w:pPr>
      <w:r w:rsidDel="00000000" w:rsidR="00000000" w:rsidRPr="00000000">
        <w:rPr>
          <w:rtl w:val="0"/>
        </w:rPr>
      </w:r>
    </w:p>
    <w:tbl>
      <w:tblPr>
        <w:tblStyle w:val="Table6"/>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
        <w:gridCol w:w="855"/>
        <w:gridCol w:w="1965"/>
        <w:gridCol w:w="2430"/>
        <w:gridCol w:w="1710"/>
        <w:gridCol w:w="2265"/>
        <w:tblGridChange w:id="0">
          <w:tblGrid>
            <w:gridCol w:w="1830"/>
            <w:gridCol w:w="720"/>
            <w:gridCol w:w="855"/>
            <w:gridCol w:w="1965"/>
            <w:gridCol w:w="2430"/>
            <w:gridCol w:w="1710"/>
            <w:gridCol w:w="2265"/>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city_id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country_id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country.country_id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city_name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54">
      <w:pPr>
        <w:spacing w:before="0" w:line="276" w:lineRule="auto"/>
        <w:jc w:val="center"/>
        <w:rPr>
          <w:rFonts w:ascii="Arial" w:cs="Arial" w:eastAsia="Arial" w:hAnsi="Arial"/>
          <w:sz w:val="20"/>
          <w:szCs w:val="20"/>
        </w:rPr>
      </w:pPr>
      <w:r w:rsidDel="00000000" w:rsidR="00000000" w:rsidRPr="00000000">
        <w:rPr>
          <w:rtl w:val="0"/>
        </w:rPr>
      </w:r>
    </w:p>
    <w:tbl>
      <w:tblPr>
        <w:tblStyle w:val="Table7"/>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
        <w:gridCol w:w="855"/>
        <w:gridCol w:w="1965"/>
        <w:gridCol w:w="2430"/>
        <w:gridCol w:w="1710"/>
        <w:gridCol w:w="2265"/>
        <w:tblGridChange w:id="0">
          <w:tblGrid>
            <w:gridCol w:w="1830"/>
            <w:gridCol w:w="720"/>
            <w:gridCol w:w="855"/>
            <w:gridCol w:w="1965"/>
            <w:gridCol w:w="2430"/>
            <w:gridCol w:w="1710"/>
            <w:gridCol w:w="2265"/>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address.address_id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customer_fname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customer_mname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customer_lname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customer_tel1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customer_tel2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Alternative Telephone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customer_email1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customer_email2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Alternative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customer_priv</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DEFAULT ‘F’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Used for private clients, specifically for businesses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customer_represent_company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Business Name</w:t>
            </w:r>
          </w:p>
        </w:tc>
      </w:tr>
    </w:tbl>
    <w:p w:rsidR="00000000" w:rsidDel="00000000" w:rsidP="00000000" w:rsidRDefault="00000000" w:rsidRPr="00000000" w14:paraId="000001B0">
      <w:pPr>
        <w:spacing w:before="0" w:line="276" w:lineRule="auto"/>
        <w:jc w:val="center"/>
        <w:rPr>
          <w:rFonts w:ascii="Arial" w:cs="Arial" w:eastAsia="Arial" w:hAnsi="Arial"/>
          <w:sz w:val="20"/>
          <w:szCs w:val="20"/>
        </w:rPr>
      </w:pPr>
      <w:r w:rsidDel="00000000" w:rsidR="00000000" w:rsidRPr="00000000">
        <w:rPr>
          <w:rtl w:val="0"/>
        </w:rPr>
      </w:r>
    </w:p>
    <w:tbl>
      <w:tblPr>
        <w:tblStyle w:val="Table8"/>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
        <w:gridCol w:w="855"/>
        <w:gridCol w:w="1965"/>
        <w:gridCol w:w="2430"/>
        <w:gridCol w:w="1710"/>
        <w:gridCol w:w="2265"/>
        <w:tblGridChange w:id="0">
          <w:tblGrid>
            <w:gridCol w:w="1830"/>
            <w:gridCol w:w="720"/>
            <w:gridCol w:w="855"/>
            <w:gridCol w:w="1965"/>
            <w:gridCol w:w="2430"/>
            <w:gridCol w:w="1710"/>
            <w:gridCol w:w="2265"/>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COUNTRY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country_id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country_name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CD">
      <w:pPr>
        <w:spacing w:before="0" w:line="276" w:lineRule="auto"/>
        <w:jc w:val="center"/>
        <w:rPr>
          <w:rFonts w:ascii="Arial" w:cs="Arial" w:eastAsia="Arial" w:hAnsi="Arial"/>
          <w:sz w:val="20"/>
          <w:szCs w:val="20"/>
        </w:rPr>
      </w:pPr>
      <w:r w:rsidDel="00000000" w:rsidR="00000000" w:rsidRPr="00000000">
        <w:rPr>
          <w:rtl w:val="0"/>
        </w:rPr>
      </w:r>
    </w:p>
    <w:tbl>
      <w:tblPr>
        <w:tblStyle w:val="Table9"/>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
        <w:gridCol w:w="855"/>
        <w:gridCol w:w="1965"/>
        <w:gridCol w:w="2430"/>
        <w:gridCol w:w="1710"/>
        <w:gridCol w:w="2265"/>
        <w:tblGridChange w:id="0">
          <w:tblGrid>
            <w:gridCol w:w="1830"/>
            <w:gridCol w:w="720"/>
            <w:gridCol w:w="855"/>
            <w:gridCol w:w="1965"/>
            <w:gridCol w:w="2430"/>
            <w:gridCol w:w="1710"/>
            <w:gridCol w:w="2265"/>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facilities_id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facilities_name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facilities of a yard</w:t>
            </w:r>
          </w:p>
        </w:tc>
      </w:tr>
    </w:tbl>
    <w:p w:rsidR="00000000" w:rsidDel="00000000" w:rsidP="00000000" w:rsidRDefault="00000000" w:rsidRPr="00000000" w14:paraId="000001EA">
      <w:pPr>
        <w:spacing w:before="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B">
      <w:pPr>
        <w:spacing w:before="0" w:line="276" w:lineRule="auto"/>
        <w:jc w:val="center"/>
        <w:rPr>
          <w:rFonts w:ascii="Arial" w:cs="Arial" w:eastAsia="Arial" w:hAnsi="Arial"/>
          <w:sz w:val="20"/>
          <w:szCs w:val="20"/>
        </w:rPr>
      </w:pPr>
      <w:r w:rsidDel="00000000" w:rsidR="00000000" w:rsidRPr="00000000">
        <w:rPr>
          <w:rtl w:val="0"/>
        </w:rPr>
      </w:r>
    </w:p>
    <w:tbl>
      <w:tblPr>
        <w:tblStyle w:val="Table10"/>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
        <w:gridCol w:w="855"/>
        <w:gridCol w:w="1965"/>
        <w:gridCol w:w="2430"/>
        <w:gridCol w:w="1710"/>
        <w:gridCol w:w="2265"/>
        <w:tblGridChange w:id="0">
          <w:tblGrid>
            <w:gridCol w:w="1830"/>
            <w:gridCol w:w="720"/>
            <w:gridCol w:w="855"/>
            <w:gridCol w:w="1965"/>
            <w:gridCol w:w="2430"/>
            <w:gridCol w:w="1710"/>
            <w:gridCol w:w="2265"/>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role_name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08">
      <w:pPr>
        <w:spacing w:before="0" w:line="276" w:lineRule="auto"/>
        <w:jc w:val="left"/>
        <w:rPr>
          <w:rFonts w:ascii="Arial" w:cs="Arial" w:eastAsia="Arial" w:hAnsi="Arial"/>
          <w:sz w:val="20"/>
          <w:szCs w:val="20"/>
        </w:rPr>
      </w:pPr>
      <w:r w:rsidDel="00000000" w:rsidR="00000000" w:rsidRPr="00000000">
        <w:rPr>
          <w:rtl w:val="0"/>
        </w:rPr>
      </w:r>
    </w:p>
    <w:tbl>
      <w:tblPr>
        <w:tblStyle w:val="Table11"/>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
        <w:gridCol w:w="855"/>
        <w:gridCol w:w="1965"/>
        <w:gridCol w:w="2430"/>
        <w:gridCol w:w="1710"/>
        <w:gridCol w:w="2265"/>
        <w:tblGridChange w:id="0">
          <w:tblGrid>
            <w:gridCol w:w="1830"/>
            <w:gridCol w:w="720"/>
            <w:gridCol w:w="855"/>
            <w:gridCol w:w="1965"/>
            <w:gridCol w:w="2430"/>
            <w:gridCol w:w="1710"/>
            <w:gridCol w:w="2265"/>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staff_id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address.address_id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staff_fname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staff_mname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staff_lname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staff_tel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staff_email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before="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48">
      <w:pPr>
        <w:spacing w:before="0" w:line="276" w:lineRule="auto"/>
        <w:jc w:val="left"/>
        <w:rPr>
          <w:rFonts w:ascii="Arial" w:cs="Arial" w:eastAsia="Arial" w:hAnsi="Arial"/>
          <w:sz w:val="20"/>
          <w:szCs w:val="20"/>
        </w:rPr>
      </w:pPr>
      <w:r w:rsidDel="00000000" w:rsidR="00000000" w:rsidRPr="00000000">
        <w:rPr>
          <w:rtl w:val="0"/>
        </w:rPr>
      </w:r>
    </w:p>
    <w:tbl>
      <w:tblPr>
        <w:tblStyle w:val="Table12"/>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
        <w:gridCol w:w="855"/>
        <w:gridCol w:w="1965"/>
        <w:gridCol w:w="2430"/>
        <w:gridCol w:w="1710"/>
        <w:gridCol w:w="2265"/>
        <w:tblGridChange w:id="0">
          <w:tblGrid>
            <w:gridCol w:w="1830"/>
            <w:gridCol w:w="720"/>
            <w:gridCol w:w="855"/>
            <w:gridCol w:w="1965"/>
            <w:gridCol w:w="2430"/>
            <w:gridCol w:w="1710"/>
            <w:gridCol w:w="2265"/>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STAFF_ROLE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role.role_id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staff_id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staff.staff_id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65">
      <w:pPr>
        <w:spacing w:before="0" w:line="276" w:lineRule="auto"/>
        <w:rPr>
          <w:rFonts w:ascii="Arial" w:cs="Arial" w:eastAsia="Arial" w:hAnsi="Arial"/>
          <w:sz w:val="20"/>
          <w:szCs w:val="20"/>
        </w:rPr>
      </w:pPr>
      <w:r w:rsidDel="00000000" w:rsidR="00000000" w:rsidRPr="00000000">
        <w:rPr>
          <w:rtl w:val="0"/>
        </w:rPr>
      </w:r>
    </w:p>
    <w:tbl>
      <w:tblPr>
        <w:tblStyle w:val="Table13"/>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
        <w:gridCol w:w="855"/>
        <w:gridCol w:w="1965"/>
        <w:gridCol w:w="2430"/>
        <w:gridCol w:w="1710"/>
        <w:gridCol w:w="2265"/>
        <w:tblGridChange w:id="0">
          <w:tblGrid>
            <w:gridCol w:w="1830"/>
            <w:gridCol w:w="720"/>
            <w:gridCol w:w="855"/>
            <w:gridCol w:w="1965"/>
            <w:gridCol w:w="2430"/>
            <w:gridCol w:w="1710"/>
            <w:gridCol w:w="2265"/>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history_id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service_id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service.service_id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history_type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BOOKED, ONGOING, COMPLETE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history_date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before="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90">
      <w:pPr>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1">
      <w:pPr>
        <w:spacing w:before="0" w:line="276" w:lineRule="auto"/>
        <w:rPr>
          <w:rFonts w:ascii="Arial" w:cs="Arial" w:eastAsia="Arial" w:hAnsi="Arial"/>
          <w:sz w:val="20"/>
          <w:szCs w:val="20"/>
        </w:rPr>
      </w:pPr>
      <w:r w:rsidDel="00000000" w:rsidR="00000000" w:rsidRPr="00000000">
        <w:rPr>
          <w:rtl w:val="0"/>
        </w:rPr>
      </w:r>
    </w:p>
    <w:tbl>
      <w:tblPr>
        <w:tblStyle w:val="Table14"/>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660"/>
        <w:gridCol w:w="795"/>
        <w:gridCol w:w="1755"/>
        <w:gridCol w:w="2910"/>
        <w:gridCol w:w="1230"/>
        <w:gridCol w:w="2265"/>
        <w:tblGridChange w:id="0">
          <w:tblGrid>
            <w:gridCol w:w="2160"/>
            <w:gridCol w:w="660"/>
            <w:gridCol w:w="795"/>
            <w:gridCol w:w="1755"/>
            <w:gridCol w:w="2910"/>
            <w:gridCol w:w="1230"/>
            <w:gridCol w:w="2265"/>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before="0" w:line="240" w:lineRule="auto"/>
              <w:jc w:val="center"/>
              <w:rPr>
                <w:rFonts w:ascii="Arial" w:cs="Arial" w:eastAsia="Arial" w:hAnsi="Arial"/>
                <w:b w:val="1"/>
                <w:sz w:val="20"/>
                <w:szCs w:val="20"/>
                <w:u w:val="single"/>
              </w:rPr>
            </w:pPr>
            <w:r w:rsidDel="00000000" w:rsidR="00000000" w:rsidRPr="00000000">
              <w:rPr>
                <w:rFonts w:ascii="Arial" w:cs="Arial" w:eastAsia="Arial" w:hAnsi="Arial"/>
                <w:b w:val="1"/>
                <w:sz w:val="20"/>
                <w:szCs w:val="20"/>
                <w:rtl w:val="0"/>
              </w:rPr>
              <w:t xml:space="preserve">MANUFACTURE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Model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manufacture_height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DECIMAL(10,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manufacture_length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DECIMAL(10,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manufacture_width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DECIMAL(10,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manufacture_fuel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FUEL, PETROL, HYBRID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manufacture_engine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Engine of the Boat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manufacture_bhp</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SMALLINT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Horse Power of the Engine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manufacture_hull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Hull of the Ship i.e. V-Shaped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manufacture_capacity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SMALLINT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How many people can fit on a boat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manufacture_phone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before="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FB">
      <w:pPr>
        <w:spacing w:before="0" w:line="276" w:lineRule="auto"/>
        <w:rPr/>
      </w:pPr>
      <w:r w:rsidDel="00000000" w:rsidR="00000000" w:rsidRPr="00000000">
        <w:rPr>
          <w:rtl w:val="0"/>
        </w:rPr>
      </w:r>
    </w:p>
    <w:p w:rsidR="00000000" w:rsidDel="00000000" w:rsidP="00000000" w:rsidRDefault="00000000" w:rsidRPr="00000000" w14:paraId="000002FC">
      <w:pPr>
        <w:spacing w:before="0" w:line="276" w:lineRule="auto"/>
        <w:jc w:val="center"/>
        <w:rPr>
          <w:rFonts w:ascii="Arial" w:cs="Arial" w:eastAsia="Arial" w:hAnsi="Arial"/>
          <w:sz w:val="20"/>
          <w:szCs w:val="20"/>
        </w:rPr>
      </w:pPr>
      <w:r w:rsidDel="00000000" w:rsidR="00000000" w:rsidRPr="00000000">
        <w:rPr>
          <w:rtl w:val="0"/>
        </w:rPr>
      </w:r>
    </w:p>
    <w:tbl>
      <w:tblPr>
        <w:tblStyle w:val="Table15"/>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65"/>
        <w:gridCol w:w="915"/>
        <w:gridCol w:w="1860"/>
        <w:gridCol w:w="2430"/>
        <w:gridCol w:w="1710"/>
        <w:gridCol w:w="2265"/>
        <w:tblGridChange w:id="0">
          <w:tblGrid>
            <w:gridCol w:w="1830"/>
            <w:gridCol w:w="765"/>
            <w:gridCol w:w="915"/>
            <w:gridCol w:w="1860"/>
            <w:gridCol w:w="2430"/>
            <w:gridCol w:w="1710"/>
            <w:gridCol w:w="2265"/>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STAFF_YARD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staff_id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p w:rsidR="00000000" w:rsidDel="00000000" w:rsidP="00000000" w:rsidRDefault="00000000" w:rsidRPr="00000000" w14:paraId="0000030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staff.staff_id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yard_id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p w:rsidR="00000000" w:rsidDel="00000000" w:rsidP="00000000" w:rsidRDefault="00000000" w:rsidRPr="00000000" w14:paraId="0000031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yard.yard_id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before="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1B">
      <w:pPr>
        <w:spacing w:before="0" w:line="276" w:lineRule="auto"/>
        <w:jc w:val="left"/>
        <w:rPr>
          <w:rFonts w:ascii="Arial" w:cs="Arial" w:eastAsia="Arial" w:hAnsi="Arial"/>
          <w:sz w:val="20"/>
          <w:szCs w:val="20"/>
        </w:rPr>
      </w:pPr>
      <w:r w:rsidDel="00000000" w:rsidR="00000000" w:rsidRPr="00000000">
        <w:rPr>
          <w:rtl w:val="0"/>
        </w:rPr>
      </w:r>
    </w:p>
    <w:tbl>
      <w:tblPr>
        <w:tblStyle w:val="Table16"/>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65"/>
        <w:gridCol w:w="915"/>
        <w:gridCol w:w="1860"/>
        <w:gridCol w:w="2430"/>
        <w:gridCol w:w="1785"/>
        <w:gridCol w:w="2190"/>
        <w:tblGridChange w:id="0">
          <w:tblGrid>
            <w:gridCol w:w="1830"/>
            <w:gridCol w:w="765"/>
            <w:gridCol w:w="915"/>
            <w:gridCol w:w="1860"/>
            <w:gridCol w:w="2430"/>
            <w:gridCol w:w="1785"/>
            <w:gridCol w:w="2190"/>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STAFF_SERVICE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staff_id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p w:rsidR="00000000" w:rsidDel="00000000" w:rsidP="00000000" w:rsidRDefault="00000000" w:rsidRPr="00000000" w14:paraId="0000032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staff.staff_id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service_id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p w:rsidR="00000000" w:rsidDel="00000000" w:rsidP="00000000" w:rsidRDefault="00000000" w:rsidRPr="00000000" w14:paraId="0000033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service.service_id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before="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3A">
      <w:pPr>
        <w:spacing w:before="0" w:line="276" w:lineRule="auto"/>
        <w:jc w:val="left"/>
        <w:rPr/>
      </w:pPr>
      <w:r w:rsidDel="00000000" w:rsidR="00000000" w:rsidRPr="00000000">
        <w:rPr>
          <w:rtl w:val="0"/>
        </w:rPr>
      </w:r>
    </w:p>
    <w:p w:rsidR="00000000" w:rsidDel="00000000" w:rsidP="00000000" w:rsidRDefault="00000000" w:rsidRPr="00000000" w14:paraId="0000033B">
      <w:pPr>
        <w:spacing w:before="0" w:line="276" w:lineRule="auto"/>
        <w:jc w:val="center"/>
        <w:rPr>
          <w:rFonts w:ascii="Arial" w:cs="Arial" w:eastAsia="Arial" w:hAnsi="Arial"/>
          <w:sz w:val="20"/>
          <w:szCs w:val="20"/>
        </w:rPr>
      </w:pPr>
      <w:r w:rsidDel="00000000" w:rsidR="00000000" w:rsidRPr="00000000">
        <w:rPr>
          <w:rtl w:val="0"/>
        </w:rPr>
      </w:r>
    </w:p>
    <w:tbl>
      <w:tblPr>
        <w:tblStyle w:val="Table17"/>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65"/>
        <w:gridCol w:w="915"/>
        <w:gridCol w:w="1860"/>
        <w:gridCol w:w="2430"/>
        <w:gridCol w:w="1785"/>
        <w:gridCol w:w="2190"/>
        <w:tblGridChange w:id="0">
          <w:tblGrid>
            <w:gridCol w:w="1830"/>
            <w:gridCol w:w="765"/>
            <w:gridCol w:w="915"/>
            <w:gridCol w:w="1860"/>
            <w:gridCol w:w="2430"/>
            <w:gridCol w:w="1785"/>
            <w:gridCol w:w="2190"/>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SERVICE_FAULT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service_id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p w:rsidR="00000000" w:rsidDel="00000000" w:rsidP="00000000" w:rsidRDefault="00000000" w:rsidRPr="00000000" w14:paraId="0000034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service.service_id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fault_id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p w:rsidR="00000000" w:rsidDel="00000000" w:rsidP="00000000" w:rsidRDefault="00000000" w:rsidRPr="00000000" w14:paraId="0000035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fault.fault_id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before="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5A">
      <w:pPr>
        <w:spacing w:before="0" w:line="276" w:lineRule="auto"/>
        <w:jc w:val="center"/>
        <w:rPr/>
      </w:pPr>
      <w:r w:rsidDel="00000000" w:rsidR="00000000" w:rsidRPr="00000000">
        <w:rPr>
          <w:rtl w:val="0"/>
        </w:rPr>
      </w:r>
    </w:p>
    <w:p w:rsidR="00000000" w:rsidDel="00000000" w:rsidP="00000000" w:rsidRDefault="00000000" w:rsidRPr="00000000" w14:paraId="0000035B">
      <w:pPr>
        <w:spacing w:before="0" w:line="276" w:lineRule="auto"/>
        <w:jc w:val="center"/>
        <w:rPr>
          <w:rFonts w:ascii="Arial" w:cs="Arial" w:eastAsia="Arial" w:hAnsi="Arial"/>
          <w:sz w:val="20"/>
          <w:szCs w:val="20"/>
        </w:rPr>
      </w:pPr>
      <w:r w:rsidDel="00000000" w:rsidR="00000000" w:rsidRPr="00000000">
        <w:rPr>
          <w:rtl w:val="0"/>
        </w:rPr>
      </w:r>
    </w:p>
    <w:tbl>
      <w:tblPr>
        <w:tblStyle w:val="Table18"/>
        <w:tblW w:w="117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65"/>
        <w:gridCol w:w="915"/>
        <w:gridCol w:w="1860"/>
        <w:gridCol w:w="2430"/>
        <w:gridCol w:w="1785"/>
        <w:gridCol w:w="2190"/>
        <w:tblGridChange w:id="0">
          <w:tblGrid>
            <w:gridCol w:w="1830"/>
            <w:gridCol w:w="765"/>
            <w:gridCol w:w="915"/>
            <w:gridCol w:w="1860"/>
            <w:gridCol w:w="2430"/>
            <w:gridCol w:w="1785"/>
            <w:gridCol w:w="2190"/>
          </w:tblGrid>
        </w:tblGridChange>
      </w:tblGrid>
      <w:tr>
        <w:trPr>
          <w:cantSplit w:val="0"/>
          <w:trHeight w:val="40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Type &amp;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Domains &amp;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fault_id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PK/</w:t>
            </w:r>
          </w:p>
          <w:p w:rsidR="00000000" w:rsidDel="00000000" w:rsidP="00000000" w:rsidRDefault="00000000" w:rsidRPr="00000000" w14:paraId="0000036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before="0" w:line="240" w:lineRule="auto"/>
              <w:jc w:val="cente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fault_cat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MINOR, SERIOUS, DANGEROUS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fault_name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before="0" w:line="240" w:lineRule="auto"/>
              <w:jc w:val="cente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before="0"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before="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80">
      <w:pPr>
        <w:pStyle w:val="Heading1"/>
        <w:rPr/>
      </w:pPr>
      <w:bookmarkStart w:colFirst="0" w:colLast="0" w:name="_829wsllirgj5" w:id="6"/>
      <w:bookmarkEnd w:id="6"/>
      <w:r w:rsidDel="00000000" w:rsidR="00000000" w:rsidRPr="00000000">
        <w:rPr>
          <w:rtl w:val="0"/>
        </w:rPr>
        <w:t xml:space="preserve">Security</w:t>
      </w:r>
    </w:p>
    <w:p w:rsidR="00000000" w:rsidDel="00000000" w:rsidP="00000000" w:rsidRDefault="00000000" w:rsidRPr="00000000" w14:paraId="00000381">
      <w:pPr>
        <w:rPr/>
      </w:pPr>
      <w:r w:rsidDel="00000000" w:rsidR="00000000" w:rsidRPr="00000000">
        <w:rPr>
          <w:rtl w:val="0"/>
        </w:rPr>
        <w:t xml:space="preserve">Security in a database is critical for protecting sensitive information and ensuring the integrity and confidentiality of the data that is stored on it. Below are the privileges and roles that are integrated into the database system.</w:t>
      </w:r>
    </w:p>
    <w:p w:rsidR="00000000" w:rsidDel="00000000" w:rsidP="00000000" w:rsidRDefault="00000000" w:rsidRPr="00000000" w14:paraId="00000382">
      <w:pPr>
        <w:pStyle w:val="Heading3"/>
        <w:rPr/>
      </w:pPr>
      <w:bookmarkStart w:colFirst="0" w:colLast="0" w:name="_ush5j2pnyki6" w:id="7"/>
      <w:bookmarkEnd w:id="7"/>
      <w:r w:rsidDel="00000000" w:rsidR="00000000" w:rsidRPr="00000000">
        <w:rPr>
          <w:rtl w:val="0"/>
        </w:rPr>
        <w:t xml:space="preserve">Manager</w:t>
      </w:r>
    </w:p>
    <w:p w:rsidR="00000000" w:rsidDel="00000000" w:rsidP="00000000" w:rsidRDefault="00000000" w:rsidRPr="00000000" w14:paraId="00000383">
      <w:pPr>
        <w:rPr/>
      </w:pPr>
      <w:r w:rsidDel="00000000" w:rsidR="00000000" w:rsidRPr="00000000">
        <w:rPr>
          <w:rtl w:val="0"/>
        </w:rPr>
        <w:t xml:space="preserve">The managerial role holds the second-highest level of authority within the database hierarchy, superseded only by the Database Administrator (DBA). The manager possesses comprehensive privileges, including the ability to query, insert, update, and delete data across all tables within the database system. However, the manager is expressly restricted from creating and dropping tables, as these tasks are exclusively within the purview of the Database Administrator, who retains sole authority over such operations.</w:t>
      </w:r>
    </w:p>
    <w:p w:rsidR="00000000" w:rsidDel="00000000" w:rsidP="00000000" w:rsidRDefault="00000000" w:rsidRPr="00000000" w14:paraId="0000038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142875</wp:posOffset>
            </wp:positionV>
            <wp:extent cx="4387027" cy="1490663"/>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12"/>
                    <a:srcRect b="48108" l="3727" r="4213" t="20388"/>
                    <a:stretch>
                      <a:fillRect/>
                    </a:stretch>
                  </pic:blipFill>
                  <pic:spPr>
                    <a:xfrm>
                      <a:off x="0" y="0"/>
                      <a:ext cx="4387027" cy="1490663"/>
                    </a:xfrm>
                    <a:prstGeom prst="rect"/>
                    <a:ln/>
                  </pic:spPr>
                </pic:pic>
              </a:graphicData>
            </a:graphic>
          </wp:anchor>
        </w:drawing>
      </w:r>
    </w:p>
    <w:p w:rsidR="00000000" w:rsidDel="00000000" w:rsidP="00000000" w:rsidRDefault="00000000" w:rsidRPr="00000000" w14:paraId="00000385">
      <w:pPr>
        <w:pStyle w:val="Heading3"/>
        <w:rPr/>
      </w:pPr>
      <w:bookmarkStart w:colFirst="0" w:colLast="0" w:name="_mo7sa9fmapg0" w:id="8"/>
      <w:bookmarkEnd w:id="8"/>
      <w:r w:rsidDel="00000000" w:rsidR="00000000" w:rsidRPr="00000000">
        <w:br w:type="page"/>
      </w:r>
      <w:r w:rsidDel="00000000" w:rsidR="00000000" w:rsidRPr="00000000">
        <w:rPr>
          <w:rtl w:val="0"/>
        </w:rPr>
      </w:r>
    </w:p>
    <w:p w:rsidR="00000000" w:rsidDel="00000000" w:rsidP="00000000" w:rsidRDefault="00000000" w:rsidRPr="00000000" w14:paraId="00000386">
      <w:pPr>
        <w:pStyle w:val="Heading3"/>
        <w:rPr/>
      </w:pPr>
      <w:bookmarkStart w:colFirst="0" w:colLast="0" w:name="_5ujn7hlcw37j" w:id="9"/>
      <w:bookmarkEnd w:id="9"/>
      <w:r w:rsidDel="00000000" w:rsidR="00000000" w:rsidRPr="00000000">
        <w:rPr>
          <w:rtl w:val="0"/>
        </w:rPr>
        <w:t xml:space="preserve">General</w:t>
      </w:r>
    </w:p>
    <w:p w:rsidR="00000000" w:rsidDel="00000000" w:rsidP="00000000" w:rsidRDefault="00000000" w:rsidRPr="00000000" w14:paraId="00000387">
      <w:pPr>
        <w:rPr/>
      </w:pPr>
      <w:r w:rsidDel="00000000" w:rsidR="00000000" w:rsidRPr="00000000">
        <w:rPr>
          <w:rtl w:val="0"/>
        </w:rPr>
        <w:t xml:space="preserve">The general role is assigned the most restricted level of permissions within the database system. This role is limited to the privilege of selecting views created in the database, with explicit restrictions imposed on adding, modifying, or deleting any data. This stringent access control is implemented to safeguard the integrity of the data by preventing unauthorised modifications or deletions.</w:t>
      </w:r>
    </w:p>
    <w:p w:rsidR="00000000" w:rsidDel="00000000" w:rsidP="00000000" w:rsidRDefault="00000000" w:rsidRPr="00000000" w14:paraId="0000038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133350</wp:posOffset>
            </wp:positionV>
            <wp:extent cx="4582933" cy="2020887"/>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13"/>
                    <a:srcRect b="24330" l="0" r="0" t="22964"/>
                    <a:stretch>
                      <a:fillRect/>
                    </a:stretch>
                  </pic:blipFill>
                  <pic:spPr>
                    <a:xfrm>
                      <a:off x="0" y="0"/>
                      <a:ext cx="4582933" cy="2020887"/>
                    </a:xfrm>
                    <a:prstGeom prst="rect"/>
                    <a:ln/>
                  </pic:spPr>
                </pic:pic>
              </a:graphicData>
            </a:graphic>
          </wp:anchor>
        </w:drawing>
      </w:r>
    </w:p>
    <w:p w:rsidR="00000000" w:rsidDel="00000000" w:rsidP="00000000" w:rsidRDefault="00000000" w:rsidRPr="00000000" w14:paraId="00000389">
      <w:pPr>
        <w:pStyle w:val="Heading3"/>
        <w:rPr/>
      </w:pPr>
      <w:bookmarkStart w:colFirst="0" w:colLast="0" w:name="_u7jz0nwfco72" w:id="10"/>
      <w:bookmarkEnd w:id="10"/>
      <w:r w:rsidDel="00000000" w:rsidR="00000000" w:rsidRPr="00000000">
        <w:rPr>
          <w:rtl w:val="0"/>
        </w:rPr>
      </w:r>
    </w:p>
    <w:p w:rsidR="00000000" w:rsidDel="00000000" w:rsidP="00000000" w:rsidRDefault="00000000" w:rsidRPr="00000000" w14:paraId="0000038A">
      <w:pPr>
        <w:pStyle w:val="Heading3"/>
        <w:rPr/>
      </w:pPr>
      <w:bookmarkStart w:colFirst="0" w:colLast="0" w:name="_9254fj6wrkoh" w:id="11"/>
      <w:bookmarkEnd w:id="11"/>
      <w:r w:rsidDel="00000000" w:rsidR="00000000" w:rsidRPr="00000000">
        <w:rPr>
          <w:rtl w:val="0"/>
        </w:rPr>
      </w:r>
    </w:p>
    <w:p w:rsidR="00000000" w:rsidDel="00000000" w:rsidP="00000000" w:rsidRDefault="00000000" w:rsidRPr="00000000" w14:paraId="0000038B">
      <w:pPr>
        <w:pStyle w:val="Heading3"/>
        <w:rPr/>
      </w:pPr>
      <w:bookmarkStart w:colFirst="0" w:colLast="0" w:name="_z693jtvq2hi2" w:id="12"/>
      <w:bookmarkEnd w:id="12"/>
      <w:r w:rsidDel="00000000" w:rsidR="00000000" w:rsidRPr="00000000">
        <w:rPr>
          <w:rtl w:val="0"/>
        </w:rPr>
      </w:r>
    </w:p>
    <w:p w:rsidR="00000000" w:rsidDel="00000000" w:rsidP="00000000" w:rsidRDefault="00000000" w:rsidRPr="00000000" w14:paraId="0000038C">
      <w:pPr>
        <w:pStyle w:val="Heading3"/>
        <w:rPr/>
      </w:pPr>
      <w:bookmarkStart w:colFirst="0" w:colLast="0" w:name="_4li7pilozhoc" w:id="13"/>
      <w:bookmarkEnd w:id="13"/>
      <w:r w:rsidDel="00000000" w:rsidR="00000000" w:rsidRPr="00000000">
        <w:rPr>
          <w:rtl w:val="0"/>
        </w:rPr>
      </w:r>
    </w:p>
    <w:p w:rsidR="00000000" w:rsidDel="00000000" w:rsidP="00000000" w:rsidRDefault="00000000" w:rsidRPr="00000000" w14:paraId="0000038D">
      <w:pPr>
        <w:pStyle w:val="Heading3"/>
        <w:rPr/>
      </w:pPr>
      <w:bookmarkStart w:colFirst="0" w:colLast="0" w:name="_1wjaqjelc5tz" w:id="14"/>
      <w:bookmarkEnd w:id="14"/>
      <w:r w:rsidDel="00000000" w:rsidR="00000000" w:rsidRPr="00000000">
        <w:rPr>
          <w:rtl w:val="0"/>
        </w:rPr>
      </w:r>
    </w:p>
    <w:p w:rsidR="00000000" w:rsidDel="00000000" w:rsidP="00000000" w:rsidRDefault="00000000" w:rsidRPr="00000000" w14:paraId="0000038E">
      <w:pPr>
        <w:pStyle w:val="Heading3"/>
        <w:rPr/>
      </w:pPr>
      <w:bookmarkStart w:colFirst="0" w:colLast="0" w:name="_z8ugt5ansrjk" w:id="15"/>
      <w:bookmarkEnd w:id="15"/>
      <w:r w:rsidDel="00000000" w:rsidR="00000000" w:rsidRPr="00000000">
        <w:rPr>
          <w:rtl w:val="0"/>
        </w:rPr>
      </w:r>
    </w:p>
    <w:p w:rsidR="00000000" w:rsidDel="00000000" w:rsidP="00000000" w:rsidRDefault="00000000" w:rsidRPr="00000000" w14:paraId="0000038F">
      <w:pPr>
        <w:pStyle w:val="Heading3"/>
        <w:rPr/>
      </w:pPr>
      <w:bookmarkStart w:colFirst="0" w:colLast="0" w:name="_sgu4qfw35l4o" w:id="16"/>
      <w:bookmarkEnd w:id="16"/>
      <w:r w:rsidDel="00000000" w:rsidR="00000000" w:rsidRPr="00000000">
        <w:rPr>
          <w:rtl w:val="0"/>
        </w:rPr>
        <w:t xml:space="preserve">Technician, Engine Technician and Hull Specialists </w:t>
      </w:r>
    </w:p>
    <w:p w:rsidR="00000000" w:rsidDel="00000000" w:rsidP="00000000" w:rsidRDefault="00000000" w:rsidRPr="00000000" w14:paraId="00000390">
      <w:pPr>
        <w:rPr/>
      </w:pPr>
      <w:r w:rsidDel="00000000" w:rsidR="00000000" w:rsidRPr="00000000">
        <w:rPr>
          <w:rtl w:val="0"/>
        </w:rPr>
        <w:t xml:space="preserve">All engineering roles are granted permissions to access a comprehensive set of tables pertaining to engineering and service domains, encompassing tables such as manufacture, boat, and services, among others. These roles are endowed with the privileges to select, insert, and update data within the designated tables. Notably, the sole restriction within the scope of these accessible tables is the absence of the right to delete data, ensuring data integrity is preserved within this context.</w:t>
      </w:r>
    </w:p>
    <w:p w:rsidR="00000000" w:rsidDel="00000000" w:rsidP="00000000" w:rsidRDefault="00000000" w:rsidRPr="00000000" w14:paraId="00000391">
      <w:pPr>
        <w:jc w:val="center"/>
        <w:rPr/>
      </w:pPr>
      <w:r w:rsidDel="00000000" w:rsidR="00000000" w:rsidRPr="00000000">
        <w:rPr/>
        <w:drawing>
          <wp:inline distB="114300" distT="114300" distL="114300" distR="114300">
            <wp:extent cx="4903467" cy="5278437"/>
            <wp:effectExtent b="0" l="0" r="0" t="0"/>
            <wp:docPr id="8" name="image12.png"/>
            <a:graphic>
              <a:graphicData uri="http://schemas.openxmlformats.org/drawingml/2006/picture">
                <pic:pic>
                  <pic:nvPicPr>
                    <pic:cNvPr id="0" name="image12.png"/>
                    <pic:cNvPicPr preferRelativeResize="0"/>
                  </pic:nvPicPr>
                  <pic:blipFill>
                    <a:blip r:embed="rId14"/>
                    <a:srcRect b="14643" l="0" r="0" t="14086"/>
                    <a:stretch>
                      <a:fillRect/>
                    </a:stretch>
                  </pic:blipFill>
                  <pic:spPr>
                    <a:xfrm>
                      <a:off x="0" y="0"/>
                      <a:ext cx="4903467" cy="5278437"/>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pStyle w:val="Heading1"/>
        <w:rPr/>
      </w:pPr>
      <w:bookmarkStart w:colFirst="0" w:colLast="0" w:name="_1ac82fk0ne6t" w:id="17"/>
      <w:bookmarkEnd w:id="17"/>
      <w:r w:rsidDel="00000000" w:rsidR="00000000" w:rsidRPr="00000000">
        <w:rPr>
          <w:rtl w:val="0"/>
        </w:rPr>
        <w:t xml:space="preserve">Optimisation</w:t>
      </w:r>
    </w:p>
    <w:p w:rsidR="00000000" w:rsidDel="00000000" w:rsidP="00000000" w:rsidRDefault="00000000" w:rsidRPr="00000000" w14:paraId="00000393">
      <w:pPr>
        <w:rPr/>
      </w:pPr>
      <w:r w:rsidDel="00000000" w:rsidR="00000000" w:rsidRPr="00000000">
        <w:rPr>
          <w:rtl w:val="0"/>
        </w:rPr>
      </w:r>
    </w:p>
    <w:tbl>
      <w:tblPr>
        <w:tblStyle w:val="Table19"/>
        <w:tblW w:w="10860.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450"/>
        <w:gridCol w:w="450"/>
        <w:gridCol w:w="435"/>
        <w:gridCol w:w="435"/>
        <w:gridCol w:w="420"/>
        <w:gridCol w:w="420"/>
        <w:gridCol w:w="405"/>
        <w:gridCol w:w="405"/>
        <w:gridCol w:w="390"/>
        <w:gridCol w:w="360"/>
        <w:gridCol w:w="360"/>
        <w:gridCol w:w="360"/>
        <w:gridCol w:w="360"/>
        <w:gridCol w:w="345"/>
        <w:gridCol w:w="345"/>
        <w:gridCol w:w="345"/>
        <w:gridCol w:w="330"/>
        <w:gridCol w:w="330"/>
        <w:gridCol w:w="330"/>
        <w:gridCol w:w="330"/>
        <w:tblGridChange w:id="0">
          <w:tblGrid>
            <w:gridCol w:w="3255"/>
            <w:gridCol w:w="450"/>
            <w:gridCol w:w="450"/>
            <w:gridCol w:w="435"/>
            <w:gridCol w:w="435"/>
            <w:gridCol w:w="420"/>
            <w:gridCol w:w="420"/>
            <w:gridCol w:w="405"/>
            <w:gridCol w:w="405"/>
            <w:gridCol w:w="390"/>
            <w:gridCol w:w="360"/>
            <w:gridCol w:w="360"/>
            <w:gridCol w:w="360"/>
            <w:gridCol w:w="360"/>
            <w:gridCol w:w="345"/>
            <w:gridCol w:w="345"/>
            <w:gridCol w:w="345"/>
            <w:gridCol w:w="330"/>
            <w:gridCol w:w="330"/>
            <w:gridCol w:w="330"/>
            <w:gridCol w:w="33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TRANSACTION TABLE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before="0" w:line="240" w:lineRule="auto"/>
              <w:jc w:val="center"/>
              <w:rPr>
                <w:sz w:val="16"/>
                <w:szCs w:val="16"/>
              </w:rPr>
            </w:pPr>
            <w:r w:rsidDel="00000000" w:rsidR="00000000" w:rsidRPr="00000000">
              <w:rPr>
                <w:sz w:val="16"/>
                <w:szCs w:val="16"/>
                <w:rtl w:val="0"/>
              </w:rPr>
              <w:t xml:space="preserve">BOAT</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before="0" w:line="240" w:lineRule="auto"/>
              <w:jc w:val="center"/>
              <w:rPr>
                <w:sz w:val="16"/>
                <w:szCs w:val="16"/>
              </w:rPr>
            </w:pPr>
            <w:r w:rsidDel="00000000" w:rsidR="00000000" w:rsidRPr="00000000">
              <w:rPr>
                <w:sz w:val="16"/>
                <w:szCs w:val="16"/>
                <w:rtl w:val="0"/>
              </w:rPr>
              <w:t xml:space="preserve">SERVICE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before="0" w:line="240" w:lineRule="auto"/>
              <w:jc w:val="center"/>
              <w:rPr>
                <w:sz w:val="16"/>
                <w:szCs w:val="16"/>
              </w:rPr>
            </w:pPr>
            <w:r w:rsidDel="00000000" w:rsidR="00000000" w:rsidRPr="00000000">
              <w:rPr>
                <w:sz w:val="16"/>
                <w:szCs w:val="16"/>
                <w:rtl w:val="0"/>
              </w:rPr>
              <w:t xml:space="preserve">HISTORY</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before="0" w:line="240" w:lineRule="auto"/>
              <w:jc w:val="center"/>
              <w:rPr>
                <w:sz w:val="16"/>
                <w:szCs w:val="16"/>
              </w:rPr>
            </w:pPr>
            <w:r w:rsidDel="00000000" w:rsidR="00000000" w:rsidRPr="00000000">
              <w:rPr>
                <w:sz w:val="16"/>
                <w:szCs w:val="16"/>
                <w:rtl w:val="0"/>
              </w:rPr>
              <w:t xml:space="preserve">STAFF_SERVICE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before="0" w:line="240" w:lineRule="auto"/>
              <w:jc w:val="center"/>
              <w:rPr>
                <w:sz w:val="16"/>
                <w:szCs w:val="16"/>
              </w:rPr>
            </w:pPr>
            <w:r w:rsidDel="00000000" w:rsidR="00000000" w:rsidRPr="00000000">
              <w:rPr>
                <w:sz w:val="16"/>
                <w:szCs w:val="16"/>
                <w:rtl w:val="0"/>
              </w:rPr>
              <w:t xml:space="preserve">STAFF</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before="0" w:line="240" w:lineRule="auto"/>
              <w:jc w:val="center"/>
              <w:rPr>
                <w:sz w:val="16"/>
                <w:szCs w:val="16"/>
              </w:rPr>
            </w:pPr>
            <w:r w:rsidDel="00000000" w:rsidR="00000000" w:rsidRPr="00000000">
              <w:rPr>
                <w:sz w:val="16"/>
                <w:szCs w:val="16"/>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Finding the staff assigned to the services that are ongoing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before="0" w:line="240" w:lineRule="auto"/>
              <w:jc w:val="center"/>
              <w:rPr>
                <w:sz w:val="16"/>
                <w:szCs w:val="16"/>
              </w:rPr>
            </w:pPr>
            <w:r w:rsidDel="00000000" w:rsidR="00000000" w:rsidRPr="00000000">
              <w:rPr>
                <w:rtl w:val="0"/>
              </w:rPr>
            </w:r>
          </w:p>
        </w:tc>
      </w:tr>
    </w:tbl>
    <w:p w:rsidR="00000000" w:rsidDel="00000000" w:rsidP="00000000" w:rsidRDefault="00000000" w:rsidRPr="00000000" w14:paraId="000003D3">
      <w:pPr>
        <w:rPr/>
      </w:pPr>
      <w:r w:rsidDel="00000000" w:rsidR="00000000" w:rsidRPr="00000000">
        <w:rPr>
          <w:rtl w:val="0"/>
        </w:rPr>
      </w:r>
    </w:p>
    <w:tbl>
      <w:tblPr>
        <w:tblStyle w:val="Table20"/>
        <w:tblW w:w="11449.724409448818"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655774278215"/>
        <w:gridCol w:w="381.65748031496065"/>
        <w:gridCol w:w="381.65748031496065"/>
        <w:gridCol w:w="368.935564304462"/>
        <w:gridCol w:w="368.935564304462"/>
        <w:gridCol w:w="356.2136482939633"/>
        <w:gridCol w:w="356.2136482939633"/>
        <w:gridCol w:w="343.49173228346456"/>
        <w:gridCol w:w="343.49173228346456"/>
        <w:gridCol w:w="330.7698162729659"/>
        <w:gridCol w:w="305.3259842519685"/>
        <w:gridCol w:w="305.3259842519685"/>
        <w:gridCol w:w="305.3259842519685"/>
        <w:gridCol w:w="305.3259842519685"/>
        <w:gridCol w:w="292.6040682414698"/>
        <w:gridCol w:w="292.6040682414698"/>
        <w:gridCol w:w="292.6040682414698"/>
        <w:gridCol w:w="279.88215223097114"/>
        <w:gridCol w:w="279.88215223097114"/>
        <w:gridCol w:w="279.88215223097114"/>
        <w:gridCol w:w="279.88215223097114"/>
        <w:gridCol w:w="279.88215223097114"/>
        <w:gridCol w:w="279.88215223097114"/>
        <w:gridCol w:w="279.88215223097114"/>
        <w:gridCol w:w="279.88215223097114"/>
        <w:gridCol w:w="279.88215223097114"/>
        <w:gridCol w:w="279.88215223097114"/>
        <w:gridCol w:w="279.88215223097114"/>
        <w:gridCol w:w="279.88215223097114"/>
        <w:tblGridChange w:id="0">
          <w:tblGrid>
            <w:gridCol w:w="2760.655774278215"/>
            <w:gridCol w:w="381.65748031496065"/>
            <w:gridCol w:w="381.65748031496065"/>
            <w:gridCol w:w="368.935564304462"/>
            <w:gridCol w:w="368.935564304462"/>
            <w:gridCol w:w="356.2136482939633"/>
            <w:gridCol w:w="356.2136482939633"/>
            <w:gridCol w:w="343.49173228346456"/>
            <w:gridCol w:w="343.49173228346456"/>
            <w:gridCol w:w="330.7698162729659"/>
            <w:gridCol w:w="305.3259842519685"/>
            <w:gridCol w:w="305.3259842519685"/>
            <w:gridCol w:w="305.3259842519685"/>
            <w:gridCol w:w="305.3259842519685"/>
            <w:gridCol w:w="292.6040682414698"/>
            <w:gridCol w:w="292.6040682414698"/>
            <w:gridCol w:w="292.6040682414698"/>
            <w:gridCol w:w="279.88215223097114"/>
            <w:gridCol w:w="279.88215223097114"/>
            <w:gridCol w:w="279.88215223097114"/>
            <w:gridCol w:w="279.88215223097114"/>
            <w:gridCol w:w="279.88215223097114"/>
            <w:gridCol w:w="279.88215223097114"/>
            <w:gridCol w:w="279.88215223097114"/>
            <w:gridCol w:w="279.88215223097114"/>
            <w:gridCol w:w="279.88215223097114"/>
            <w:gridCol w:w="279.88215223097114"/>
            <w:gridCol w:w="279.88215223097114"/>
            <w:gridCol w:w="279.88215223097114"/>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before="0" w:line="240" w:lineRule="auto"/>
              <w:jc w:val="center"/>
              <w:rPr>
                <w:sz w:val="16"/>
                <w:szCs w:val="16"/>
              </w:rPr>
            </w:pPr>
            <w:r w:rsidDel="00000000" w:rsidR="00000000" w:rsidRPr="00000000">
              <w:rPr>
                <w:sz w:val="16"/>
                <w:szCs w:val="16"/>
                <w:rtl w:val="0"/>
              </w:rPr>
              <w:t xml:space="preserve">TRANSACTION TABLE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before="0" w:line="240" w:lineRule="auto"/>
              <w:jc w:val="center"/>
              <w:rPr>
                <w:sz w:val="16"/>
                <w:szCs w:val="16"/>
              </w:rPr>
            </w:pPr>
            <w:r w:rsidDel="00000000" w:rsidR="00000000" w:rsidRPr="00000000">
              <w:rPr>
                <w:sz w:val="16"/>
                <w:szCs w:val="16"/>
                <w:rtl w:val="0"/>
              </w:rPr>
              <w:t xml:space="preserve">ADDRESS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before="0" w:line="240" w:lineRule="auto"/>
              <w:jc w:val="center"/>
              <w:rPr>
                <w:sz w:val="16"/>
                <w:szCs w:val="16"/>
              </w:rPr>
            </w:pPr>
            <w:r w:rsidDel="00000000" w:rsidR="00000000" w:rsidRPr="00000000">
              <w:rPr>
                <w:sz w:val="16"/>
                <w:szCs w:val="16"/>
                <w:rtl w:val="0"/>
              </w:rPr>
              <w:t xml:space="preserve">CUSTOMER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before="0" w:line="240" w:lineRule="auto"/>
              <w:jc w:val="center"/>
              <w:rPr>
                <w:sz w:val="16"/>
                <w:szCs w:val="16"/>
              </w:rPr>
            </w:pPr>
            <w:r w:rsidDel="00000000" w:rsidR="00000000" w:rsidRPr="00000000">
              <w:rPr>
                <w:sz w:val="16"/>
                <w:szCs w:val="16"/>
                <w:rtl w:val="0"/>
              </w:rPr>
              <w:t xml:space="preserve">BOAT</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before="0" w:line="240" w:lineRule="auto"/>
              <w:jc w:val="center"/>
              <w:rPr>
                <w:sz w:val="16"/>
                <w:szCs w:val="16"/>
              </w:rPr>
            </w:pPr>
            <w:r w:rsidDel="00000000" w:rsidR="00000000" w:rsidRPr="00000000">
              <w:rPr>
                <w:sz w:val="16"/>
                <w:szCs w:val="16"/>
                <w:rtl w:val="0"/>
              </w:rPr>
              <w:t xml:space="preserve">MANUFACTURER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before="0" w:line="240" w:lineRule="auto"/>
              <w:jc w:val="center"/>
              <w:rPr>
                <w:sz w:val="16"/>
                <w:szCs w:val="16"/>
              </w:rPr>
            </w:pPr>
            <w:r w:rsidDel="00000000" w:rsidR="00000000" w:rsidRPr="00000000">
              <w:rPr>
                <w:sz w:val="16"/>
                <w:szCs w:val="16"/>
                <w:rtl w:val="0"/>
              </w:rPr>
              <w:t xml:space="preserve">SERVICE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before="0" w:line="240" w:lineRule="auto"/>
              <w:jc w:val="center"/>
              <w:rPr>
                <w:sz w:val="16"/>
                <w:szCs w:val="16"/>
              </w:rPr>
            </w:pPr>
            <w:r w:rsidDel="00000000" w:rsidR="00000000" w:rsidRPr="00000000">
              <w:rPr>
                <w:sz w:val="16"/>
                <w:szCs w:val="16"/>
                <w:rtl w:val="0"/>
              </w:rPr>
              <w:t xml:space="preserve">HISTORY</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before="0" w:line="240" w:lineRule="auto"/>
              <w:jc w:val="center"/>
              <w:rPr>
                <w:sz w:val="16"/>
                <w:szCs w:val="16"/>
              </w:rPr>
            </w:pPr>
            <w:r w:rsidDel="00000000" w:rsidR="00000000" w:rsidRPr="00000000">
              <w:rPr>
                <w:sz w:val="16"/>
                <w:szCs w:val="16"/>
                <w:rtl w:val="0"/>
              </w:rPr>
              <w:t xml:space="preserve">CITY</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before="0" w:line="240" w:lineRule="auto"/>
              <w:jc w:val="center"/>
              <w:rPr>
                <w:sz w:val="16"/>
                <w:szCs w:val="16"/>
              </w:rPr>
            </w:pPr>
            <w:r w:rsidDel="00000000" w:rsidR="00000000" w:rsidRPr="00000000">
              <w:rPr>
                <w:sz w:val="16"/>
                <w:szCs w:val="16"/>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before="0" w:line="240" w:lineRule="auto"/>
              <w:rPr>
                <w:sz w:val="16"/>
                <w:szCs w:val="16"/>
              </w:rPr>
            </w:pPr>
            <w:r w:rsidDel="00000000" w:rsidR="00000000" w:rsidRPr="00000000">
              <w:rPr>
                <w:sz w:val="16"/>
                <w:szCs w:val="16"/>
                <w:rtl w:val="0"/>
              </w:rPr>
              <w:t xml:space="preserve">Finding all the customer details with completed services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before="0" w:line="240" w:lineRule="auto"/>
              <w:jc w:val="center"/>
              <w:rPr>
                <w:sz w:val="16"/>
                <w:szCs w:val="16"/>
              </w:rPr>
            </w:pPr>
            <w:r w:rsidDel="00000000" w:rsidR="00000000" w:rsidRPr="00000000">
              <w:rPr>
                <w:rtl w:val="0"/>
              </w:rPr>
            </w:r>
          </w:p>
        </w:tc>
      </w:tr>
    </w:tbl>
    <w:p w:rsidR="00000000" w:rsidDel="00000000" w:rsidP="00000000" w:rsidRDefault="00000000" w:rsidRPr="00000000" w14:paraId="0000042B">
      <w:pPr>
        <w:rPr/>
      </w:pPr>
      <w:r w:rsidDel="00000000" w:rsidR="00000000" w:rsidRPr="00000000">
        <w:rPr>
          <w:rtl w:val="0"/>
        </w:rPr>
      </w:r>
    </w:p>
    <w:tbl>
      <w:tblPr>
        <w:tblStyle w:val="Table21"/>
        <w:tblW w:w="10860.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450"/>
        <w:gridCol w:w="450"/>
        <w:gridCol w:w="435"/>
        <w:gridCol w:w="435"/>
        <w:gridCol w:w="420"/>
        <w:gridCol w:w="420"/>
        <w:gridCol w:w="405"/>
        <w:gridCol w:w="405"/>
        <w:gridCol w:w="390"/>
        <w:gridCol w:w="360"/>
        <w:gridCol w:w="360"/>
        <w:gridCol w:w="360"/>
        <w:gridCol w:w="360"/>
        <w:gridCol w:w="345"/>
        <w:gridCol w:w="345"/>
        <w:gridCol w:w="345"/>
        <w:gridCol w:w="330"/>
        <w:gridCol w:w="330"/>
        <w:gridCol w:w="330"/>
        <w:gridCol w:w="330"/>
        <w:tblGridChange w:id="0">
          <w:tblGrid>
            <w:gridCol w:w="3255"/>
            <w:gridCol w:w="450"/>
            <w:gridCol w:w="450"/>
            <w:gridCol w:w="435"/>
            <w:gridCol w:w="435"/>
            <w:gridCol w:w="420"/>
            <w:gridCol w:w="420"/>
            <w:gridCol w:w="405"/>
            <w:gridCol w:w="405"/>
            <w:gridCol w:w="390"/>
            <w:gridCol w:w="360"/>
            <w:gridCol w:w="360"/>
            <w:gridCol w:w="360"/>
            <w:gridCol w:w="360"/>
            <w:gridCol w:w="345"/>
            <w:gridCol w:w="345"/>
            <w:gridCol w:w="345"/>
            <w:gridCol w:w="330"/>
            <w:gridCol w:w="330"/>
            <w:gridCol w:w="330"/>
            <w:gridCol w:w="330"/>
          </w:tblGrid>
        </w:tblGridChange>
      </w:tblGrid>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before="0" w:line="240" w:lineRule="auto"/>
              <w:jc w:val="center"/>
              <w:rPr>
                <w:sz w:val="16"/>
                <w:szCs w:val="16"/>
              </w:rPr>
            </w:pPr>
            <w:r w:rsidDel="00000000" w:rsidR="00000000" w:rsidRPr="00000000">
              <w:rPr>
                <w:sz w:val="16"/>
                <w:szCs w:val="16"/>
                <w:rtl w:val="0"/>
              </w:rPr>
              <w:t xml:space="preserve">TRANSACTION TABLE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before="0" w:line="240" w:lineRule="auto"/>
              <w:jc w:val="center"/>
              <w:rPr>
                <w:sz w:val="16"/>
                <w:szCs w:val="16"/>
              </w:rPr>
            </w:pPr>
            <w:r w:rsidDel="00000000" w:rsidR="00000000" w:rsidRPr="00000000">
              <w:rPr>
                <w:sz w:val="16"/>
                <w:szCs w:val="16"/>
                <w:rtl w:val="0"/>
              </w:rPr>
              <w:t xml:space="preserve">STAFF_YARD</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before="0" w:line="240" w:lineRule="auto"/>
              <w:jc w:val="center"/>
              <w:rPr>
                <w:sz w:val="16"/>
                <w:szCs w:val="16"/>
              </w:rPr>
            </w:pPr>
            <w:r w:rsidDel="00000000" w:rsidR="00000000" w:rsidRPr="00000000">
              <w:rPr>
                <w:sz w:val="16"/>
                <w:szCs w:val="16"/>
                <w:rtl w:val="0"/>
              </w:rPr>
              <w:t xml:space="preserve">STAFF</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before="0" w:line="240" w:lineRule="auto"/>
              <w:jc w:val="center"/>
              <w:rPr>
                <w:sz w:val="16"/>
                <w:szCs w:val="16"/>
              </w:rPr>
            </w:pPr>
            <w:r w:rsidDel="00000000" w:rsidR="00000000" w:rsidRPr="00000000">
              <w:rPr>
                <w:sz w:val="16"/>
                <w:szCs w:val="16"/>
                <w:rtl w:val="0"/>
              </w:rPr>
              <w:t xml:space="preserve">STAFF_ROLE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before="0" w:line="240" w:lineRule="auto"/>
              <w:jc w:val="center"/>
              <w:rPr>
                <w:sz w:val="16"/>
                <w:szCs w:val="16"/>
              </w:rPr>
            </w:pPr>
            <w:r w:rsidDel="00000000" w:rsidR="00000000" w:rsidRPr="00000000">
              <w:rPr>
                <w:sz w:val="16"/>
                <w:szCs w:val="16"/>
                <w:rtl w:val="0"/>
              </w:rPr>
              <w:t xml:space="preserve">ROLE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before="0" w:line="240" w:lineRule="auto"/>
              <w:jc w:val="center"/>
              <w:rPr>
                <w:sz w:val="16"/>
                <w:szCs w:val="16"/>
              </w:rPr>
            </w:pPr>
            <w:r w:rsidDel="00000000" w:rsidR="00000000" w:rsidRPr="00000000">
              <w:rPr>
                <w:sz w:val="16"/>
                <w:szCs w:val="16"/>
                <w:rtl w:val="0"/>
              </w:rPr>
              <w:t xml:space="preserve">YARD</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before="0" w:line="240" w:lineRule="auto"/>
              <w:jc w:val="center"/>
              <w:rPr>
                <w:sz w:val="16"/>
                <w:szCs w:val="16"/>
              </w:rPr>
            </w:pPr>
            <w:r w:rsidDel="00000000" w:rsidR="00000000" w:rsidRPr="00000000">
              <w:rPr>
                <w:sz w:val="16"/>
                <w:szCs w:val="16"/>
                <w:rtl w:val="0"/>
              </w:rPr>
              <w:t xml:space="preserve">D</w:t>
            </w:r>
          </w:p>
        </w:tc>
      </w:tr>
      <w:tr>
        <w:trPr>
          <w:cantSplit w:val="0"/>
          <w:trHeight w:val="36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before="0" w:line="240" w:lineRule="auto"/>
              <w:rPr>
                <w:sz w:val="16"/>
                <w:szCs w:val="16"/>
              </w:rPr>
            </w:pPr>
            <w:r w:rsidDel="00000000" w:rsidR="00000000" w:rsidRPr="00000000">
              <w:rPr>
                <w:sz w:val="16"/>
                <w:szCs w:val="16"/>
                <w:rtl w:val="0"/>
              </w:rPr>
              <w:t xml:space="preserve">Generating a boatyard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before="0" w:line="240" w:lineRule="auto"/>
              <w:jc w:val="center"/>
              <w:rPr>
                <w:sz w:val="16"/>
                <w:szCs w:val="16"/>
              </w:rPr>
            </w:pPr>
            <w:r w:rsidDel="00000000" w:rsidR="00000000" w:rsidRPr="00000000">
              <w:rPr>
                <w:rtl w:val="0"/>
              </w:rPr>
            </w:r>
          </w:p>
        </w:tc>
      </w:tr>
      <w:tr>
        <w:trPr>
          <w:cantSplit w:val="0"/>
          <w:trHeight w:val="36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before="0" w:line="240" w:lineRule="auto"/>
              <w:ind w:left="0" w:firstLine="0"/>
              <w:rPr>
                <w:sz w:val="16"/>
                <w:szCs w:val="16"/>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before="0" w:line="240" w:lineRule="auto"/>
              <w:jc w:val="center"/>
              <w:rPr>
                <w:sz w:val="16"/>
                <w:szCs w:val="16"/>
              </w:rPr>
            </w:pPr>
            <w:r w:rsidDel="00000000" w:rsidR="00000000" w:rsidRPr="00000000">
              <w:rPr>
                <w:sz w:val="16"/>
                <w:szCs w:val="16"/>
                <w:rtl w:val="0"/>
              </w:rPr>
              <w:t xml:space="preserve">ADDRESS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before="0" w:line="240" w:lineRule="auto"/>
              <w:jc w:val="center"/>
              <w:rPr>
                <w:sz w:val="16"/>
                <w:szCs w:val="16"/>
              </w:rPr>
            </w:pPr>
            <w:r w:rsidDel="00000000" w:rsidR="00000000" w:rsidRPr="00000000">
              <w:rPr>
                <w:sz w:val="16"/>
                <w:szCs w:val="16"/>
                <w:rtl w:val="0"/>
              </w:rPr>
              <w:t xml:space="preserve">CITY</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before="0" w:line="240" w:lineRule="auto"/>
              <w:jc w:val="center"/>
              <w:rPr>
                <w:sz w:val="16"/>
                <w:szCs w:val="16"/>
              </w:rPr>
            </w:pPr>
            <w:r w:rsidDel="00000000" w:rsidR="00000000" w:rsidRPr="00000000">
              <w:rPr>
                <w:sz w:val="16"/>
                <w:szCs w:val="16"/>
                <w:rtl w:val="0"/>
              </w:rPr>
              <w:t xml:space="preserve">YARD_FACILITIES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before="0" w:line="240" w:lineRule="auto"/>
              <w:jc w:val="center"/>
              <w:rPr>
                <w:sz w:val="16"/>
                <w:szCs w:val="16"/>
              </w:rPr>
            </w:pPr>
            <w:r w:rsidDel="00000000" w:rsidR="00000000" w:rsidRPr="00000000">
              <w:rPr>
                <w:sz w:val="16"/>
                <w:szCs w:val="16"/>
                <w:rtl w:val="0"/>
              </w:rPr>
              <w:t xml:space="preserve">STAFF_SERVICE</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before="0" w:line="240" w:lineRule="auto"/>
              <w:jc w:val="center"/>
              <w:rPr>
                <w:sz w:val="16"/>
                <w:szCs w:val="16"/>
              </w:rPr>
            </w:pPr>
            <w:r w:rsidDel="00000000" w:rsidR="00000000" w:rsidRPr="00000000">
              <w:rPr>
                <w:rtl w:val="0"/>
              </w:rPr>
            </w:r>
          </w:p>
        </w:tc>
      </w:tr>
      <w:tr>
        <w:trPr>
          <w:cantSplit w:val="0"/>
          <w:trHeight w:val="36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before="0" w:line="240" w:lineRule="auto"/>
              <w:jc w:val="center"/>
              <w:rPr>
                <w:sz w:val="16"/>
                <w:szCs w:val="16"/>
              </w:rPr>
            </w:pPr>
            <w:r w:rsidDel="00000000" w:rsidR="00000000" w:rsidRPr="00000000">
              <w:rPr>
                <w:sz w:val="16"/>
                <w:szCs w:val="1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before="0" w:line="240" w:lineRule="auto"/>
              <w:jc w:val="center"/>
              <w:rPr>
                <w:sz w:val="16"/>
                <w:szCs w:val="16"/>
              </w:rPr>
            </w:pPr>
            <w:r w:rsidDel="00000000" w:rsidR="00000000" w:rsidRPr="00000000">
              <w:rPr>
                <w:sz w:val="16"/>
                <w:szCs w:val="1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before="0" w:line="240" w:lineRule="auto"/>
              <w:jc w:val="center"/>
              <w:rPr>
                <w:sz w:val="16"/>
                <w:szCs w:val="16"/>
              </w:rPr>
            </w:pPr>
            <w:r w:rsidDel="00000000" w:rsidR="00000000" w:rsidRPr="00000000">
              <w:rPr>
                <w:sz w:val="16"/>
                <w:szCs w:val="1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before="0" w:line="240" w:lineRule="auto"/>
              <w:jc w:val="center"/>
              <w:rPr>
                <w:sz w:val="16"/>
                <w:szCs w:val="16"/>
              </w:rPr>
            </w:pPr>
            <w:r w:rsidDel="00000000" w:rsidR="00000000" w:rsidRPr="00000000">
              <w:rPr>
                <w:sz w:val="16"/>
                <w:szCs w:val="1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before="0" w:line="240" w:lineRule="auto"/>
              <w:jc w:val="center"/>
              <w:rPr>
                <w:sz w:val="16"/>
                <w:szCs w:val="16"/>
              </w:rPr>
            </w:pPr>
            <w:r w:rsidDel="00000000" w:rsidR="00000000" w:rsidRPr="00000000">
              <w:rPr>
                <w:sz w:val="16"/>
                <w:szCs w:val="16"/>
                <w:rtl w:val="0"/>
              </w:rPr>
              <w:t xml:space="preserve">D</w:t>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after="0" w:before="0" w:line="240" w:lineRule="auto"/>
              <w:ind w:left="0" w:firstLine="0"/>
              <w:jc w:val="center"/>
              <w:rPr>
                <w:sz w:val="16"/>
                <w:szCs w:val="16"/>
              </w:rPr>
            </w:pPr>
            <w:r w:rsidDel="00000000" w:rsidR="00000000" w:rsidRPr="00000000">
              <w:rPr>
                <w:rtl w:val="0"/>
              </w:rPr>
            </w:r>
          </w:p>
        </w:tc>
      </w:tr>
      <w:tr>
        <w:trPr>
          <w:cantSplit w:val="0"/>
          <w:trHeight w:val="36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before="0"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before="0" w:line="240" w:lineRule="auto"/>
              <w:jc w:val="center"/>
              <w:rPr>
                <w:sz w:val="16"/>
                <w:szCs w:val="16"/>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after="0" w:before="0" w:line="240" w:lineRule="auto"/>
              <w:ind w:left="0" w:firstLine="0"/>
              <w:jc w:val="center"/>
              <w:rPr>
                <w:sz w:val="16"/>
                <w:szCs w:val="16"/>
              </w:rPr>
            </w:pPr>
            <w:r w:rsidDel="00000000" w:rsidR="00000000" w:rsidRPr="00000000">
              <w:rPr>
                <w:rtl w:val="0"/>
              </w:rPr>
            </w:r>
          </w:p>
        </w:tc>
      </w:tr>
    </w:tbl>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Queries that are regularly executed on a database system need to be optimised. This is to ensure that queries can be executed more quickly and efficiently meaning the users experience reduced wait times and receive query results in a more timely and efficient manner. Another reason why queries need to be optimised is to reduce cost, reducing the load on hardware resources can translate to cost savings.</w:t>
      </w:r>
    </w:p>
    <w:p w:rsidR="00000000" w:rsidDel="00000000" w:rsidP="00000000" w:rsidRDefault="00000000" w:rsidRPr="00000000" w14:paraId="000004AC">
      <w:pPr>
        <w:rPr/>
      </w:pPr>
      <w:r w:rsidDel="00000000" w:rsidR="00000000" w:rsidRPr="00000000">
        <w:rPr>
          <w:rtl w:val="0"/>
        </w:rPr>
        <w:t xml:space="preserve"> A way a query can be optimised is shown in the following query below</w:t>
      </w:r>
    </w:p>
    <w:p w:rsidR="00000000" w:rsidDel="00000000" w:rsidP="00000000" w:rsidRDefault="00000000" w:rsidRPr="00000000" w14:paraId="000004AD">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185738</wp:posOffset>
            </wp:positionV>
            <wp:extent cx="4808002" cy="3786188"/>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08002" cy="3786188"/>
                    </a:xfrm>
                    <a:prstGeom prst="rect"/>
                    <a:ln/>
                  </pic:spPr>
                </pic:pic>
              </a:graphicData>
            </a:graphic>
          </wp:anchor>
        </w:drawing>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jc w:val="center"/>
        <w:rPr/>
      </w:pPr>
      <w:r w:rsidDel="00000000" w:rsidR="00000000" w:rsidRPr="00000000">
        <w:rPr/>
        <w:drawing>
          <wp:inline distB="114300" distT="114300" distL="114300" distR="114300">
            <wp:extent cx="5102138" cy="2843379"/>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102138" cy="2843379"/>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rPr/>
      </w:pPr>
      <w:r w:rsidDel="00000000" w:rsidR="00000000" w:rsidRPr="00000000">
        <w:rPr>
          <w:rtl w:val="0"/>
        </w:rPr>
        <w:t xml:space="preserve">The query has been optimised by joining the different tables with the “ON” syntax instead of the “USING” syntax. Even though the execution time in processing this query is small with a difference of 0.042 milliseconds over time, that small time difference will decrease the cost of running the query through the life cycle of the database system.</w:t>
      </w:r>
    </w:p>
    <w:p w:rsidR="00000000" w:rsidDel="00000000" w:rsidP="00000000" w:rsidRDefault="00000000" w:rsidRPr="00000000" w14:paraId="000004B9">
      <w:pPr>
        <w:pStyle w:val="Heading1"/>
        <w:rPr/>
      </w:pPr>
      <w:bookmarkStart w:colFirst="0" w:colLast="0" w:name="_1gqssioyvl5q" w:id="18"/>
      <w:bookmarkEnd w:id="18"/>
      <w:r w:rsidDel="00000000" w:rsidR="00000000" w:rsidRPr="00000000">
        <w:rPr>
          <w:rtl w:val="0"/>
        </w:rPr>
        <w:t xml:space="preserve">Professional, Legal and Ethical Issues</w:t>
      </w:r>
    </w:p>
    <w:p w:rsidR="00000000" w:rsidDel="00000000" w:rsidP="00000000" w:rsidRDefault="00000000" w:rsidRPr="00000000" w14:paraId="000004BA">
      <w:pPr>
        <w:rPr/>
      </w:pPr>
      <w:r w:rsidDel="00000000" w:rsidR="00000000" w:rsidRPr="00000000">
        <w:rPr>
          <w:rtl w:val="0"/>
        </w:rPr>
        <w:t xml:space="preserve">Developing a database system for a real-world client involves several considerations relating to the professional, legal and ethical aspects of that system. Below are the key issues that will need to be taken into account if this system is implemented into real-world use.</w:t>
      </w:r>
    </w:p>
    <w:p w:rsidR="00000000" w:rsidDel="00000000" w:rsidP="00000000" w:rsidRDefault="00000000" w:rsidRPr="00000000" w14:paraId="000004BB">
      <w:pPr>
        <w:pStyle w:val="Heading2"/>
        <w:rPr/>
      </w:pPr>
      <w:bookmarkStart w:colFirst="0" w:colLast="0" w:name="_y295asy29vnv" w:id="19"/>
      <w:bookmarkEnd w:id="19"/>
      <w:r w:rsidDel="00000000" w:rsidR="00000000" w:rsidRPr="00000000">
        <w:rPr>
          <w:rtl w:val="0"/>
        </w:rPr>
        <w:t xml:space="preserve">Professional Issues</w:t>
      </w:r>
    </w:p>
    <w:p w:rsidR="00000000" w:rsidDel="00000000" w:rsidP="00000000" w:rsidRDefault="00000000" w:rsidRPr="00000000" w14:paraId="000004BC">
      <w:pPr>
        <w:rPr/>
      </w:pPr>
      <w:r w:rsidDel="00000000" w:rsidR="00000000" w:rsidRPr="00000000">
        <w:rPr>
          <w:rtl w:val="0"/>
        </w:rPr>
        <w:t xml:space="preserve">The professional issue when designing and implementing a database system for a client is to make sure the design of the database adheres to industry standards and best practices to ensure compatibility, interoperability and scalability of the system with other systems a client would use in conjunction with the database while following coding standards and naming conventions for consistency and maintainability of the database system for future improvements and maintenance with other Database Administrators that were not directly involved in designing and implementing the first iteration of the system.</w:t>
      </w:r>
    </w:p>
    <w:p w:rsidR="00000000" w:rsidDel="00000000" w:rsidP="00000000" w:rsidRDefault="00000000" w:rsidRPr="00000000" w14:paraId="000004BD">
      <w:pPr>
        <w:pStyle w:val="Heading2"/>
        <w:rPr/>
      </w:pPr>
      <w:bookmarkStart w:colFirst="0" w:colLast="0" w:name="_ihxien1be23s" w:id="20"/>
      <w:bookmarkEnd w:id="20"/>
      <w:r w:rsidDel="00000000" w:rsidR="00000000" w:rsidRPr="00000000">
        <w:rPr>
          <w:rtl w:val="0"/>
        </w:rPr>
        <w:t xml:space="preserve">Legal Issues</w:t>
      </w:r>
    </w:p>
    <w:p w:rsidR="00000000" w:rsidDel="00000000" w:rsidP="00000000" w:rsidRDefault="00000000" w:rsidRPr="00000000" w14:paraId="000004BE">
      <w:pPr>
        <w:rPr/>
      </w:pPr>
      <w:r w:rsidDel="00000000" w:rsidR="00000000" w:rsidRPr="00000000">
        <w:rPr>
          <w:rtl w:val="0"/>
        </w:rPr>
        <w:t xml:space="preserve">This issue would be one of the most important ones, complying with data protection regulations in the countries in which the company operates. In the United Kingdom under the Data Protection Act 2018, the company would be required to follow the strict rules called “data protection principles” when using the personal data of staff and customers. The company must make sure the data is:</w:t>
      </w:r>
    </w:p>
    <w:p w:rsidR="00000000" w:rsidDel="00000000" w:rsidP="00000000" w:rsidRDefault="00000000" w:rsidRPr="00000000" w14:paraId="000004BF">
      <w:pPr>
        <w:numPr>
          <w:ilvl w:val="0"/>
          <w:numId w:val="2"/>
        </w:numPr>
        <w:spacing w:after="0" w:afterAutospacing="0"/>
        <w:ind w:left="720" w:hanging="360"/>
        <w:rPr>
          <w:u w:val="none"/>
        </w:rPr>
      </w:pPr>
      <w:r w:rsidDel="00000000" w:rsidR="00000000" w:rsidRPr="00000000">
        <w:rPr>
          <w:rtl w:val="0"/>
        </w:rPr>
        <w:t xml:space="preserve">Used fairly, lawfully and transparently</w:t>
      </w:r>
    </w:p>
    <w:p w:rsidR="00000000" w:rsidDel="00000000" w:rsidP="00000000" w:rsidRDefault="00000000" w:rsidRPr="00000000" w14:paraId="000004C0">
      <w:pPr>
        <w:numPr>
          <w:ilvl w:val="0"/>
          <w:numId w:val="2"/>
        </w:numPr>
        <w:spacing w:after="0" w:afterAutospacing="0" w:before="0" w:beforeAutospacing="0"/>
        <w:ind w:left="720" w:hanging="360"/>
        <w:rPr>
          <w:u w:val="none"/>
        </w:rPr>
      </w:pPr>
      <w:r w:rsidDel="00000000" w:rsidR="00000000" w:rsidRPr="00000000">
        <w:rPr>
          <w:rtl w:val="0"/>
        </w:rPr>
        <w:t xml:space="preserve">Used for specified, explicit purposes </w:t>
      </w:r>
    </w:p>
    <w:p w:rsidR="00000000" w:rsidDel="00000000" w:rsidP="00000000" w:rsidRDefault="00000000" w:rsidRPr="00000000" w14:paraId="000004C1">
      <w:pPr>
        <w:numPr>
          <w:ilvl w:val="0"/>
          <w:numId w:val="2"/>
        </w:numPr>
        <w:spacing w:after="0" w:afterAutospacing="0" w:before="0" w:beforeAutospacing="0"/>
        <w:ind w:left="720" w:hanging="360"/>
        <w:rPr>
          <w:u w:val="none"/>
        </w:rPr>
      </w:pPr>
      <w:r w:rsidDel="00000000" w:rsidR="00000000" w:rsidRPr="00000000">
        <w:rPr>
          <w:rtl w:val="0"/>
        </w:rPr>
        <w:t xml:space="preserve">Used in a way that is adequate, relevant and limited to only what is necessary</w:t>
      </w:r>
    </w:p>
    <w:p w:rsidR="00000000" w:rsidDel="00000000" w:rsidP="00000000" w:rsidRDefault="00000000" w:rsidRPr="00000000" w14:paraId="000004C2">
      <w:pPr>
        <w:numPr>
          <w:ilvl w:val="0"/>
          <w:numId w:val="2"/>
        </w:numPr>
        <w:spacing w:after="0" w:afterAutospacing="0" w:before="0" w:beforeAutospacing="0"/>
        <w:ind w:left="720" w:hanging="360"/>
        <w:rPr>
          <w:u w:val="none"/>
        </w:rPr>
      </w:pPr>
      <w:r w:rsidDel="00000000" w:rsidR="00000000" w:rsidRPr="00000000">
        <w:rPr>
          <w:rtl w:val="0"/>
        </w:rPr>
        <w:t xml:space="preserve">Accurate and where necessary kept up to date</w:t>
      </w:r>
    </w:p>
    <w:p w:rsidR="00000000" w:rsidDel="00000000" w:rsidP="00000000" w:rsidRDefault="00000000" w:rsidRPr="00000000" w14:paraId="000004C3">
      <w:pPr>
        <w:numPr>
          <w:ilvl w:val="0"/>
          <w:numId w:val="2"/>
        </w:numPr>
        <w:spacing w:after="0" w:afterAutospacing="0" w:before="0" w:beforeAutospacing="0"/>
        <w:ind w:left="720" w:hanging="360"/>
        <w:rPr>
          <w:u w:val="none"/>
        </w:rPr>
      </w:pPr>
      <w:r w:rsidDel="00000000" w:rsidR="00000000" w:rsidRPr="00000000">
        <w:rPr>
          <w:rtl w:val="0"/>
        </w:rPr>
        <w:t xml:space="preserve">Kept for no longer than is necessary</w:t>
      </w:r>
    </w:p>
    <w:p w:rsidR="00000000" w:rsidDel="00000000" w:rsidP="00000000" w:rsidRDefault="00000000" w:rsidRPr="00000000" w14:paraId="000004C4">
      <w:pPr>
        <w:numPr>
          <w:ilvl w:val="0"/>
          <w:numId w:val="2"/>
        </w:numPr>
        <w:spacing w:before="0" w:beforeAutospacing="0"/>
        <w:ind w:left="720" w:hanging="360"/>
        <w:rPr>
          <w:u w:val="none"/>
        </w:rPr>
      </w:pPr>
      <w:r w:rsidDel="00000000" w:rsidR="00000000" w:rsidRPr="00000000">
        <w:rPr>
          <w:rtl w:val="0"/>
        </w:rPr>
        <w:t xml:space="preserve">Handled in a way that ensures appropriate security, including protection against unlawful or unauthorised processing, access, loss destruction or damage</w:t>
      </w:r>
    </w:p>
    <w:p w:rsidR="00000000" w:rsidDel="00000000" w:rsidP="00000000" w:rsidRDefault="00000000" w:rsidRPr="00000000" w14:paraId="000004C5">
      <w:pPr>
        <w:ind w:left="0" w:firstLine="0"/>
        <w:rPr/>
      </w:pPr>
      <w:r w:rsidDel="00000000" w:rsidR="00000000" w:rsidRPr="00000000">
        <w:rPr>
          <w:rtl w:val="0"/>
        </w:rPr>
        <w:t xml:space="preserve">The company would have to abide by the rights of the staff and customers under the Act for the information that is stored ensuring the right to:</w:t>
      </w:r>
    </w:p>
    <w:p w:rsidR="00000000" w:rsidDel="00000000" w:rsidP="00000000" w:rsidRDefault="00000000" w:rsidRPr="00000000" w14:paraId="000004C6">
      <w:pPr>
        <w:numPr>
          <w:ilvl w:val="0"/>
          <w:numId w:val="3"/>
        </w:numPr>
        <w:spacing w:after="0" w:afterAutospacing="0"/>
        <w:ind w:left="720" w:hanging="360"/>
        <w:rPr>
          <w:u w:val="none"/>
        </w:rPr>
      </w:pPr>
      <w:r w:rsidDel="00000000" w:rsidR="00000000" w:rsidRPr="00000000">
        <w:rPr>
          <w:rtl w:val="0"/>
        </w:rPr>
        <w:t xml:space="preserve">Be informed about how that data is being used</w:t>
      </w:r>
    </w:p>
    <w:p w:rsidR="00000000" w:rsidDel="00000000" w:rsidP="00000000" w:rsidRDefault="00000000" w:rsidRPr="00000000" w14:paraId="000004C7">
      <w:pPr>
        <w:numPr>
          <w:ilvl w:val="0"/>
          <w:numId w:val="3"/>
        </w:numPr>
        <w:spacing w:after="0" w:afterAutospacing="0" w:before="0" w:beforeAutospacing="0"/>
        <w:ind w:left="720" w:hanging="360"/>
        <w:rPr>
          <w:u w:val="none"/>
        </w:rPr>
      </w:pPr>
      <w:r w:rsidDel="00000000" w:rsidR="00000000" w:rsidRPr="00000000">
        <w:rPr>
          <w:rtl w:val="0"/>
        </w:rPr>
        <w:t xml:space="preserve">Access personal data</w:t>
      </w:r>
    </w:p>
    <w:p w:rsidR="00000000" w:rsidDel="00000000" w:rsidP="00000000" w:rsidRDefault="00000000" w:rsidRPr="00000000" w14:paraId="000004C8">
      <w:pPr>
        <w:numPr>
          <w:ilvl w:val="0"/>
          <w:numId w:val="3"/>
        </w:numPr>
        <w:spacing w:after="0" w:afterAutospacing="0" w:before="0" w:beforeAutospacing="0"/>
        <w:ind w:left="720" w:hanging="360"/>
        <w:rPr>
          <w:u w:val="none"/>
        </w:rPr>
      </w:pPr>
      <w:r w:rsidDel="00000000" w:rsidR="00000000" w:rsidRPr="00000000">
        <w:rPr>
          <w:rtl w:val="0"/>
        </w:rPr>
        <w:t xml:space="preserve">Have incorrect data updated</w:t>
      </w:r>
    </w:p>
    <w:p w:rsidR="00000000" w:rsidDel="00000000" w:rsidP="00000000" w:rsidRDefault="00000000" w:rsidRPr="00000000" w14:paraId="000004C9">
      <w:pPr>
        <w:numPr>
          <w:ilvl w:val="0"/>
          <w:numId w:val="3"/>
        </w:numPr>
        <w:spacing w:after="0" w:afterAutospacing="0" w:before="0" w:beforeAutospacing="0"/>
        <w:ind w:left="720" w:hanging="360"/>
        <w:rPr>
          <w:u w:val="none"/>
        </w:rPr>
      </w:pPr>
      <w:r w:rsidDel="00000000" w:rsidR="00000000" w:rsidRPr="00000000">
        <w:rPr>
          <w:rtl w:val="0"/>
        </w:rPr>
        <w:t xml:space="preserve">Have data erased</w:t>
      </w:r>
    </w:p>
    <w:p w:rsidR="00000000" w:rsidDel="00000000" w:rsidP="00000000" w:rsidRDefault="00000000" w:rsidRPr="00000000" w14:paraId="000004CA">
      <w:pPr>
        <w:numPr>
          <w:ilvl w:val="0"/>
          <w:numId w:val="3"/>
        </w:numPr>
        <w:spacing w:after="0" w:afterAutospacing="0" w:before="0" w:beforeAutospacing="0"/>
        <w:ind w:left="720" w:hanging="360"/>
        <w:rPr>
          <w:u w:val="none"/>
        </w:rPr>
      </w:pPr>
      <w:r w:rsidDel="00000000" w:rsidR="00000000" w:rsidRPr="00000000">
        <w:rPr>
          <w:rtl w:val="0"/>
        </w:rPr>
        <w:t xml:space="preserve">stop or restrict the processing of the data</w:t>
      </w:r>
    </w:p>
    <w:p w:rsidR="00000000" w:rsidDel="00000000" w:rsidP="00000000" w:rsidRDefault="00000000" w:rsidRPr="00000000" w14:paraId="000004CB">
      <w:pPr>
        <w:numPr>
          <w:ilvl w:val="0"/>
          <w:numId w:val="3"/>
        </w:numPr>
        <w:spacing w:after="0" w:afterAutospacing="0" w:before="0" w:beforeAutospacing="0"/>
        <w:ind w:left="720" w:hanging="360"/>
        <w:rPr>
          <w:u w:val="none"/>
        </w:rPr>
      </w:pPr>
      <w:r w:rsidDel="00000000" w:rsidR="00000000" w:rsidRPr="00000000">
        <w:rPr>
          <w:rtl w:val="0"/>
        </w:rPr>
        <w:t xml:space="preserve">Data portability (allowing the right to get and reuse your data for different services)</w:t>
      </w:r>
    </w:p>
    <w:p w:rsidR="00000000" w:rsidDel="00000000" w:rsidP="00000000" w:rsidRDefault="00000000" w:rsidRPr="00000000" w14:paraId="000004CC">
      <w:pPr>
        <w:numPr>
          <w:ilvl w:val="0"/>
          <w:numId w:val="3"/>
        </w:numPr>
        <w:spacing w:before="0" w:beforeAutospacing="0"/>
        <w:ind w:left="720" w:hanging="360"/>
        <w:rPr>
          <w:u w:val="none"/>
        </w:rPr>
      </w:pPr>
      <w:r w:rsidDel="00000000" w:rsidR="00000000" w:rsidRPr="00000000">
        <w:rPr>
          <w:rtl w:val="0"/>
        </w:rPr>
        <w:t xml:space="preserve">Object to how the data is processed in certain circumstances</w:t>
      </w:r>
    </w:p>
    <w:p w:rsidR="00000000" w:rsidDel="00000000" w:rsidP="00000000" w:rsidRDefault="00000000" w:rsidRPr="00000000" w14:paraId="000004CD">
      <w:pPr>
        <w:ind w:left="0" w:firstLine="0"/>
        <w:rPr>
          <w:i w:val="1"/>
        </w:rPr>
      </w:pPr>
      <w:r w:rsidDel="00000000" w:rsidR="00000000" w:rsidRPr="00000000">
        <w:rPr>
          <w:rtl w:val="0"/>
        </w:rPr>
        <w:t xml:space="preserve">These principles are also in place in the European Union under the General Data Protection Regulation (GDPR) meaning the company would have to abide by these regulations if their operations are within countries that are members of the European Union.</w:t>
      </w:r>
      <w:r w:rsidDel="00000000" w:rsidR="00000000" w:rsidRPr="00000000">
        <w:rPr>
          <w:rtl w:val="0"/>
        </w:rPr>
      </w:r>
    </w:p>
    <w:p w:rsidR="00000000" w:rsidDel="00000000" w:rsidP="00000000" w:rsidRDefault="00000000" w:rsidRPr="00000000" w14:paraId="000004CE">
      <w:pPr>
        <w:keepNext w:val="0"/>
        <w:keepLines w:val="0"/>
        <w:spacing w:before="0" w:line="480" w:lineRule="auto"/>
        <w:jc w:val="center"/>
        <w:rPr>
          <w:b w:val="1"/>
          <w:i w:val="1"/>
        </w:rPr>
      </w:pPr>
      <w:r w:rsidDel="00000000" w:rsidR="00000000" w:rsidRPr="00000000">
        <w:rPr>
          <w:b w:val="1"/>
          <w:i w:val="1"/>
          <w:rtl w:val="0"/>
        </w:rPr>
        <w:t xml:space="preserve">Sources</w:t>
      </w:r>
    </w:p>
    <w:p w:rsidR="00000000" w:rsidDel="00000000" w:rsidP="00000000" w:rsidRDefault="00000000" w:rsidRPr="00000000" w14:paraId="000004CF">
      <w:pPr>
        <w:spacing w:before="0" w:line="480" w:lineRule="auto"/>
        <w:ind w:left="720"/>
        <w:rPr/>
      </w:pPr>
      <w:r w:rsidDel="00000000" w:rsidR="00000000" w:rsidRPr="00000000">
        <w:rPr>
          <w:rtl w:val="0"/>
        </w:rPr>
        <w:t xml:space="preserve">GDPR. (2018). General Data Protection Regulation (GDPR). General Data Protection Regulation (GDPR); Intersoft Consulting. https://gdpr-info.eu/</w:t>
      </w:r>
    </w:p>
    <w:p w:rsidR="00000000" w:rsidDel="00000000" w:rsidP="00000000" w:rsidRDefault="00000000" w:rsidRPr="00000000" w14:paraId="000004D0">
      <w:pPr>
        <w:spacing w:before="0" w:line="480" w:lineRule="auto"/>
        <w:ind w:left="720"/>
        <w:rPr/>
      </w:pPr>
      <w:r w:rsidDel="00000000" w:rsidR="00000000" w:rsidRPr="00000000">
        <w:rPr>
          <w:rtl w:val="0"/>
        </w:rPr>
        <w:t xml:space="preserve">GOV.UK. (2018). Data Protection Act. Gov.uk; Gov.uk. https://www.gov.uk/data-protection</w:t>
      </w:r>
      <w:r w:rsidDel="00000000" w:rsidR="00000000" w:rsidRPr="00000000">
        <w:rPr>
          <w:rtl w:val="0"/>
        </w:rPr>
      </w:r>
    </w:p>
    <w:p w:rsidR="00000000" w:rsidDel="00000000" w:rsidP="00000000" w:rsidRDefault="00000000" w:rsidRPr="00000000" w14:paraId="000004D1">
      <w:pPr>
        <w:pStyle w:val="Heading2"/>
        <w:rPr/>
      </w:pPr>
      <w:bookmarkStart w:colFirst="0" w:colLast="0" w:name="_knqcokey62xk" w:id="21"/>
      <w:bookmarkEnd w:id="21"/>
      <w:r w:rsidDel="00000000" w:rsidR="00000000" w:rsidRPr="00000000">
        <w:rPr>
          <w:rtl w:val="0"/>
        </w:rPr>
        <w:t xml:space="preserve">Ethical Issues</w:t>
      </w:r>
    </w:p>
    <w:p w:rsidR="00000000" w:rsidDel="00000000" w:rsidP="00000000" w:rsidRDefault="00000000" w:rsidRPr="00000000" w14:paraId="000004D2">
      <w:pPr>
        <w:rPr/>
      </w:pPr>
      <w:r w:rsidDel="00000000" w:rsidR="00000000" w:rsidRPr="00000000">
        <w:rPr>
          <w:rtl w:val="0"/>
        </w:rPr>
        <w:t xml:space="preserve">The ethics within creating and managing a database for a client are making sure that the data you collect and store are only the necessary data for the intended purpose and ensuring transparent communications about the way the data within the database is collected. Another ethical implementation that is needed is to make sure the database system is accessible to individuals with diverse needs and abilities and consider the needs of all potential users to avoid excluding specific groups of users.</w:t>
      </w:r>
    </w:p>
    <w:p w:rsidR="00000000" w:rsidDel="00000000" w:rsidP="00000000" w:rsidRDefault="00000000" w:rsidRPr="00000000" w14:paraId="000004D3">
      <w:pPr>
        <w:pStyle w:val="Heading1"/>
        <w:rPr/>
      </w:pPr>
      <w:bookmarkStart w:colFirst="0" w:colLast="0" w:name="_o8yoqkj41bay" w:id="22"/>
      <w:bookmarkEnd w:id="22"/>
      <w:r w:rsidDel="00000000" w:rsidR="00000000" w:rsidRPr="00000000">
        <w:rPr>
          <w:rtl w:val="0"/>
        </w:rPr>
        <w:t xml:space="preserve">Queries</w:t>
      </w:r>
    </w:p>
    <w:p w:rsidR="00000000" w:rsidDel="00000000" w:rsidP="00000000" w:rsidRDefault="00000000" w:rsidRPr="00000000" w14:paraId="000004D4">
      <w:pPr>
        <w:rPr/>
      </w:pPr>
      <w:r w:rsidDel="00000000" w:rsidR="00000000" w:rsidRPr="00000000">
        <w:rPr>
          <w:rtl w:val="0"/>
        </w:rPr>
        <w:t xml:space="preserve">The queries have been designed to meet the business requirements, specifically to drive revenue in the appropriate direction for Solent, thus the majority of the queries focus on expansion, clients, and cash flow.</w:t>
      </w:r>
    </w:p>
    <w:p w:rsidR="00000000" w:rsidDel="00000000" w:rsidP="00000000" w:rsidRDefault="00000000" w:rsidRPr="00000000" w14:paraId="000004D5">
      <w:pPr>
        <w:pStyle w:val="Heading2"/>
        <w:rPr/>
      </w:pPr>
      <w:bookmarkStart w:colFirst="0" w:colLast="0" w:name="_fkpyd51a4a5a" w:id="23"/>
      <w:bookmarkEnd w:id="23"/>
      <w:r w:rsidDel="00000000" w:rsidR="00000000" w:rsidRPr="00000000">
        <w:rPr>
          <w:rtl w:val="0"/>
        </w:rPr>
        <w:t xml:space="preserve">Query One</w:t>
      </w:r>
    </w:p>
    <w:p w:rsidR="00000000" w:rsidDel="00000000" w:rsidP="00000000" w:rsidRDefault="00000000" w:rsidRPr="00000000" w14:paraId="000004D6">
      <w:pPr>
        <w:rPr/>
      </w:pPr>
      <w:r w:rsidDel="00000000" w:rsidR="00000000" w:rsidRPr="00000000">
        <w:rPr>
          <w:rtl w:val="0"/>
        </w:rPr>
        <w:t xml:space="preserve">This query is used to check all customers who have had a service marked as ‘</w:t>
      </w:r>
      <w:r w:rsidDel="00000000" w:rsidR="00000000" w:rsidRPr="00000000">
        <w:rPr>
          <w:b w:val="1"/>
          <w:rtl w:val="0"/>
        </w:rPr>
        <w:t xml:space="preserve">COMPLETE</w:t>
      </w:r>
      <w:r w:rsidDel="00000000" w:rsidR="00000000" w:rsidRPr="00000000">
        <w:rPr>
          <w:rtl w:val="0"/>
        </w:rPr>
        <w:t xml:space="preserve">’, showing all the detail(s) of the customer i.e. name, and contact information. Whilst also showing the boat information and the total cost of the service. </w:t>
      </w:r>
    </w:p>
    <w:p w:rsidR="00000000" w:rsidDel="00000000" w:rsidP="00000000" w:rsidRDefault="00000000" w:rsidRPr="00000000" w14:paraId="000004D7">
      <w:pPr>
        <w:rPr/>
      </w:pPr>
      <w:r w:rsidDel="00000000" w:rsidR="00000000" w:rsidRPr="00000000">
        <w:rPr>
          <w:rtl w:val="0"/>
        </w:rPr>
        <w:t xml:space="preserve">This query is specifically helpful to see which customers have had the most services/repairs to their boat, however, this query can also be extended to get a report of all the services/repairs that took place during a certain date range period i.e. from the ‘2023-11-21’ to ‘2023-12-08’ for data-analysis, this could be achieved by adding </w:t>
      </w:r>
      <w:r w:rsidDel="00000000" w:rsidR="00000000" w:rsidRPr="00000000">
        <w:rPr>
          <w:b w:val="1"/>
          <w:rtl w:val="0"/>
        </w:rPr>
        <w:t xml:space="preserve">‘AND history_status BETWEEN xxxx-xx-xx AND xxxx-xx-xx</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1162050</wp:posOffset>
            </wp:positionV>
            <wp:extent cx="6480000" cy="3759200"/>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480000" cy="3759200"/>
                    </a:xfrm>
                    <a:prstGeom prst="rect"/>
                    <a:ln/>
                  </pic:spPr>
                </pic:pic>
              </a:graphicData>
            </a:graphic>
          </wp:anchor>
        </w:drawing>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pStyle w:val="Heading2"/>
        <w:rPr/>
      </w:pPr>
      <w:bookmarkStart w:colFirst="0" w:colLast="0" w:name="_xlp3rq15wmxm" w:id="24"/>
      <w:bookmarkEnd w:id="24"/>
      <w:r w:rsidDel="00000000" w:rsidR="00000000" w:rsidRPr="00000000">
        <w:rPr/>
        <w:drawing>
          <wp:inline distB="114300" distT="114300" distL="114300" distR="114300">
            <wp:extent cx="6480000" cy="46990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480000" cy="469900"/>
                    </a:xfrm>
                    <a:prstGeom prst="rect"/>
                    <a:ln/>
                  </pic:spPr>
                </pic:pic>
              </a:graphicData>
            </a:graphic>
          </wp:inline>
        </w:drawing>
      </w:r>
      <w:r w:rsidDel="00000000" w:rsidR="00000000" w:rsidRPr="00000000">
        <w:rPr>
          <w:rtl w:val="0"/>
        </w:rPr>
        <w:t xml:space="preserve">Query Two</w:t>
      </w:r>
    </w:p>
    <w:p w:rsidR="00000000" w:rsidDel="00000000" w:rsidP="00000000" w:rsidRDefault="00000000" w:rsidRPr="00000000" w14:paraId="000004DA">
      <w:pPr>
        <w:rPr/>
      </w:pPr>
      <w:r w:rsidDel="00000000" w:rsidR="00000000" w:rsidRPr="00000000">
        <w:rPr>
          <w:rtl w:val="0"/>
        </w:rPr>
        <w:t xml:space="preserve">This query is used for an overall report of a yard, including the yard name, yard contact information, the manager, address, the number of facilities, the total of staff working at a yard, and finally the total revenue the yard has generated.</w:t>
      </w:r>
    </w:p>
    <w:p w:rsidR="00000000" w:rsidDel="00000000" w:rsidP="00000000" w:rsidRDefault="00000000" w:rsidRPr="00000000" w14:paraId="000004DB">
      <w:pPr>
        <w:rPr/>
      </w:pPr>
      <w:r w:rsidDel="00000000" w:rsidR="00000000" w:rsidRPr="00000000">
        <w:rPr>
          <w:rtl w:val="0"/>
        </w:rPr>
        <w:t xml:space="preserve">This query is especially useful for managing each individual yard, for staff shortages, expansion, etc.</w:t>
      </w:r>
      <w:r w:rsidDel="00000000" w:rsidR="00000000" w:rsidRPr="00000000">
        <w:rPr>
          <w:rtl w:val="0"/>
        </w:rPr>
      </w:r>
    </w:p>
    <w:p w:rsidR="00000000" w:rsidDel="00000000" w:rsidP="00000000" w:rsidRDefault="00000000" w:rsidRPr="00000000" w14:paraId="000004DC">
      <w:pPr>
        <w:rPr/>
      </w:pPr>
      <w:r w:rsidDel="00000000" w:rsidR="00000000" w:rsidRPr="00000000">
        <w:rPr/>
        <w:drawing>
          <wp:inline distB="114300" distT="114300" distL="114300" distR="114300">
            <wp:extent cx="6480000" cy="5448300"/>
            <wp:effectExtent b="0" l="0" r="0" t="0"/>
            <wp:docPr id="2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4800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pStyle w:val="Heading2"/>
        <w:rPr/>
      </w:pPr>
      <w:bookmarkStart w:colFirst="0" w:colLast="0" w:name="_tsel6jsi94nk" w:id="25"/>
      <w:bookmarkEnd w:id="25"/>
      <w:r w:rsidDel="00000000" w:rsidR="00000000" w:rsidRPr="00000000">
        <w:rPr/>
        <w:drawing>
          <wp:inline distB="114300" distT="114300" distL="114300" distR="114300">
            <wp:extent cx="6480000" cy="812800"/>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480000" cy="812800"/>
                    </a:xfrm>
                    <a:prstGeom prst="rect"/>
                    <a:ln/>
                  </pic:spPr>
                </pic:pic>
              </a:graphicData>
            </a:graphic>
          </wp:inline>
        </w:drawing>
      </w:r>
      <w:r w:rsidDel="00000000" w:rsidR="00000000" w:rsidRPr="00000000">
        <w:rPr>
          <w:rtl w:val="0"/>
        </w:rPr>
        <w:t xml:space="preserve">Query Three</w:t>
      </w:r>
    </w:p>
    <w:p w:rsidR="00000000" w:rsidDel="00000000" w:rsidP="00000000" w:rsidRDefault="00000000" w:rsidRPr="00000000" w14:paraId="000004DE">
      <w:pPr>
        <w:rPr/>
      </w:pPr>
      <w:r w:rsidDel="00000000" w:rsidR="00000000" w:rsidRPr="00000000">
        <w:rPr>
          <w:rtl w:val="0"/>
        </w:rPr>
        <w:t xml:space="preserve">This query is used to see all the staff that have been assigned to a service/repair, however, this query could also be extended to see the service within each yard by staff, by selecting the ‘yard_id’.</w:t>
      </w:r>
    </w:p>
    <w:p w:rsidR="00000000" w:rsidDel="00000000" w:rsidP="00000000" w:rsidRDefault="00000000" w:rsidRPr="00000000" w14:paraId="000004DF">
      <w:pPr>
        <w:rPr/>
      </w:pPr>
      <w:r w:rsidDel="00000000" w:rsidR="00000000" w:rsidRPr="00000000">
        <w:rPr>
          <w:rtl w:val="0"/>
        </w:rPr>
        <w:t xml:space="preserve">This is especially great for seeing if a service requires more staff.</w:t>
      </w:r>
    </w:p>
    <w:p w:rsidR="00000000" w:rsidDel="00000000" w:rsidP="00000000" w:rsidRDefault="00000000" w:rsidRPr="00000000" w14:paraId="000004E0">
      <w:pPr>
        <w:rPr/>
      </w:pPr>
      <w:r w:rsidDel="00000000" w:rsidR="00000000" w:rsidRPr="00000000">
        <w:rPr/>
        <w:drawing>
          <wp:inline distB="114300" distT="114300" distL="114300" distR="114300">
            <wp:extent cx="6480000" cy="3073400"/>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480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pStyle w:val="Heading2"/>
        <w:rPr/>
      </w:pPr>
      <w:bookmarkStart w:colFirst="0" w:colLast="0" w:name="_ixc5ednymfio" w:id="26"/>
      <w:bookmarkEnd w:id="26"/>
      <w:r w:rsidDel="00000000" w:rsidR="00000000" w:rsidRPr="00000000">
        <w:rPr/>
        <w:drawing>
          <wp:inline distB="114300" distT="114300" distL="114300" distR="114300">
            <wp:extent cx="6480000" cy="914400"/>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480000" cy="914400"/>
                    </a:xfrm>
                    <a:prstGeom prst="rect"/>
                    <a:ln/>
                  </pic:spPr>
                </pic:pic>
              </a:graphicData>
            </a:graphic>
          </wp:inline>
        </w:drawing>
      </w:r>
      <w:r w:rsidDel="00000000" w:rsidR="00000000" w:rsidRPr="00000000">
        <w:rPr>
          <w:rtl w:val="0"/>
        </w:rPr>
        <w:t xml:space="preserve">Query Four</w:t>
      </w:r>
    </w:p>
    <w:p w:rsidR="00000000" w:rsidDel="00000000" w:rsidP="00000000" w:rsidRDefault="00000000" w:rsidRPr="00000000" w14:paraId="000004E2">
      <w:pPr>
        <w:rPr/>
      </w:pPr>
      <w:r w:rsidDel="00000000" w:rsidR="00000000" w:rsidRPr="00000000">
        <w:rPr>
          <w:rtl w:val="0"/>
        </w:rPr>
        <w:t xml:space="preserve">This query is used to see the customers registered within the database and the city they live in, this is then used to find the average cost of customers from these cities, which can be used for expansion purposes for solent boats.</w:t>
      </w:r>
    </w:p>
    <w:p w:rsidR="00000000" w:rsidDel="00000000" w:rsidP="00000000" w:rsidRDefault="00000000" w:rsidRPr="00000000" w14:paraId="000004E3">
      <w:pPr>
        <w:rPr/>
      </w:pPr>
      <w:r w:rsidDel="00000000" w:rsidR="00000000" w:rsidRPr="00000000">
        <w:rPr/>
        <w:drawing>
          <wp:inline distB="114300" distT="114300" distL="114300" distR="114300">
            <wp:extent cx="5600700" cy="3733800"/>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6007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rPr/>
      </w:pPr>
      <w:r w:rsidDel="00000000" w:rsidR="00000000" w:rsidRPr="00000000">
        <w:rPr/>
        <w:drawing>
          <wp:inline distB="114300" distT="114300" distL="114300" distR="114300">
            <wp:extent cx="2924175" cy="819150"/>
            <wp:effectExtent b="0" l="0" r="0" t="0"/>
            <wp:docPr id="2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9241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pStyle w:val="Heading2"/>
        <w:rPr/>
      </w:pPr>
      <w:bookmarkStart w:colFirst="0" w:colLast="0" w:name="_ev8vzrwo14rg" w:id="27"/>
      <w:bookmarkEnd w:id="27"/>
      <w:r w:rsidDel="00000000" w:rsidR="00000000" w:rsidRPr="00000000">
        <w:rPr>
          <w:rtl w:val="0"/>
        </w:rPr>
        <w:t xml:space="preserve">Query Five</w:t>
      </w:r>
    </w:p>
    <w:p w:rsidR="00000000" w:rsidDel="00000000" w:rsidP="00000000" w:rsidRDefault="00000000" w:rsidRPr="00000000" w14:paraId="000004E6">
      <w:pPr>
        <w:rPr/>
      </w:pPr>
      <w:r w:rsidDel="00000000" w:rsidR="00000000" w:rsidRPr="00000000">
        <w:rPr>
          <w:rtl w:val="0"/>
        </w:rPr>
        <w:t xml:space="preserve">This query is used to see the staff responsibilities and the yard they are assigned to, this is essentially a more in-depth view of each yard from query two, like query two an administrator can move staff to another yard for shortages, etc.</w:t>
      </w:r>
    </w:p>
    <w:p w:rsidR="00000000" w:rsidDel="00000000" w:rsidP="00000000" w:rsidRDefault="00000000" w:rsidRPr="00000000" w14:paraId="000004E7">
      <w:pPr>
        <w:rPr/>
      </w:pPr>
      <w:r w:rsidDel="00000000" w:rsidR="00000000" w:rsidRPr="00000000">
        <w:rPr/>
        <w:drawing>
          <wp:inline distB="114300" distT="114300" distL="114300" distR="114300">
            <wp:extent cx="6480000" cy="3568700"/>
            <wp:effectExtent b="0" l="0" r="0" t="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480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rPr/>
      </w:pPr>
      <w:r w:rsidDel="00000000" w:rsidR="00000000" w:rsidRPr="00000000">
        <w:rPr/>
        <w:drawing>
          <wp:inline distB="114300" distT="114300" distL="114300" distR="114300">
            <wp:extent cx="6480000" cy="1181100"/>
            <wp:effectExtent b="0" l="0" r="0" t="0"/>
            <wp:docPr id="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480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sectPr>
      <w:type w:val="nextPage"/>
      <w:pgSz w:h="15840" w:w="12240" w:orient="portrait"/>
      <w:pgMar w:bottom="1440" w:top="1440" w:left="1440" w:right="595.2755905511822"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D">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1"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4"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A">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4EB">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5" name="image6.png"/>
          <a:graphic>
            <a:graphicData uri="http://schemas.openxmlformats.org/drawingml/2006/picture">
              <pic:pic>
                <pic:nvPicPr>
                  <pic:cNvPr descr="short line" id="0" name="image6.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C">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4"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n_GB"/>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image" Target="media/image18.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5.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image" Target="media/image19.png"/><Relationship Id="rId10"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1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