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5FF5C" w14:textId="669FAAE3" w:rsidR="003D5123" w:rsidRPr="003D5123" w:rsidRDefault="003D5123" w:rsidP="003D5123">
      <w:pPr>
        <w:jc w:val="center"/>
        <w:rPr>
          <w:rFonts w:ascii="Garamond" w:hAnsi="Garamond" w:cs="Arial"/>
          <w:b/>
          <w:bCs/>
          <w:color w:val="000000" w:themeColor="text1"/>
          <w:sz w:val="28"/>
          <w:szCs w:val="28"/>
          <w:shd w:val="clear" w:color="auto" w:fill="FFFFFF"/>
        </w:rPr>
      </w:pPr>
      <w:r w:rsidRPr="00D1482C">
        <w:rPr>
          <w:rFonts w:ascii="Garamond" w:hAnsi="Garamond"/>
          <w:b/>
          <w:bCs/>
          <w:color w:val="000000" w:themeColor="text1"/>
          <w:sz w:val="28"/>
          <w:szCs w:val="28"/>
          <w:lang w:val="en-US"/>
        </w:rPr>
        <w:t xml:space="preserve">Cover letter: </w:t>
      </w:r>
      <w:hyperlink r:id="rId4" w:tooltip="View this job description" w:history="1">
        <w:r>
          <w:rPr>
            <w:rFonts w:ascii="Garamond" w:hAnsi="Garamond" w:cs="Arial"/>
            <w:b/>
            <w:bCs/>
            <w:color w:val="000000" w:themeColor="text1"/>
            <w:sz w:val="28"/>
            <w:szCs w:val="28"/>
            <w:shd w:val="clear" w:color="auto" w:fill="FFFFFF"/>
          </w:rPr>
          <w:t>TD</w:t>
        </w:r>
        <w:r w:rsidRPr="00D1482C">
          <w:rPr>
            <w:rFonts w:ascii="Garamond" w:hAnsi="Garamond" w:cs="Arial"/>
            <w:b/>
            <w:bCs/>
            <w:color w:val="000000" w:themeColor="text1"/>
            <w:sz w:val="28"/>
            <w:szCs w:val="28"/>
            <w:shd w:val="clear" w:color="auto" w:fill="FFFFFF"/>
          </w:rPr>
          <w:t xml:space="preserve"> </w:t>
        </w:r>
        <w:r>
          <w:rPr>
            <w:rFonts w:ascii="Garamond" w:hAnsi="Garamond" w:cs="Arial"/>
            <w:b/>
            <w:bCs/>
            <w:color w:val="000000" w:themeColor="text1"/>
            <w:sz w:val="28"/>
            <w:szCs w:val="28"/>
            <w:shd w:val="clear" w:color="auto" w:fill="FFFFFF"/>
          </w:rPr>
          <w:t>Analytics</w:t>
        </w:r>
      </w:hyperlink>
      <w:r>
        <w:rPr>
          <w:rFonts w:ascii="Garamond" w:hAnsi="Garamond" w:cs="Arial"/>
          <w:b/>
          <w:bCs/>
          <w:color w:val="000000" w:themeColor="text1"/>
          <w:sz w:val="28"/>
          <w:szCs w:val="28"/>
          <w:shd w:val="clear" w:color="auto" w:fill="FFFFFF"/>
        </w:rPr>
        <w:t xml:space="preserve"> and Data Science Associate – Graduate Level </w:t>
      </w:r>
    </w:p>
    <w:p w14:paraId="70CE16EB" w14:textId="5E75820F" w:rsidR="003D5123" w:rsidRPr="00D1482C" w:rsidRDefault="003D5123" w:rsidP="003D5123">
      <w:pPr>
        <w:jc w:val="center"/>
        <w:rPr>
          <w:rFonts w:ascii="Garamond" w:hAnsi="Garamond"/>
          <w:b/>
          <w:bCs/>
          <w:color w:val="000000" w:themeColor="text1"/>
          <w:sz w:val="28"/>
          <w:szCs w:val="28"/>
        </w:rPr>
      </w:pPr>
      <w:r>
        <w:rPr>
          <w:rFonts w:ascii="Garamond" w:hAnsi="Garamond"/>
          <w:b/>
          <w:bCs/>
          <w:color w:val="000000" w:themeColor="text1"/>
          <w:sz w:val="28"/>
          <w:szCs w:val="28"/>
        </w:rPr>
        <w:t>Job ID: 256553BR</w:t>
      </w:r>
    </w:p>
    <w:p w14:paraId="33874E2F" w14:textId="3113E677" w:rsidR="003D5123" w:rsidRDefault="003D5123" w:rsidP="003D5123">
      <w:pPr>
        <w:jc w:val="center"/>
        <w:rPr>
          <w:rFonts w:ascii="Garamond" w:hAnsi="Garamond"/>
          <w:b/>
          <w:bCs/>
          <w:sz w:val="28"/>
          <w:szCs w:val="28"/>
          <w:lang w:val="en-US"/>
        </w:rPr>
      </w:pPr>
      <w:r w:rsidRPr="00D1482C">
        <w:rPr>
          <w:rFonts w:ascii="Garamond" w:hAnsi="Garamond"/>
          <w:b/>
          <w:bCs/>
          <w:sz w:val="28"/>
          <w:szCs w:val="28"/>
          <w:lang w:val="en-US"/>
        </w:rPr>
        <w:t>Krutheeka Rajkumar</w:t>
      </w:r>
    </w:p>
    <w:p w14:paraId="26D58452" w14:textId="77777777" w:rsidR="003D5123" w:rsidRPr="00D1482C" w:rsidRDefault="003D5123" w:rsidP="003D5123">
      <w:pPr>
        <w:rPr>
          <w:rFonts w:ascii="Garamond" w:hAnsi="Garamond"/>
          <w:b/>
          <w:bCs/>
          <w:sz w:val="28"/>
          <w:szCs w:val="28"/>
          <w:lang w:val="en-US"/>
        </w:rPr>
      </w:pPr>
    </w:p>
    <w:p w14:paraId="68CF245C" w14:textId="77777777" w:rsidR="003D5123" w:rsidRPr="00D1482C" w:rsidRDefault="003D5123" w:rsidP="003D5123">
      <w:pPr>
        <w:rPr>
          <w:rFonts w:ascii="Garamond" w:hAnsi="Garamond"/>
          <w:b/>
          <w:bCs/>
          <w:lang w:val="en-US"/>
        </w:rPr>
      </w:pPr>
    </w:p>
    <w:p w14:paraId="6DB2BB9B" w14:textId="73316844" w:rsidR="003D5123" w:rsidRPr="00D1482C" w:rsidRDefault="003D5123" w:rsidP="003D5123">
      <w:pPr>
        <w:rPr>
          <w:rFonts w:ascii="Garamond" w:hAnsi="Garamond"/>
          <w:lang w:val="en-US"/>
        </w:rPr>
      </w:pPr>
      <w:r>
        <w:rPr>
          <w:rFonts w:ascii="Garamond" w:hAnsi="Garamond"/>
          <w:lang w:val="en-US"/>
        </w:rPr>
        <w:t>4</w:t>
      </w:r>
      <w:r w:rsidRPr="00D1482C">
        <w:rPr>
          <w:rFonts w:ascii="Garamond" w:hAnsi="Garamond"/>
          <w:vertAlign w:val="superscript"/>
          <w:lang w:val="en-US"/>
        </w:rPr>
        <w:t>th</w:t>
      </w:r>
      <w:r w:rsidRPr="00D1482C">
        <w:rPr>
          <w:rFonts w:ascii="Garamond" w:hAnsi="Garamond"/>
          <w:lang w:val="en-US"/>
        </w:rPr>
        <w:t xml:space="preserve"> </w:t>
      </w:r>
      <w:r>
        <w:rPr>
          <w:rFonts w:ascii="Garamond" w:hAnsi="Garamond"/>
          <w:lang w:val="en-US"/>
        </w:rPr>
        <w:t>September</w:t>
      </w:r>
      <w:r w:rsidRPr="00D1482C">
        <w:rPr>
          <w:rFonts w:ascii="Garamond" w:hAnsi="Garamond"/>
          <w:lang w:val="en-US"/>
        </w:rPr>
        <w:t xml:space="preserve"> 2019,</w:t>
      </w:r>
    </w:p>
    <w:p w14:paraId="6E63E523" w14:textId="55F1008D" w:rsidR="003D5123" w:rsidRDefault="003D5123" w:rsidP="003D5123">
      <w:pPr>
        <w:rPr>
          <w:rFonts w:ascii="Garamond" w:hAnsi="Garamond" w:cs="Arial"/>
          <w:color w:val="222222"/>
          <w:shd w:val="clear" w:color="auto" w:fill="FFFFFF"/>
        </w:rPr>
      </w:pPr>
      <w:r>
        <w:rPr>
          <w:rFonts w:ascii="Garamond" w:hAnsi="Garamond" w:cs="Arial"/>
          <w:color w:val="222222"/>
          <w:shd w:val="clear" w:color="auto" w:fill="FFFFFF"/>
        </w:rPr>
        <w:t>Campus Program,</w:t>
      </w:r>
    </w:p>
    <w:p w14:paraId="19AF0B40" w14:textId="2819F3AD" w:rsidR="003D5123" w:rsidRPr="00D1482C" w:rsidRDefault="003D5123" w:rsidP="003D5123">
      <w:pPr>
        <w:rPr>
          <w:rFonts w:ascii="Garamond" w:hAnsi="Garamond"/>
        </w:rPr>
      </w:pPr>
      <w:r>
        <w:rPr>
          <w:rFonts w:ascii="Garamond" w:hAnsi="Garamond" w:cs="Arial"/>
          <w:color w:val="222222"/>
          <w:shd w:val="clear" w:color="auto" w:fill="FFFFFF"/>
        </w:rPr>
        <w:t>Toronto, ON.</w:t>
      </w:r>
    </w:p>
    <w:p w14:paraId="095A53BF" w14:textId="77777777" w:rsidR="003D5123" w:rsidRPr="00D1482C" w:rsidRDefault="003D5123" w:rsidP="003D5123">
      <w:pPr>
        <w:rPr>
          <w:rFonts w:ascii="Garamond" w:hAnsi="Garamond"/>
          <w:lang w:val="en-US"/>
        </w:rPr>
      </w:pPr>
    </w:p>
    <w:p w14:paraId="694B8CBE" w14:textId="77777777" w:rsidR="003D5123" w:rsidRPr="00D1482C" w:rsidRDefault="003D5123" w:rsidP="003D5123">
      <w:pPr>
        <w:rPr>
          <w:rFonts w:ascii="Garamond" w:hAnsi="Garamond"/>
          <w:lang w:val="en-US"/>
        </w:rPr>
      </w:pPr>
    </w:p>
    <w:p w14:paraId="1263445F" w14:textId="70671255" w:rsidR="003D5123" w:rsidRPr="00D1482C" w:rsidRDefault="003D5123" w:rsidP="003D5123">
      <w:pPr>
        <w:rPr>
          <w:rFonts w:ascii="Garamond" w:hAnsi="Garamond"/>
          <w:lang w:val="en-US"/>
        </w:rPr>
      </w:pPr>
      <w:r w:rsidRPr="00D1482C">
        <w:rPr>
          <w:rFonts w:ascii="Garamond" w:hAnsi="Garamond"/>
          <w:lang w:val="en-US"/>
        </w:rPr>
        <w:t xml:space="preserve">Dear </w:t>
      </w:r>
      <w:r w:rsidR="00465892">
        <w:rPr>
          <w:rFonts w:ascii="Garamond" w:hAnsi="Garamond"/>
          <w:lang w:val="en-US"/>
        </w:rPr>
        <w:t>TD</w:t>
      </w:r>
      <w:r w:rsidRPr="00D1482C">
        <w:rPr>
          <w:rFonts w:ascii="Garamond" w:hAnsi="Garamond"/>
          <w:lang w:val="en-US"/>
        </w:rPr>
        <w:t xml:space="preserve"> Recruiting Team, </w:t>
      </w:r>
    </w:p>
    <w:p w14:paraId="0542A0D8" w14:textId="77777777" w:rsidR="003D5123" w:rsidRPr="00D1482C" w:rsidRDefault="003D5123" w:rsidP="003D5123">
      <w:pPr>
        <w:rPr>
          <w:rFonts w:ascii="Garamond" w:hAnsi="Garamond"/>
          <w:lang w:val="en-US"/>
        </w:rPr>
      </w:pPr>
    </w:p>
    <w:p w14:paraId="68213803" w14:textId="7B54FDD2" w:rsidR="003D5123" w:rsidRPr="00D1482C" w:rsidRDefault="003D5123" w:rsidP="003D5123">
      <w:pPr>
        <w:ind w:firstLine="720"/>
        <w:rPr>
          <w:rFonts w:ascii="Garamond" w:hAnsi="Garamond"/>
          <w:lang w:val="en-US"/>
        </w:rPr>
      </w:pPr>
      <w:r w:rsidRPr="00D1482C">
        <w:rPr>
          <w:rFonts w:ascii="Garamond" w:hAnsi="Garamond"/>
          <w:lang w:val="en-US"/>
        </w:rPr>
        <w:t xml:space="preserve">I am excited to have the opportunity to apply for the </w:t>
      </w:r>
      <w:r w:rsidR="00465892">
        <w:rPr>
          <w:rFonts w:ascii="Garamond" w:hAnsi="Garamond"/>
          <w:lang w:val="en-US"/>
        </w:rPr>
        <w:t xml:space="preserve">analytics and data science role at TD. </w:t>
      </w:r>
    </w:p>
    <w:p w14:paraId="5D6EB81C" w14:textId="77777777" w:rsidR="003D5123" w:rsidRPr="00D1482C" w:rsidRDefault="003D5123" w:rsidP="003D5123">
      <w:pPr>
        <w:ind w:firstLine="720"/>
        <w:rPr>
          <w:rFonts w:ascii="Garamond" w:hAnsi="Garamond"/>
          <w:lang w:val="en-US"/>
        </w:rPr>
      </w:pPr>
    </w:p>
    <w:p w14:paraId="7B99EF06" w14:textId="6EF0340C" w:rsidR="003D5123" w:rsidRPr="00D1482C" w:rsidRDefault="003D5123" w:rsidP="003D5123">
      <w:pPr>
        <w:ind w:firstLine="720"/>
        <w:rPr>
          <w:rFonts w:ascii="Garamond" w:hAnsi="Garamond"/>
          <w:lang w:val="en-US"/>
        </w:rPr>
      </w:pPr>
      <w:r w:rsidRPr="00D1482C">
        <w:rPr>
          <w:rFonts w:ascii="Garamond" w:hAnsi="Garamond"/>
          <w:lang w:val="en-US"/>
        </w:rPr>
        <w:t>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w:t>
      </w:r>
      <w:r w:rsidR="00465892">
        <w:rPr>
          <w:rFonts w:ascii="Garamond" w:hAnsi="Garamond"/>
          <w:lang w:val="en-US"/>
        </w:rPr>
        <w:t xml:space="preserve"> and provide a coherent report on my findings which primarily relied on data visualization. </w:t>
      </w:r>
    </w:p>
    <w:p w14:paraId="5B73A5C0" w14:textId="77777777" w:rsidR="003D5123" w:rsidRPr="00D1482C" w:rsidRDefault="003D5123" w:rsidP="003D5123">
      <w:pPr>
        <w:ind w:firstLine="720"/>
        <w:rPr>
          <w:rFonts w:ascii="Garamond" w:hAnsi="Garamond"/>
          <w:lang w:val="en-US"/>
        </w:rPr>
      </w:pPr>
    </w:p>
    <w:p w14:paraId="7EAA983A" w14:textId="77777777" w:rsidR="003D5123" w:rsidRPr="00D1482C" w:rsidRDefault="003D5123" w:rsidP="003D5123">
      <w:pPr>
        <w:ind w:firstLine="720"/>
        <w:rPr>
          <w:rFonts w:ascii="Garamond" w:hAnsi="Garamond"/>
          <w:lang w:val="en-US"/>
        </w:rPr>
      </w:pPr>
      <w:r w:rsidRPr="00D1482C">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competition. </w:t>
      </w:r>
    </w:p>
    <w:p w14:paraId="719EF555" w14:textId="77777777" w:rsidR="003D5123" w:rsidRPr="00D1482C" w:rsidRDefault="003D5123" w:rsidP="003D5123">
      <w:pPr>
        <w:ind w:firstLine="720"/>
        <w:rPr>
          <w:rFonts w:ascii="Garamond" w:hAnsi="Garamond"/>
          <w:lang w:val="en-US"/>
        </w:rPr>
      </w:pPr>
    </w:p>
    <w:p w14:paraId="7A36BF47" w14:textId="2BAC82DA" w:rsidR="003D5123" w:rsidRPr="00D1482C" w:rsidRDefault="003D5123" w:rsidP="003D5123">
      <w:pPr>
        <w:ind w:firstLine="720"/>
        <w:rPr>
          <w:rFonts w:ascii="Garamond" w:hAnsi="Garamond"/>
          <w:lang w:val="en-US"/>
        </w:rPr>
      </w:pPr>
      <w:r w:rsidRPr="00D1482C">
        <w:rPr>
          <w:rFonts w:ascii="Garamond" w:hAnsi="Garamond"/>
          <w:lang w:val="en-US"/>
        </w:rPr>
        <w:t xml:space="preserve">Through the University, I have been employed as a teaching assistant </w:t>
      </w:r>
      <w:r w:rsidR="00465892">
        <w:rPr>
          <w:rFonts w:ascii="Garamond" w:hAnsi="Garamond"/>
          <w:lang w:val="en-US"/>
        </w:rPr>
        <w:t xml:space="preserve">in database systems </w:t>
      </w:r>
      <w:bookmarkStart w:id="0" w:name="_GoBack"/>
      <w:bookmarkEnd w:id="0"/>
      <w:r w:rsidRPr="00D1482C">
        <w:rPr>
          <w:rFonts w:ascii="Garamond" w:hAnsi="Garamond"/>
          <w:lang w:val="en-US"/>
        </w:rPr>
        <w:t xml:space="preserve">which allowed me to communicate with large crowds of students where I had to be coherent and comfortable communicating with large crowds of people. </w:t>
      </w:r>
    </w:p>
    <w:p w14:paraId="2154FB4F" w14:textId="77777777" w:rsidR="003D5123" w:rsidRPr="00D1482C" w:rsidRDefault="003D5123" w:rsidP="003D5123">
      <w:pPr>
        <w:ind w:firstLine="720"/>
        <w:rPr>
          <w:rFonts w:ascii="Garamond" w:hAnsi="Garamond"/>
          <w:lang w:val="en-US"/>
        </w:rPr>
      </w:pPr>
    </w:p>
    <w:p w14:paraId="5439CA8F" w14:textId="77777777" w:rsidR="003D5123" w:rsidRDefault="003D5123" w:rsidP="003D5123">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5"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481CA704" w14:textId="77777777" w:rsidR="003D5123" w:rsidRDefault="003D5123" w:rsidP="003D5123">
      <w:pPr>
        <w:ind w:firstLine="720"/>
        <w:rPr>
          <w:rFonts w:ascii="Garamond" w:hAnsi="Garamond" w:cs="Arial"/>
          <w:color w:val="333333"/>
          <w:shd w:val="clear" w:color="auto" w:fill="FFFFFF"/>
        </w:rPr>
      </w:pPr>
    </w:p>
    <w:p w14:paraId="0E4020D8" w14:textId="77777777" w:rsidR="003D5123" w:rsidRDefault="003D5123" w:rsidP="003D5123">
      <w:pPr>
        <w:ind w:firstLine="720"/>
        <w:rPr>
          <w:rFonts w:ascii="Garamond" w:hAnsi="Garamond" w:cs="Arial"/>
          <w:color w:val="333333"/>
          <w:shd w:val="clear" w:color="auto" w:fill="FFFFFF"/>
        </w:rPr>
      </w:pPr>
    </w:p>
    <w:p w14:paraId="4D38B085" w14:textId="77777777" w:rsidR="003D5123" w:rsidRDefault="003D5123" w:rsidP="003D5123">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12D8C50C" w14:textId="77777777" w:rsidR="003D5123" w:rsidRDefault="003D5123" w:rsidP="003D5123">
      <w:pPr>
        <w:ind w:firstLine="720"/>
        <w:jc w:val="right"/>
        <w:rPr>
          <w:rFonts w:ascii="Garamond" w:hAnsi="Garamond" w:cs="Arial"/>
          <w:color w:val="333333"/>
          <w:shd w:val="clear" w:color="auto" w:fill="FFFFFF"/>
        </w:rPr>
      </w:pPr>
    </w:p>
    <w:p w14:paraId="210C11F6" w14:textId="77777777" w:rsidR="003D5123" w:rsidRPr="00D1482C" w:rsidRDefault="003D5123" w:rsidP="003D5123">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6719D179" w14:textId="77777777" w:rsidR="003D5123" w:rsidRDefault="003D5123" w:rsidP="003D5123">
      <w:pPr>
        <w:ind w:firstLine="720"/>
        <w:rPr>
          <w:rFonts w:ascii="Garamond" w:hAnsi="Garamond"/>
          <w:lang w:val="en-US"/>
        </w:rPr>
      </w:pPr>
    </w:p>
    <w:p w14:paraId="6485F741" w14:textId="77777777" w:rsidR="003D5123" w:rsidRDefault="003D5123" w:rsidP="003D5123">
      <w:pPr>
        <w:ind w:firstLine="720"/>
        <w:rPr>
          <w:rFonts w:ascii="Garamond" w:hAnsi="Garamond"/>
          <w:lang w:val="en-US"/>
        </w:rPr>
      </w:pPr>
    </w:p>
    <w:p w14:paraId="026B72D3" w14:textId="77777777" w:rsidR="003D5123" w:rsidRPr="00D1482C" w:rsidRDefault="003D5123" w:rsidP="003D5123">
      <w:pPr>
        <w:ind w:firstLine="720"/>
        <w:rPr>
          <w:rFonts w:ascii="Garamond" w:hAnsi="Garamond"/>
          <w:lang w:val="en-US"/>
        </w:rPr>
      </w:pPr>
    </w:p>
    <w:p w14:paraId="656FF378" w14:textId="77777777" w:rsidR="00B157FE" w:rsidRDefault="00465892"/>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23"/>
    <w:rsid w:val="003D5123"/>
    <w:rsid w:val="003E7E2E"/>
    <w:rsid w:val="00465892"/>
    <w:rsid w:val="00752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F62092"/>
  <w15:chartTrackingRefBased/>
  <w15:docId w15:val="{FE178C3C-0303-F64B-B7D5-2F5DAE3B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5123"/>
    <w:rPr>
      <w:rFonts w:ascii="Times New Roman" w:eastAsia="Times New Roman" w:hAnsi="Times New Roman" w:cs="Times New Roman"/>
    </w:rPr>
  </w:style>
  <w:style w:type="paragraph" w:styleId="Heading1">
    <w:name w:val="heading 1"/>
    <w:basedOn w:val="Normal"/>
    <w:link w:val="Heading1Char"/>
    <w:uiPriority w:val="9"/>
    <w:qFormat/>
    <w:rsid w:val="003D512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5123"/>
    <w:rPr>
      <w:color w:val="0000FF"/>
      <w:u w:val="single"/>
    </w:rPr>
  </w:style>
  <w:style w:type="character" w:customStyle="1" w:styleId="Heading1Char">
    <w:name w:val="Heading 1 Char"/>
    <w:basedOn w:val="DefaultParagraphFont"/>
    <w:link w:val="Heading1"/>
    <w:uiPriority w:val="9"/>
    <w:rsid w:val="003D512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41940">
      <w:bodyDiv w:val="1"/>
      <w:marLeft w:val="0"/>
      <w:marRight w:val="0"/>
      <w:marTop w:val="0"/>
      <w:marBottom w:val="0"/>
      <w:divBdr>
        <w:top w:val="none" w:sz="0" w:space="0" w:color="auto"/>
        <w:left w:val="none" w:sz="0" w:space="0" w:color="auto"/>
        <w:bottom w:val="none" w:sz="0" w:space="0" w:color="auto"/>
        <w:right w:val="none" w:sz="0" w:space="0" w:color="auto"/>
      </w:divBdr>
    </w:div>
    <w:div w:id="4056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rutheeka.rajkumar@gmail.com" TargetMode="External"/><Relationship Id="rId4" Type="http://schemas.openxmlformats.org/officeDocument/2006/relationships/hyperlink" Target="https://accenture.taleo.net/careersection/careersection/candidateacquisition/flow.j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2</cp:revision>
  <dcterms:created xsi:type="dcterms:W3CDTF">2019-09-04T11:52:00Z</dcterms:created>
  <dcterms:modified xsi:type="dcterms:W3CDTF">2019-09-04T12:02:00Z</dcterms:modified>
</cp:coreProperties>
</file>