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Ready to Start</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t>S1 notes:</w:t>
              <w:br/>
              <w:t>No deviations.</w:t>
            </w:r>
          </w:p>
          <w:p>
            <w:pPr>
              <w:spacing w:before="60" w:after="60"/>
            </w:pPr>
            <w:r>
              <w:rPr>
                <w:rFonts w:ascii="Arial" w:cs="Arial" w:eastAsia="Arial" w:hAnsi="Arial"/>
                <w:color w:val="1A1A2E"/>
                <w:sz w:val="20"/>
                <w:szCs w:val="20"/>
              </w:rPr>
              <w:t xml:space="preserve"> </w:t>
            </w:r>
          </w:p>
          <w:p>
            <w:pPr>
              <w:spacing w:before="60" w:after="60"/>
            </w:pPr>
            <w:r>
              <w:t>S2 notes:</w:t>
              <w:br/>
              <w:t>No deviations.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S3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