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738C" w:rsidRDefault="00000000">
      <w:pPr>
        <w:spacing w:after="100"/>
        <w:jc w:val="center"/>
      </w:pPr>
      <w:r>
        <w:rPr>
          <w:b/>
          <w:bCs/>
          <w:color w:val="1A1A1A"/>
          <w:sz w:val="48"/>
          <w:szCs w:val="48"/>
        </w:rPr>
        <w:t>KDNA Backgrounds</w:t>
      </w:r>
    </w:p>
    <w:p w:rsidR="00F3738C" w:rsidRDefault="00000000">
      <w:pPr>
        <w:spacing w:after="40"/>
        <w:jc w:val="center"/>
      </w:pPr>
      <w:r>
        <w:rPr>
          <w:color w:val="666666"/>
          <w:sz w:val="26"/>
          <w:szCs w:val="26"/>
        </w:rPr>
        <w:t xml:space="preserve">Animated Mesh Gradient Backgrounds for </w:t>
      </w:r>
      <w:proofErr w:type="spellStart"/>
      <w:r>
        <w:rPr>
          <w:color w:val="666666"/>
          <w:sz w:val="26"/>
          <w:szCs w:val="26"/>
        </w:rPr>
        <w:t>Elementor</w:t>
      </w:r>
      <w:proofErr w:type="spellEnd"/>
    </w:p>
    <w:p w:rsidR="00F3738C" w:rsidRDefault="00000000">
      <w:pPr>
        <w:spacing w:after="300"/>
        <w:jc w:val="center"/>
      </w:pPr>
      <w:r>
        <w:rPr>
          <w:color w:val="999999"/>
        </w:rPr>
        <w:t>Claude Code Project Brief v1.0</w:t>
      </w:r>
    </w:p>
    <w:p w:rsidR="00F3738C" w:rsidRDefault="00F3738C">
      <w:pPr>
        <w:pBdr>
          <w:bottom w:val="single" w:sz="6" w:space="1" w:color="2271B1"/>
        </w:pBdr>
        <w:spacing w:before="200" w:after="200"/>
      </w:pPr>
    </w:p>
    <w:p w:rsidR="00F3738C" w:rsidRDefault="00000000">
      <w:pPr>
        <w:pStyle w:val="Heading1"/>
        <w:spacing w:before="300" w:after="150"/>
      </w:pPr>
      <w:r>
        <w:t>Project Overview</w:t>
      </w:r>
    </w:p>
    <w:p w:rsidR="00F3738C" w:rsidRDefault="00000000">
      <w:pPr>
        <w:spacing w:after="120"/>
      </w:pPr>
      <w:r>
        <w:t xml:space="preserve">KDNA Backgrounds is a WordPress plugin that creates animated mesh gradient backgrounds using WebGL (with a Canvas 2D fallback for unsupported browsers). Users create reusable gradient </w:t>
      </w:r>
      <w:proofErr w:type="spellStart"/>
      <w:r>
        <w:t>presets</w:t>
      </w:r>
      <w:proofErr w:type="spellEnd"/>
      <w:r>
        <w:t xml:space="preserve"> via a custom post type under Tools &gt; KDNA Backgrounds, then apply them to any </w:t>
      </w:r>
      <w:proofErr w:type="spellStart"/>
      <w:r>
        <w:t>Elementor</w:t>
      </w:r>
      <w:proofErr w:type="spellEnd"/>
      <w:r>
        <w:t xml:space="preserve"> container through a custom section in the container's Advanced tab.</w:t>
      </w:r>
    </w:p>
    <w:p w:rsidR="00F3738C" w:rsidRDefault="00000000">
      <w:pPr>
        <w:spacing w:after="120"/>
      </w:pPr>
      <w:r>
        <w:t>The plugin uses the Stripe WebGL Gradient engine pattern, a lightweight ~10KB shader-based renderer that produces smooth, animated colour gradients with minimal performance impact.</w:t>
      </w:r>
    </w:p>
    <w:p w:rsidR="00F3738C" w:rsidRDefault="00000000">
      <w:pPr>
        <w:pStyle w:val="Heading1"/>
        <w:spacing w:before="300" w:after="150"/>
      </w:pPr>
      <w:r>
        <w:t>Current State</w:t>
      </w:r>
    </w:p>
    <w:p w:rsidR="00F3738C" w:rsidRDefault="00000000">
      <w:pPr>
        <w:pStyle w:val="Heading2"/>
        <w:spacing w:before="300" w:after="150"/>
      </w:pPr>
      <w:r>
        <w:t>What is working</w:t>
      </w:r>
    </w:p>
    <w:p w:rsidR="00F3738C" w:rsidRDefault="00000000">
      <w:pPr>
        <w:pStyle w:val="ListParagraph"/>
        <w:numPr>
          <w:ilvl w:val="0"/>
          <w:numId w:val="2"/>
        </w:numPr>
        <w:spacing w:after="60"/>
      </w:pPr>
      <w:r>
        <w:t>Custom post type registered under Tools &gt; KDNA Backgrounds</w:t>
      </w:r>
    </w:p>
    <w:p w:rsidR="00F3738C" w:rsidRDefault="00000000">
      <w:pPr>
        <w:pStyle w:val="ListParagraph"/>
        <w:numPr>
          <w:ilvl w:val="0"/>
          <w:numId w:val="2"/>
        </w:numPr>
        <w:spacing w:after="60"/>
      </w:pPr>
      <w:r>
        <w:t>Admin UI with draggable colour rows (up to 10), colour pickers, and sortable ordering</w:t>
      </w:r>
    </w:p>
    <w:p w:rsidR="00F3738C" w:rsidRDefault="00000000">
      <w:pPr>
        <w:pStyle w:val="ListParagraph"/>
        <w:numPr>
          <w:ilvl w:val="0"/>
          <w:numId w:val="2"/>
        </w:numPr>
        <w:spacing w:after="60"/>
      </w:pPr>
      <w:r>
        <w:t>Animation settings: speed slider, wave amplitude slider, mesh density slider, randomness seed, darken top toggle</w:t>
      </w:r>
    </w:p>
    <w:p w:rsidR="00F3738C" w:rsidRDefault="00000000">
      <w:pPr>
        <w:pStyle w:val="ListParagraph"/>
        <w:numPr>
          <w:ilvl w:val="0"/>
          <w:numId w:val="2"/>
        </w:numPr>
        <w:spacing w:after="60"/>
      </w:pPr>
      <w:r>
        <w:t>Admin live preview canvas (renders the gradient after save)</w:t>
      </w:r>
    </w:p>
    <w:p w:rsidR="00F3738C" w:rsidRDefault="00000000">
      <w:pPr>
        <w:pStyle w:val="ListParagraph"/>
        <w:numPr>
          <w:ilvl w:val="0"/>
          <w:numId w:val="2"/>
        </w:numPr>
        <w:spacing w:after="60"/>
      </w:pPr>
      <w:proofErr w:type="spellStart"/>
      <w:r>
        <w:t>Elementor</w:t>
      </w:r>
      <w:proofErr w:type="spellEnd"/>
      <w:r>
        <w:t xml:space="preserve"> container integration: KDNA Background section appears in the Advanced tab</w:t>
      </w:r>
    </w:p>
    <w:p w:rsidR="00F3738C" w:rsidRDefault="00000000">
      <w:pPr>
        <w:pStyle w:val="ListParagraph"/>
        <w:numPr>
          <w:ilvl w:val="0"/>
          <w:numId w:val="2"/>
        </w:numPr>
        <w:spacing w:after="60"/>
      </w:pPr>
      <w:r>
        <w:t xml:space="preserve">Dropdown selector lists all published KDNA Background </w:t>
      </w:r>
      <w:proofErr w:type="spellStart"/>
      <w:r>
        <w:t>presets</w:t>
      </w:r>
      <w:proofErr w:type="spellEnd"/>
    </w:p>
    <w:p w:rsidR="00F3738C" w:rsidRDefault="00000000">
      <w:pPr>
        <w:pStyle w:val="ListParagraph"/>
        <w:numPr>
          <w:ilvl w:val="0"/>
          <w:numId w:val="2"/>
        </w:numPr>
        <w:spacing w:after="60"/>
      </w:pPr>
      <w:r>
        <w:t>Colour overlay toggle with colour picker (semi-transparent overlay on top of gradient)</w:t>
      </w:r>
    </w:p>
    <w:p w:rsidR="00F3738C" w:rsidRDefault="00000000">
      <w:pPr>
        <w:pStyle w:val="ListParagraph"/>
        <w:numPr>
          <w:ilvl w:val="0"/>
          <w:numId w:val="2"/>
        </w:numPr>
        <w:spacing w:after="60"/>
      </w:pPr>
      <w:r>
        <w:t>Speed override per container</w:t>
      </w:r>
    </w:p>
    <w:p w:rsidR="00F3738C" w:rsidRDefault="00000000">
      <w:pPr>
        <w:pStyle w:val="ListParagraph"/>
        <w:numPr>
          <w:ilvl w:val="0"/>
          <w:numId w:val="2"/>
        </w:numPr>
        <w:spacing w:after="60"/>
      </w:pPr>
      <w:r>
        <w:t xml:space="preserve">Data attributes injected onto containers via </w:t>
      </w:r>
      <w:proofErr w:type="spellStart"/>
      <w:r>
        <w:t>before_render</w:t>
      </w:r>
      <w:proofErr w:type="spellEnd"/>
      <w:r>
        <w:t xml:space="preserve"> hook</w:t>
      </w:r>
    </w:p>
    <w:p w:rsidR="00F3738C" w:rsidRDefault="00000000">
      <w:pPr>
        <w:pStyle w:val="ListParagraph"/>
        <w:numPr>
          <w:ilvl w:val="0"/>
          <w:numId w:val="2"/>
        </w:numPr>
        <w:spacing w:after="60"/>
      </w:pPr>
      <w:r>
        <w:t xml:space="preserve">Gradient config data output in </w:t>
      </w:r>
      <w:proofErr w:type="spellStart"/>
      <w:r>
        <w:t>wp_footer</w:t>
      </w:r>
      <w:proofErr w:type="spellEnd"/>
      <w:r>
        <w:t xml:space="preserve"> as </w:t>
      </w:r>
      <w:proofErr w:type="spellStart"/>
      <w:proofErr w:type="gramStart"/>
      <w:r>
        <w:t>window.kdnaBgData</w:t>
      </w:r>
      <w:proofErr w:type="spellEnd"/>
      <w:proofErr w:type="gramEnd"/>
      <w:r>
        <w:t xml:space="preserve"> JSON</w:t>
      </w:r>
    </w:p>
    <w:p w:rsidR="00F3738C" w:rsidRDefault="00000000">
      <w:pPr>
        <w:pStyle w:val="ListParagraph"/>
        <w:numPr>
          <w:ilvl w:val="0"/>
          <w:numId w:val="2"/>
        </w:numPr>
        <w:spacing w:after="60"/>
      </w:pPr>
      <w:r>
        <w:t>Front-end JS finds containers, creates canvas elements, and starts the gradient engine</w:t>
      </w:r>
    </w:p>
    <w:p w:rsidR="00F3738C" w:rsidRDefault="00000000">
      <w:pPr>
        <w:pStyle w:val="ListParagraph"/>
        <w:numPr>
          <w:ilvl w:val="0"/>
          <w:numId w:val="2"/>
        </w:numPr>
        <w:spacing w:after="60"/>
      </w:pPr>
      <w:proofErr w:type="spellStart"/>
      <w:r>
        <w:t>IntersectionObserver</w:t>
      </w:r>
      <w:proofErr w:type="spellEnd"/>
      <w:r>
        <w:t xml:space="preserve"> pauses gradients when scrolled out of view</w:t>
      </w:r>
    </w:p>
    <w:p w:rsidR="00F3738C" w:rsidRDefault="00000000">
      <w:pPr>
        <w:pStyle w:val="ListParagraph"/>
        <w:numPr>
          <w:ilvl w:val="0"/>
          <w:numId w:val="2"/>
        </w:numPr>
        <w:spacing w:after="60"/>
      </w:pPr>
      <w:proofErr w:type="spellStart"/>
      <w:r>
        <w:t>MutationObserver</w:t>
      </w:r>
      <w:proofErr w:type="spellEnd"/>
      <w:r>
        <w:t xml:space="preserve"> watches for dynamically added containers</w:t>
      </w:r>
    </w:p>
    <w:p w:rsidR="00F3738C" w:rsidRDefault="00000000">
      <w:pPr>
        <w:pStyle w:val="ListParagraph"/>
        <w:numPr>
          <w:ilvl w:val="0"/>
          <w:numId w:val="2"/>
        </w:numPr>
        <w:spacing w:after="60"/>
      </w:pPr>
      <w:r>
        <w:t>Canvas 2D fallback for browsers without WebGL</w:t>
      </w:r>
    </w:p>
    <w:p w:rsidR="00F3738C" w:rsidRDefault="00000000">
      <w:pPr>
        <w:pStyle w:val="ListParagraph"/>
        <w:numPr>
          <w:ilvl w:val="0"/>
          <w:numId w:val="2"/>
        </w:numPr>
        <w:spacing w:after="60"/>
      </w:pPr>
      <w:r>
        <w:t>Reduced motion media query support</w:t>
      </w:r>
    </w:p>
    <w:p w:rsidR="00F3738C" w:rsidRDefault="00000000">
      <w:pPr>
        <w:pStyle w:val="ListParagraph"/>
        <w:numPr>
          <w:ilvl w:val="0"/>
          <w:numId w:val="2"/>
        </w:numPr>
        <w:spacing w:after="60"/>
      </w:pPr>
      <w:r>
        <w:t xml:space="preserve">Retina/high-DPI rendering via </w:t>
      </w:r>
      <w:proofErr w:type="spellStart"/>
      <w:r>
        <w:t>devicePixelRatio</w:t>
      </w:r>
      <w:proofErr w:type="spellEnd"/>
    </w:p>
    <w:p w:rsidR="00F3738C" w:rsidRDefault="00000000">
      <w:pPr>
        <w:pStyle w:val="Heading2"/>
        <w:spacing w:before="300" w:after="150"/>
      </w:pPr>
      <w:r>
        <w:t>What needs fixing</w:t>
      </w:r>
    </w:p>
    <w:p w:rsidR="00F3738C" w:rsidRDefault="00000000">
      <w:pPr>
        <w:pStyle w:val="ListParagraph"/>
        <w:numPr>
          <w:ilvl w:val="0"/>
          <w:numId w:val="2"/>
        </w:numPr>
        <w:spacing w:after="60"/>
      </w:pPr>
      <w:r>
        <w:t xml:space="preserve">SHADER TUNING: The vertex shader uniform values need calibration. The amplitude, vertex noise frequency, and wave layer noise frequency values need adjusting so the </w:t>
      </w:r>
      <w:r>
        <w:lastRenderedPageBreak/>
        <w:t>gradient renders as a smooth, full-bleed background without scan lines, dark bands, or the gradient not filling the container edges.</w:t>
      </w:r>
    </w:p>
    <w:p w:rsidR="00F3738C" w:rsidRDefault="00000000">
      <w:pPr>
        <w:pStyle w:val="ListParagraph"/>
        <w:numPr>
          <w:ilvl w:val="0"/>
          <w:numId w:val="2"/>
        </w:numPr>
        <w:spacing w:after="60"/>
      </w:pPr>
      <w:r>
        <w:t xml:space="preserve">ELEMENTOR EDITOR PREVIEW: The gradient does not render in the </w:t>
      </w:r>
      <w:proofErr w:type="spellStart"/>
      <w:r>
        <w:t>Elementor</w:t>
      </w:r>
      <w:proofErr w:type="spellEnd"/>
      <w:r>
        <w:t xml:space="preserve"> editor. The scripts load in the preview </w:t>
      </w:r>
      <w:proofErr w:type="spellStart"/>
      <w:r>
        <w:t>iframe</w:t>
      </w:r>
      <w:proofErr w:type="spellEnd"/>
      <w:r>
        <w:t xml:space="preserve"> but the containers may not have the data attributes at the point the JS runs. This needs investigation.</w:t>
      </w:r>
    </w:p>
    <w:p w:rsidR="00F3738C" w:rsidRDefault="00000000">
      <w:pPr>
        <w:pStyle w:val="ListParagraph"/>
        <w:numPr>
          <w:ilvl w:val="0"/>
          <w:numId w:val="2"/>
        </w:numPr>
        <w:spacing w:after="60"/>
      </w:pPr>
      <w:r>
        <w:t xml:space="preserve">WAVE LAYER LIMIT: The WebGL shader only supports 4 colours (1 base + 3 wave layers) due to the vec4 </w:t>
      </w:r>
      <w:proofErr w:type="spellStart"/>
      <w:r>
        <w:t>u_active_colors</w:t>
      </w:r>
      <w:proofErr w:type="spellEnd"/>
      <w:r>
        <w:t xml:space="preserve"> uniform. The admin allows up to 10 colours. Either the shader needs extending to support more layers, or the additional colours need to be blended/interpolated into the existing 4 slots.</w:t>
      </w:r>
    </w:p>
    <w:p w:rsidR="00F3738C" w:rsidRDefault="00000000">
      <w:pPr>
        <w:pStyle w:val="Heading1"/>
        <w:spacing w:before="300" w:after="150"/>
      </w:pPr>
      <w:r>
        <w:t>Architecture</w:t>
      </w:r>
    </w:p>
    <w:p w:rsidR="00F3738C" w:rsidRDefault="00000000">
      <w:pPr>
        <w:pStyle w:val="Heading2"/>
        <w:spacing w:before="300" w:after="150"/>
      </w:pPr>
      <w:r>
        <w:t>File structure</w:t>
      </w:r>
    </w:p>
    <w:p w:rsidR="00F3738C" w:rsidRDefault="00000000">
      <w:pPr>
        <w:shd w:val="clear" w:color="auto" w:fill="F5F5F5"/>
        <w:spacing w:after="80"/>
      </w:pPr>
      <w:proofErr w:type="spellStart"/>
      <w:r>
        <w:rPr>
          <w:rFonts w:ascii="Courier New" w:eastAsia="Courier New" w:hAnsi="Courier New" w:cs="Courier New"/>
          <w:sz w:val="18"/>
          <w:szCs w:val="18"/>
        </w:rPr>
        <w:t>kdna</w:t>
      </w:r>
      <w:proofErr w:type="spellEnd"/>
      <w:r>
        <w:rPr>
          <w:rFonts w:ascii="Courier New" w:eastAsia="Courier New" w:hAnsi="Courier New" w:cs="Courier New"/>
          <w:sz w:val="18"/>
          <w:szCs w:val="18"/>
        </w:rPr>
        <w:t>-backgrounds/</w:t>
      </w:r>
    </w:p>
    <w:p w:rsidR="00F3738C" w:rsidRDefault="00000000">
      <w:pPr>
        <w:shd w:val="clear" w:color="auto" w:fill="F5F5F5"/>
        <w:spacing w:after="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kdna-backgrounds.php</w:t>
      </w:r>
      <w:proofErr w:type="spellEnd"/>
      <w:r>
        <w:rPr>
          <w:rFonts w:ascii="Courier New" w:eastAsia="Courier New" w:hAnsi="Courier New" w:cs="Courier New"/>
          <w:sz w:val="18"/>
          <w:szCs w:val="18"/>
        </w:rPr>
        <w:t xml:space="preserve">          Main plugin file</w:t>
      </w:r>
    </w:p>
    <w:p w:rsidR="00F3738C" w:rsidRDefault="00000000">
      <w:pPr>
        <w:shd w:val="clear" w:color="auto" w:fill="F5F5F5"/>
        <w:spacing w:after="80"/>
      </w:pPr>
      <w:r>
        <w:rPr>
          <w:rFonts w:ascii="Courier New" w:eastAsia="Courier New" w:hAnsi="Courier New" w:cs="Courier New"/>
          <w:sz w:val="18"/>
          <w:szCs w:val="18"/>
        </w:rPr>
        <w:t xml:space="preserve">  includes/</w:t>
      </w:r>
    </w:p>
    <w:p w:rsidR="00F3738C" w:rsidRDefault="00000000">
      <w:pPr>
        <w:shd w:val="clear" w:color="auto" w:fill="F5F5F5"/>
        <w:spacing w:after="80"/>
      </w:pPr>
      <w:r>
        <w:rPr>
          <w:rFonts w:ascii="Courier New" w:eastAsia="Courier New" w:hAnsi="Courier New" w:cs="Courier New"/>
          <w:sz w:val="18"/>
          <w:szCs w:val="18"/>
        </w:rPr>
        <w:t xml:space="preserve">    class-</w:t>
      </w:r>
      <w:proofErr w:type="spellStart"/>
      <w:r>
        <w:rPr>
          <w:rFonts w:ascii="Courier New" w:eastAsia="Courier New" w:hAnsi="Courier New" w:cs="Courier New"/>
          <w:sz w:val="18"/>
          <w:szCs w:val="18"/>
        </w:rPr>
        <w:t>kdna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bg-cpt.php</w:t>
      </w:r>
      <w:proofErr w:type="spellEnd"/>
      <w:r>
        <w:rPr>
          <w:rFonts w:ascii="Courier New" w:eastAsia="Courier New" w:hAnsi="Courier New" w:cs="Courier New"/>
          <w:sz w:val="18"/>
          <w:szCs w:val="18"/>
        </w:rPr>
        <w:t xml:space="preserve">        CPT registration</w:t>
      </w:r>
    </w:p>
    <w:p w:rsidR="00F3738C" w:rsidRDefault="00000000">
      <w:pPr>
        <w:shd w:val="clear" w:color="auto" w:fill="F5F5F5"/>
        <w:spacing w:after="80"/>
      </w:pPr>
      <w:r>
        <w:rPr>
          <w:rFonts w:ascii="Courier New" w:eastAsia="Courier New" w:hAnsi="Courier New" w:cs="Courier New"/>
          <w:sz w:val="18"/>
          <w:szCs w:val="18"/>
        </w:rPr>
        <w:t xml:space="preserve">    class-</w:t>
      </w:r>
      <w:proofErr w:type="spellStart"/>
      <w:r>
        <w:rPr>
          <w:rFonts w:ascii="Courier New" w:eastAsia="Courier New" w:hAnsi="Courier New" w:cs="Courier New"/>
          <w:sz w:val="18"/>
          <w:szCs w:val="18"/>
        </w:rPr>
        <w:t>kdna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bg-meta.php</w:t>
      </w:r>
      <w:proofErr w:type="spellEnd"/>
      <w:r>
        <w:rPr>
          <w:rFonts w:ascii="Courier New" w:eastAsia="Courier New" w:hAnsi="Courier New" w:cs="Courier New"/>
          <w:sz w:val="18"/>
          <w:szCs w:val="18"/>
        </w:rPr>
        <w:t xml:space="preserve">       Admin meta boxes (colours, settings, preview)</w:t>
      </w:r>
    </w:p>
    <w:p w:rsidR="00F3738C" w:rsidRDefault="00000000">
      <w:pPr>
        <w:shd w:val="clear" w:color="auto" w:fill="F5F5F5"/>
        <w:spacing w:after="80"/>
      </w:pPr>
      <w:r>
        <w:rPr>
          <w:rFonts w:ascii="Courier New" w:eastAsia="Courier New" w:hAnsi="Courier New" w:cs="Courier New"/>
          <w:sz w:val="18"/>
          <w:szCs w:val="18"/>
        </w:rPr>
        <w:t xml:space="preserve">    class-</w:t>
      </w:r>
      <w:proofErr w:type="spellStart"/>
      <w:r>
        <w:rPr>
          <w:rFonts w:ascii="Courier New" w:eastAsia="Courier New" w:hAnsi="Courier New" w:cs="Courier New"/>
          <w:sz w:val="18"/>
          <w:szCs w:val="18"/>
        </w:rPr>
        <w:t>kdna</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bg-render.php</w:t>
      </w:r>
      <w:proofErr w:type="spellEnd"/>
      <w:r>
        <w:rPr>
          <w:rFonts w:ascii="Courier New" w:eastAsia="Courier New" w:hAnsi="Courier New" w:cs="Courier New"/>
          <w:sz w:val="18"/>
          <w:szCs w:val="18"/>
        </w:rPr>
        <w:t xml:space="preserve">     Collects gradient data for frontend output</w:t>
      </w:r>
    </w:p>
    <w:p w:rsidR="00F3738C" w:rsidRDefault="00000000">
      <w:pPr>
        <w:shd w:val="clear" w:color="auto" w:fill="F5F5F5"/>
        <w:spacing w:after="80"/>
      </w:pPr>
      <w:r>
        <w:rPr>
          <w:rFonts w:ascii="Courier New" w:eastAsia="Courier New" w:hAnsi="Courier New" w:cs="Courier New"/>
          <w:sz w:val="18"/>
          <w:szCs w:val="18"/>
        </w:rPr>
        <w:t xml:space="preserve">  admin/</w:t>
      </w:r>
    </w:p>
    <w:p w:rsidR="00F3738C" w:rsidRDefault="00000000">
      <w:pPr>
        <w:shd w:val="clear" w:color="auto" w:fill="F5F5F5"/>
        <w:spacing w:after="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css</w:t>
      </w:r>
      <w:proofErr w:type="spellEnd"/>
      <w:r>
        <w:rPr>
          <w:rFonts w:ascii="Courier New" w:eastAsia="Courier New" w:hAnsi="Courier New" w:cs="Courier New"/>
          <w:sz w:val="18"/>
          <w:szCs w:val="18"/>
        </w:rPr>
        <w:t>/admin-style.css           Admin UI styling</w:t>
      </w:r>
    </w:p>
    <w:p w:rsidR="00F3738C" w:rsidRDefault="00000000">
      <w:pPr>
        <w:shd w:val="clear" w:color="auto" w:fill="F5F5F5"/>
        <w:spacing w:after="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w:t>
      </w:r>
      <w:proofErr w:type="spellEnd"/>
      <w:r>
        <w:rPr>
          <w:rFonts w:ascii="Courier New" w:eastAsia="Courier New" w:hAnsi="Courier New" w:cs="Courier New"/>
          <w:sz w:val="18"/>
          <w:szCs w:val="18"/>
        </w:rPr>
        <w:t>/admin-script.js            Colour picker, sortable, range sliders</w:t>
      </w:r>
    </w:p>
    <w:p w:rsidR="00F3738C" w:rsidRDefault="00000000">
      <w:pPr>
        <w:shd w:val="clear" w:color="auto" w:fill="F5F5F5"/>
        <w:spacing w:after="80"/>
      </w:pPr>
      <w:r>
        <w:rPr>
          <w:rFonts w:ascii="Courier New" w:eastAsia="Courier New" w:hAnsi="Courier New" w:cs="Courier New"/>
          <w:sz w:val="18"/>
          <w:szCs w:val="18"/>
        </w:rPr>
        <w:t xml:space="preserve">  assets/</w:t>
      </w:r>
    </w:p>
    <w:p w:rsidR="00F3738C" w:rsidRDefault="00000000">
      <w:pPr>
        <w:shd w:val="clear" w:color="auto" w:fill="F5F5F5"/>
        <w:spacing w:after="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w:t>
      </w:r>
      <w:proofErr w:type="spellEnd"/>
      <w:r>
        <w:rPr>
          <w:rFonts w:ascii="Courier New" w:eastAsia="Courier New" w:hAnsi="Courier New" w:cs="Courier New"/>
          <w:sz w:val="18"/>
          <w:szCs w:val="18"/>
        </w:rPr>
        <w:t>/gradient-engine.js         WebGL renderer + Canvas 2D fallback</w:t>
      </w:r>
    </w:p>
    <w:p w:rsidR="00F3738C" w:rsidRDefault="00000000">
      <w:pPr>
        <w:shd w:val="clear" w:color="auto" w:fill="F5F5F5"/>
        <w:spacing w:after="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js</w:t>
      </w:r>
      <w:proofErr w:type="spellEnd"/>
      <w:r>
        <w:rPr>
          <w:rFonts w:ascii="Courier New" w:eastAsia="Courier New" w:hAnsi="Courier New" w:cs="Courier New"/>
          <w:sz w:val="18"/>
          <w:szCs w:val="18"/>
        </w:rPr>
        <w:t>/front.js                   Frontend initialiser (finds containers, starts gradients)</w:t>
      </w:r>
    </w:p>
    <w:p w:rsidR="00F3738C" w:rsidRDefault="00000000">
      <w:pPr>
        <w:shd w:val="clear" w:color="auto" w:fill="F5F5F5"/>
        <w:spacing w:after="8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css</w:t>
      </w:r>
      <w:proofErr w:type="spellEnd"/>
      <w:r>
        <w:rPr>
          <w:rFonts w:ascii="Courier New" w:eastAsia="Courier New" w:hAnsi="Courier New" w:cs="Courier New"/>
          <w:sz w:val="18"/>
          <w:szCs w:val="18"/>
        </w:rPr>
        <w:t>/front.css                 Frontend canvas/overlay/z-index styling</w:t>
      </w:r>
    </w:p>
    <w:p w:rsidR="00F3738C" w:rsidRDefault="00000000">
      <w:pPr>
        <w:pStyle w:val="Heading2"/>
        <w:spacing w:before="300" w:after="150"/>
      </w:pPr>
      <w:r>
        <w:t>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2271B1"/>
            <w:tcMar>
              <w:top w:w="60" w:type="dxa"/>
              <w:left w:w="100" w:type="dxa"/>
              <w:bottom w:w="60" w:type="dxa"/>
              <w:right w:w="100" w:type="dxa"/>
            </w:tcMar>
          </w:tcPr>
          <w:p w:rsidR="00F3738C" w:rsidRDefault="00000000">
            <w:r>
              <w:rPr>
                <w:b/>
                <w:bCs/>
                <w:color w:val="FFFFFF"/>
                <w:sz w:val="20"/>
                <w:szCs w:val="20"/>
              </w:rPr>
              <w:t>Meta Key</w:t>
            </w:r>
          </w:p>
        </w:tc>
        <w:tc>
          <w:tcPr>
            <w:tcW w:w="6360" w:type="dxa"/>
            <w:tcBorders>
              <w:top w:val="single" w:sz="1" w:space="0" w:color="CCCCCC"/>
              <w:left w:val="single" w:sz="1" w:space="0" w:color="CCCCCC"/>
              <w:bottom w:val="single" w:sz="1" w:space="0" w:color="CCCCCC"/>
              <w:right w:val="single" w:sz="1" w:space="0" w:color="CCCCCC"/>
            </w:tcBorders>
            <w:shd w:val="clear" w:color="auto" w:fill="2271B1"/>
            <w:tcMar>
              <w:top w:w="60" w:type="dxa"/>
              <w:left w:w="100" w:type="dxa"/>
              <w:bottom w:w="60" w:type="dxa"/>
              <w:right w:w="100" w:type="dxa"/>
            </w:tcMar>
          </w:tcPr>
          <w:p w:rsidR="00F3738C" w:rsidRDefault="00000000">
            <w:r>
              <w:rPr>
                <w:b/>
                <w:bCs/>
                <w:color w:val="FFFFFF"/>
                <w:sz w:val="20"/>
                <w:szCs w:val="20"/>
              </w:rPr>
              <w:t>Description</w:t>
            </w:r>
          </w:p>
        </w:tc>
      </w:tr>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_</w:t>
            </w:r>
            <w:proofErr w:type="spellStart"/>
            <w:r>
              <w:rPr>
                <w:color w:val="333333"/>
                <w:sz w:val="20"/>
                <w:szCs w:val="20"/>
              </w:rPr>
              <w:t>kdna_bg_colours</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Array of hex colour strings, e.g. ["#0a2463","#1e6bff"]</w:t>
            </w:r>
          </w:p>
        </w:tc>
      </w:tr>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_</w:t>
            </w:r>
            <w:proofErr w:type="spellStart"/>
            <w:r>
              <w:rPr>
                <w:color w:val="333333"/>
                <w:sz w:val="20"/>
                <w:szCs w:val="20"/>
              </w:rPr>
              <w:t>kdna_bg_speed</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Float 1-20, animation speed</w:t>
            </w:r>
          </w:p>
        </w:tc>
      </w:tr>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_</w:t>
            </w:r>
            <w:proofErr w:type="spellStart"/>
            <w:r>
              <w:rPr>
                <w:color w:val="333333"/>
                <w:sz w:val="20"/>
                <w:szCs w:val="20"/>
              </w:rPr>
              <w:t>kdna_bg_amplitude</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Int 10-500, wave amplitude (scaled x0.1 in shader)</w:t>
            </w:r>
          </w:p>
        </w:tc>
      </w:tr>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_</w:t>
            </w:r>
            <w:proofErr w:type="spellStart"/>
            <w:r>
              <w:rPr>
                <w:color w:val="333333"/>
                <w:sz w:val="20"/>
                <w:szCs w:val="20"/>
              </w:rPr>
              <w:t>kdna_bg_density</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Float 2-12, mesh segment density</w:t>
            </w:r>
          </w:p>
        </w:tc>
      </w:tr>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_</w:t>
            </w:r>
            <w:proofErr w:type="spellStart"/>
            <w:r>
              <w:rPr>
                <w:color w:val="333333"/>
                <w:sz w:val="20"/>
                <w:szCs w:val="20"/>
              </w:rPr>
              <w:t>kdna_bg_seed</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Int 1-100, noise randomness seed</w:t>
            </w:r>
          </w:p>
        </w:tc>
      </w:tr>
      <w:tr w:rsidR="00F3738C">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_</w:t>
            </w:r>
            <w:proofErr w:type="spellStart"/>
            <w:r>
              <w:rPr>
                <w:color w:val="333333"/>
                <w:sz w:val="20"/>
                <w:szCs w:val="20"/>
              </w:rPr>
              <w:t>kdna_bg_darken_top</w:t>
            </w:r>
            <w:proofErr w:type="spellEnd"/>
          </w:p>
        </w:tc>
        <w:tc>
          <w:tcPr>
            <w:tcW w:w="6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sidR="00F3738C" w:rsidRDefault="00000000">
            <w:r>
              <w:rPr>
                <w:color w:val="333333"/>
                <w:sz w:val="20"/>
                <w:szCs w:val="20"/>
              </w:rPr>
              <w:t>"1" or "0", adds shadow at top edge</w:t>
            </w:r>
          </w:p>
        </w:tc>
      </w:tr>
    </w:tbl>
    <w:p w:rsidR="00F3738C" w:rsidRDefault="00000000">
      <w:pPr>
        <w:pStyle w:val="Heading2"/>
        <w:spacing w:before="300" w:after="150"/>
      </w:pPr>
      <w:proofErr w:type="spellStart"/>
      <w:r>
        <w:t>Elementor</w:t>
      </w:r>
      <w:proofErr w:type="spellEnd"/>
      <w:r>
        <w:t xml:space="preserve"> integration</w:t>
      </w:r>
    </w:p>
    <w:p w:rsidR="00F3738C" w:rsidRDefault="00000000">
      <w:pPr>
        <w:spacing w:after="120"/>
      </w:pPr>
      <w:r>
        <w:t>Controls are injected into the Container element's Advanced tab via two hooks (with a double-injection guard):</w:t>
      </w:r>
    </w:p>
    <w:p w:rsidR="00F3738C" w:rsidRDefault="00000000">
      <w:pPr>
        <w:pStyle w:val="ListParagraph"/>
        <w:numPr>
          <w:ilvl w:val="0"/>
          <w:numId w:val="2"/>
        </w:numPr>
        <w:spacing w:after="60"/>
      </w:pPr>
      <w:proofErr w:type="spellStart"/>
      <w:r>
        <w:t>elementor</w:t>
      </w:r>
      <w:proofErr w:type="spellEnd"/>
      <w:r>
        <w:t>/element/container/</w:t>
      </w:r>
      <w:proofErr w:type="spellStart"/>
      <w:r>
        <w:t>section_effects</w:t>
      </w:r>
      <w:proofErr w:type="spellEnd"/>
      <w:r>
        <w:t>/</w:t>
      </w:r>
      <w:proofErr w:type="spellStart"/>
      <w:r>
        <w:t>after_section_end</w:t>
      </w:r>
      <w:proofErr w:type="spellEnd"/>
      <w:r>
        <w:t xml:space="preserve"> (primary)</w:t>
      </w:r>
    </w:p>
    <w:p w:rsidR="00F3738C" w:rsidRDefault="00000000">
      <w:pPr>
        <w:pStyle w:val="ListParagraph"/>
        <w:numPr>
          <w:ilvl w:val="0"/>
          <w:numId w:val="2"/>
        </w:numPr>
        <w:spacing w:after="60"/>
      </w:pPr>
      <w:proofErr w:type="spellStart"/>
      <w:r>
        <w:t>elementor</w:t>
      </w:r>
      <w:proofErr w:type="spellEnd"/>
      <w:r>
        <w:t>/element/container/</w:t>
      </w:r>
      <w:proofErr w:type="spellStart"/>
      <w:r>
        <w:t>section_layout</w:t>
      </w:r>
      <w:proofErr w:type="spellEnd"/>
      <w:r>
        <w:t>/</w:t>
      </w:r>
      <w:proofErr w:type="spellStart"/>
      <w:r>
        <w:t>after_section_end</w:t>
      </w:r>
      <w:proofErr w:type="spellEnd"/>
      <w:r>
        <w:t xml:space="preserve"> (fallback)</w:t>
      </w:r>
    </w:p>
    <w:p w:rsidR="00F3738C" w:rsidRDefault="00000000">
      <w:pPr>
        <w:spacing w:after="120"/>
      </w:pPr>
      <w:r>
        <w:lastRenderedPageBreak/>
        <w:t xml:space="preserve">The </w:t>
      </w:r>
      <w:proofErr w:type="spellStart"/>
      <w:r>
        <w:t>before_render</w:t>
      </w:r>
      <w:proofErr w:type="spellEnd"/>
      <w:r>
        <w:t xml:space="preserve"> hook adds data-</w:t>
      </w:r>
      <w:proofErr w:type="spellStart"/>
      <w:r>
        <w:t>kdna</w:t>
      </w:r>
      <w:proofErr w:type="spellEnd"/>
      <w:r>
        <w:t>-</w:t>
      </w:r>
      <w:proofErr w:type="spellStart"/>
      <w:r>
        <w:t>bg</w:t>
      </w:r>
      <w:proofErr w:type="spellEnd"/>
      <w:r>
        <w:t>-id, class="</w:t>
      </w:r>
      <w:proofErr w:type="spellStart"/>
      <w:r>
        <w:t>kdna</w:t>
      </w:r>
      <w:proofErr w:type="spellEnd"/>
      <w:r>
        <w:t>-</w:t>
      </w:r>
      <w:proofErr w:type="spellStart"/>
      <w:r>
        <w:t>bg</w:t>
      </w:r>
      <w:proofErr w:type="spellEnd"/>
      <w:r>
        <w:t>-active", and optional data-</w:t>
      </w:r>
      <w:proofErr w:type="spellStart"/>
      <w:r>
        <w:t>kdna</w:t>
      </w:r>
      <w:proofErr w:type="spellEnd"/>
      <w:r>
        <w:t>-</w:t>
      </w:r>
      <w:proofErr w:type="spellStart"/>
      <w:r>
        <w:t>bg</w:t>
      </w:r>
      <w:proofErr w:type="spellEnd"/>
      <w:r>
        <w:t>-overlay and data-</w:t>
      </w:r>
      <w:proofErr w:type="spellStart"/>
      <w:r>
        <w:t>kdna</w:t>
      </w:r>
      <w:proofErr w:type="spellEnd"/>
      <w:r>
        <w:t>-</w:t>
      </w:r>
      <w:proofErr w:type="spellStart"/>
      <w:r>
        <w:t>bg</w:t>
      </w:r>
      <w:proofErr w:type="spellEnd"/>
      <w:r>
        <w:t>-speed attributes to the container wrapper.</w:t>
      </w:r>
    </w:p>
    <w:p w:rsidR="00F3738C" w:rsidRDefault="00000000">
      <w:pPr>
        <w:spacing w:after="120"/>
      </w:pPr>
      <w:r>
        <w:t xml:space="preserve">Gradient config JSON is output via </w:t>
      </w:r>
      <w:proofErr w:type="spellStart"/>
      <w:r>
        <w:t>wp_footer</w:t>
      </w:r>
      <w:proofErr w:type="spellEnd"/>
      <w:r>
        <w:t xml:space="preserve"> at priority 1 (before enqueued scripts at priority 20).</w:t>
      </w:r>
    </w:p>
    <w:p w:rsidR="00F3738C" w:rsidRDefault="00000000">
      <w:pPr>
        <w:pStyle w:val="Heading2"/>
        <w:spacing w:before="300" w:after="150"/>
      </w:pPr>
      <w:r>
        <w:t>WebGL shader architecture</w:t>
      </w:r>
    </w:p>
    <w:p w:rsidR="00F3738C" w:rsidRDefault="00000000">
      <w:pPr>
        <w:spacing w:after="120"/>
      </w:pPr>
      <w:r>
        <w:t xml:space="preserve">The gradient engine uses a </w:t>
      </w:r>
      <w:proofErr w:type="spellStart"/>
      <w:r>
        <w:t>MiniGl</w:t>
      </w:r>
      <w:proofErr w:type="spellEnd"/>
      <w:r>
        <w:t xml:space="preserve"> abstraction with four GLSL components:</w:t>
      </w:r>
    </w:p>
    <w:p w:rsidR="00F3738C" w:rsidRDefault="00000000">
      <w:pPr>
        <w:pStyle w:val="ListParagraph"/>
        <w:numPr>
          <w:ilvl w:val="0"/>
          <w:numId w:val="2"/>
        </w:numPr>
        <w:spacing w:after="60"/>
      </w:pPr>
      <w:r>
        <w:t>Noise shader: Simplex noise (Ashima Arts) for organic randomness</w:t>
      </w:r>
    </w:p>
    <w:p w:rsidR="00F3738C" w:rsidRDefault="00000000">
      <w:pPr>
        <w:pStyle w:val="ListParagraph"/>
        <w:numPr>
          <w:ilvl w:val="0"/>
          <w:numId w:val="2"/>
        </w:numPr>
        <w:spacing w:after="60"/>
      </w:pPr>
      <w:r>
        <w:t>Blend shader: Normal blend mode for colour mixing</w:t>
      </w:r>
    </w:p>
    <w:p w:rsidR="00F3738C" w:rsidRDefault="00000000">
      <w:pPr>
        <w:pStyle w:val="ListParagraph"/>
        <w:numPr>
          <w:ilvl w:val="0"/>
          <w:numId w:val="2"/>
        </w:numPr>
        <w:spacing w:after="60"/>
      </w:pPr>
      <w:r>
        <w:t>Vertex shader: Deforms a flat mesh plane using noise, creating wave-like displacement. Assigns vertex colours based on base colour + wave layers.</w:t>
      </w:r>
    </w:p>
    <w:p w:rsidR="00F3738C" w:rsidRDefault="00000000">
      <w:pPr>
        <w:pStyle w:val="ListParagraph"/>
        <w:numPr>
          <w:ilvl w:val="0"/>
          <w:numId w:val="2"/>
        </w:numPr>
        <w:spacing w:after="60"/>
      </w:pPr>
      <w:r>
        <w:t>Fragment shader: Passes vertex colour through, with optional top-edge darkening.</w:t>
      </w:r>
    </w:p>
    <w:p w:rsidR="00F3738C" w:rsidRDefault="00000000">
      <w:pPr>
        <w:spacing w:after="120"/>
      </w:pPr>
      <w:r>
        <w:t>The key uniforms that control the visual output are:</w:t>
      </w:r>
    </w:p>
    <w:p w:rsidR="00F3738C" w:rsidRDefault="00000000">
      <w:pPr>
        <w:pStyle w:val="ListParagraph"/>
        <w:numPr>
          <w:ilvl w:val="0"/>
          <w:numId w:val="2"/>
        </w:numPr>
        <w:spacing w:after="60"/>
      </w:pPr>
      <w:proofErr w:type="spellStart"/>
      <w:r>
        <w:t>u_</w:t>
      </w:r>
      <w:proofErr w:type="gramStart"/>
      <w:r>
        <w:t>global.noiseSpeed</w:t>
      </w:r>
      <w:proofErr w:type="spellEnd"/>
      <w:proofErr w:type="gramEnd"/>
      <w:r>
        <w:t>: Master animation speed (derived from speed setting x 1e-6)</w:t>
      </w:r>
    </w:p>
    <w:p w:rsidR="00F3738C" w:rsidRDefault="00000000">
      <w:pPr>
        <w:pStyle w:val="ListParagraph"/>
        <w:numPr>
          <w:ilvl w:val="0"/>
          <w:numId w:val="2"/>
        </w:numPr>
        <w:spacing w:after="60"/>
      </w:pPr>
      <w:proofErr w:type="spellStart"/>
      <w:r>
        <w:t>u_vertDeform.noiseAmp</w:t>
      </w:r>
      <w:proofErr w:type="spellEnd"/>
      <w:r>
        <w:t>: How much vertices are displaced (this is the main problem area, needs scaling)</w:t>
      </w:r>
    </w:p>
    <w:p w:rsidR="00F3738C" w:rsidRDefault="00000000">
      <w:pPr>
        <w:pStyle w:val="ListParagraph"/>
        <w:numPr>
          <w:ilvl w:val="0"/>
          <w:numId w:val="2"/>
        </w:numPr>
        <w:spacing w:after="60"/>
      </w:pPr>
      <w:proofErr w:type="spellStart"/>
      <w:r>
        <w:t>u_vertDeform.noiseFreq</w:t>
      </w:r>
      <w:proofErr w:type="spellEnd"/>
      <w:r>
        <w:t>: Frequency of vertex displacement noise (was [3,4], changed to [1,1.5], needs testing)</w:t>
      </w:r>
    </w:p>
    <w:p w:rsidR="00F3738C" w:rsidRDefault="00000000">
      <w:pPr>
        <w:pStyle w:val="ListParagraph"/>
        <w:numPr>
          <w:ilvl w:val="0"/>
          <w:numId w:val="2"/>
        </w:numPr>
        <w:spacing w:after="60"/>
      </w:pPr>
      <w:proofErr w:type="spellStart"/>
      <w:r>
        <w:t>u_waveLayers</w:t>
      </w:r>
      <w:proofErr w:type="spellEnd"/>
      <w:r>
        <w:t>[n</w:t>
      </w:r>
      <w:proofErr w:type="gramStart"/>
      <w:r>
        <w:t>].</w:t>
      </w:r>
      <w:proofErr w:type="spellStart"/>
      <w:r>
        <w:t>noiseFreq</w:t>
      </w:r>
      <w:proofErr w:type="spellEnd"/>
      <w:proofErr w:type="gramEnd"/>
      <w:r>
        <w:t>: Per-layer colour noise frequency (controls how tight/broad the colour bands are)</w:t>
      </w:r>
    </w:p>
    <w:p w:rsidR="00F3738C" w:rsidRDefault="00000000">
      <w:pPr>
        <w:pStyle w:val="ListParagraph"/>
        <w:numPr>
          <w:ilvl w:val="0"/>
          <w:numId w:val="2"/>
        </w:numPr>
        <w:spacing w:after="60"/>
      </w:pPr>
      <w:proofErr w:type="spellStart"/>
      <w:r>
        <w:t>u_waveLayers</w:t>
      </w:r>
      <w:proofErr w:type="spellEnd"/>
      <w:r>
        <w:t>[n</w:t>
      </w:r>
      <w:proofErr w:type="gramStart"/>
      <w:r>
        <w:t>].</w:t>
      </w:r>
      <w:proofErr w:type="spellStart"/>
      <w:r>
        <w:t>noiseFloor</w:t>
      </w:r>
      <w:proofErr w:type="spellEnd"/>
      <w:proofErr w:type="gramEnd"/>
      <w:r>
        <w:t>/</w:t>
      </w:r>
      <w:proofErr w:type="spellStart"/>
      <w:r>
        <w:t>noiseCeil</w:t>
      </w:r>
      <w:proofErr w:type="spellEnd"/>
      <w:r>
        <w:t xml:space="preserve">: Threshold range for the </w:t>
      </w:r>
      <w:proofErr w:type="spellStart"/>
      <w:r>
        <w:t>smoothstep</w:t>
      </w:r>
      <w:proofErr w:type="spellEnd"/>
      <w:r>
        <w:t xml:space="preserve"> blend</w:t>
      </w:r>
    </w:p>
    <w:p w:rsidR="00F3738C" w:rsidRDefault="00000000">
      <w:pPr>
        <w:pStyle w:val="Heading2"/>
        <w:spacing w:before="300" w:after="150"/>
      </w:pPr>
      <w:r>
        <w:t>What the gradient should look like</w:t>
      </w:r>
    </w:p>
    <w:p w:rsidR="00F3738C" w:rsidRDefault="00000000">
      <w:pPr>
        <w:spacing w:after="120"/>
      </w:pPr>
      <w:r>
        <w:t>Reference: The Stripe homepage gradient effect. Smooth, organic colour transitions that fill the entire container edge-to-edge. No scan lines, no dark bands, no visible mesh edges. The colours should flow and blend softly, with subtle animated movement. Think of it as a moving, living watercolour wash rather than sharp geometric waves.</w:t>
      </w:r>
    </w:p>
    <w:p w:rsidR="00F3738C" w:rsidRDefault="00000000">
      <w:pPr>
        <w:pStyle w:val="Heading1"/>
        <w:spacing w:before="300" w:after="150"/>
      </w:pPr>
      <w:r>
        <w:t>Claude Code Session Prompts</w:t>
      </w:r>
    </w:p>
    <w:p w:rsidR="00F3738C" w:rsidRDefault="00000000">
      <w:pPr>
        <w:spacing w:after="120"/>
      </w:pPr>
      <w:r>
        <w:t>Upload this brief and the plugin ZIP at the start of each session. Work through one session at a time.</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SESSION 1: Shader Tuning</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Read the project brief. The main issue is the WebGL shader renders with visible scan lines, dark bands, and the gradient doesn't fill the container edge-to-edge. The problem is in assets/</w:t>
      </w:r>
      <w:proofErr w:type="spellStart"/>
      <w:r>
        <w:t>js</w:t>
      </w:r>
      <w:proofErr w:type="spellEnd"/>
      <w:r>
        <w:t xml:space="preserve">/gradient-engine.js in the </w:t>
      </w:r>
      <w:proofErr w:type="spellStart"/>
      <w:proofErr w:type="gramStart"/>
      <w:r>
        <w:t>KDNAGradient.prototype.init</w:t>
      </w:r>
      <w:proofErr w:type="spellEnd"/>
      <w:proofErr w:type="gramEnd"/>
      <w:r>
        <w:t xml:space="preserve"> method. The uniform values for </w:t>
      </w:r>
      <w:proofErr w:type="spellStart"/>
      <w:r>
        <w:t>u_vertDeform</w:t>
      </w:r>
      <w:proofErr w:type="spellEnd"/>
      <w:r>
        <w:t xml:space="preserve"> (</w:t>
      </w:r>
      <w:proofErr w:type="spellStart"/>
      <w:r>
        <w:t>noiseAmp</w:t>
      </w:r>
      <w:proofErr w:type="spellEnd"/>
      <w:r>
        <w:t xml:space="preserve">, </w:t>
      </w:r>
      <w:proofErr w:type="spellStart"/>
      <w:r>
        <w:t>noiseFreq</w:t>
      </w:r>
      <w:proofErr w:type="spellEnd"/>
      <w:r>
        <w:t xml:space="preserve">) and the wave layer </w:t>
      </w:r>
      <w:proofErr w:type="spellStart"/>
      <w:r>
        <w:t>noiseFreq</w:t>
      </w:r>
      <w:proofErr w:type="spellEnd"/>
      <w:r>
        <w:t xml:space="preserve"> values need calibrating so the gradient looks like a smooth, full-bleed animated mesh gradient similar to the Stripe homepage effect. The gradient should fill every pixel of the container with no gaps. Test different values, render to the admin preview canvas, and find the right balance. The amplitude </w:t>
      </w:r>
      <w:r>
        <w:lastRenderedPageBreak/>
        <w:t xml:space="preserve">slider in the admin (10-500) is multiplied by 0.1 before being passed to the shader as </w:t>
      </w:r>
      <w:proofErr w:type="spellStart"/>
      <w:r>
        <w:t>noiseAmp</w:t>
      </w:r>
      <w:proofErr w:type="spellEnd"/>
      <w:r>
        <w:t>. Start with low amplitude values (around 50-100 in admin, which becomes 5-10 in shader) and increase until it looks right. Also check that the mesh density multiplier is producing enough segments for a smooth result.</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 xml:space="preserve">SESSION 2: </w:t>
      </w:r>
      <w:proofErr w:type="spellStart"/>
      <w:r>
        <w:rPr>
          <w:b/>
          <w:bCs/>
          <w:color w:val="2271B1"/>
          <w:sz w:val="26"/>
          <w:szCs w:val="26"/>
        </w:rPr>
        <w:t>Elementor</w:t>
      </w:r>
      <w:proofErr w:type="spellEnd"/>
      <w:r>
        <w:rPr>
          <w:b/>
          <w:bCs/>
          <w:color w:val="2271B1"/>
          <w:sz w:val="26"/>
          <w:szCs w:val="26"/>
        </w:rPr>
        <w:t xml:space="preserve"> Editor Preview</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 xml:space="preserve">Read the project brief. The gradient renders on the frontend but not in the </w:t>
      </w:r>
      <w:proofErr w:type="spellStart"/>
      <w:r>
        <w:t>Elementor</w:t>
      </w:r>
      <w:proofErr w:type="spellEnd"/>
      <w:r>
        <w:t xml:space="preserve"> editor. The scripts are loaded via </w:t>
      </w:r>
      <w:proofErr w:type="spellStart"/>
      <w:r>
        <w:t>elementor</w:t>
      </w:r>
      <w:proofErr w:type="spellEnd"/>
      <w:r>
        <w:t>/preview/</w:t>
      </w:r>
      <w:proofErr w:type="spellStart"/>
      <w:r>
        <w:t>enqueue_scripts</w:t>
      </w:r>
      <w:proofErr w:type="spellEnd"/>
      <w:r>
        <w:t xml:space="preserve"> and there's a </w:t>
      </w:r>
      <w:proofErr w:type="spellStart"/>
      <w:r>
        <w:t>MutationObserver</w:t>
      </w:r>
      <w:proofErr w:type="spellEnd"/>
      <w:r>
        <w:t xml:space="preserve"> in front.js watching for dynamically added containers. Investigate why the gradient doesn't appear in the editor. Check: (1) Does the container in the editor </w:t>
      </w:r>
      <w:proofErr w:type="spellStart"/>
      <w:r>
        <w:t>iframe</w:t>
      </w:r>
      <w:proofErr w:type="spellEnd"/>
      <w:r>
        <w:t xml:space="preserve"> have the data-</w:t>
      </w:r>
      <w:proofErr w:type="spellStart"/>
      <w:r>
        <w:t>kdna</w:t>
      </w:r>
      <w:proofErr w:type="spellEnd"/>
      <w:r>
        <w:t>-</w:t>
      </w:r>
      <w:proofErr w:type="spellStart"/>
      <w:r>
        <w:t>bg</w:t>
      </w:r>
      <w:proofErr w:type="spellEnd"/>
      <w:r>
        <w:t xml:space="preserve">-id attribute? (2) Is </w:t>
      </w:r>
      <w:proofErr w:type="spellStart"/>
      <w:proofErr w:type="gramStart"/>
      <w:r>
        <w:t>window.kdnaBgData</w:t>
      </w:r>
      <w:proofErr w:type="spellEnd"/>
      <w:proofErr w:type="gramEnd"/>
      <w:r>
        <w:t xml:space="preserve"> populated in the </w:t>
      </w:r>
      <w:proofErr w:type="spellStart"/>
      <w:r>
        <w:t>iframe</w:t>
      </w:r>
      <w:proofErr w:type="spellEnd"/>
      <w:r>
        <w:t xml:space="preserve"> context? (3) Is the front.js actually running in the </w:t>
      </w:r>
      <w:proofErr w:type="spellStart"/>
      <w:r>
        <w:t>iframe</w:t>
      </w:r>
      <w:proofErr w:type="spellEnd"/>
      <w:r>
        <w:t xml:space="preserve">? The editor uses an </w:t>
      </w:r>
      <w:proofErr w:type="spellStart"/>
      <w:r>
        <w:t>iframe</w:t>
      </w:r>
      <w:proofErr w:type="spellEnd"/>
      <w:r>
        <w:t xml:space="preserve"> for the preview, so scripts need to run in that </w:t>
      </w:r>
      <w:proofErr w:type="spellStart"/>
      <w:r>
        <w:t>iframe's</w:t>
      </w:r>
      <w:proofErr w:type="spellEnd"/>
      <w:r>
        <w:t xml:space="preserve"> context. Also check if </w:t>
      </w:r>
      <w:proofErr w:type="spellStart"/>
      <w:r>
        <w:t>render_type</w:t>
      </w:r>
      <w:proofErr w:type="spellEnd"/>
      <w:r>
        <w:t xml:space="preserve"> =&gt; template on the controls is causing full re-renders that destroy the canvas.</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SESSION 3: Multi-colour Support</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 xml:space="preserve">Read the project brief. Currently the WebGL shader only supports 4 colours (1 base + 3 wave layers) because </w:t>
      </w:r>
      <w:proofErr w:type="spellStart"/>
      <w:r>
        <w:t>u_active_colors</w:t>
      </w:r>
      <w:proofErr w:type="spellEnd"/>
      <w:r>
        <w:t xml:space="preserve"> is a vec4. The admin UI allows up to 10 colours. Extend the shader to support more wave layers. Options: (1) Change </w:t>
      </w:r>
      <w:proofErr w:type="spellStart"/>
      <w:r>
        <w:t>u_active_colors</w:t>
      </w:r>
      <w:proofErr w:type="spellEnd"/>
      <w:r>
        <w:t xml:space="preserve"> to a larger array and update the shader loop. (2) If the shader loop count must be compile-time constant, generate the shader source dynamically based on the number of colours. (3) Alternatively, blend the 10 user colours down to 4 slots using interpolation before passing to the shader. Choose the best approach and implement it.</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SESSION 4: Admin Preview Refresh</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 xml:space="preserve">Read the project brief. Currently the admin preview only updates when you save the post. Add live preview updating: when the user changes a colour, drags to reorder, or adjusts a slider, destroy the current gradient instance and reinitialise with the new values from the form fields. This means reading the current colour picker values, slider positions, and checkbox states from the DOM, building a config object, and passing it to </w:t>
      </w:r>
      <w:proofErr w:type="spellStart"/>
      <w:r>
        <w:t>KDNAGradientEngine.create</w:t>
      </w:r>
      <w:proofErr w:type="spellEnd"/>
      <w:r>
        <w:t>(). The preview canvas is #kdna-bg-preview-canvas inside #kdna-bg-preview-container.</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SESSION 5: Performance and Polish</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 xml:space="preserve">Read the project brief. Final polish pass: (1) Add a "Pause Animation" toggle in the </w:t>
      </w:r>
      <w:proofErr w:type="spellStart"/>
      <w:r>
        <w:t>Elementor</w:t>
      </w:r>
      <w:proofErr w:type="spellEnd"/>
      <w:r>
        <w:t xml:space="preserve"> container controls so users can freeze the gradient on a specific frame. (2) Ensure the gradient resizes correctly when the browser window is resized. (3) Test on mobile viewport widths (375px, 414px) and ensure no performance issues. (4) Add a loading state so there's no flash of </w:t>
      </w:r>
      <w:r>
        <w:lastRenderedPageBreak/>
        <w:t xml:space="preserve">empty container before the gradient renders. (5) Verify the Canvas 2D fallback produces an acceptable result. (6) Clean up any console.log or </w:t>
      </w:r>
      <w:proofErr w:type="spellStart"/>
      <w:proofErr w:type="gramStart"/>
      <w:r>
        <w:t>console.warn</w:t>
      </w:r>
      <w:proofErr w:type="spellEnd"/>
      <w:proofErr w:type="gramEnd"/>
      <w:r>
        <w:t xml:space="preserve"> statements that shouldn't be in production.</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SESSION 6: Glass Refraction Overlay</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Read the project brief. Add an optional glass refraction effect that warps the animated gradient so it looks like it is being viewed through textured glass. This must be implemented as a SECOND WebGL shader pass inside assets/</w:t>
      </w:r>
      <w:proofErr w:type="spellStart"/>
      <w:r>
        <w:t>js</w:t>
      </w:r>
      <w:proofErr w:type="spellEnd"/>
      <w:r>
        <w:t xml:space="preserve">/gradient-engine.js, NOT as a separate DOM overlay or SVG </w:t>
      </w:r>
      <w:proofErr w:type="spellStart"/>
      <w:r>
        <w:t>feDisplacementMap</w:t>
      </w:r>
      <w:proofErr w:type="spellEnd"/>
      <w:r>
        <w:t xml:space="preserve">, because the gradient animates continuously and an SVG filter over a live canvas causes performance </w:t>
      </w:r>
      <w:proofErr w:type="spellStart"/>
      <w:r>
        <w:t>jank</w:t>
      </w:r>
      <w:proofErr w:type="spellEnd"/>
      <w:r>
        <w:t xml:space="preserve">. Approach: render the existing mesh gradient to a framebuffer texture, then draw a full-screen quad that samples that texture with a displacement offset (the refraction). When refraction is off, skip the second pass entirely so there is no performance cost.  The plugin must support TWO glass types, chosen by a "Glass Type" selector (None / Liquid / Fluted):  GLASS TYPE 1 - LIQUID: Organic, random rippling like water or liquid glass (reference: an orange/purple gradient poster where the colours bend and ripple across a diagonal). Use a simplex noise field for the displacement, with a separate noise seed so the ripples move independently of the colour animation. Controls: (a) Refraction Strength (how far the colours are displaced, 0 = off), (b) Ripple Scale (size of the ripples, small = fine texture, large = broad waves), (c) Ripple Speed (how fast the ripples move).  GLASS TYPE 2 - FLUTED: Regular, repeating ribbed glass like reeded office-divider glass (reference: a blue/red/orange gradient broken into evenly spaced vertical ribs that each bend the colours). Use a periodic wave function (sine or triangle wave) across the axis perpendicular to the ribs, NOT simplex noise. Each rib refracts the gradient by the same repeating amount. Controls: (a) Refraction Strength (how strongly each rib bends the colours, 0 = off), (b) Rib Count (how many ribs across the container, </w:t>
      </w:r>
      <w:proofErr w:type="gramStart"/>
      <w:r>
        <w:t>e.g.</w:t>
      </w:r>
      <w:proofErr w:type="gramEnd"/>
      <w:r>
        <w:t xml:space="preserve"> 10 to 120), (c) Rib Angle in DEGREES (0-180, where 0 = horizontal ribs, 90 = vertical ribs, and any angle in between such as 33 works, the rib direction must rotate to the exact angle specified). Fluted glass is static by default (the ribs do not move) but the gradient still animates behind them, so there is no speed control for fluted.  Implementation detail for the rib angle: rotate the sampling coordinate by the angle in radians (degrees multiplied by PI/180) before applying the periodic displacement, so a single angle control drives the rib orientation precisely.  Expose the controls in BOTH the KDNA Backgrounds admin </w:t>
      </w:r>
      <w:proofErr w:type="spellStart"/>
      <w:r>
        <w:t>meta</w:t>
      </w:r>
      <w:proofErr w:type="spellEnd"/>
      <w:r>
        <w:t xml:space="preserve"> box (class-</w:t>
      </w:r>
      <w:proofErr w:type="spellStart"/>
      <w:r>
        <w:t>kdna</w:t>
      </w:r>
      <w:proofErr w:type="spellEnd"/>
      <w:r>
        <w:t>-</w:t>
      </w:r>
      <w:proofErr w:type="spellStart"/>
      <w:r>
        <w:t>bg-meta.php</w:t>
      </w:r>
      <w:proofErr w:type="spellEnd"/>
      <w:r>
        <w:t>) and read them through to the shader. Show only the relevant controls for the chosen glass type (hide fluted controls when Liquid is selected and vice versa). Save as post meta: _</w:t>
      </w:r>
      <w:proofErr w:type="spellStart"/>
      <w:r>
        <w:t>kdna_bg_glass_type</w:t>
      </w:r>
      <w:proofErr w:type="spellEnd"/>
      <w:r>
        <w:t>, _</w:t>
      </w:r>
      <w:proofErr w:type="spellStart"/>
      <w:r>
        <w:t>kdna_bg_refract_strength</w:t>
      </w:r>
      <w:proofErr w:type="spellEnd"/>
      <w:r>
        <w:t>, _</w:t>
      </w:r>
      <w:proofErr w:type="spellStart"/>
      <w:r>
        <w:t>kdna_bg_refract_scale</w:t>
      </w:r>
      <w:proofErr w:type="spellEnd"/>
      <w:r>
        <w:t>, _</w:t>
      </w:r>
      <w:proofErr w:type="spellStart"/>
      <w:r>
        <w:t>kdna_bg_refract_speed</w:t>
      </w:r>
      <w:proofErr w:type="spellEnd"/>
      <w:r>
        <w:t>, _</w:t>
      </w:r>
      <w:proofErr w:type="spellStart"/>
      <w:r>
        <w:t>kdna_bg_rib_count</w:t>
      </w:r>
      <w:proofErr w:type="spellEnd"/>
      <w:r>
        <w:t>, _</w:t>
      </w:r>
      <w:proofErr w:type="spellStart"/>
      <w:r>
        <w:t>kdna_bg_rib_angle</w:t>
      </w:r>
      <w:proofErr w:type="spellEnd"/>
      <w:r>
        <w:t>. Include all of them in the data output (class-</w:t>
      </w:r>
      <w:proofErr w:type="spellStart"/>
      <w:r>
        <w:t>kdna</w:t>
      </w:r>
      <w:proofErr w:type="spellEnd"/>
      <w:r>
        <w:t>-</w:t>
      </w:r>
      <w:proofErr w:type="spellStart"/>
      <w:r>
        <w:t>bg-render.php</w:t>
      </w:r>
      <w:proofErr w:type="spellEnd"/>
      <w:r>
        <w:t>) and consume them in the gradient engine. Provide a matching Canvas 2D fallback (a simpler approximation is fine, or gracefully skip refraction in the fallback). Update the admin live preview so the chosen glass type and its refraction show there too.</w:t>
      </w:r>
    </w:p>
    <w:p w:rsidR="00F3738C" w:rsidRDefault="00F3738C">
      <w:pPr>
        <w:pBdr>
          <w:bottom w:val="single" w:sz="6" w:space="1" w:color="2271B1"/>
        </w:pBdr>
        <w:spacing w:before="200" w:after="200"/>
      </w:pPr>
    </w:p>
    <w:p w:rsidR="00F3738C" w:rsidRDefault="00000000">
      <w:pPr>
        <w:spacing w:before="200" w:after="100"/>
      </w:pPr>
      <w:r>
        <w:rPr>
          <w:b/>
          <w:bCs/>
          <w:color w:val="2271B1"/>
          <w:sz w:val="26"/>
          <w:szCs w:val="26"/>
        </w:rPr>
        <w:t>SESSION 7: Defined Flowing Shapes</w:t>
      </w:r>
    </w:p>
    <w:p w:rsidR="00F3738C" w:rsidRDefault="00000000">
      <w:pPr>
        <w:spacing w:after="60"/>
      </w:pPr>
      <w:r>
        <w:rPr>
          <w:b/>
          <w:bCs/>
          <w:i/>
          <w:iCs/>
        </w:rPr>
        <w:t>Prompt:</w:t>
      </w:r>
    </w:p>
    <w:p w:rsidR="00F3738C" w:rsidRDefault="00000000">
      <w:pPr>
        <w:pBdr>
          <w:left w:val="single" w:sz="12" w:space="8" w:color="F9A825"/>
        </w:pBdr>
        <w:shd w:val="clear" w:color="auto" w:fill="FFF8E1"/>
        <w:spacing w:after="120"/>
      </w:pPr>
      <w:r>
        <w:t xml:space="preserve">Read the project brief. This session adds artistic control over how the gradient colours are distributed, so the user can produce defined, flowing, swirling colour shapes against a dark background (reference: a billboard where an orange and purple form sweeps diagonally across </w:t>
      </w:r>
      <w:r>
        <w:lastRenderedPageBreak/>
        <w:t>a mostly dark canvas with soft but defined edges) instead of the current even all-over colour wash. This modifies the base gradient shader in assets/</w:t>
      </w:r>
      <w:proofErr w:type="spellStart"/>
      <w:r>
        <w:t>js</w:t>
      </w:r>
      <w:proofErr w:type="spellEnd"/>
      <w:r>
        <w:t>/gradient-engine.js (the vertex/fragment colour blending), and is independent of the Session 6 refraction pass, it can be done before or after it. The first colour in the list is already the base/background colour (</w:t>
      </w:r>
      <w:proofErr w:type="spellStart"/>
      <w:r>
        <w:t>u_baseColor</w:t>
      </w:r>
      <w:proofErr w:type="spellEnd"/>
      <w:r>
        <w:t>), so for this look the user sets colour 1 to near-black and the remaining colours paint on top as the flowing shapes.  Add the following techniques and controls:  1. DOMAIN WARPING (the key technique). Before sampling the colour noise, warp the sample coordinates by a second noise field. This turns round even blobs into flowing, marbled, swirling forms. Add a control "Flow Amount" (0 = no warp, even blobs like now; high = strong swirling flow). Add a "Flow Angle" control in DEGREES (0-360) that biases the warp direction so the sweep can be aimed (</w:t>
      </w:r>
      <w:proofErr w:type="gramStart"/>
      <w:r>
        <w:t>e.g.</w:t>
      </w:r>
      <w:proofErr w:type="gramEnd"/>
      <w:r>
        <w:t xml:space="preserve"> a diagonal flow). Rotate the warp offset by the angle in radians (degrees x PI/180).  2. SHAPE DEFINITION. Expose a control that adjusts the </w:t>
      </w:r>
      <w:proofErr w:type="spellStart"/>
      <w:r>
        <w:t>smoothstep</w:t>
      </w:r>
      <w:proofErr w:type="spellEnd"/>
      <w:r>
        <w:t xml:space="preserve"> range used when blending each colour layer (the </w:t>
      </w:r>
      <w:proofErr w:type="spellStart"/>
      <w:r>
        <w:t>noiseFloor</w:t>
      </w:r>
      <w:proofErr w:type="spellEnd"/>
      <w:r>
        <w:t>/</w:t>
      </w:r>
      <w:proofErr w:type="spellStart"/>
      <w:r>
        <w:t>noiseCeil</w:t>
      </w:r>
      <w:proofErr w:type="spellEnd"/>
      <w:r>
        <w:t xml:space="preserve"> gap). A narrow gap gives sharp, defined edges (ribbon of colour against the dark base); a wide gap gives the soft all-over wash. Label it "Shape Definition" (soft to sharp).  3. COLOUR SPREAD. Expose a control that biases the colour noise threshold so the colours occupy more or less of the canvas. Low spread = colours concentrated into small flowing shapes with lots of dark negative space (the moody billboard look); high spread = colours fill most of the canvas. Label it "Colour Spread".  Add all three (Flow Amount, Flow Angle, Shape Definition, Colour Spread, that is four controls) to the admin </w:t>
      </w:r>
      <w:proofErr w:type="spellStart"/>
      <w:r>
        <w:t>meta</w:t>
      </w:r>
      <w:proofErr w:type="spellEnd"/>
      <w:r>
        <w:t xml:space="preserve"> box (class-</w:t>
      </w:r>
      <w:proofErr w:type="spellStart"/>
      <w:r>
        <w:t>kdna</w:t>
      </w:r>
      <w:proofErr w:type="spellEnd"/>
      <w:r>
        <w:t>-</w:t>
      </w:r>
      <w:proofErr w:type="spellStart"/>
      <w:r>
        <w:t>bg-meta.php</w:t>
      </w:r>
      <w:proofErr w:type="spellEnd"/>
      <w:r>
        <w:t>) as sliders with sensible ranges and clear plain-English descriptions. Save as post meta: _</w:t>
      </w:r>
      <w:proofErr w:type="spellStart"/>
      <w:r>
        <w:t>kdna_bg_flow_amount</w:t>
      </w:r>
      <w:proofErr w:type="spellEnd"/>
      <w:r>
        <w:t>, _</w:t>
      </w:r>
      <w:proofErr w:type="spellStart"/>
      <w:r>
        <w:t>kdna_bg_flow_angle</w:t>
      </w:r>
      <w:proofErr w:type="spellEnd"/>
      <w:r>
        <w:t>, _</w:t>
      </w:r>
      <w:proofErr w:type="spellStart"/>
      <w:r>
        <w:t>kdna_bg_definition</w:t>
      </w:r>
      <w:proofErr w:type="spellEnd"/>
      <w:r>
        <w:t>, _</w:t>
      </w:r>
      <w:proofErr w:type="spellStart"/>
      <w:r>
        <w:t>kdna_bg_spread</w:t>
      </w:r>
      <w:proofErr w:type="spellEnd"/>
      <w:r>
        <w:t>. Include them in the data output (class-</w:t>
      </w:r>
      <w:proofErr w:type="spellStart"/>
      <w:r>
        <w:t>kdna</w:t>
      </w:r>
      <w:proofErr w:type="spellEnd"/>
      <w:r>
        <w:t>-</w:t>
      </w:r>
      <w:proofErr w:type="spellStart"/>
      <w:r>
        <w:t>bg-render.php</w:t>
      </w:r>
      <w:proofErr w:type="spellEnd"/>
      <w:r>
        <w:t>) and consume them in the gradient engine. Update the admin live preview so these show there too. Choose defaults that reproduce the CURRENT even-wash look so existing backgrounds do not change appearance unless the user adjusts these controls.</w:t>
      </w:r>
    </w:p>
    <w:p w:rsidR="00F3738C" w:rsidRDefault="00000000">
      <w:r>
        <w:br w:type="page"/>
      </w:r>
    </w:p>
    <w:p w:rsidR="00F3738C" w:rsidRDefault="00000000">
      <w:pPr>
        <w:pStyle w:val="Heading1"/>
        <w:spacing w:before="300" w:after="150"/>
      </w:pPr>
      <w:r>
        <w:lastRenderedPageBreak/>
        <w:t>Testing Checklist</w:t>
      </w:r>
    </w:p>
    <w:p w:rsidR="00F3738C" w:rsidRDefault="00000000">
      <w:pPr>
        <w:pStyle w:val="ListParagraph"/>
        <w:numPr>
          <w:ilvl w:val="0"/>
          <w:numId w:val="2"/>
        </w:numPr>
        <w:spacing w:after="60"/>
      </w:pPr>
      <w:r>
        <w:t>Plugin activates without errors</w:t>
      </w:r>
    </w:p>
    <w:p w:rsidR="00F3738C" w:rsidRDefault="00000000">
      <w:pPr>
        <w:pStyle w:val="ListParagraph"/>
        <w:numPr>
          <w:ilvl w:val="0"/>
          <w:numId w:val="2"/>
        </w:numPr>
        <w:spacing w:after="60"/>
      </w:pPr>
      <w:r>
        <w:t>KDNA Backgrounds appears under Tools menu</w:t>
      </w:r>
    </w:p>
    <w:p w:rsidR="00F3738C" w:rsidRDefault="00000000">
      <w:pPr>
        <w:pStyle w:val="ListParagraph"/>
        <w:numPr>
          <w:ilvl w:val="0"/>
          <w:numId w:val="2"/>
        </w:numPr>
        <w:spacing w:after="60"/>
      </w:pPr>
      <w:r>
        <w:t>Can create a new background with 3-4 colours</w:t>
      </w:r>
    </w:p>
    <w:p w:rsidR="00F3738C" w:rsidRDefault="00000000">
      <w:pPr>
        <w:pStyle w:val="ListParagraph"/>
        <w:numPr>
          <w:ilvl w:val="0"/>
          <w:numId w:val="2"/>
        </w:numPr>
        <w:spacing w:after="60"/>
      </w:pPr>
      <w:r>
        <w:t>Colour rows are draggable to reorder</w:t>
      </w:r>
    </w:p>
    <w:p w:rsidR="00F3738C" w:rsidRDefault="00000000">
      <w:pPr>
        <w:pStyle w:val="ListParagraph"/>
        <w:numPr>
          <w:ilvl w:val="0"/>
          <w:numId w:val="2"/>
        </w:numPr>
        <w:spacing w:after="60"/>
      </w:pPr>
      <w:r>
        <w:t>Can add/remove colours (minimum 2, maximum 10)</w:t>
      </w:r>
    </w:p>
    <w:p w:rsidR="00F3738C" w:rsidRDefault="00000000">
      <w:pPr>
        <w:pStyle w:val="ListParagraph"/>
        <w:numPr>
          <w:ilvl w:val="0"/>
          <w:numId w:val="2"/>
        </w:numPr>
        <w:spacing w:after="60"/>
      </w:pPr>
      <w:r>
        <w:t>All sliders display current value and save correctly</w:t>
      </w:r>
    </w:p>
    <w:p w:rsidR="00F3738C" w:rsidRDefault="00000000">
      <w:pPr>
        <w:pStyle w:val="ListParagraph"/>
        <w:numPr>
          <w:ilvl w:val="0"/>
          <w:numId w:val="2"/>
        </w:numPr>
        <w:spacing w:after="60"/>
      </w:pPr>
      <w:r>
        <w:t>Admin preview shows the gradient after saving</w:t>
      </w:r>
    </w:p>
    <w:p w:rsidR="00F3738C" w:rsidRDefault="00000000">
      <w:pPr>
        <w:pStyle w:val="ListParagraph"/>
        <w:numPr>
          <w:ilvl w:val="0"/>
          <w:numId w:val="2"/>
        </w:numPr>
        <w:spacing w:after="60"/>
      </w:pPr>
      <w:r>
        <w:t xml:space="preserve">In </w:t>
      </w:r>
      <w:proofErr w:type="spellStart"/>
      <w:r>
        <w:t>Elementor</w:t>
      </w:r>
      <w:proofErr w:type="spellEnd"/>
      <w:r>
        <w:t>, KDNA Background section appears in container Advanced tab</w:t>
      </w:r>
    </w:p>
    <w:p w:rsidR="00F3738C" w:rsidRDefault="00000000">
      <w:pPr>
        <w:pStyle w:val="ListParagraph"/>
        <w:numPr>
          <w:ilvl w:val="0"/>
          <w:numId w:val="2"/>
        </w:numPr>
        <w:spacing w:after="60"/>
      </w:pPr>
      <w:r>
        <w:t xml:space="preserve">Dropdown lists all published background </w:t>
      </w:r>
      <w:proofErr w:type="spellStart"/>
      <w:r>
        <w:t>presets</w:t>
      </w:r>
      <w:proofErr w:type="spellEnd"/>
    </w:p>
    <w:p w:rsidR="00F3738C" w:rsidRDefault="00000000">
      <w:pPr>
        <w:pStyle w:val="ListParagraph"/>
        <w:numPr>
          <w:ilvl w:val="0"/>
          <w:numId w:val="2"/>
        </w:numPr>
        <w:spacing w:after="60"/>
      </w:pPr>
      <w:r>
        <w:t xml:space="preserve">Selecting a </w:t>
      </w:r>
      <w:proofErr w:type="spellStart"/>
      <w:r>
        <w:t>preset</w:t>
      </w:r>
      <w:proofErr w:type="spellEnd"/>
      <w:r>
        <w:t xml:space="preserve"> and saving shows the gradient on the frontend</w:t>
      </w:r>
    </w:p>
    <w:p w:rsidR="00F3738C" w:rsidRDefault="00000000">
      <w:pPr>
        <w:pStyle w:val="ListParagraph"/>
        <w:numPr>
          <w:ilvl w:val="0"/>
          <w:numId w:val="2"/>
        </w:numPr>
        <w:spacing w:after="60"/>
      </w:pPr>
      <w:r>
        <w:t>Gradient fills the entire container edge-to-edge</w:t>
      </w:r>
    </w:p>
    <w:p w:rsidR="00F3738C" w:rsidRDefault="00000000">
      <w:pPr>
        <w:pStyle w:val="ListParagraph"/>
        <w:numPr>
          <w:ilvl w:val="0"/>
          <w:numId w:val="2"/>
        </w:numPr>
        <w:spacing w:after="60"/>
      </w:pPr>
      <w:r>
        <w:t>No scan lines, dark bands, or visual artifacts</w:t>
      </w:r>
    </w:p>
    <w:p w:rsidR="00F3738C" w:rsidRDefault="00000000">
      <w:pPr>
        <w:pStyle w:val="ListParagraph"/>
        <w:numPr>
          <w:ilvl w:val="0"/>
          <w:numId w:val="2"/>
        </w:numPr>
        <w:spacing w:after="60"/>
      </w:pPr>
      <w:r>
        <w:t>Colour overlay works when enabled</w:t>
      </w:r>
    </w:p>
    <w:p w:rsidR="00F3738C" w:rsidRDefault="00000000">
      <w:pPr>
        <w:pStyle w:val="ListParagraph"/>
        <w:numPr>
          <w:ilvl w:val="0"/>
          <w:numId w:val="2"/>
        </w:numPr>
        <w:spacing w:after="60"/>
      </w:pPr>
      <w:r>
        <w:t>Content inside the container sits above the gradient</w:t>
      </w:r>
    </w:p>
    <w:p w:rsidR="00F3738C" w:rsidRDefault="00000000">
      <w:pPr>
        <w:pStyle w:val="ListParagraph"/>
        <w:numPr>
          <w:ilvl w:val="0"/>
          <w:numId w:val="2"/>
        </w:numPr>
        <w:spacing w:after="60"/>
      </w:pPr>
      <w:r>
        <w:t>Gradient pauses when scrolled out of view</w:t>
      </w:r>
    </w:p>
    <w:p w:rsidR="00F3738C" w:rsidRDefault="00000000">
      <w:pPr>
        <w:pStyle w:val="ListParagraph"/>
        <w:numPr>
          <w:ilvl w:val="0"/>
          <w:numId w:val="2"/>
        </w:numPr>
        <w:spacing w:after="60"/>
      </w:pPr>
      <w:r>
        <w:t>Gradient resizes correctly on window resize</w:t>
      </w:r>
    </w:p>
    <w:p w:rsidR="00F3738C" w:rsidRDefault="00000000">
      <w:pPr>
        <w:pStyle w:val="ListParagraph"/>
        <w:numPr>
          <w:ilvl w:val="0"/>
          <w:numId w:val="2"/>
        </w:numPr>
        <w:spacing w:after="60"/>
      </w:pPr>
      <w:r>
        <w:t>No JS console errors on any page</w:t>
      </w:r>
    </w:p>
    <w:p w:rsidR="00F3738C" w:rsidRDefault="00000000">
      <w:pPr>
        <w:pStyle w:val="ListParagraph"/>
        <w:numPr>
          <w:ilvl w:val="0"/>
          <w:numId w:val="2"/>
        </w:numPr>
        <w:spacing w:after="60"/>
      </w:pPr>
      <w:r>
        <w:t>Works on Chrome, Firefox, Safari, Edge</w:t>
      </w:r>
    </w:p>
    <w:p w:rsidR="00F3738C" w:rsidRDefault="00000000">
      <w:pPr>
        <w:pStyle w:val="ListParagraph"/>
        <w:numPr>
          <w:ilvl w:val="0"/>
          <w:numId w:val="2"/>
        </w:numPr>
        <w:spacing w:after="60"/>
      </w:pPr>
      <w:r>
        <w:t>Works on mobile devices (iOS Safari, Android Chrome)</w:t>
      </w:r>
    </w:p>
    <w:p w:rsidR="00F3738C" w:rsidRDefault="00000000">
      <w:pPr>
        <w:pStyle w:val="ListParagraph"/>
        <w:numPr>
          <w:ilvl w:val="0"/>
          <w:numId w:val="2"/>
        </w:numPr>
        <w:spacing w:after="60"/>
      </w:pPr>
      <w:r>
        <w:t>Reduced motion preference is respected</w:t>
      </w:r>
    </w:p>
    <w:p w:rsidR="00F3738C" w:rsidRDefault="00000000">
      <w:pPr>
        <w:pStyle w:val="ListParagraph"/>
        <w:numPr>
          <w:ilvl w:val="0"/>
          <w:numId w:val="2"/>
        </w:numPr>
        <w:spacing w:after="60"/>
      </w:pPr>
      <w:r>
        <w:t>Glass refraction warps the gradient when strength is above 0</w:t>
      </w:r>
    </w:p>
    <w:p w:rsidR="00F3738C" w:rsidRDefault="00000000">
      <w:pPr>
        <w:pStyle w:val="ListParagraph"/>
        <w:numPr>
          <w:ilvl w:val="0"/>
          <w:numId w:val="2"/>
        </w:numPr>
        <w:spacing w:after="60"/>
      </w:pPr>
      <w:r>
        <w:t>Liquid glass type produces organic moving ripples</w:t>
      </w:r>
    </w:p>
    <w:p w:rsidR="00F3738C" w:rsidRDefault="00000000">
      <w:pPr>
        <w:pStyle w:val="ListParagraph"/>
        <w:numPr>
          <w:ilvl w:val="0"/>
          <w:numId w:val="2"/>
        </w:numPr>
        <w:spacing w:after="60"/>
      </w:pPr>
      <w:r>
        <w:t>Fluted glass type produces evenly spaced ribs with adjustable rib count</w:t>
      </w:r>
    </w:p>
    <w:p w:rsidR="00F3738C" w:rsidRDefault="00000000">
      <w:pPr>
        <w:pStyle w:val="ListParagraph"/>
        <w:numPr>
          <w:ilvl w:val="0"/>
          <w:numId w:val="2"/>
        </w:numPr>
        <w:spacing w:after="60"/>
      </w:pPr>
      <w:r>
        <w:t>Rib angle in degrees rotates the ribs precisely (0, 33, 90 all work)</w:t>
      </w:r>
    </w:p>
    <w:p w:rsidR="00F3738C" w:rsidRDefault="00000000">
      <w:pPr>
        <w:pStyle w:val="ListParagraph"/>
        <w:numPr>
          <w:ilvl w:val="0"/>
          <w:numId w:val="2"/>
        </w:numPr>
        <w:spacing w:after="60"/>
      </w:pPr>
      <w:r>
        <w:t>Only the relevant controls show for the chosen glass type</w:t>
      </w:r>
    </w:p>
    <w:p w:rsidR="00F3738C" w:rsidRDefault="00000000">
      <w:pPr>
        <w:pStyle w:val="ListParagraph"/>
        <w:numPr>
          <w:ilvl w:val="0"/>
          <w:numId w:val="2"/>
        </w:numPr>
        <w:spacing w:after="60"/>
      </w:pPr>
      <w:r>
        <w:t>Flow Amount produces swirling, flowing colour shapes (domain warp)</w:t>
      </w:r>
    </w:p>
    <w:p w:rsidR="00F3738C" w:rsidRDefault="00000000">
      <w:pPr>
        <w:pStyle w:val="ListParagraph"/>
        <w:numPr>
          <w:ilvl w:val="0"/>
          <w:numId w:val="2"/>
        </w:numPr>
        <w:spacing w:after="60"/>
      </w:pPr>
      <w:r>
        <w:t>Flow Angle aims the sweep direction precisely in degrees</w:t>
      </w:r>
    </w:p>
    <w:p w:rsidR="00F3738C" w:rsidRDefault="00000000">
      <w:pPr>
        <w:pStyle w:val="ListParagraph"/>
        <w:numPr>
          <w:ilvl w:val="0"/>
          <w:numId w:val="2"/>
        </w:numPr>
        <w:spacing w:after="60"/>
      </w:pPr>
      <w:r>
        <w:t>Shape Definition ranges from soft wash to sharp defined edges</w:t>
      </w:r>
    </w:p>
    <w:p w:rsidR="00F3738C" w:rsidRDefault="00000000">
      <w:pPr>
        <w:pStyle w:val="ListParagraph"/>
        <w:numPr>
          <w:ilvl w:val="0"/>
          <w:numId w:val="2"/>
        </w:numPr>
        <w:spacing w:after="60"/>
      </w:pPr>
      <w:r>
        <w:t>Colour Spread controls how much dark negative space surrounds the colours</w:t>
      </w:r>
    </w:p>
    <w:p w:rsidR="00F3738C" w:rsidRDefault="00000000">
      <w:pPr>
        <w:pStyle w:val="ListParagraph"/>
        <w:numPr>
          <w:ilvl w:val="0"/>
          <w:numId w:val="2"/>
        </w:numPr>
        <w:spacing w:after="60"/>
      </w:pPr>
      <w:r>
        <w:t>Default shape values keep existing backgrounds looking unchanged</w:t>
      </w:r>
    </w:p>
    <w:p w:rsidR="00F3738C" w:rsidRDefault="00000000">
      <w:pPr>
        <w:pStyle w:val="ListParagraph"/>
        <w:numPr>
          <w:ilvl w:val="0"/>
          <w:numId w:val="2"/>
        </w:numPr>
        <w:spacing w:after="60"/>
      </w:pPr>
      <w:r>
        <w:t>Refraction adds no performance cost when strength is 0 (second pass skipped)</w:t>
      </w:r>
    </w:p>
    <w:p w:rsidR="00F3738C" w:rsidRDefault="00000000">
      <w:pPr>
        <w:pStyle w:val="Heading1"/>
        <w:spacing w:before="300" w:after="150"/>
      </w:pPr>
      <w:r>
        <w:t>Important Notes</w:t>
      </w:r>
    </w:p>
    <w:p w:rsidR="00F3738C" w:rsidRDefault="00000000">
      <w:pPr>
        <w:pStyle w:val="ListParagraph"/>
        <w:numPr>
          <w:ilvl w:val="0"/>
          <w:numId w:val="2"/>
        </w:numPr>
        <w:spacing w:after="60"/>
      </w:pPr>
      <w:r>
        <w:t xml:space="preserve">The </w:t>
      </w:r>
      <w:proofErr w:type="spellStart"/>
      <w:r>
        <w:t>Elementor</w:t>
      </w:r>
      <w:proofErr w:type="spellEnd"/>
      <w:r>
        <w:t xml:space="preserve"> Atomic architecture pattern is used: </w:t>
      </w:r>
      <w:proofErr w:type="spellStart"/>
      <w:r>
        <w:t>has_widget_inner_</w:t>
      </w:r>
      <w:proofErr w:type="gramStart"/>
      <w:r>
        <w:t>wrapper</w:t>
      </w:r>
      <w:proofErr w:type="spellEnd"/>
      <w:r>
        <w:t>(</w:t>
      </w:r>
      <w:proofErr w:type="gramEnd"/>
      <w:r>
        <w:t xml:space="preserve">) is not needed here since we are injecting into containers, not creating a widget. But CSS must not rely </w:t>
      </w:r>
      <w:proofErr w:type="gramStart"/>
      <w:r>
        <w:t>on .</w:t>
      </w:r>
      <w:proofErr w:type="spellStart"/>
      <w:r>
        <w:t>elementor</w:t>
      </w:r>
      <w:proofErr w:type="spellEnd"/>
      <w:proofErr w:type="gramEnd"/>
      <w:r>
        <w:t>-widget-container.</w:t>
      </w:r>
    </w:p>
    <w:p w:rsidR="00F3738C" w:rsidRDefault="00000000">
      <w:pPr>
        <w:pStyle w:val="ListParagraph"/>
        <w:numPr>
          <w:ilvl w:val="0"/>
          <w:numId w:val="2"/>
        </w:numPr>
        <w:spacing w:after="60"/>
      </w:pPr>
      <w:r>
        <w:t>All CSS animations use both -</w:t>
      </w:r>
      <w:proofErr w:type="spellStart"/>
      <w:r>
        <w:t>webkit</w:t>
      </w:r>
      <w:proofErr w:type="spellEnd"/>
      <w:r>
        <w:t xml:space="preserve">- prefixed and </w:t>
      </w:r>
      <w:proofErr w:type="spellStart"/>
      <w:r>
        <w:t>unprefixed</w:t>
      </w:r>
      <w:proofErr w:type="spellEnd"/>
      <w:r>
        <w:t xml:space="preserve"> versions for Safari compatibility.</w:t>
      </w:r>
    </w:p>
    <w:p w:rsidR="00F3738C" w:rsidRDefault="00000000">
      <w:pPr>
        <w:pStyle w:val="ListParagraph"/>
        <w:numPr>
          <w:ilvl w:val="0"/>
          <w:numId w:val="2"/>
        </w:numPr>
        <w:spacing w:after="60"/>
      </w:pPr>
      <w:r>
        <w:t>The gradient canvas uses pointer-events: none so clicks pass through to content.</w:t>
      </w:r>
    </w:p>
    <w:p w:rsidR="00F3738C" w:rsidRDefault="00000000">
      <w:pPr>
        <w:pStyle w:val="ListParagraph"/>
        <w:numPr>
          <w:ilvl w:val="0"/>
          <w:numId w:val="2"/>
        </w:numPr>
        <w:spacing w:after="60"/>
      </w:pPr>
      <w:r>
        <w:lastRenderedPageBreak/>
        <w:t xml:space="preserve">The </w:t>
      </w:r>
      <w:proofErr w:type="spellStart"/>
      <w:r>
        <w:t>wp_footer</w:t>
      </w:r>
      <w:proofErr w:type="spellEnd"/>
      <w:r>
        <w:t xml:space="preserve"> data output runs at priority 1, before enqueued scripts (priority 20).</w:t>
      </w:r>
    </w:p>
    <w:p w:rsidR="00F3738C" w:rsidRDefault="00000000">
      <w:pPr>
        <w:pStyle w:val="ListParagraph"/>
        <w:numPr>
          <w:ilvl w:val="0"/>
          <w:numId w:val="2"/>
        </w:numPr>
        <w:spacing w:after="60"/>
      </w:pPr>
      <w:r>
        <w:t xml:space="preserve">The </w:t>
      </w:r>
      <w:proofErr w:type="spellStart"/>
      <w:r>
        <w:t>IntersectionObserver</w:t>
      </w:r>
      <w:proofErr w:type="spellEnd"/>
      <w:r>
        <w:t xml:space="preserve"> threshold is 0.01 (1% visible triggers play).</w:t>
      </w:r>
    </w:p>
    <w:p w:rsidR="00F3738C" w:rsidRDefault="00000000">
      <w:pPr>
        <w:pStyle w:val="ListParagraph"/>
        <w:numPr>
          <w:ilvl w:val="0"/>
          <w:numId w:val="2"/>
        </w:numPr>
        <w:spacing w:after="60"/>
      </w:pPr>
      <w:r>
        <w:t xml:space="preserve">Never use an </w:t>
      </w:r>
      <w:proofErr w:type="spellStart"/>
      <w:r>
        <w:t>em</w:t>
      </w:r>
      <w:proofErr w:type="spellEnd"/>
      <w:r>
        <w:t xml:space="preserve"> dash in any output or code comments, always use a comma instead.</w:t>
      </w:r>
    </w:p>
    <w:sectPr w:rsidR="00F373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BF1FC8"/>
    <w:multiLevelType w:val="hybridMultilevel"/>
    <w:tmpl w:val="F146B816"/>
    <w:lvl w:ilvl="0" w:tplc="A14A01FC">
      <w:start w:val="1"/>
      <w:numFmt w:val="decimal"/>
      <w:lvlText w:val="%1."/>
      <w:lvlJc w:val="left"/>
      <w:pPr>
        <w:ind w:left="720" w:hanging="360"/>
      </w:pPr>
    </w:lvl>
    <w:lvl w:ilvl="1" w:tplc="5EEAAFA6">
      <w:numFmt w:val="decimal"/>
      <w:lvlText w:val=""/>
      <w:lvlJc w:val="left"/>
    </w:lvl>
    <w:lvl w:ilvl="2" w:tplc="1D78FD6A">
      <w:numFmt w:val="decimal"/>
      <w:lvlText w:val=""/>
      <w:lvlJc w:val="left"/>
    </w:lvl>
    <w:lvl w:ilvl="3" w:tplc="646E40BC">
      <w:numFmt w:val="decimal"/>
      <w:lvlText w:val=""/>
      <w:lvlJc w:val="left"/>
    </w:lvl>
    <w:lvl w:ilvl="4" w:tplc="D67266E4">
      <w:numFmt w:val="decimal"/>
      <w:lvlText w:val=""/>
      <w:lvlJc w:val="left"/>
    </w:lvl>
    <w:lvl w:ilvl="5" w:tplc="999EDCBE">
      <w:numFmt w:val="decimal"/>
      <w:lvlText w:val=""/>
      <w:lvlJc w:val="left"/>
    </w:lvl>
    <w:lvl w:ilvl="6" w:tplc="22DEE332">
      <w:numFmt w:val="decimal"/>
      <w:lvlText w:val=""/>
      <w:lvlJc w:val="left"/>
    </w:lvl>
    <w:lvl w:ilvl="7" w:tplc="81260378">
      <w:numFmt w:val="decimal"/>
      <w:lvlText w:val=""/>
      <w:lvlJc w:val="left"/>
    </w:lvl>
    <w:lvl w:ilvl="8" w:tplc="6C489F5A">
      <w:numFmt w:val="decimal"/>
      <w:lvlText w:val=""/>
      <w:lvlJc w:val="left"/>
    </w:lvl>
  </w:abstractNum>
  <w:abstractNum w:abstractNumId="1" w15:restartNumberingAfterBreak="0">
    <w:nsid w:val="43D74EAE"/>
    <w:multiLevelType w:val="hybridMultilevel"/>
    <w:tmpl w:val="7EEC8196"/>
    <w:lvl w:ilvl="0" w:tplc="DB0AAEB6">
      <w:start w:val="1"/>
      <w:numFmt w:val="bullet"/>
      <w:lvlText w:val="●"/>
      <w:lvlJc w:val="left"/>
      <w:pPr>
        <w:ind w:left="720" w:hanging="360"/>
      </w:pPr>
    </w:lvl>
    <w:lvl w:ilvl="1" w:tplc="FA1ED33E">
      <w:start w:val="1"/>
      <w:numFmt w:val="bullet"/>
      <w:lvlText w:val="○"/>
      <w:lvlJc w:val="left"/>
      <w:pPr>
        <w:ind w:left="1440" w:hanging="360"/>
      </w:pPr>
    </w:lvl>
    <w:lvl w:ilvl="2" w:tplc="B2B0A93A">
      <w:start w:val="1"/>
      <w:numFmt w:val="bullet"/>
      <w:lvlText w:val="■"/>
      <w:lvlJc w:val="left"/>
      <w:pPr>
        <w:ind w:left="2160" w:hanging="360"/>
      </w:pPr>
    </w:lvl>
    <w:lvl w:ilvl="3" w:tplc="C18A3E5A">
      <w:start w:val="1"/>
      <w:numFmt w:val="bullet"/>
      <w:lvlText w:val="●"/>
      <w:lvlJc w:val="left"/>
      <w:pPr>
        <w:ind w:left="2880" w:hanging="360"/>
      </w:pPr>
    </w:lvl>
    <w:lvl w:ilvl="4" w:tplc="5470C830">
      <w:start w:val="1"/>
      <w:numFmt w:val="bullet"/>
      <w:lvlText w:val="○"/>
      <w:lvlJc w:val="left"/>
      <w:pPr>
        <w:ind w:left="3600" w:hanging="360"/>
      </w:pPr>
    </w:lvl>
    <w:lvl w:ilvl="5" w:tplc="5ABC6366">
      <w:start w:val="1"/>
      <w:numFmt w:val="bullet"/>
      <w:lvlText w:val="■"/>
      <w:lvlJc w:val="left"/>
      <w:pPr>
        <w:ind w:left="4320" w:hanging="360"/>
      </w:pPr>
    </w:lvl>
    <w:lvl w:ilvl="6" w:tplc="E012D5D6">
      <w:start w:val="1"/>
      <w:numFmt w:val="bullet"/>
      <w:lvlText w:val="●"/>
      <w:lvlJc w:val="left"/>
      <w:pPr>
        <w:ind w:left="5040" w:hanging="360"/>
      </w:pPr>
    </w:lvl>
    <w:lvl w:ilvl="7" w:tplc="FE9C47CC">
      <w:start w:val="1"/>
      <w:numFmt w:val="bullet"/>
      <w:lvlText w:val="●"/>
      <w:lvlJc w:val="left"/>
      <w:pPr>
        <w:ind w:left="5760" w:hanging="360"/>
      </w:pPr>
    </w:lvl>
    <w:lvl w:ilvl="8" w:tplc="DE4E13C2">
      <w:start w:val="1"/>
      <w:numFmt w:val="bullet"/>
      <w:lvlText w:val="●"/>
      <w:lvlJc w:val="left"/>
      <w:pPr>
        <w:ind w:left="6480" w:hanging="360"/>
      </w:pPr>
    </w:lvl>
  </w:abstractNum>
  <w:abstractNum w:abstractNumId="2" w15:restartNumberingAfterBreak="0">
    <w:nsid w:val="45157ED5"/>
    <w:multiLevelType w:val="hybridMultilevel"/>
    <w:tmpl w:val="153ABAD2"/>
    <w:lvl w:ilvl="0" w:tplc="951AA28A">
      <w:start w:val="1"/>
      <w:numFmt w:val="decimal"/>
      <w:lvlText w:val="Session %1:"/>
      <w:lvlJc w:val="left"/>
      <w:pPr>
        <w:ind w:left="720" w:hanging="720"/>
      </w:pPr>
    </w:lvl>
    <w:lvl w:ilvl="1" w:tplc="1C4E429A">
      <w:numFmt w:val="decimal"/>
      <w:lvlText w:val=""/>
      <w:lvlJc w:val="left"/>
    </w:lvl>
    <w:lvl w:ilvl="2" w:tplc="662ACF5A">
      <w:numFmt w:val="decimal"/>
      <w:lvlText w:val=""/>
      <w:lvlJc w:val="left"/>
    </w:lvl>
    <w:lvl w:ilvl="3" w:tplc="3C3C2962">
      <w:numFmt w:val="decimal"/>
      <w:lvlText w:val=""/>
      <w:lvlJc w:val="left"/>
    </w:lvl>
    <w:lvl w:ilvl="4" w:tplc="E8CEB532">
      <w:numFmt w:val="decimal"/>
      <w:lvlText w:val=""/>
      <w:lvlJc w:val="left"/>
    </w:lvl>
    <w:lvl w:ilvl="5" w:tplc="D494ACE6">
      <w:numFmt w:val="decimal"/>
      <w:lvlText w:val=""/>
      <w:lvlJc w:val="left"/>
    </w:lvl>
    <w:lvl w:ilvl="6" w:tplc="965CE8C2">
      <w:numFmt w:val="decimal"/>
      <w:lvlText w:val=""/>
      <w:lvlJc w:val="left"/>
    </w:lvl>
    <w:lvl w:ilvl="7" w:tplc="D994C58C">
      <w:numFmt w:val="decimal"/>
      <w:lvlText w:val=""/>
      <w:lvlJc w:val="left"/>
    </w:lvl>
    <w:lvl w:ilvl="8" w:tplc="481264EA">
      <w:numFmt w:val="decimal"/>
      <w:lvlText w:val=""/>
      <w:lvlJc w:val="left"/>
    </w:lvl>
  </w:abstractNum>
  <w:abstractNum w:abstractNumId="3" w15:restartNumberingAfterBreak="0">
    <w:nsid w:val="46CC3A83"/>
    <w:multiLevelType w:val="hybridMultilevel"/>
    <w:tmpl w:val="F83A7098"/>
    <w:lvl w:ilvl="0" w:tplc="039E07AE">
      <w:start w:val="1"/>
      <w:numFmt w:val="bullet"/>
      <w:lvlText w:val="•"/>
      <w:lvlJc w:val="left"/>
      <w:pPr>
        <w:ind w:left="720" w:hanging="360"/>
      </w:pPr>
    </w:lvl>
    <w:lvl w:ilvl="1" w:tplc="1EE2380E">
      <w:numFmt w:val="decimal"/>
      <w:lvlText w:val=""/>
      <w:lvlJc w:val="left"/>
    </w:lvl>
    <w:lvl w:ilvl="2" w:tplc="C8A26FD0">
      <w:numFmt w:val="decimal"/>
      <w:lvlText w:val=""/>
      <w:lvlJc w:val="left"/>
    </w:lvl>
    <w:lvl w:ilvl="3" w:tplc="043246E4">
      <w:numFmt w:val="decimal"/>
      <w:lvlText w:val=""/>
      <w:lvlJc w:val="left"/>
    </w:lvl>
    <w:lvl w:ilvl="4" w:tplc="286C22E2">
      <w:numFmt w:val="decimal"/>
      <w:lvlText w:val=""/>
      <w:lvlJc w:val="left"/>
    </w:lvl>
    <w:lvl w:ilvl="5" w:tplc="AF283EE8">
      <w:numFmt w:val="decimal"/>
      <w:lvlText w:val=""/>
      <w:lvlJc w:val="left"/>
    </w:lvl>
    <w:lvl w:ilvl="6" w:tplc="A718CDEE">
      <w:numFmt w:val="decimal"/>
      <w:lvlText w:val=""/>
      <w:lvlJc w:val="left"/>
    </w:lvl>
    <w:lvl w:ilvl="7" w:tplc="D9344CF8">
      <w:numFmt w:val="decimal"/>
      <w:lvlText w:val=""/>
      <w:lvlJc w:val="left"/>
    </w:lvl>
    <w:lvl w:ilvl="8" w:tplc="2C229562">
      <w:numFmt w:val="decimal"/>
      <w:lvlText w:val=""/>
      <w:lvlJc w:val="left"/>
    </w:lvl>
  </w:abstractNum>
  <w:num w:numId="1" w16cid:durableId="466319399">
    <w:abstractNumId w:val="1"/>
    <w:lvlOverride w:ilvl="0">
      <w:startOverride w:val="1"/>
    </w:lvlOverride>
  </w:num>
  <w:num w:numId="2" w16cid:durableId="187396023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38C"/>
    <w:rsid w:val="000320F9"/>
    <w:rsid w:val="00F373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docId w15:val="{0FCD9EB6-C204-024F-9F57-A05446A2A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1A"/>
      <w:sz w:val="36"/>
      <w:szCs w:val="36"/>
    </w:rPr>
  </w:style>
  <w:style w:type="paragraph" w:styleId="Heading2">
    <w:name w:val="heading 2"/>
    <w:uiPriority w:val="9"/>
    <w:unhideWhenUsed/>
    <w:qFormat/>
    <w:pPr>
      <w:spacing w:before="280" w:after="160"/>
      <w:outlineLvl w:val="1"/>
    </w:pPr>
    <w:rPr>
      <w:b/>
      <w:bCs/>
      <w:color w:val="2271B1"/>
      <w:sz w:val="28"/>
      <w:szCs w:val="28"/>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2572</Words>
  <Characters>14665</Characters>
  <Application>Microsoft Office Word</Application>
  <DocSecurity>0</DocSecurity>
  <Lines>122</Lines>
  <Paragraphs>34</Paragraphs>
  <ScaleCrop>false</ScaleCrop>
  <Company/>
  <LinksUpToDate>false</LinksUpToDate>
  <CharactersWithSpaces>17203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 Krull</cp:lastModifiedBy>
  <cp:revision>2</cp:revision>
  <dcterms:created xsi:type="dcterms:W3CDTF">2026-05-31T23:10:00Z</dcterms:created>
  <dcterms:modified xsi:type="dcterms:W3CDTF">2026-05-31T23:10:00Z</dcterms:modified>
</cp:coreProperties>
</file>