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b/>
          <w:bCs/>
          <w:color w:val="1A2236"/>
          <w:sz w:val="64"/>
          <w:szCs w:val="64"/>
        </w:rPr>
        <w:t xml:space="preserve">KDNA</w:t>
      </w:r>
    </w:p>
    <w:p>
      <w:pPr>
        <w:pBdr>
          <w:bottom w:val="single" w:color="C8553D" w:sz="18" w:space="8"/>
        </w:pBdr>
        <w:spacing w:after="240"/>
      </w:pPr>
      <w:r>
        <w:rPr>
          <w:b/>
          <w:bCs/>
          <w:color w:val="C8553D"/>
          <w:sz w:val="40"/>
          <w:szCs w:val="40"/>
        </w:rPr>
        <w:t xml:space="preserve">Custom Cursor</w:t>
      </w:r>
    </w:p>
    <w:p>
      <w:pPr>
        <w:spacing w:after="60"/>
      </w:pPr>
      <w:r>
        <w:rPr>
          <w:b/>
          <w:bCs/>
          <w:color w:val="1A2236"/>
          <w:sz w:val="26"/>
          <w:szCs w:val="26"/>
        </w:rPr>
        <w:t xml:space="preserve">Claude Code Project Brief</w:t>
      </w:r>
    </w:p>
    <w:p>
      <w:pPr>
        <w:spacing w:after="300"/>
      </w:pPr>
      <w:r>
        <w:rPr>
          <w:i/>
          <w:iCs/>
          <w:color w:val="5A6478"/>
          <w:sz w:val="22"/>
          <w:szCs w:val="22"/>
        </w:rPr>
        <w:t xml:space="preserve">A custom cursor builder for WordPress and Elementor, with a per-class assignment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Field</w:t>
            </w:r>
          </w:p>
        </w:tc>
        <w:tc>
          <w:tcPr>
            <w:tcW w:type="dxa" w:w="6426"/>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Detail</w:t>
            </w:r>
          </w:p>
        </w:tc>
      </w:tr>
      <w:tr>
        <w:tc>
          <w:tcPr>
            <w:tcW w:type="dxa" w:w="26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Plugin name</w:t>
            </w:r>
          </w:p>
        </w:tc>
        <w:tc>
          <w:tcPr>
            <w:tcW w:type="dxa" w:w="64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KDNA Custom Cursor</w:t>
            </w:r>
          </w:p>
        </w:tc>
      </w:tr>
      <w:tr>
        <w:tc>
          <w:tcPr>
            <w:tcW w:type="dxa" w:w="26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Slug / prefix</w:t>
            </w:r>
          </w:p>
        </w:tc>
        <w:tc>
          <w:tcPr>
            <w:tcW w:type="dxa" w:w="64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kdna-custom-cursor  ·  prefix kdna_ / kdna- / KDNA_</w:t>
            </w:r>
          </w:p>
        </w:tc>
      </w:tr>
      <w:tr>
        <w:tc>
          <w:tcPr>
            <w:tcW w:type="dxa" w:w="26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Text domain</w:t>
            </w:r>
          </w:p>
        </w:tc>
        <w:tc>
          <w:tcPr>
            <w:tcW w:type="dxa" w:w="64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kdna-custom-cursor</w:t>
            </w:r>
          </w:p>
        </w:tc>
      </w:tr>
      <w:tr>
        <w:tc>
          <w:tcPr>
            <w:tcW w:type="dxa" w:w="26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Version</w:t>
            </w:r>
          </w:p>
        </w:tc>
        <w:tc>
          <w:tcPr>
            <w:tcW w:type="dxa" w:w="64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1.0.0</w:t>
            </w:r>
          </w:p>
        </w:tc>
      </w:tr>
      <w:tr>
        <w:tc>
          <w:tcPr>
            <w:tcW w:type="dxa" w:w="26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Admin location</w:t>
            </w:r>
          </w:p>
        </w:tc>
        <w:tc>
          <w:tcPr>
            <w:tcW w:type="dxa" w:w="64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Settings &gt; KDNA Custom Cursor</w:t>
            </w:r>
          </w:p>
        </w:tc>
      </w:tr>
      <w:tr>
        <w:tc>
          <w:tcPr>
            <w:tcW w:type="dxa" w:w="26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Build tool</w:t>
            </w:r>
          </w:p>
        </w:tc>
        <w:tc>
          <w:tcPr>
            <w:tcW w:type="dxa" w:w="64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Claude Code, staged. Brief committed to repo, read at session start.</w:t>
            </w:r>
          </w:p>
        </w:tc>
      </w:tr>
      <w:tr>
        <w:tc>
          <w:tcPr>
            <w:tcW w:type="dxa" w:w="26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Language / style</w:t>
            </w:r>
          </w:p>
        </w:tc>
        <w:tc>
          <w:tcPr>
            <w:tcW w:type="dxa" w:w="64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UK English throughout. No em dashes, commas instead.</w:t>
            </w:r>
          </w:p>
        </w:tc>
      </w:tr>
      <w:tr>
        <w:tc>
          <w:tcPr>
            <w:tcW w:type="dxa" w:w="26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Staging</w:t>
            </w:r>
          </w:p>
        </w:tc>
        <w:tc>
          <w:tcPr>
            <w:tcW w:type="dxa" w:w="64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kdnastaging.com/krull</w:t>
            </w:r>
          </w:p>
        </w:tc>
      </w:tr>
    </w:tbl>
    <w:p>
      <w:pPr>
        <w:spacing w:before="200"/>
      </w:pPr>
      <w:r>
        <w:rPr>
          <w:i/>
          <w:iCs/>
          <w:color w:val="5A6478"/>
          <w:sz w:val="18"/>
          <w:szCs w:val="18"/>
        </w:rPr>
        <w:t xml:space="preserve">This is an original build. No third-party plugin code is reused. The reference screenshots were used only to agree the feature set.</w:t>
      </w:r>
    </w:p>
    <w:p>
      <w:r>
        <w:br w:type="page"/>
      </w:r>
    </w:p>
    <w:p>
      <w:pPr>
        <w:pStyle w:val="Heading1"/>
        <w:pBdr>
          <w:bottom w:val="single" w:color="C8553D" w:sz="8" w:space="6"/>
        </w:pBdr>
        <w:spacing w:after="140" w:before="320"/>
      </w:pPr>
      <w:r>
        <w:rPr>
          <w:b/>
          <w:bCs/>
          <w:color w:val="1A2236"/>
          <w:sz w:val="30"/>
          <w:szCs w:val="30"/>
        </w:rPr>
        <w:t xml:space="preserve">1.  Purpose</w:t>
      </w:r>
    </w:p>
    <w:p>
      <w:pPr>
        <w:spacing w:after="120" w:before="0" w:line="276"/>
      </w:pPr>
      <w:r>
        <w:rPr>
          <w:color w:val="2A2E36"/>
          <w:sz w:val="21"/>
          <w:szCs w:val="21"/>
        </w:rPr>
        <w:t xml:space="preserve">KDNA Custom Cursor lets you build custom mouse cursors in the WordPress admin and assign them to specific CSS classes on an Elementor page or template. A cursor is a small animated layer that follows the pointer: typically an inner shape plus a larger outer ring that lags behind for a trailing effect, often with a blend mode so it inverts against whatever sits underneath.</w:t>
      </w:r>
    </w:p>
    <w:p>
      <w:pPr>
        <w:spacing w:after="120" w:before="0" w:line="276"/>
      </w:pPr>
      <w:r>
        <w:rPr>
          <w:color w:val="2A2E36"/>
          <w:sz w:val="21"/>
          <w:szCs w:val="21"/>
        </w:rPr>
        <w:t xml:space="preserve">Unlike a single site-wide cursor, the heart of this plugin is per-class assignment. You save a library of cursors, then map each one to a CSS class. When the pointer moves over an element carrying that class, the active cursor fully swaps to the cursor mapped to it. An optional global cursor covers everything else.</w:t>
      </w:r>
    </w:p>
    <w:p>
      <w:pPr>
        <w:spacing w:after="120" w:before="0" w:line="276"/>
      </w:pPr>
      <w:r>
        <w:rPr>
          <w:b/>
          <w:bCs/>
          <w:color w:val="1A2236"/>
          <w:sz w:val="21"/>
          <w:szCs w:val="21"/>
        </w:rPr>
        <w:t xml:space="preserve">Important note on the Elementor widget rule. </w:t>
      </w:r>
      <w:r>
        <w:rPr>
          <w:color w:val="2A2E36"/>
          <w:sz w:val="21"/>
          <w:szCs w:val="21"/>
        </w:rPr>
        <w:t xml:space="preserve">A cursor is a global behaviour that follows the pointer, not a block that sits in a column, so there is nothing to drop onto the canvas as a widget. Instead this plugin ships an optional Elementor integration: a control in the Advanced tab of any section or widget to pick a saved cursor, as a friendlier alternative to typing a class name. All visual styling lives inside the plugin's cursor builder, which is where every front-end element is styled.</w:t>
      </w:r>
    </w:p>
    <w:p>
      <w:pPr>
        <w:pStyle w:val="Heading1"/>
        <w:pBdr>
          <w:bottom w:val="single" w:color="C8553D" w:sz="8" w:space="6"/>
        </w:pBdr>
        <w:spacing w:after="140" w:before="320"/>
      </w:pPr>
      <w:r>
        <w:rPr>
          <w:b/>
          <w:bCs/>
          <w:color w:val="1A2236"/>
          <w:sz w:val="30"/>
          <w:szCs w:val="30"/>
        </w:rPr>
        <w:t xml:space="preserve">2.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Question</w:t>
            </w:r>
          </w:p>
        </w:tc>
        <w:tc>
          <w:tcPr>
            <w:tcW w:type="dxa" w:w="6026"/>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Answer</w:t>
            </w:r>
          </w:p>
        </w:tc>
      </w:tr>
      <w:tr>
        <w:tc>
          <w:tcPr>
            <w:tcW w:type="dxa" w:w="30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Front end or admin?</w:t>
            </w:r>
          </w:p>
        </w:tc>
        <w:tc>
          <w:tcPr>
            <w:tcW w:type="dxa" w:w="60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Both. Admin builder plus a front-end cursor engine.</w:t>
            </w:r>
          </w:p>
        </w:tc>
      </w:tr>
      <w:tr>
        <w:tc>
          <w:tcPr>
            <w:tcW w:type="dxa" w:w="30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Cursor types</w:t>
            </w:r>
          </w:p>
        </w:tc>
        <w:tc>
          <w:tcPr>
            <w:tcW w:type="dxa" w:w="60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Shape (inner + outer), Image (uploaded PNG/SVG), and Text (word/emoji, with an optional circular or pill background).</w:t>
            </w:r>
          </w:p>
        </w:tc>
      </w:tr>
      <w:tr>
        <w:tc>
          <w:tcPr>
            <w:tcW w:type="dxa" w:w="30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States</w:t>
            </w:r>
          </w:p>
        </w:tc>
        <w:tc>
          <w:tcPr>
            <w:tcW w:type="dxa" w:w="60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Normal and Hover per cursor.</w:t>
            </w:r>
          </w:p>
        </w:tc>
      </w:tr>
      <w:tr>
        <w:tc>
          <w:tcPr>
            <w:tcW w:type="dxa" w:w="30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Assignment</w:t>
            </w:r>
          </w:p>
        </w:tc>
        <w:tc>
          <w:tcPr>
            <w:tcW w:type="dxa" w:w="60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Optional global cursor + a list of class-to-cursor rules.</w:t>
            </w:r>
          </w:p>
        </w:tc>
      </w:tr>
      <w:tr>
        <w:tc>
          <w:tcPr>
            <w:tcW w:type="dxa" w:w="30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Hover behaviour</w:t>
            </w:r>
          </w:p>
        </w:tc>
        <w:tc>
          <w:tcPr>
            <w:tcW w:type="dxa" w:w="60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Full swap to a different saved cursor over a mapped element.</w:t>
            </w:r>
          </w:p>
        </w:tc>
      </w:tr>
      <w:tr>
        <w:tc>
          <w:tcPr>
            <w:tcW w:type="dxa" w:w="30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Data storage</w:t>
            </w:r>
          </w:p>
        </w:tc>
        <w:tc>
          <w:tcPr>
            <w:tcW w:type="dxa" w:w="60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Yes. WordPress options (wp_options). No custom tables.</w:t>
            </w:r>
          </w:p>
        </w:tc>
      </w:tr>
      <w:tr>
        <w:tc>
          <w:tcPr>
            <w:tcW w:type="dxa" w:w="30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External libraries</w:t>
            </w:r>
          </w:p>
        </w:tc>
        <w:tc>
          <w:tcPr>
            <w:tcW w:type="dxa" w:w="60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None. Vanilla JS engine, no build pipeline.</w:t>
            </w:r>
          </w:p>
        </w:tc>
      </w:tr>
      <w:tr>
        <w:tc>
          <w:tcPr>
            <w:tcW w:type="dxa" w:w="30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Admin UI</w:t>
            </w:r>
          </w:p>
        </w:tc>
        <w:tc>
          <w:tcPr>
            <w:tcW w:type="dxa" w:w="60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Vanilla JS + Alpine.js, live Normal/Hover preview. No React, no npm build.</w:t>
            </w:r>
          </w:p>
        </w:tc>
      </w:tr>
      <w:tr>
        <w:tc>
          <w:tcPr>
            <w:tcW w:type="dxa" w:w="30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Settings page</w:t>
            </w:r>
          </w:p>
        </w:tc>
        <w:tc>
          <w:tcPr>
            <w:tcW w:type="dxa" w:w="60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Yes. Settings &gt; KDNA Custom Cursor.</w:t>
            </w:r>
          </w:p>
        </w:tc>
      </w:tr>
      <w:tr>
        <w:tc>
          <w:tcPr>
            <w:tcW w:type="dxa" w:w="30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WooCommerce</w:t>
            </w:r>
          </w:p>
        </w:tc>
        <w:tc>
          <w:tcPr>
            <w:tcW w:type="dxa" w:w="60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No dependency.</w:t>
            </w:r>
          </w:p>
        </w:tc>
      </w:tr>
      <w:tr>
        <w:tc>
          <w:tcPr>
            <w:tcW w:type="dxa" w:w="30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Dynamic content</w:t>
            </w:r>
          </w:p>
        </w:tc>
        <w:tc>
          <w:tcPr>
            <w:tcW w:type="dxa" w:w="60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Listens for kdna:content-added and rebinds on injected nodes.</w:t>
            </w:r>
          </w:p>
        </w:tc>
      </w:tr>
    </w:tbl>
    <w:p>
      <w:pPr>
        <w:spacing w:after="60"/>
      </w:pPr>
    </w:p>
    <w:p>
      <w:pPr>
        <w:spacing w:after="120" w:before="0" w:line="276"/>
      </w:pPr>
      <w:r>
        <w:rPr>
          <w:b/>
          <w:bCs/>
          <w:color w:val="1A2236"/>
          <w:sz w:val="21"/>
          <w:szCs w:val="21"/>
        </w:rPr>
        <w:t xml:space="preserve">Deliberate simplification. </w:t>
      </w:r>
      <w:r>
        <w:rPr>
          <w:color w:val="2A2E36"/>
          <w:sz w:val="21"/>
          <w:szCs w:val="21"/>
        </w:rPr>
        <w:t xml:space="preserve">The reference shipped a React/TypeScript admin behind a build pipeline and a REST API. This brief specifies a vanilla JS + Alpine.js admin saving via admin-ajax, to match your other KDNA plugins, remove the npm build step, and let Claude Code deliver complete files with nothing to compile.</w:t>
      </w:r>
    </w:p>
    <w:p>
      <w:pPr>
        <w:pStyle w:val="Heading1"/>
        <w:pBdr>
          <w:bottom w:val="single" w:color="C8553D" w:sz="8" w:space="6"/>
        </w:pBdr>
        <w:spacing w:after="140" w:before="320"/>
      </w:pPr>
      <w:r>
        <w:rPr>
          <w:b/>
          <w:bCs/>
          <w:color w:val="1A2236"/>
          <w:sz w:val="30"/>
          <w:szCs w:val="30"/>
        </w:rPr>
        <w:t xml:space="preserve">3.  Build status</w:t>
      </w:r>
    </w:p>
    <w:p>
      <w:pPr>
        <w:spacing w:after="140" w:before="0" w:line="276"/>
      </w:pPr>
      <w:r>
        <w:rPr>
          <w:color w:val="2A2E36"/>
          <w:sz w:val="21"/>
          <w:szCs w:val="21"/>
        </w:rPr>
        <w:t xml:space="preserve">Update this table as each stage lands. Build order proves the engine on Shape first, then layers in the remaining types and the Elementor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826"/>
        <w:gridCol w:w="1300"/>
      </w:tblGrid>
      <w:tr>
        <w:trPr>
          <w:tblHeader/>
        </w:trPr>
        <w:tc>
          <w:tcPr>
            <w:tcW w:type="dxa" w:w="900"/>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Stage</w:t>
            </w:r>
          </w:p>
        </w:tc>
        <w:tc>
          <w:tcPr>
            <w:tcW w:type="dxa" w:w="6826"/>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Deliverable</w:t>
            </w:r>
          </w:p>
        </w:tc>
        <w:tc>
          <w:tcPr>
            <w:tcW w:type="dxa" w:w="1300"/>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Status</w:t>
            </w:r>
          </w:p>
        </w:tc>
      </w:tr>
      <w:tr>
        <w:tc>
          <w:tcPr>
            <w:tcW w:type="dxa" w:w="9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1</w:t>
            </w:r>
          </w:p>
        </w:tc>
        <w:tc>
          <w:tcPr>
            <w:tcW w:type="dxa" w:w="68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Plugin skeleton, settings page shell, data model, AJAX save/load</w:t>
            </w:r>
          </w:p>
        </w:tc>
        <w:tc>
          <w:tcPr>
            <w:tcW w:type="dxa" w:w="13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Not started</w:t>
            </w:r>
          </w:p>
        </w:tc>
      </w:tr>
      <w:tr>
        <w:tc>
          <w:tcPr>
            <w:tcW w:type="dxa" w:w="9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2</w:t>
            </w:r>
          </w:p>
        </w:tc>
        <w:tc>
          <w:tcPr>
            <w:tcW w:type="dxa" w:w="68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Shape cursor builder + live Normal/Hover preview</w:t>
            </w:r>
          </w:p>
        </w:tc>
        <w:tc>
          <w:tcPr>
            <w:tcW w:type="dxa" w:w="13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Not started</w:t>
            </w:r>
          </w:p>
        </w:tc>
      </w:tr>
      <w:tr>
        <w:tc>
          <w:tcPr>
            <w:tcW w:type="dxa" w:w="9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3</w:t>
            </w:r>
          </w:p>
        </w:tc>
        <w:tc>
          <w:tcPr>
            <w:tcW w:type="dxa" w:w="68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Front-end engine: render, velocity trail, blend, global cursor</w:t>
            </w:r>
          </w:p>
        </w:tc>
        <w:tc>
          <w:tcPr>
            <w:tcW w:type="dxa" w:w="13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Not started</w:t>
            </w:r>
          </w:p>
        </w:tc>
      </w:tr>
      <w:tr>
        <w:tc>
          <w:tcPr>
            <w:tcW w:type="dxa" w:w="9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4</w:t>
            </w:r>
          </w:p>
        </w:tc>
        <w:tc>
          <w:tcPr>
            <w:tcW w:type="dxa" w:w="68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Per-class assignment + full hover swap</w:t>
            </w:r>
          </w:p>
        </w:tc>
        <w:tc>
          <w:tcPr>
            <w:tcW w:type="dxa" w:w="13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Not started</w:t>
            </w:r>
          </w:p>
        </w:tc>
      </w:tr>
      <w:tr>
        <w:tc>
          <w:tcPr>
            <w:tcW w:type="dxa" w:w="9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5</w:t>
            </w:r>
          </w:p>
        </w:tc>
        <w:tc>
          <w:tcPr>
            <w:tcW w:type="dxa" w:w="68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Image and Text cursor types (incl. word-on-circle labels)</w:t>
            </w:r>
          </w:p>
        </w:tc>
        <w:tc>
          <w:tcPr>
            <w:tcW w:type="dxa" w:w="13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Not started</w:t>
            </w:r>
          </w:p>
        </w:tc>
      </w:tr>
      <w:tr>
        <w:tc>
          <w:tcPr>
            <w:tcW w:type="dxa" w:w="9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6</w:t>
            </w:r>
          </w:p>
        </w:tc>
        <w:tc>
          <w:tcPr>
            <w:tcW w:type="dxa" w:w="68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Options, presets, accessibility, dynamic-content rebind</w:t>
            </w:r>
          </w:p>
        </w:tc>
        <w:tc>
          <w:tcPr>
            <w:tcW w:type="dxa" w:w="13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Not started</w:t>
            </w:r>
          </w:p>
        </w:tc>
      </w:tr>
      <w:tr>
        <w:tc>
          <w:tcPr>
            <w:tcW w:type="dxa" w:w="9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7</w:t>
            </w:r>
          </w:p>
        </w:tc>
        <w:tc>
          <w:tcPr>
            <w:tcW w:type="dxa" w:w="68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Optional Elementor Advanced-tab cursor picker</w:t>
            </w:r>
          </w:p>
        </w:tc>
        <w:tc>
          <w:tcPr>
            <w:tcW w:type="dxa" w:w="13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Not started</w:t>
            </w:r>
          </w:p>
        </w:tc>
      </w:tr>
    </w:tbl>
    <w:p>
      <w:pPr>
        <w:pStyle w:val="Heading1"/>
        <w:pBdr>
          <w:bottom w:val="single" w:color="C8553D" w:sz="8" w:space="6"/>
        </w:pBdr>
        <w:spacing w:after="140" w:before="320"/>
      </w:pPr>
      <w:r>
        <w:rPr>
          <w:b/>
          <w:bCs/>
          <w:color w:val="1A2236"/>
          <w:sz w:val="30"/>
          <w:szCs w:val="30"/>
        </w:rPr>
        <w:t xml:space="preserve">4.  Architecture decisions (locked)</w:t>
      </w:r>
    </w:p>
    <w:p>
      <w:pPr>
        <w:pStyle w:val="ListParagraph"/>
        <w:numPr>
          <w:ilvl w:val="0"/>
          <w:numId w:val="2"/>
        </w:numPr>
        <w:spacing w:after="60" w:line="270"/>
      </w:pPr>
      <w:r>
        <w:rPr>
          <w:b/>
          <w:bCs/>
          <w:sz w:val="21"/>
          <w:szCs w:val="21"/>
        </w:rPr>
        <w:t xml:space="preserve">Assignment model. </w:t>
      </w:r>
      <w:r>
        <w:rPr>
          <w:sz w:val="21"/>
          <w:szCs w:val="21"/>
        </w:rPr>
        <w:t xml:space="preserve">One optional global cursor, plus an ordered list of rules mapping a CSS class to a saved cursor. Rules are global across the site by default.</w:t>
      </w:r>
    </w:p>
    <w:p>
      <w:pPr>
        <w:pStyle w:val="ListParagraph"/>
        <w:numPr>
          <w:ilvl w:val="0"/>
          <w:numId w:val="2"/>
        </w:numPr>
        <w:spacing w:after="60" w:line="270"/>
      </w:pPr>
      <w:r>
        <w:rPr>
          <w:b/>
          <w:bCs/>
          <w:sz w:val="21"/>
          <w:szCs w:val="21"/>
        </w:rPr>
        <w:t xml:space="preserve">Hover = full swap. </w:t>
      </w:r>
      <w:r>
        <w:rPr>
          <w:sz w:val="21"/>
          <w:szCs w:val="21"/>
        </w:rPr>
        <w:t xml:space="preserve">Over a mapped element the engine swaps to that element's mapped cursor entirely, not a hover variation of the current one. Each cursor still has its own internal Normal and Hover state for finer interactions inside it.</w:t>
      </w:r>
    </w:p>
    <w:p>
      <w:pPr>
        <w:pStyle w:val="ListParagraph"/>
        <w:numPr>
          <w:ilvl w:val="0"/>
          <w:numId w:val="2"/>
        </w:numPr>
        <w:spacing w:after="60" w:line="270"/>
      </w:pPr>
      <w:r>
        <w:rPr>
          <w:b/>
          <w:bCs/>
          <w:sz w:val="21"/>
          <w:szCs w:val="21"/>
        </w:rPr>
        <w:t xml:space="preserve">Positioning. </w:t>
      </w:r>
      <w:r>
        <w:rPr>
          <w:sz w:val="21"/>
          <w:szCs w:val="21"/>
        </w:rPr>
        <w:t xml:space="preserve">Cursor layers are positioned with transform: translate inside a single requestAnimationFrame loop, using LERP smoothing for the velocity trail. Never animate top/left. The loop cancels itself when the pointer is idle and restarts on movement.</w:t>
      </w:r>
    </w:p>
    <w:p>
      <w:pPr>
        <w:pStyle w:val="ListParagraph"/>
        <w:numPr>
          <w:ilvl w:val="0"/>
          <w:numId w:val="2"/>
        </w:numPr>
        <w:spacing w:after="60" w:line="270"/>
      </w:pPr>
      <w:r>
        <w:rPr>
          <w:b/>
          <w:bCs/>
          <w:sz w:val="21"/>
          <w:szCs w:val="21"/>
        </w:rPr>
        <w:t xml:space="preserve">Accessibility. </w:t>
      </w:r>
      <w:r>
        <w:rPr>
          <w:sz w:val="21"/>
          <w:szCs w:val="21"/>
        </w:rPr>
        <w:t xml:space="preserve">Respect prefers-reduced-motion: reduce by falling back to the native cursor. Cursor layers carry aria-hidden="true" and pointer-events: none so they never intercept clicks or confuse screen readers.</w:t>
      </w:r>
    </w:p>
    <w:p>
      <w:pPr>
        <w:pStyle w:val="ListParagraph"/>
        <w:numPr>
          <w:ilvl w:val="0"/>
          <w:numId w:val="2"/>
        </w:numPr>
        <w:spacing w:after="60" w:line="270"/>
      </w:pPr>
      <w:r>
        <w:rPr>
          <w:b/>
          <w:bCs/>
          <w:sz w:val="21"/>
          <w:szCs w:val="21"/>
        </w:rPr>
        <w:t xml:space="preserve">Touch devices. </w:t>
      </w:r>
      <w:r>
        <w:rPr>
          <w:sz w:val="21"/>
          <w:szCs w:val="21"/>
        </w:rPr>
        <w:t xml:space="preserve">Detect touch / coarse pointer and do not initialise the engine. Cursors do not apply without a pointer.</w:t>
      </w:r>
    </w:p>
    <w:p>
      <w:pPr>
        <w:pStyle w:val="ListParagraph"/>
        <w:numPr>
          <w:ilvl w:val="0"/>
          <w:numId w:val="2"/>
        </w:numPr>
        <w:spacing w:after="60" w:line="270"/>
      </w:pPr>
      <w:r>
        <w:rPr>
          <w:b/>
          <w:bCs/>
          <w:sz w:val="21"/>
          <w:szCs w:val="21"/>
        </w:rPr>
        <w:t xml:space="preserve">Conditional assets. </w:t>
      </w:r>
      <w:r>
        <w:rPr>
          <w:sz w:val="21"/>
          <w:szCs w:val="21"/>
        </w:rPr>
        <w:t xml:space="preserve">Only enqueue the front-end engine when at least one cursor is configured to run on the current page.</w:t>
      </w:r>
    </w:p>
    <w:p>
      <w:pPr>
        <w:pStyle w:val="ListParagraph"/>
        <w:numPr>
          <w:ilvl w:val="0"/>
          <w:numId w:val="2"/>
        </w:numPr>
        <w:spacing w:after="60" w:line="270"/>
      </w:pPr>
      <w:r>
        <w:rPr>
          <w:b/>
          <w:bCs/>
          <w:sz w:val="21"/>
          <w:szCs w:val="21"/>
        </w:rPr>
        <w:t xml:space="preserve">Naming. </w:t>
      </w:r>
      <w:r>
        <w:rPr>
          <w:sz w:val="21"/>
          <w:szCs w:val="21"/>
        </w:rPr>
        <w:t xml:space="preserve">kdna- prefix on every slug, CSS class, PHP class, function, hook and option key. Front-end DOM uses the kdna-cc- namespace.</w:t>
      </w:r>
    </w:p>
    <w:p>
      <w:pPr>
        <w:pStyle w:val="Heading1"/>
        <w:pBdr>
          <w:bottom w:val="single" w:color="C8553D" w:sz="8" w:space="6"/>
        </w:pBdr>
        <w:spacing w:after="140" w:before="320"/>
      </w:pPr>
      <w:r>
        <w:rPr>
          <w:b/>
          <w:bCs/>
          <w:color w:val="1A2236"/>
          <w:sz w:val="30"/>
          <w:szCs w:val="30"/>
        </w:rPr>
        <w:t xml:space="preserve">5.  Data model</w:t>
      </w:r>
    </w:p>
    <w:p>
      <w:pPr>
        <w:spacing w:after="120" w:before="0" w:line="276"/>
      </w:pPr>
      <w:r>
        <w:rPr>
          <w:color w:val="2A2E36"/>
          <w:sz w:val="21"/>
          <w:szCs w:val="21"/>
        </w:rPr>
        <w:t xml:space="preserve">Two options in wp_options. Keep them separate so the library and the mapping can be edited independently.</w:t>
      </w:r>
    </w:p>
    <w:p>
      <w:pPr>
        <w:pStyle w:val="Heading2"/>
        <w:spacing w:after="90" w:before="220"/>
      </w:pPr>
      <w:r>
        <w:rPr>
          <w:b/>
          <w:bCs/>
          <w:color w:val="C8553D"/>
          <w:sz w:val="24"/>
          <w:szCs w:val="24"/>
        </w:rPr>
        <w:t xml:space="preserve">kdna_cc_cursors  (the library)</w:t>
      </w:r>
    </w:p>
    <w:p>
      <w:pPr>
        <w:spacing w:after="80" w:before="0" w:line="276"/>
      </w:pPr>
      <w:r>
        <w:rPr>
          <w:color w:val="2A2E36"/>
          <w:sz w:val="21"/>
          <w:szCs w:val="21"/>
        </w:rPr>
        <w:t xml:space="preserve">An array of saved cursor objects. Each object: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w:t>
            </w:r>
          </w:p>
          <w:p>
            <w:pPr>
              <w:spacing w:after="40" w:line="250"/>
            </w:pPr>
            <w:r>
              <w:rPr>
                <w:rFonts w:ascii="Consolas" w:cs="Consolas" w:eastAsia="Consolas" w:hAnsi="Consolas"/>
                <w:color w:val="26303F"/>
                <w:sz w:val="17"/>
                <w:szCs w:val="17"/>
              </w:rPr>
              <w:t xml:space="preserve">  id:    'kdna-cc-&lt;uuid&gt;',</w:t>
            </w:r>
          </w:p>
          <w:p>
            <w:pPr>
              <w:spacing w:after="40" w:line="250"/>
            </w:pPr>
            <w:r>
              <w:rPr>
                <w:rFonts w:ascii="Consolas" w:cs="Consolas" w:eastAsia="Consolas" w:hAnsi="Consolas"/>
                <w:color w:val="26303F"/>
                <w:sz w:val="17"/>
                <w:szCs w:val="17"/>
              </w:rPr>
              <w:t xml:space="preserve">  name:  'Terracotta Dot',</w:t>
            </w:r>
          </w:p>
          <w:p>
            <w:pPr>
              <w:spacing w:after="40" w:line="250"/>
            </w:pPr>
            <w:r>
              <w:rPr>
                <w:rFonts w:ascii="Consolas" w:cs="Consolas" w:eastAsia="Consolas" w:hAnsi="Consolas"/>
                <w:color w:val="26303F"/>
                <w:sz w:val="17"/>
                <w:szCs w:val="17"/>
              </w:rPr>
              <w:t xml:space="preserve">  type:  'shape' | 'image' | 'text',</w:t>
            </w:r>
          </w:p>
          <w:p>
            <w:pPr>
              <w:spacing w:after="40" w:line="250"/>
            </w:pPr>
            <w:r>
              <w:rPr>
                <w:rFonts w:ascii="Consolas" w:cs="Consolas" w:eastAsia="Consolas" w:hAnsi="Consolas"/>
                <w:color w:val="26303F"/>
                <w:sz w:val="17"/>
                <w:szCs w:val="17"/>
              </w:rPr>
              <w:t xml:space="preserve">  shape: {</w:t>
            </w:r>
          </w:p>
          <w:p>
            <w:pPr>
              <w:spacing w:after="40" w:line="250"/>
            </w:pPr>
            <w:r>
              <w:rPr>
                <w:rFonts w:ascii="Consolas" w:cs="Consolas" w:eastAsia="Consolas" w:hAnsi="Consolas"/>
                <w:color w:val="26303F"/>
                <w:sz w:val="17"/>
                <w:szCs w:val="17"/>
              </w:rPr>
              <w:t xml:space="preserve">    inner: { width, height, color, borderWidth, borderRadius, borderColor,</w:t>
            </w:r>
          </w:p>
          <w:p>
            <w:pPr>
              <w:spacing w:after="40" w:line="250"/>
            </w:pPr>
            <w:r>
              <w:rPr>
                <w:rFonts w:ascii="Consolas" w:cs="Consolas" w:eastAsia="Consolas" w:hAnsi="Consolas"/>
                <w:color w:val="26303F"/>
                <w:sz w:val="17"/>
                <w:szCs w:val="17"/>
              </w:rPr>
              <w:t xml:space="preserve">             transitionDuration, transitionTiming, blendMode, zIndex,</w:t>
            </w:r>
          </w:p>
          <w:p>
            <w:pPr>
              <w:spacing w:after="40" w:line="250"/>
            </w:pPr>
            <w:r>
              <w:rPr>
                <w:rFonts w:ascii="Consolas" w:cs="Consolas" w:eastAsia="Consolas" w:hAnsi="Consolas"/>
                <w:color w:val="26303F"/>
                <w:sz w:val="17"/>
                <w:szCs w:val="17"/>
              </w:rPr>
              <w:t xml:space="preserve">             backdropFilter },</w:t>
            </w:r>
          </w:p>
          <w:p>
            <w:pPr>
              <w:spacing w:after="40" w:line="250"/>
            </w:pPr>
            <w:r>
              <w:rPr>
                <w:rFonts w:ascii="Consolas" w:cs="Consolas" w:eastAsia="Consolas" w:hAnsi="Consolas"/>
                <w:color w:val="26303F"/>
                <w:sz w:val="17"/>
                <w:szCs w:val="17"/>
              </w:rPr>
              <w:t xml:space="preserve">    outer: { ...same keys..., velocity }   // velocity = trail amount 0..1</w:t>
            </w:r>
          </w:p>
          <w:p>
            <w:pPr>
              <w:spacing w:after="40" w:line="250"/>
            </w:pPr>
            <w:r>
              <w:rPr>
                <w:rFonts w:ascii="Consolas" w:cs="Consolas" w:eastAsia="Consolas" w:hAnsi="Consolas"/>
                <w:color w:val="26303F"/>
                <w:sz w:val="17"/>
                <w:szCs w:val="17"/>
              </w:rPr>
              <w:t xml:space="preserve">  },</w:t>
            </w:r>
          </w:p>
          <w:p>
            <w:pPr>
              <w:spacing w:after="40" w:line="250"/>
            </w:pPr>
            <w:r>
              <w:rPr>
                <w:rFonts w:ascii="Consolas" w:cs="Consolas" w:eastAsia="Consolas" w:hAnsi="Consolas"/>
                <w:color w:val="26303F"/>
                <w:sz w:val="17"/>
                <w:szCs w:val="17"/>
              </w:rPr>
              <w:t xml:space="preserve">  image: { url, attachmentId, width, height, blendMode, zIndex },</w:t>
            </w:r>
          </w:p>
          <w:p>
            <w:pPr>
              <w:spacing w:after="40" w:line="250"/>
            </w:pPr>
            <w:r>
              <w:rPr>
                <w:rFonts w:ascii="Consolas" w:cs="Consolas" w:eastAsia="Consolas" w:hAnsi="Consolas"/>
                <w:color w:val="26303F"/>
                <w:sz w:val="17"/>
                <w:szCs w:val="17"/>
              </w:rPr>
              <w:t xml:space="preserve">  text:  { value, font, size, color, weight, blendMode, zIndex,</w:t>
            </w:r>
          </w:p>
          <w:p>
            <w:pPr>
              <w:spacing w:after="40" w:line="250"/>
            </w:pPr>
            <w:r>
              <w:rPr>
                <w:rFonts w:ascii="Consolas" w:cs="Consolas" w:eastAsia="Consolas" w:hAnsi="Consolas"/>
                <w:color w:val="26303F"/>
                <w:sz w:val="17"/>
                <w:szCs w:val="17"/>
              </w:rPr>
              <w:t xml:space="preserve">           background: { shape: 'none'|'circle'|'pill', width, height,</w:t>
            </w:r>
          </w:p>
          <w:p>
            <w:pPr>
              <w:spacing w:after="40" w:line="250"/>
            </w:pPr>
            <w:r>
              <w:rPr>
                <w:rFonts w:ascii="Consolas" w:cs="Consolas" w:eastAsia="Consolas" w:hAnsi="Consolas"/>
                <w:color w:val="26303F"/>
                <w:sz w:val="17"/>
                <w:szCs w:val="17"/>
              </w:rPr>
              <w:t xml:space="preserve">                        fill, borderWidth, borderColor, borderRadius } },</w:t>
            </w:r>
          </w:p>
          <w:p>
            <w:pPr>
              <w:spacing w:after="40" w:line="250"/>
            </w:pPr>
            <w:r>
              <w:rPr>
                <w:rFonts w:ascii="Consolas" w:cs="Consolas" w:eastAsia="Consolas" w:hAnsi="Consolas"/>
                <w:color w:val="26303F"/>
                <w:sz w:val="17"/>
                <w:szCs w:val="17"/>
              </w:rPr>
              <w:t xml:space="preserve">  hover: { ...the same sub-object for the cursor's own Hover state... },</w:t>
            </w:r>
          </w:p>
          <w:p>
            <w:pPr>
              <w:spacing w:after="40" w:line="250"/>
            </w:pPr>
            <w:r>
              <w:rPr>
                <w:rFonts w:ascii="Consolas" w:cs="Consolas" w:eastAsia="Consolas" w:hAnsi="Consolas"/>
                <w:color w:val="26303F"/>
                <w:sz w:val="17"/>
                <w:szCs w:val="17"/>
              </w:rPr>
              <w:t xml:space="preserve">  hoverSelector: 'a, button'   // what triggers the internal hover state</w:t>
            </w:r>
          </w:p>
          <w:p>
            <w:pPr>
              <w:spacing w:after="0" w:line="250"/>
            </w:pPr>
            <w:r>
              <w:rPr>
                <w:rFonts w:ascii="Consolas" w:cs="Consolas" w:eastAsia="Consolas" w:hAnsi="Consolas"/>
                <w:color w:val="26303F"/>
                <w:sz w:val="17"/>
                <w:szCs w:val="17"/>
              </w:rPr>
              <w:t xml:space="preserve">}</w:t>
            </w:r>
          </w:p>
        </w:tc>
      </w:tr>
    </w:tbl>
    <w:p>
      <w:pPr>
        <w:pStyle w:val="Heading2"/>
        <w:spacing w:after="90" w:before="220"/>
      </w:pPr>
      <w:r>
        <w:rPr>
          <w:b/>
          <w:bCs/>
          <w:color w:val="C8553D"/>
          <w:sz w:val="24"/>
          <w:szCs w:val="24"/>
        </w:rPr>
        <w:t xml:space="preserve">kdna_cc_settings  (assignment +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w:t>
            </w:r>
          </w:p>
          <w:p>
            <w:pPr>
              <w:spacing w:after="40" w:line="250"/>
            </w:pPr>
            <w:r>
              <w:rPr>
                <w:rFonts w:ascii="Consolas" w:cs="Consolas" w:eastAsia="Consolas" w:hAnsi="Consolas"/>
                <w:color w:val="26303F"/>
                <w:sz w:val="17"/>
                <w:szCs w:val="17"/>
              </w:rPr>
              <w:t xml:space="preserve">  globalCursorId: 'kdna-cc-&lt;uuid&gt;' | null,   // optional site-wide cursor</w:t>
            </w:r>
          </w:p>
          <w:p>
            <w:pPr>
              <w:spacing w:after="40" w:line="250"/>
            </w:pPr>
            <w:r>
              <w:rPr>
                <w:rFonts w:ascii="Consolas" w:cs="Consolas" w:eastAsia="Consolas" w:hAnsi="Consolas"/>
                <w:color w:val="26303F"/>
                <w:sz w:val="17"/>
                <w:szCs w:val="17"/>
              </w:rPr>
              <w:t xml:space="preserve">  rules: [</w:t>
            </w:r>
          </w:p>
          <w:p>
            <w:pPr>
              <w:spacing w:after="40" w:line="250"/>
            </w:pPr>
            <w:r>
              <w:rPr>
                <w:rFonts w:ascii="Consolas" w:cs="Consolas" w:eastAsia="Consolas" w:hAnsi="Consolas"/>
                <w:color w:val="26303F"/>
                <w:sz w:val="17"/>
                <w:szCs w:val="17"/>
              </w:rPr>
              <w:t xml:space="preserve">    { selector: '.my-class', cursorId: 'kdna-cc-&lt;uuid&gt;' },</w:t>
            </w:r>
          </w:p>
          <w:p>
            <w:pPr>
              <w:spacing w:after="40" w:line="250"/>
            </w:pPr>
            <w:r>
              <w:rPr>
                <w:rFonts w:ascii="Consolas" w:cs="Consolas" w:eastAsia="Consolas" w:hAnsi="Consolas"/>
                <w:color w:val="26303F"/>
                <w:sz w:val="17"/>
                <w:szCs w:val="17"/>
              </w:rPr>
              <w:t xml:space="preserve">    ...                                       // ordered, first match wins</w:t>
            </w:r>
          </w:p>
          <w:p>
            <w:pPr>
              <w:spacing w:after="40" w:line="250"/>
            </w:pPr>
            <w:r>
              <w:rPr>
                <w:rFonts w:ascii="Consolas" w:cs="Consolas" w:eastAsia="Consolas" w:hAnsi="Consolas"/>
                <w:color w:val="26303F"/>
                <w:sz w:val="17"/>
                <w:szCs w:val="17"/>
              </w:rPr>
              <w:t xml:space="preserve">  ],</w:t>
            </w:r>
          </w:p>
          <w:p>
            <w:pPr>
              <w:spacing w:after="40" w:line="250"/>
            </w:pPr>
            <w:r>
              <w:rPr>
                <w:rFonts w:ascii="Consolas" w:cs="Consolas" w:eastAsia="Consolas" w:hAnsi="Consolas"/>
                <w:color w:val="26303F"/>
                <w:sz w:val="17"/>
                <w:szCs w:val="17"/>
              </w:rPr>
              <w:t xml:space="preserve">  options: {</w:t>
            </w:r>
          </w:p>
          <w:p>
            <w:pPr>
              <w:spacing w:after="40" w:line="250"/>
            </w:pPr>
            <w:r>
              <w:rPr>
                <w:rFonts w:ascii="Consolas" w:cs="Consolas" w:eastAsia="Consolas" w:hAnsi="Consolas"/>
                <w:color w:val="26303F"/>
                <w:sz w:val="17"/>
                <w:szCs w:val="17"/>
              </w:rPr>
              <w:t xml:space="preserve">    showNativeCursor: true,</w:t>
            </w:r>
          </w:p>
          <w:p>
            <w:pPr>
              <w:spacing w:after="40" w:line="250"/>
            </w:pPr>
            <w:r>
              <w:rPr>
                <w:rFonts w:ascii="Consolas" w:cs="Consolas" w:eastAsia="Consolas" w:hAnsi="Consolas"/>
                <w:color w:val="26303F"/>
                <w:sz w:val="17"/>
                <w:szCs w:val="17"/>
              </w:rPr>
              <w:t xml:space="preserve">    hideOnTablet:     true,</w:t>
            </w:r>
          </w:p>
          <w:p>
            <w:pPr>
              <w:spacing w:after="40" w:line="250"/>
            </w:pPr>
            <w:r>
              <w:rPr>
                <w:rFonts w:ascii="Consolas" w:cs="Consolas" w:eastAsia="Consolas" w:hAnsi="Consolas"/>
                <w:color w:val="26303F"/>
                <w:sz w:val="17"/>
                <w:szCs w:val="17"/>
              </w:rPr>
              <w:t xml:space="preserve">    hideOnMobile:     true,</w:t>
            </w:r>
          </w:p>
          <w:p>
            <w:pPr>
              <w:spacing w:after="40" w:line="250"/>
            </w:pPr>
            <w:r>
              <w:rPr>
                <w:rFonts w:ascii="Consolas" w:cs="Consolas" w:eastAsia="Consolas" w:hAnsi="Consolas"/>
                <w:color w:val="26303F"/>
                <w:sz w:val="17"/>
                <w:szCs w:val="17"/>
              </w:rPr>
              <w:t xml:space="preserve">    hideInAdmin:      true,</w:t>
            </w:r>
          </w:p>
          <w:p>
            <w:pPr>
              <w:spacing w:after="40" w:line="250"/>
            </w:pPr>
            <w:r>
              <w:rPr>
                <w:rFonts w:ascii="Consolas" w:cs="Consolas" w:eastAsia="Consolas" w:hAnsi="Consolas"/>
                <w:color w:val="26303F"/>
                <w:sz w:val="17"/>
                <w:szCs w:val="17"/>
              </w:rPr>
              <w:t xml:space="preserve">    respectReducedMotion: true</w:t>
            </w:r>
          </w:p>
          <w:p>
            <w:pPr>
              <w:spacing w:after="40" w:line="250"/>
            </w:pPr>
            <w:r>
              <w:rPr>
                <w:rFonts w:ascii="Consolas" w:cs="Consolas" w:eastAsia="Consolas" w:hAnsi="Consolas"/>
                <w:color w:val="26303F"/>
                <w:sz w:val="17"/>
                <w:szCs w:val="17"/>
              </w:rPr>
              <w:t xml:space="preserve">  }</w:t>
            </w:r>
          </w:p>
          <w:p>
            <w:pPr>
              <w:spacing w:after="0" w:line="250"/>
            </w:pPr>
            <w:r>
              <w:rPr>
                <w:rFonts w:ascii="Consolas" w:cs="Consolas" w:eastAsia="Consolas" w:hAnsi="Consolas"/>
                <w:color w:val="26303F"/>
                <w:sz w:val="17"/>
                <w:szCs w:val="17"/>
              </w:rPr>
              <w:t xml:space="preserve">}</w:t>
            </w:r>
          </w:p>
        </w:tc>
      </w:tr>
    </w:tbl>
    <w:p>
      <w:pPr>
        <w:spacing w:after="120" w:before="0" w:line="276"/>
      </w:pPr>
      <w:r>
        <w:rPr>
          <w:b/>
          <w:bCs/>
          <w:color w:val="1A2236"/>
          <w:sz w:val="20"/>
          <w:szCs w:val="20"/>
        </w:rPr>
        <w:t xml:space="preserve">Save path. </w:t>
      </w:r>
      <w:r>
        <w:rPr>
          <w:sz w:val="20"/>
          <w:szCs w:val="20"/>
        </w:rPr>
        <w:t xml:space="preserve">admin-ajax actions kdna_cc_save and kdna_cc_load, protected with a nonce and current_user_can('manage_options'). Sanitise every field on the way in, escape every field on the way out.</w:t>
      </w:r>
    </w:p>
    <w:p>
      <w:pPr>
        <w:pStyle w:val="Heading1"/>
        <w:pBdr>
          <w:bottom w:val="single" w:color="C8553D" w:sz="8" w:space="6"/>
        </w:pBdr>
        <w:spacing w:after="140" w:before="320"/>
      </w:pPr>
      <w:r>
        <w:rPr>
          <w:b/>
          <w:bCs/>
          <w:color w:val="1A2236"/>
          <w:sz w:val="30"/>
          <w:szCs w:val="30"/>
        </w:rPr>
        <w:t xml:space="preserve">6.  Cursor controls reference</w:t>
      </w:r>
    </w:p>
    <w:p>
      <w:pPr>
        <w:spacing w:after="120" w:before="0" w:line="276"/>
      </w:pPr>
      <w:r>
        <w:rPr>
          <w:color w:val="2A2E36"/>
          <w:sz w:val="21"/>
          <w:szCs w:val="21"/>
        </w:rPr>
        <w:t xml:space="preserve">The Shape builder exposes these controls for the inner and the outer layer, for both the Normal and the Hover state. This is the full set from the reference, kept where useful.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526"/>
      </w:tblGrid>
      <w:tr>
        <w:trPr>
          <w:tblHeader/>
        </w:trPr>
        <w:tc>
          <w:tcPr>
            <w:tcW w:type="dxa" w:w="2400"/>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Control</w:t>
            </w:r>
          </w:p>
        </w:tc>
        <w:tc>
          <w:tcPr>
            <w:tcW w:type="dxa" w:w="2100"/>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Applies to</w:t>
            </w:r>
          </w:p>
        </w:tc>
        <w:tc>
          <w:tcPr>
            <w:tcW w:type="dxa" w:w="4526"/>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Notes</w:t>
            </w:r>
          </w:p>
        </w:tc>
      </w:tr>
      <w:tr>
        <w:tc>
          <w:tcPr>
            <w:tcW w:type="dxa" w:w="24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Width / Height</w:t>
            </w:r>
          </w:p>
        </w:tc>
        <w:tc>
          <w:tcPr>
            <w:tcW w:type="dxa" w:w="21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inner, outer, image, text bg</w:t>
            </w:r>
          </w:p>
        </w:tc>
        <w:tc>
          <w:tcPr>
            <w:tcW w:type="dxa" w:w="45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px sliders with numeric entry</w:t>
            </w:r>
          </w:p>
        </w:tc>
      </w:tr>
      <w:tr>
        <w:tc>
          <w:tcPr>
            <w:tcW w:type="dxa" w:w="24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Colour</w:t>
            </w:r>
          </w:p>
        </w:tc>
        <w:tc>
          <w:tcPr>
            <w:tcW w:type="dxa" w:w="21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inner, outer, text</w:t>
            </w:r>
          </w:p>
        </w:tc>
        <w:tc>
          <w:tcPr>
            <w:tcW w:type="dxa" w:w="45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named, hex or rgba, plus transparent</w:t>
            </w:r>
          </w:p>
        </w:tc>
      </w:tr>
      <w:tr>
        <w:tc>
          <w:tcPr>
            <w:tcW w:type="dxa" w:w="24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Border width / colour</w:t>
            </w:r>
          </w:p>
        </w:tc>
        <w:tc>
          <w:tcPr>
            <w:tcW w:type="dxa" w:w="21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inner, outer</w:t>
            </w:r>
          </w:p>
        </w:tc>
        <w:tc>
          <w:tcPr>
            <w:tcW w:type="dxa" w:w="45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px</w:t>
            </w:r>
          </w:p>
        </w:tc>
      </w:tr>
      <w:tr>
        <w:tc>
          <w:tcPr>
            <w:tcW w:type="dxa" w:w="24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Border radius</w:t>
            </w:r>
          </w:p>
        </w:tc>
        <w:tc>
          <w:tcPr>
            <w:tcW w:type="dxa" w:w="21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inner, outer</w:t>
            </w:r>
          </w:p>
        </w:tc>
        <w:tc>
          <w:tcPr>
            <w:tcW w:type="dxa" w:w="45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100% gives a circle</w:t>
            </w:r>
          </w:p>
        </w:tc>
      </w:tr>
      <w:tr>
        <w:tc>
          <w:tcPr>
            <w:tcW w:type="dxa" w:w="24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Transition duration / timing</w:t>
            </w:r>
          </w:p>
        </w:tc>
        <w:tc>
          <w:tcPr>
            <w:tcW w:type="dxa" w:w="21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all</w:t>
            </w:r>
          </w:p>
        </w:tc>
        <w:tc>
          <w:tcPr>
            <w:tcW w:type="dxa" w:w="45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ms + ease / ease-out / ease-in-out / linear</w:t>
            </w:r>
          </w:p>
        </w:tc>
      </w:tr>
      <w:tr>
        <w:tc>
          <w:tcPr>
            <w:tcW w:type="dxa" w:w="24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Blending mode</w:t>
            </w:r>
          </w:p>
        </w:tc>
        <w:tc>
          <w:tcPr>
            <w:tcW w:type="dxa" w:w="21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all</w:t>
            </w:r>
          </w:p>
        </w:tc>
        <w:tc>
          <w:tcPr>
            <w:tcW w:type="dxa" w:w="45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normal / difference / multiply / screen / exclusion</w:t>
            </w:r>
          </w:p>
        </w:tc>
      </w:tr>
      <w:tr>
        <w:tc>
          <w:tcPr>
            <w:tcW w:type="dxa" w:w="24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Velocity (trail)</w:t>
            </w:r>
          </w:p>
        </w:tc>
        <w:tc>
          <w:tcPr>
            <w:tcW w:type="dxa" w:w="21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outer</w:t>
            </w:r>
          </w:p>
        </w:tc>
        <w:tc>
          <w:tcPr>
            <w:tcW w:type="dxa" w:w="45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0 = locked to pointer, higher = more lag</w:t>
            </w:r>
          </w:p>
        </w:tc>
      </w:tr>
      <w:tr>
        <w:tc>
          <w:tcPr>
            <w:tcW w:type="dxa" w:w="24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Z-index</w:t>
            </w:r>
          </w:p>
        </w:tc>
        <w:tc>
          <w:tcPr>
            <w:tcW w:type="dxa" w:w="21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all</w:t>
            </w:r>
          </w:p>
        </w:tc>
        <w:tc>
          <w:tcPr>
            <w:tcW w:type="dxa" w:w="45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default 100 / 101</w:t>
            </w:r>
          </w:p>
        </w:tc>
      </w:tr>
      <w:tr>
        <w:tc>
          <w:tcPr>
            <w:tcW w:type="dxa" w:w="24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Backdrop filter</w:t>
            </w:r>
          </w:p>
        </w:tc>
        <w:tc>
          <w:tcPr>
            <w:tcW w:type="dxa" w:w="21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all</w:t>
            </w:r>
          </w:p>
        </w:tc>
        <w:tc>
          <w:tcPr>
            <w:tcW w:type="dxa" w:w="45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optional, e.g. blur(2px)</w:t>
            </w:r>
          </w:p>
        </w:tc>
      </w:tr>
    </w:tbl>
    <w:p>
      <w:pPr>
        <w:pStyle w:val="Heading1"/>
        <w:pBdr>
          <w:bottom w:val="single" w:color="C8553D" w:sz="8" w:space="6"/>
        </w:pBdr>
        <w:spacing w:after="140" w:before="320"/>
      </w:pPr>
      <w:r>
        <w:rPr>
          <w:b/>
          <w:bCs/>
          <w:color w:val="1A2236"/>
          <w:sz w:val="30"/>
          <w:szCs w:val="30"/>
        </w:rPr>
        <w:t xml:space="preserve">7.  Admin builder (Settings &gt; KDNA Custom Cursor)</w:t>
      </w:r>
    </w:p>
    <w:p>
      <w:pPr>
        <w:spacing w:after="120" w:before="0" w:line="276"/>
      </w:pPr>
      <w:r>
        <w:rPr>
          <w:color w:val="2A2E36"/>
          <w:sz w:val="21"/>
          <w:szCs w:val="21"/>
        </w:rPr>
        <w:t xml:space="preserve">A single page with three tabs and a sticky live preview pane on the right. Alpine.js holds the working state, admin-ajax persists it.</w:t>
      </w:r>
    </w:p>
    <w:p>
      <w:pPr>
        <w:pStyle w:val="Heading2"/>
        <w:spacing w:after="90" w:before="220"/>
      </w:pPr>
      <w:r>
        <w:rPr>
          <w:b/>
          <w:bCs/>
          <w:color w:val="C8553D"/>
          <w:sz w:val="24"/>
          <w:szCs w:val="24"/>
        </w:rPr>
        <w:t xml:space="preserve">Tab 1 — Cursor Library</w:t>
      </w:r>
    </w:p>
    <w:p>
      <w:pPr>
        <w:pStyle w:val="ListParagraph"/>
        <w:numPr>
          <w:ilvl w:val="0"/>
          <w:numId w:val="2"/>
        </w:numPr>
        <w:spacing w:after="60" w:line="270"/>
      </w:pPr>
      <w:r>
        <w:rPr>
          <w:color w:val="2A2E36"/>
          <w:sz w:val="21"/>
          <w:szCs w:val="21"/>
        </w:rPr>
        <w:t xml:space="preserve">Grid of saved cursors with a small animated thumbnail, name, type badge, plus Edit, Duplicate and Delete.</w:t>
      </w:r>
    </w:p>
    <w:p>
      <w:pPr>
        <w:pStyle w:val="ListParagraph"/>
        <w:numPr>
          <w:ilvl w:val="0"/>
          <w:numId w:val="2"/>
        </w:numPr>
        <w:spacing w:after="60" w:line="270"/>
      </w:pPr>
      <w:r>
        <w:rPr>
          <w:color w:val="2A2E36"/>
          <w:sz w:val="21"/>
          <w:szCs w:val="21"/>
        </w:rPr>
        <w:t xml:space="preserve">A starter set of original KDNA presets that create a new editable cursor when chosen, including the three target cursors below.</w:t>
      </w:r>
    </w:p>
    <w:p>
      <w:pPr>
        <w:pStyle w:val="ListParagraph"/>
        <w:numPr>
          <w:ilvl w:val="0"/>
          <w:numId w:val="2"/>
        </w:numPr>
        <w:spacing w:after="60" w:line="270"/>
      </w:pPr>
      <w:r>
        <w:rPr>
          <w:color w:val="2A2E36"/>
          <w:sz w:val="21"/>
          <w:szCs w:val="21"/>
        </w:rPr>
        <w:t xml:space="preserve">Create New Cursor opens the builder for the selected type (Shape, Image or Text).</w:t>
      </w:r>
    </w:p>
    <w:p>
      <w:pPr>
        <w:spacing w:after="40"/>
      </w:pPr>
    </w:p>
    <w:p>
      <w:pPr>
        <w:spacing w:after="80" w:before="0" w:line="276"/>
      </w:pPr>
      <w:r>
        <w:rPr>
          <w:b/>
          <w:bCs/>
          <w:color w:val="1A2236"/>
          <w:sz w:val="21"/>
          <w:szCs w:val="21"/>
        </w:rPr>
        <w:t xml:space="preserve">The three cursors to build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326"/>
      </w:tblGrid>
      <w:tr>
        <w:trPr>
          <w:tblHeader/>
        </w:trPr>
        <w:tc>
          <w:tcPr>
            <w:tcW w:type="dxa" w:w="1700"/>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Cursor</w:t>
            </w:r>
          </w:p>
        </w:tc>
        <w:tc>
          <w:tcPr>
            <w:tcW w:type="dxa" w:w="2000"/>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Type</w:t>
            </w:r>
          </w:p>
        </w:tc>
        <w:tc>
          <w:tcPr>
            <w:tcW w:type="dxa" w:w="5326"/>
            <w:tcBorders>
              <w:top w:val="single" w:color="1A2236" w:sz="1"/>
              <w:left w:val="single" w:color="1A2236" w:sz="1"/>
              <w:bottom w:val="single" w:color="1A2236" w:sz="1"/>
              <w:right w:val="single" w:color="1A2236" w:sz="1"/>
            </w:tcBorders>
            <w:shd w:fill="1A2236" w:val="clear"/>
            <w:tcMar>
              <w:top w:type="dxa" w:w="70"/>
              <w:left w:type="dxa" w:w="120"/>
              <w:bottom w:type="dxa" w:w="70"/>
              <w:right w:type="dxa" w:w="120"/>
            </w:tcMar>
            <w:vAlign w:val="center"/>
          </w:tcPr>
          <w:p>
            <w:r>
              <w:rPr>
                <w:b/>
                <w:bCs/>
                <w:color w:val="FFFFFF"/>
                <w:sz w:val="19"/>
                <w:szCs w:val="19"/>
              </w:rPr>
              <w:t xml:space="preserve">How it is built</w:t>
            </w:r>
          </w:p>
        </w:tc>
      </w:tr>
      <w:tr>
        <w:tc>
          <w:tcPr>
            <w:tcW w:type="dxa" w:w="17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Dot + bar</w:t>
            </w:r>
          </w:p>
        </w:tc>
        <w:tc>
          <w:tcPr>
            <w:tcW w:type="dxa" w:w="20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Shape</w:t>
            </w:r>
          </w:p>
        </w:tc>
        <w:tc>
          <w:tcPr>
            <w:tcW w:type="dxa" w:w="53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Outer: a roughly 44px transparent circle with a 1px white border and difference blend. Inner: a roughly 12 x 4px white bar (the dash). The outer ring trails the pointer.</w:t>
            </w:r>
          </w:p>
        </w:tc>
      </w:tr>
      <w:tr>
        <w:tc>
          <w:tcPr>
            <w:tcW w:type="dxa" w:w="17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View</w:t>
            </w:r>
          </w:p>
        </w:tc>
        <w:tc>
          <w:tcPr>
            <w:tcW w:type="dxa" w:w="2000"/>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Text on circle</w:t>
            </w:r>
          </w:p>
        </w:tc>
        <w:tc>
          <w:tcPr>
            <w:tcW w:type="dxa" w:w="5326"/>
            <w:tcBorders>
              <w:top w:val="single" w:color="DDD8D0" w:sz="1"/>
              <w:left w:val="single" w:color="DDD8D0" w:sz="1"/>
              <w:bottom w:val="single" w:color="DDD8D0" w:sz="1"/>
              <w:right w:val="single" w:color="DDD8D0" w:sz="1"/>
            </w:tcBorders>
            <w:shd w:fill="F4F1EC" w:val="clear"/>
            <w:tcMar>
              <w:top w:type="dxa" w:w="60"/>
              <w:left w:type="dxa" w:w="120"/>
              <w:bottom w:type="dxa" w:w="60"/>
              <w:right w:type="dxa" w:w="120"/>
            </w:tcMar>
            <w:vAlign w:val="center"/>
          </w:tcPr>
          <w:p>
            <w:pPr>
              <w:spacing w:line="250"/>
            </w:pPr>
            <w:r>
              <w:rPr>
                <w:color w:val="2A2E36"/>
                <w:sz w:val="19"/>
                <w:szCs w:val="19"/>
              </w:rPr>
              <w:t xml:space="preserve">A roughly 70px solid mid-grey circle with the white centred word View. Shrinks to its Hover state over hover targets.</w:t>
            </w:r>
          </w:p>
        </w:tc>
      </w:tr>
      <w:tr>
        <w:tc>
          <w:tcPr>
            <w:tcW w:type="dxa" w:w="17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Scroll</w:t>
            </w:r>
          </w:p>
        </w:tc>
        <w:tc>
          <w:tcPr>
            <w:tcW w:type="dxa" w:w="2000"/>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Text on circle</w:t>
            </w:r>
          </w:p>
        </w:tc>
        <w:tc>
          <w:tcPr>
            <w:tcW w:type="dxa" w:w="5326"/>
            <w:tcBorders>
              <w:top w:val="single" w:color="DDD8D0" w:sz="1"/>
              <w:left w:val="single" w:color="DDD8D0" w:sz="1"/>
              <w:bottom w:val="single" w:color="DDD8D0" w:sz="1"/>
              <w:right w:val="single" w:color="DDD8D0" w:sz="1"/>
            </w:tcBorders>
            <w:tcMar>
              <w:top w:type="dxa" w:w="60"/>
              <w:left w:type="dxa" w:w="120"/>
              <w:bottom w:type="dxa" w:w="60"/>
              <w:right w:type="dxa" w:w="120"/>
            </w:tcMar>
            <w:vAlign w:val="center"/>
          </w:tcPr>
          <w:p>
            <w:pPr>
              <w:spacing w:line="250"/>
            </w:pPr>
            <w:r>
              <w:rPr>
                <w:color w:val="2A2E36"/>
                <w:sz w:val="19"/>
                <w:szCs w:val="19"/>
              </w:rPr>
              <w:t xml:space="preserve">The same circle as View carrying the word Scroll, built from the same Text-with-background controls.</w:t>
            </w:r>
          </w:p>
        </w:tc>
      </w:tr>
    </w:tbl>
    <w:p>
      <w:pPr>
        <w:pStyle w:val="Heading2"/>
        <w:spacing w:after="90" w:before="220"/>
      </w:pPr>
      <w:r>
        <w:rPr>
          <w:b/>
          <w:bCs/>
          <w:color w:val="C8553D"/>
          <w:sz w:val="24"/>
          <w:szCs w:val="24"/>
        </w:rPr>
        <w:t xml:space="preserve">Tab 2 — Builder</w:t>
      </w:r>
    </w:p>
    <w:p>
      <w:pPr>
        <w:pStyle w:val="ListParagraph"/>
        <w:numPr>
          <w:ilvl w:val="0"/>
          <w:numId w:val="2"/>
        </w:numPr>
        <w:spacing w:after="60" w:line="270"/>
      </w:pPr>
      <w:r>
        <w:rPr>
          <w:color w:val="2A2E36"/>
          <w:sz w:val="21"/>
          <w:szCs w:val="21"/>
        </w:rPr>
        <w:t xml:space="preserve">Type selector at the top: Shape / Image / Text.</w:t>
      </w:r>
    </w:p>
    <w:p>
      <w:pPr>
        <w:pStyle w:val="ListParagraph"/>
        <w:numPr>
          <w:ilvl w:val="0"/>
          <w:numId w:val="2"/>
        </w:numPr>
        <w:spacing w:after="60" w:line="270"/>
      </w:pPr>
      <w:r>
        <w:rPr>
          <w:color w:val="2A2E36"/>
          <w:sz w:val="21"/>
          <w:szCs w:val="21"/>
        </w:rPr>
        <w:t xml:space="preserve">Collapsible Inner Circle and Outer Circle panels for Shape (Width, Height, Colour, Border, Radius, Transition, Blend, Velocity, Z-index, Backdrop).</w:t>
      </w:r>
    </w:p>
    <w:p>
      <w:pPr>
        <w:pStyle w:val="ListParagraph"/>
        <w:numPr>
          <w:ilvl w:val="0"/>
          <w:numId w:val="2"/>
        </w:numPr>
        <w:spacing w:after="60" w:line="270"/>
      </w:pPr>
      <w:r>
        <w:rPr>
          <w:color w:val="2A2E36"/>
          <w:sz w:val="21"/>
          <w:szCs w:val="21"/>
        </w:rPr>
        <w:t xml:space="preserve">A Normal / Hover toggle so each state is styled separately.</w:t>
      </w:r>
    </w:p>
    <w:p>
      <w:pPr>
        <w:pStyle w:val="ListParagraph"/>
        <w:numPr>
          <w:ilvl w:val="0"/>
          <w:numId w:val="2"/>
        </w:numPr>
        <w:spacing w:after="60" w:line="270"/>
      </w:pPr>
      <w:r>
        <w:rPr>
          <w:color w:val="2A2E36"/>
          <w:sz w:val="21"/>
          <w:szCs w:val="21"/>
        </w:rPr>
        <w:t xml:space="preserve">Image type: a WordPress media-library upload (PNG or SVG) plus size, blend and z-index.</w:t>
      </w:r>
    </w:p>
    <w:p>
      <w:pPr>
        <w:pStyle w:val="ListParagraph"/>
        <w:numPr>
          <w:ilvl w:val="0"/>
          <w:numId w:val="2"/>
        </w:numPr>
        <w:spacing w:after="60" w:line="270"/>
      </w:pPr>
      <w:r>
        <w:rPr>
          <w:color w:val="2A2E36"/>
          <w:sz w:val="21"/>
          <w:szCs w:val="21"/>
        </w:rPr>
        <w:t xml:space="preserve">Text type: the word or emoji with font, size, weight and colour, plus an optional circular or pill background (size, fill, border, radius) so label cursors like View and Scroll are possible.</w:t>
      </w:r>
    </w:p>
    <w:p>
      <w:pPr>
        <w:pStyle w:val="ListParagraph"/>
        <w:numPr>
          <w:ilvl w:val="0"/>
          <w:numId w:val="2"/>
        </w:numPr>
        <w:spacing w:after="60" w:line="270"/>
      </w:pPr>
      <w:r>
        <w:rPr>
          <w:color w:val="2A2E36"/>
          <w:sz w:val="21"/>
          <w:szCs w:val="21"/>
        </w:rPr>
        <w:t xml:space="preserve">hoverSelector field for the cursor's own internal hover trigger (default a, button).</w:t>
      </w:r>
    </w:p>
    <w:p>
      <w:pPr>
        <w:pStyle w:val="Heading2"/>
        <w:spacing w:after="90" w:before="220"/>
      </w:pPr>
      <w:r>
        <w:rPr>
          <w:b/>
          <w:bCs/>
          <w:color w:val="C8553D"/>
          <w:sz w:val="24"/>
          <w:szCs w:val="24"/>
        </w:rPr>
        <w:t xml:space="preserve">Tab 3 — Assignment &amp; Options</w:t>
      </w:r>
    </w:p>
    <w:p>
      <w:pPr>
        <w:pStyle w:val="ListParagraph"/>
        <w:numPr>
          <w:ilvl w:val="0"/>
          <w:numId w:val="2"/>
        </w:numPr>
        <w:spacing w:after="60" w:line="270"/>
      </w:pPr>
      <w:r>
        <w:rPr>
          <w:color w:val="2A2E36"/>
          <w:sz w:val="21"/>
          <w:szCs w:val="21"/>
        </w:rPr>
        <w:t xml:space="preserve">Global cursor dropdown (None, or any saved cursor).</w:t>
      </w:r>
    </w:p>
    <w:p>
      <w:pPr>
        <w:pStyle w:val="ListParagraph"/>
        <w:numPr>
          <w:ilvl w:val="0"/>
          <w:numId w:val="2"/>
        </w:numPr>
        <w:spacing w:after="60" w:line="270"/>
      </w:pPr>
      <w:r>
        <w:rPr>
          <w:color w:val="2A2E36"/>
          <w:sz w:val="21"/>
          <w:szCs w:val="21"/>
        </w:rPr>
        <w:t xml:space="preserve">Class-to-cursor rule builder: repeatable rows of [ CSS class or selector ] -&gt; [ saved cursor ], reorderable, first match wins.</w:t>
      </w:r>
    </w:p>
    <w:p>
      <w:pPr>
        <w:pStyle w:val="ListParagraph"/>
        <w:numPr>
          <w:ilvl w:val="0"/>
          <w:numId w:val="2"/>
        </w:numPr>
        <w:spacing w:after="60" w:line="270"/>
      </w:pPr>
      <w:r>
        <w:rPr>
          <w:color w:val="2A2E36"/>
          <w:sz w:val="21"/>
          <w:szCs w:val="21"/>
        </w:rPr>
        <w:t xml:space="preserve">Option toggles: Show native cursor, Hide on tablet, Hide on mobile, Hide in admin, Respect reduced motion.</w:t>
      </w:r>
    </w:p>
    <w:p>
      <w:pPr>
        <w:pStyle w:val="Heading2"/>
        <w:spacing w:after="90" w:before="220"/>
      </w:pPr>
      <w:r>
        <w:rPr>
          <w:b/>
          <w:bCs/>
          <w:color w:val="C8553D"/>
          <w:sz w:val="24"/>
          <w:szCs w:val="24"/>
        </w:rPr>
        <w:t xml:space="preserve">Live preview pane</w:t>
      </w:r>
    </w:p>
    <w:p>
      <w:pPr>
        <w:pStyle w:val="ListParagraph"/>
        <w:numPr>
          <w:ilvl w:val="0"/>
          <w:numId w:val="2"/>
        </w:numPr>
        <w:spacing w:after="60" w:line="270"/>
      </w:pPr>
      <w:r>
        <w:rPr>
          <w:color w:val="2A2E36"/>
          <w:sz w:val="21"/>
          <w:szCs w:val="21"/>
        </w:rPr>
        <w:t xml:space="preserve">A sample area with a Button, a Link and a text field, mirroring the reference, so Normal and Hover states are visible immediately as controls change. Driven by the same engine code as the front end so preview and live output match.</w:t>
      </w:r>
    </w:p>
    <w:p>
      <w:pPr>
        <w:pStyle w:val="Heading1"/>
        <w:pBdr>
          <w:bottom w:val="single" w:color="C8553D" w:sz="8" w:space="6"/>
        </w:pBdr>
        <w:spacing w:after="140" w:before="320"/>
      </w:pPr>
      <w:r>
        <w:rPr>
          <w:b/>
          <w:bCs/>
          <w:color w:val="1A2236"/>
          <w:sz w:val="30"/>
          <w:szCs w:val="30"/>
        </w:rPr>
        <w:t xml:space="preserve">8.  Per-class assignment (the core)</w:t>
      </w:r>
    </w:p>
    <w:p>
      <w:pPr>
        <w:spacing w:after="100" w:before="0" w:line="276"/>
      </w:pPr>
      <w:r>
        <w:rPr>
          <w:color w:val="2A2E36"/>
          <w:sz w:val="21"/>
          <w:szCs w:val="21"/>
        </w:rPr>
        <w:t xml:space="preserve">How a designer wires a cursor to an element:</w:t>
      </w:r>
    </w:p>
    <w:p>
      <w:pPr>
        <w:pStyle w:val="ListParagraph"/>
        <w:numPr>
          <w:ilvl w:val="0"/>
          <w:numId w:val="2"/>
        </w:numPr>
        <w:spacing w:after="60" w:line="270"/>
      </w:pPr>
      <w:r>
        <w:rPr>
          <w:sz w:val="21"/>
          <w:szCs w:val="21"/>
        </w:rPr>
        <w:t xml:space="preserve">In Elementor, </w:t>
      </w:r>
      <w:r>
        <w:rPr>
          <w:sz w:val="21"/>
          <w:szCs w:val="21"/>
        </w:rPr>
        <w:t xml:space="preserve">add a class on the element under Advanced &gt; CSS Classes, e.g. portfolio-tile.</w:t>
      </w:r>
    </w:p>
    <w:p>
      <w:pPr>
        <w:pStyle w:val="ListParagraph"/>
        <w:numPr>
          <w:ilvl w:val="0"/>
          <w:numId w:val="2"/>
        </w:numPr>
        <w:spacing w:after="60" w:line="270"/>
      </w:pPr>
      <w:r>
        <w:rPr>
          <w:sz w:val="21"/>
          <w:szCs w:val="21"/>
        </w:rPr>
        <w:t xml:space="preserve">In the plugin, </w:t>
      </w:r>
      <w:r>
        <w:rPr>
          <w:sz w:val="21"/>
          <w:szCs w:val="21"/>
        </w:rPr>
        <w:t xml:space="preserve">add a rule mapping .portfolio-tile to a saved cursor.</w:t>
      </w:r>
    </w:p>
    <w:p>
      <w:pPr>
        <w:pStyle w:val="ListParagraph"/>
        <w:numPr>
          <w:ilvl w:val="0"/>
          <w:numId w:val="2"/>
        </w:numPr>
        <w:spacing w:after="60" w:line="270"/>
      </w:pPr>
      <w:r>
        <w:rPr>
          <w:sz w:val="21"/>
          <w:szCs w:val="21"/>
        </w:rPr>
        <w:t xml:space="preserve">On the front end, </w:t>
      </w:r>
      <w:r>
        <w:rPr>
          <w:sz w:val="21"/>
          <w:szCs w:val="21"/>
        </w:rPr>
        <w:t xml:space="preserve">moving the pointer over any element matching that selector swaps the active cursor to the mapped one. Leaving it restores the global cursor, or the native cursor if no global is set.</w:t>
      </w:r>
    </w:p>
    <w:p>
      <w:pPr>
        <w:spacing w:after="40"/>
      </w:pPr>
    </w:p>
    <w:p>
      <w:pPr>
        <w:spacing w:after="120" w:before="0" w:line="276"/>
      </w:pPr>
      <w:r>
        <w:rPr>
          <w:b/>
          <w:bCs/>
          <w:color w:val="1A2236"/>
          <w:sz w:val="21"/>
          <w:szCs w:val="21"/>
        </w:rPr>
        <w:t xml:space="preserve">Matching. </w:t>
      </w:r>
      <w:r>
        <w:rPr>
          <w:sz w:val="21"/>
          <w:szCs w:val="21"/>
        </w:rPr>
        <w:t xml:space="preserve">The engine binds rules using event delegation on document, testing event.target.closest(selector) on pointer movement, so it keeps working for content added after load. Rules are evaluated in order, first match wins, which lets a specific tile rule sit above a broad section rule.</w:t>
      </w:r>
    </w:p>
    <w:p>
      <w:pPr>
        <w:pStyle w:val="Heading1"/>
        <w:pBdr>
          <w:bottom w:val="single" w:color="C8553D" w:sz="8" w:space="6"/>
        </w:pBdr>
        <w:spacing w:after="140" w:before="320"/>
      </w:pPr>
      <w:r>
        <w:rPr>
          <w:b/>
          <w:bCs/>
          <w:color w:val="1A2236"/>
          <w:sz w:val="30"/>
          <w:szCs w:val="30"/>
        </w:rPr>
        <w:t xml:space="preserve">9.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kdna-custom-cursor/</w:t>
            </w:r>
          </w:p>
          <w:p>
            <w:pPr>
              <w:spacing w:after="40" w:line="250"/>
            </w:pPr>
            <w:r>
              <w:rPr>
                <w:rFonts w:ascii="Consolas" w:cs="Consolas" w:eastAsia="Consolas" w:hAnsi="Consolas"/>
                <w:color w:val="26303F"/>
                <w:sz w:val="17"/>
                <w:szCs w:val="17"/>
              </w:rPr>
              <w:t xml:space="preserve">  kdna-custom-cursor.php          main file: constants, activation, hooks</w:t>
            </w:r>
          </w:p>
          <w:p>
            <w:pPr>
              <w:spacing w:after="40" w:line="250"/>
            </w:pPr>
            <w:r>
              <w:rPr>
                <w:rFonts w:ascii="Consolas" w:cs="Consolas" w:eastAsia="Consolas" w:hAnsi="Consolas"/>
                <w:color w:val="26303F"/>
                <w:sz w:val="17"/>
                <w:szCs w:val="17"/>
              </w:rPr>
              <w:t xml:space="preserve">  uninstall.php                   removes options on delete</w:t>
            </w:r>
          </w:p>
          <w:p>
            <w:pPr>
              <w:spacing w:after="40" w:line="250"/>
            </w:pPr>
            <w:r>
              <w:rPr>
                <w:rFonts w:ascii="Consolas" w:cs="Consolas" w:eastAsia="Consolas" w:hAnsi="Consolas"/>
                <w:color w:val="26303F"/>
                <w:sz w:val="17"/>
                <w:szCs w:val="17"/>
              </w:rPr>
              <w:t xml:space="preserve">  includes/</w:t>
            </w:r>
          </w:p>
          <w:p>
            <w:pPr>
              <w:spacing w:after="40" w:line="250"/>
            </w:pPr>
            <w:r>
              <w:rPr>
                <w:rFonts w:ascii="Consolas" w:cs="Consolas" w:eastAsia="Consolas" w:hAnsi="Consolas"/>
                <w:color w:val="26303F"/>
                <w:sz w:val="17"/>
                <w:szCs w:val="17"/>
              </w:rPr>
              <w:t xml:space="preserve">    class-kdna-cc-core.php        bootstrap + asset enqueue (conditional)</w:t>
            </w:r>
          </w:p>
          <w:p>
            <w:pPr>
              <w:spacing w:after="40" w:line="250"/>
            </w:pPr>
            <w:r>
              <w:rPr>
                <w:rFonts w:ascii="Consolas" w:cs="Consolas" w:eastAsia="Consolas" w:hAnsi="Consolas"/>
                <w:color w:val="26303F"/>
                <w:sz w:val="17"/>
                <w:szCs w:val="17"/>
              </w:rPr>
              <w:t xml:space="preserve">    class-kdna-cc-admin.php       settings page + admin-ajax handlers</w:t>
            </w:r>
          </w:p>
          <w:p>
            <w:pPr>
              <w:spacing w:after="40" w:line="250"/>
            </w:pPr>
            <w:r>
              <w:rPr>
                <w:rFonts w:ascii="Consolas" w:cs="Consolas" w:eastAsia="Consolas" w:hAnsi="Consolas"/>
                <w:color w:val="26303F"/>
                <w:sz w:val="17"/>
                <w:szCs w:val="17"/>
              </w:rPr>
              <w:t xml:space="preserve">    class-kdna-cc-data.php        get/save/sanitise the two options</w:t>
            </w:r>
          </w:p>
          <w:p>
            <w:pPr>
              <w:spacing w:after="40" w:line="250"/>
            </w:pPr>
            <w:r>
              <w:rPr>
                <w:rFonts w:ascii="Consolas" w:cs="Consolas" w:eastAsia="Consolas" w:hAnsi="Consolas"/>
                <w:color w:val="26303F"/>
                <w:sz w:val="17"/>
                <w:szCs w:val="17"/>
              </w:rPr>
              <w:t xml:space="preserve">    class-kdna-cc-presets.php     starter preset definitions</w:t>
            </w:r>
          </w:p>
          <w:p>
            <w:pPr>
              <w:spacing w:after="40" w:line="250"/>
            </w:pPr>
            <w:r>
              <w:rPr>
                <w:rFonts w:ascii="Consolas" w:cs="Consolas" w:eastAsia="Consolas" w:hAnsi="Consolas"/>
                <w:color w:val="26303F"/>
                <w:sz w:val="17"/>
                <w:szCs w:val="17"/>
              </w:rPr>
              <w:t xml:space="preserve">    class-kdna-cc-elementor.php   optional Advanced-tab control (Stage 7)</w:t>
            </w:r>
          </w:p>
          <w:p>
            <w:pPr>
              <w:spacing w:after="40" w:line="250"/>
            </w:pPr>
            <w:r>
              <w:rPr>
                <w:rFonts w:ascii="Consolas" w:cs="Consolas" w:eastAsia="Consolas" w:hAnsi="Consolas"/>
                <w:color w:val="26303F"/>
                <w:sz w:val="17"/>
                <w:szCs w:val="17"/>
              </w:rPr>
              <w:t xml:space="preserve">  admin/</w:t>
            </w:r>
          </w:p>
          <w:p>
            <w:pPr>
              <w:spacing w:after="40" w:line="250"/>
            </w:pPr>
            <w:r>
              <w:rPr>
                <w:rFonts w:ascii="Consolas" w:cs="Consolas" w:eastAsia="Consolas" w:hAnsi="Consolas"/>
                <w:color w:val="26303F"/>
                <w:sz w:val="17"/>
                <w:szCs w:val="17"/>
              </w:rPr>
              <w:t xml:space="preserve">    admin-page.php                tabbed builder markup (Alpine.js)</w:t>
            </w:r>
          </w:p>
          <w:p>
            <w:pPr>
              <w:spacing w:after="40" w:line="250"/>
            </w:pPr>
            <w:r>
              <w:rPr>
                <w:rFonts w:ascii="Consolas" w:cs="Consolas" w:eastAsia="Consolas" w:hAnsi="Consolas"/>
                <w:color w:val="26303F"/>
                <w:sz w:val="17"/>
                <w:szCs w:val="17"/>
              </w:rPr>
              <w:t xml:space="preserve">    css/kdna-cc-admin.css</w:t>
            </w:r>
          </w:p>
          <w:p>
            <w:pPr>
              <w:spacing w:after="40" w:line="250"/>
            </w:pPr>
            <w:r>
              <w:rPr>
                <w:rFonts w:ascii="Consolas" w:cs="Consolas" w:eastAsia="Consolas" w:hAnsi="Consolas"/>
                <w:color w:val="26303F"/>
                <w:sz w:val="17"/>
                <w:szCs w:val="17"/>
              </w:rPr>
              <w:t xml:space="preserve">    js/kdna-cc-admin.js           Alpine state, preview, ajax save</w:t>
            </w:r>
          </w:p>
          <w:p>
            <w:pPr>
              <w:spacing w:after="40" w:line="250"/>
            </w:pPr>
            <w:r>
              <w:rPr>
                <w:rFonts w:ascii="Consolas" w:cs="Consolas" w:eastAsia="Consolas" w:hAnsi="Consolas"/>
                <w:color w:val="26303F"/>
                <w:sz w:val="17"/>
                <w:szCs w:val="17"/>
              </w:rPr>
              <w:t xml:space="preserve">  assets/</w:t>
            </w:r>
          </w:p>
          <w:p>
            <w:pPr>
              <w:spacing w:after="40" w:line="250"/>
            </w:pPr>
            <w:r>
              <w:rPr>
                <w:rFonts w:ascii="Consolas" w:cs="Consolas" w:eastAsia="Consolas" w:hAnsi="Consolas"/>
                <w:color w:val="26303F"/>
                <w:sz w:val="17"/>
                <w:szCs w:val="17"/>
              </w:rPr>
              <w:t xml:space="preserve">    css/kdna-cc-cursor.css        front-end layer styles</w:t>
            </w:r>
          </w:p>
          <w:p>
            <w:pPr>
              <w:spacing w:after="40" w:line="250"/>
            </w:pPr>
            <w:r>
              <w:rPr>
                <w:rFonts w:ascii="Consolas" w:cs="Consolas" w:eastAsia="Consolas" w:hAnsi="Consolas"/>
                <w:color w:val="26303F"/>
                <w:sz w:val="17"/>
                <w:szCs w:val="17"/>
              </w:rPr>
              <w:t xml:space="preserve">    js/kdna-cc-engine.js          shared engine (preview + front end)</w:t>
            </w:r>
          </w:p>
          <w:p>
            <w:pPr>
              <w:spacing w:after="0" w:line="250"/>
            </w:pPr>
            <w:r>
              <w:rPr>
                <w:rFonts w:ascii="Consolas" w:cs="Consolas" w:eastAsia="Consolas" w:hAnsi="Consolas"/>
                <w:color w:val="26303F"/>
                <w:sz w:val="17"/>
                <w:szCs w:val="17"/>
              </w:rPr>
              <w:t xml:space="preserve">  README.txt</w:t>
            </w:r>
          </w:p>
        </w:tc>
      </w:tr>
    </w:tbl>
    <w:p>
      <w:pPr>
        <w:pStyle w:val="Heading1"/>
        <w:pBdr>
          <w:bottom w:val="single" w:color="C8553D" w:sz="8" w:space="6"/>
        </w:pBdr>
        <w:spacing w:after="140" w:before="320"/>
      </w:pPr>
      <w:r>
        <w:rPr>
          <w:b/>
          <w:bCs/>
          <w:color w:val="1A2236"/>
          <w:sz w:val="30"/>
          <w:szCs w:val="30"/>
        </w:rPr>
        <w:t xml:space="preserve">10.  Build stages and Claude Code prompts</w:t>
      </w:r>
    </w:p>
    <w:p>
      <w:pPr>
        <w:spacing w:after="140" w:before="0" w:line="276"/>
      </w:pPr>
      <w:r>
        <w:rPr>
          <w:color w:val="2A2E36"/>
          <w:sz w:val="21"/>
          <w:szCs w:val="21"/>
        </w:rPr>
        <w:t xml:space="preserve">Feed Claude Code one stage at a time. Each prompt is paste-ready. Test on staging before moving on.</w:t>
      </w:r>
    </w:p>
    <w:p>
      <w:pPr>
        <w:pStyle w:val="Heading2"/>
        <w:spacing w:after="90" w:before="220"/>
      </w:pPr>
      <w:r>
        <w:rPr>
          <w:b/>
          <w:bCs/>
          <w:color w:val="C8553D"/>
          <w:sz w:val="24"/>
          <w:szCs w:val="24"/>
        </w:rPr>
        <w:t xml:space="preserve">Stage 1 — Skeleton, settings page, data layer</w:t>
      </w:r>
    </w:p>
    <w:p>
      <w:pPr>
        <w:spacing w:after="80" w:before="0" w:line="276"/>
      </w:pPr>
      <w:r>
        <w:rPr>
          <w:color w:val="2A2E36"/>
          <w:sz w:val="21"/>
          <w:szCs w:val="21"/>
        </w:rPr>
        <w:t xml:space="preserve">Builds the plugin shell, the Settings &gt; KDNA Custom Cursor page, the two-option data model and the AJAX save/load round trip. No cursor rendering yet.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Build Stage 1 of the KDNA Custom Cursor plugin per the brief in this repo.</w:t>
            </w:r>
          </w:p>
          <w:p>
            <w:pPr>
              <w:spacing w:after="40" w:line="250"/>
            </w:pPr>
            <w:r>
              <w:rPr>
                <w:rFonts w:ascii="Consolas" w:cs="Consolas" w:eastAsia="Consolas" w:hAnsi="Consolas"/>
                <w:color w:val="26303F"/>
                <w:sz w:val="17"/>
                <w:szCs w:val="17"/>
              </w:rPr>
              <w:t xml:space="preserve">Create the plugin skeleton with slug kdna-custom-cursor and prefix kdna_cc_.</w:t>
            </w:r>
          </w:p>
          <w:p>
            <w:pPr>
              <w:spacing w:after="40" w:line="250"/>
            </w:pPr>
            <w:r>
              <w:rPr>
                <w:rFonts w:ascii="Consolas" w:cs="Consolas" w:eastAsia="Consolas" w:hAnsi="Consolas"/>
                <w:color w:val="26303F"/>
                <w:sz w:val="17"/>
                <w:szCs w:val="17"/>
              </w:rPr>
              <w:t xml:space="preserve">Register a Settings &gt; KDNA Custom Cursor admin page with three empty tabs:</w:t>
            </w:r>
          </w:p>
          <w:p>
            <w:pPr>
              <w:spacing w:after="40" w:line="250"/>
            </w:pPr>
            <w:r>
              <w:rPr>
                <w:rFonts w:ascii="Consolas" w:cs="Consolas" w:eastAsia="Consolas" w:hAnsi="Consolas"/>
                <w:color w:val="26303F"/>
                <w:sz w:val="17"/>
                <w:szCs w:val="17"/>
              </w:rPr>
              <w:t xml:space="preserve">Library, Builder, Assignment &amp; Options. Implement class-kdna-cc-data.php with</w:t>
            </w:r>
          </w:p>
          <w:p>
            <w:pPr>
              <w:spacing w:after="40" w:line="250"/>
            </w:pPr>
            <w:r>
              <w:rPr>
                <w:rFonts w:ascii="Consolas" w:cs="Consolas" w:eastAsia="Consolas" w:hAnsi="Consolas"/>
                <w:color w:val="26303F"/>
                <w:sz w:val="17"/>
                <w:szCs w:val="17"/>
              </w:rPr>
              <w:t xml:space="preserve">get/save/sanitise for options kdna_cc_cursors and kdna_cc_settings exactly as</w:t>
            </w:r>
          </w:p>
          <w:p>
            <w:pPr>
              <w:spacing w:after="40" w:line="250"/>
            </w:pPr>
            <w:r>
              <w:rPr>
                <w:rFonts w:ascii="Consolas" w:cs="Consolas" w:eastAsia="Consolas" w:hAnsi="Consolas"/>
                <w:color w:val="26303F"/>
                <w:sz w:val="17"/>
                <w:szCs w:val="17"/>
              </w:rPr>
              <w:t xml:space="preserve">specified. Wire admin-ajax actions kdna_cc_save and kdna_cc_load with a nonce</w:t>
            </w:r>
          </w:p>
          <w:p>
            <w:pPr>
              <w:spacing w:after="40" w:line="250"/>
            </w:pPr>
            <w:r>
              <w:rPr>
                <w:rFonts w:ascii="Consolas" w:cs="Consolas" w:eastAsia="Consolas" w:hAnsi="Consolas"/>
                <w:color w:val="26303F"/>
                <w:sz w:val="17"/>
                <w:szCs w:val="17"/>
              </w:rPr>
              <w:t xml:space="preserve">and a manage_options capability check. Enqueue admin CSS/JS only on the settings</w:t>
            </w:r>
          </w:p>
          <w:p>
            <w:pPr>
              <w:spacing w:after="0" w:line="250"/>
            </w:pPr>
            <w:r>
              <w:rPr>
                <w:rFonts w:ascii="Consolas" w:cs="Consolas" w:eastAsia="Consolas" w:hAnsi="Consolas"/>
                <w:color w:val="26303F"/>
                <w:sz w:val="17"/>
                <w:szCs w:val="17"/>
              </w:rPr>
              <w:t xml:space="preserve">page. UK English, no em dashes, comment every function in plain English.</w:t>
            </w:r>
          </w:p>
        </w:tc>
      </w:tr>
    </w:tbl>
    <w:p>
      <w:pPr>
        <w:pStyle w:val="ListParagraph"/>
        <w:numPr>
          <w:ilvl w:val="0"/>
          <w:numId w:val="2"/>
        </w:numPr>
        <w:spacing w:after="60" w:line="270"/>
      </w:pPr>
      <w:r>
        <w:rPr>
          <w:b/>
          <w:bCs/>
          <w:color w:val="1A2236"/>
          <w:sz w:val="20"/>
          <w:szCs w:val="20"/>
        </w:rPr>
        <w:t xml:space="preserve">Acceptance: </w:t>
      </w:r>
      <w:r>
        <w:rPr>
          <w:color w:val="2A2E36"/>
          <w:sz w:val="20"/>
          <w:szCs w:val="20"/>
        </w:rPr>
        <w:t xml:space="preserve">Plugin activates with no PHP notices, settings page appears under Settings.</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Saving a test payload via AJAX persists to wp_options and reloads correctly.</w:t>
      </w:r>
    </w:p>
    <w:p>
      <w:pPr>
        <w:pStyle w:val="Heading2"/>
        <w:spacing w:after="90" w:before="220"/>
      </w:pPr>
      <w:r>
        <w:rPr>
          <w:b/>
          <w:bCs/>
          <w:color w:val="C8553D"/>
          <w:sz w:val="24"/>
          <w:szCs w:val="24"/>
        </w:rPr>
        <w:t xml:space="preserve">Stage 2 — Shape builder + live preview</w:t>
      </w:r>
    </w:p>
    <w:p>
      <w:pPr>
        <w:spacing w:after="80" w:before="0" w:line="276"/>
      </w:pPr>
      <w:r>
        <w:rPr>
          <w:color w:val="2A2E36"/>
          <w:sz w:val="21"/>
          <w:szCs w:val="21"/>
        </w:rPr>
        <w:t xml:space="preserve">Builds the Shape builder UI with Inner and Outer panels, the Normal/Hover toggle and the sticky live preview, all in Alpine.js.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Build Stage 2. In the Builder tab implement the Shape cursor builder using</w:t>
            </w:r>
          </w:p>
          <w:p>
            <w:pPr>
              <w:spacing w:after="40" w:line="250"/>
            </w:pPr>
            <w:r>
              <w:rPr>
                <w:rFonts w:ascii="Consolas" w:cs="Consolas" w:eastAsia="Consolas" w:hAnsi="Consolas"/>
                <w:color w:val="26303F"/>
                <w:sz w:val="17"/>
                <w:szCs w:val="17"/>
              </w:rPr>
              <w:t xml:space="preserve">Alpine.js: collapsible Inner Circle and Outer Circle panels with every control</w:t>
            </w:r>
          </w:p>
          <w:p>
            <w:pPr>
              <w:spacing w:after="40" w:line="250"/>
            </w:pPr>
            <w:r>
              <w:rPr>
                <w:rFonts w:ascii="Consolas" w:cs="Consolas" w:eastAsia="Consolas" w:hAnsi="Consolas"/>
                <w:color w:val="26303F"/>
                <w:sz w:val="17"/>
                <w:szCs w:val="17"/>
              </w:rPr>
              <w:t xml:space="preserve">in section 6 of the brief, a Normal/Hover state toggle, and a hoverSelector field.</w:t>
            </w:r>
          </w:p>
          <w:p>
            <w:pPr>
              <w:spacing w:after="40" w:line="250"/>
            </w:pPr>
            <w:r>
              <w:rPr>
                <w:rFonts w:ascii="Consolas" w:cs="Consolas" w:eastAsia="Consolas" w:hAnsi="Consolas"/>
                <w:color w:val="26303F"/>
                <w:sz w:val="17"/>
                <w:szCs w:val="17"/>
              </w:rPr>
              <w:t xml:space="preserve">Add the live preview pane (Button, Link, text field) on the right, driven by</w:t>
            </w:r>
          </w:p>
          <w:p>
            <w:pPr>
              <w:spacing w:after="40" w:line="250"/>
            </w:pPr>
            <w:r>
              <w:rPr>
                <w:rFonts w:ascii="Consolas" w:cs="Consolas" w:eastAsia="Consolas" w:hAnsi="Consolas"/>
                <w:color w:val="26303F"/>
                <w:sz w:val="17"/>
                <w:szCs w:val="17"/>
              </w:rPr>
              <w:t xml:space="preserve">assets/js/kdna-cc-engine.js so the preview matches front-end output. Save built</w:t>
            </w:r>
          </w:p>
          <w:p>
            <w:pPr>
              <w:spacing w:after="40" w:line="250"/>
            </w:pPr>
            <w:r>
              <w:rPr>
                <w:rFonts w:ascii="Consolas" w:cs="Consolas" w:eastAsia="Consolas" w:hAnsi="Consolas"/>
                <w:color w:val="26303F"/>
                <w:sz w:val="17"/>
                <w:szCs w:val="17"/>
              </w:rPr>
              <w:t xml:space="preserve">cursors into kdna_cc_cursors via the Stage 1 AJAX layer and list them in the</w:t>
            </w:r>
          </w:p>
          <w:p>
            <w:pPr>
              <w:spacing w:after="0" w:line="250"/>
            </w:pPr>
            <w:r>
              <w:rPr>
                <w:rFonts w:ascii="Consolas" w:cs="Consolas" w:eastAsia="Consolas" w:hAnsi="Consolas"/>
                <w:color w:val="26303F"/>
                <w:sz w:val="17"/>
                <w:szCs w:val="17"/>
              </w:rPr>
              <w:t xml:space="preserve">Library tab with Edit, Duplicate and Delete. UK English, no em dashes.</w:t>
            </w:r>
          </w:p>
        </w:tc>
      </w:tr>
    </w:tbl>
    <w:p>
      <w:pPr>
        <w:pStyle w:val="ListParagraph"/>
        <w:numPr>
          <w:ilvl w:val="0"/>
          <w:numId w:val="2"/>
        </w:numPr>
        <w:spacing w:after="60" w:line="270"/>
      </w:pPr>
      <w:r>
        <w:rPr>
          <w:b/>
          <w:bCs/>
          <w:color w:val="1A2236"/>
          <w:sz w:val="20"/>
          <w:szCs w:val="20"/>
        </w:rPr>
        <w:t xml:space="preserve">Acceptance: </w:t>
      </w:r>
      <w:r>
        <w:rPr>
          <w:color w:val="2A2E36"/>
          <w:sz w:val="20"/>
          <w:szCs w:val="20"/>
        </w:rPr>
        <w:t xml:space="preserve">Adjusting any control updates the live preview in real time.</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A saved Shape cursor appears in the Library and reopens with its values intact.</w:t>
      </w:r>
    </w:p>
    <w:p>
      <w:pPr>
        <w:pStyle w:val="Heading2"/>
        <w:spacing w:after="90" w:before="220"/>
      </w:pPr>
      <w:r>
        <w:rPr>
          <w:b/>
          <w:bCs/>
          <w:color w:val="C8553D"/>
          <w:sz w:val="24"/>
          <w:szCs w:val="24"/>
        </w:rPr>
        <w:t xml:space="preserve">Stage 3 — Front-end engine + global cursor</w:t>
      </w:r>
    </w:p>
    <w:p>
      <w:pPr>
        <w:spacing w:after="80" w:before="0" w:line="276"/>
      </w:pPr>
      <w:r>
        <w:rPr>
          <w:color w:val="2A2E36"/>
          <w:sz w:val="21"/>
          <w:szCs w:val="21"/>
        </w:rPr>
        <w:t xml:space="preserve">Stands up the real cursor on the site for a single global cursor, proving the render loop, velocity trail and blend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Build Stage 3. Implement assets/js/kdna-cc-engine.js to render a Shape cursor on</w:t>
            </w:r>
          </w:p>
          <w:p>
            <w:pPr>
              <w:spacing w:after="40" w:line="250"/>
            </w:pPr>
            <w:r>
              <w:rPr>
                <w:rFonts w:ascii="Consolas" w:cs="Consolas" w:eastAsia="Consolas" w:hAnsi="Consolas"/>
                <w:color w:val="26303F"/>
                <w:sz w:val="17"/>
                <w:szCs w:val="17"/>
              </w:rPr>
              <w:t xml:space="preserve">the front end from kdna_cc_settings.globalCursorId. Position inner and outer</w:t>
            </w:r>
          </w:p>
          <w:p>
            <w:pPr>
              <w:spacing w:after="40" w:line="250"/>
            </w:pPr>
            <w:r>
              <w:rPr>
                <w:rFonts w:ascii="Consolas" w:cs="Consolas" w:eastAsia="Consolas" w:hAnsi="Consolas"/>
                <w:color w:val="26303F"/>
                <w:sz w:val="17"/>
                <w:szCs w:val="17"/>
              </w:rPr>
              <w:t xml:space="preserve">layers with transform: translate inside ONE requestAnimationFrame loop, using</w:t>
            </w:r>
          </w:p>
          <w:p>
            <w:pPr>
              <w:spacing w:after="40" w:line="250"/>
            </w:pPr>
            <w:r>
              <w:rPr>
                <w:rFonts w:ascii="Consolas" w:cs="Consolas" w:eastAsia="Consolas" w:hAnsi="Consolas"/>
                <w:color w:val="26303F"/>
                <w:sz w:val="17"/>
                <w:szCs w:val="17"/>
              </w:rPr>
              <w:t xml:space="preserve">LERP smoothing for the outer layer's velocity. Apply blend mode, transitions and</w:t>
            </w:r>
          </w:p>
          <w:p>
            <w:pPr>
              <w:spacing w:after="40" w:line="250"/>
            </w:pPr>
            <w:r>
              <w:rPr>
                <w:rFonts w:ascii="Consolas" w:cs="Consolas" w:eastAsia="Consolas" w:hAnsi="Consolas"/>
                <w:color w:val="26303F"/>
                <w:sz w:val="17"/>
                <w:szCs w:val="17"/>
              </w:rPr>
              <w:t xml:space="preserve">z-index. Cancel the loop when the pointer is idle and restart on mousemove. Layers</w:t>
            </w:r>
          </w:p>
          <w:p>
            <w:pPr>
              <w:spacing w:after="40" w:line="250"/>
            </w:pPr>
            <w:r>
              <w:rPr>
                <w:rFonts w:ascii="Consolas" w:cs="Consolas" w:eastAsia="Consolas" w:hAnsi="Consolas"/>
                <w:color w:val="26303F"/>
                <w:sz w:val="17"/>
                <w:szCs w:val="17"/>
              </w:rPr>
              <w:t xml:space="preserve">use pointer-events: none and aria-hidden. Enqueue the engine only when a cursor is</w:t>
            </w:r>
          </w:p>
          <w:p>
            <w:pPr>
              <w:spacing w:after="0" w:line="250"/>
            </w:pPr>
            <w:r>
              <w:rPr>
                <w:rFonts w:ascii="Consolas" w:cs="Consolas" w:eastAsia="Consolas" w:hAnsi="Consolas"/>
                <w:color w:val="26303F"/>
                <w:sz w:val="17"/>
                <w:szCs w:val="17"/>
              </w:rPr>
              <w:t xml:space="preserve">set to run on the current page. Honour showNativeCursor. UK English, no em dashes.</w:t>
            </w:r>
          </w:p>
        </w:tc>
      </w:tr>
    </w:tbl>
    <w:p>
      <w:pPr>
        <w:pStyle w:val="ListParagraph"/>
        <w:numPr>
          <w:ilvl w:val="0"/>
          <w:numId w:val="2"/>
        </w:numPr>
        <w:spacing w:after="60" w:line="270"/>
      </w:pPr>
      <w:r>
        <w:rPr>
          <w:b/>
          <w:bCs/>
          <w:color w:val="1A2236"/>
          <w:sz w:val="20"/>
          <w:szCs w:val="20"/>
        </w:rPr>
        <w:t xml:space="preserve">Acceptance: </w:t>
      </w:r>
      <w:r>
        <w:rPr>
          <w:color w:val="2A2E36"/>
          <w:sz w:val="20"/>
          <w:szCs w:val="20"/>
        </w:rPr>
        <w:t xml:space="preserve">A global Shape cursor follows the pointer smoothly with a visible trailing ring.</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No JS console errors, no frame loop running while the pointer is still.</w:t>
      </w:r>
    </w:p>
    <w:p>
      <w:pPr>
        <w:pStyle w:val="Heading2"/>
        <w:spacing w:after="90" w:before="220"/>
      </w:pPr>
      <w:r>
        <w:rPr>
          <w:b/>
          <w:bCs/>
          <w:color w:val="C8553D"/>
          <w:sz w:val="24"/>
          <w:szCs w:val="24"/>
        </w:rPr>
        <w:t xml:space="preserve">Stage 4 — Per-class assignment + full hover swap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Build Stage 4. In the Assignment tab implement the class-to-cursor rule builder</w:t>
            </w:r>
          </w:p>
          <w:p>
            <w:pPr>
              <w:spacing w:after="40" w:line="250"/>
            </w:pPr>
            <w:r>
              <w:rPr>
                <w:rFonts w:ascii="Consolas" w:cs="Consolas" w:eastAsia="Consolas" w:hAnsi="Consolas"/>
                <w:color w:val="26303F"/>
                <w:sz w:val="17"/>
                <w:szCs w:val="17"/>
              </w:rPr>
              <w:t xml:space="preserve">(repeatable, reorderable rows of selector -&gt; saved cursor, first match wins) and</w:t>
            </w:r>
          </w:p>
          <w:p>
            <w:pPr>
              <w:spacing w:after="40" w:line="250"/>
            </w:pPr>
            <w:r>
              <w:rPr>
                <w:rFonts w:ascii="Consolas" w:cs="Consolas" w:eastAsia="Consolas" w:hAnsi="Consolas"/>
                <w:color w:val="26303F"/>
                <w:sz w:val="17"/>
                <w:szCs w:val="17"/>
              </w:rPr>
              <w:t xml:space="preserve">the global cursor dropdown. On the front end, use event delegation on document and</w:t>
            </w:r>
          </w:p>
          <w:p>
            <w:pPr>
              <w:spacing w:after="40" w:line="250"/>
            </w:pPr>
            <w:r>
              <w:rPr>
                <w:rFonts w:ascii="Consolas" w:cs="Consolas" w:eastAsia="Consolas" w:hAnsi="Consolas"/>
                <w:color w:val="26303F"/>
                <w:sz w:val="17"/>
                <w:szCs w:val="17"/>
              </w:rPr>
              <w:t xml:space="preserve">element.closest(selector) so that hovering an element matching a rule fully swaps</w:t>
            </w:r>
          </w:p>
          <w:p>
            <w:pPr>
              <w:spacing w:after="40" w:line="250"/>
            </w:pPr>
            <w:r>
              <w:rPr>
                <w:rFonts w:ascii="Consolas" w:cs="Consolas" w:eastAsia="Consolas" w:hAnsi="Consolas"/>
                <w:color w:val="26303F"/>
                <w:sz w:val="17"/>
                <w:szCs w:val="17"/>
              </w:rPr>
              <w:t xml:space="preserve">the active cursor to the mapped cursor, and leaving it restores the global (or</w:t>
            </w:r>
          </w:p>
          <w:p>
            <w:pPr>
              <w:spacing w:after="0" w:line="250"/>
            </w:pPr>
            <w:r>
              <w:rPr>
                <w:rFonts w:ascii="Consolas" w:cs="Consolas" w:eastAsia="Consolas" w:hAnsi="Consolas"/>
                <w:color w:val="26303F"/>
                <w:sz w:val="17"/>
                <w:szCs w:val="17"/>
              </w:rPr>
              <w:t xml:space="preserve">native) cursor. Evaluate rules in order. UK English, no em dashes.</w:t>
            </w:r>
          </w:p>
        </w:tc>
      </w:tr>
    </w:tbl>
    <w:p>
      <w:pPr>
        <w:pStyle w:val="ListParagraph"/>
        <w:numPr>
          <w:ilvl w:val="0"/>
          <w:numId w:val="2"/>
        </w:numPr>
        <w:spacing w:after="60" w:line="270"/>
      </w:pPr>
      <w:r>
        <w:rPr>
          <w:b/>
          <w:bCs/>
          <w:color w:val="1A2236"/>
          <w:sz w:val="20"/>
          <w:szCs w:val="20"/>
        </w:rPr>
        <w:t xml:space="preserve">Acceptance: </w:t>
      </w:r>
      <w:r>
        <w:rPr>
          <w:color w:val="2A2E36"/>
          <w:sz w:val="20"/>
          <w:szCs w:val="20"/>
        </w:rPr>
        <w:t xml:space="preserve">Two elements with different mapped classes show two different cursors on hover.</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Rule order is respected, a specific rule above a broad rule wins.</w:t>
      </w:r>
    </w:p>
    <w:p>
      <w:pPr>
        <w:pStyle w:val="Heading2"/>
        <w:spacing w:after="90" w:before="220"/>
      </w:pPr>
      <w:r>
        <w:rPr>
          <w:b/>
          <w:bCs/>
          <w:color w:val="C8553D"/>
          <w:sz w:val="24"/>
          <w:szCs w:val="24"/>
        </w:rPr>
        <w:t xml:space="preserve">Stage 5 — Image and Text cursor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Build Stage 5. Add the Image and Text cursor types to the builder and engine.</w:t>
            </w:r>
          </w:p>
          <w:p>
            <w:pPr>
              <w:spacing w:after="40" w:line="250"/>
            </w:pPr>
            <w:r>
              <w:rPr>
                <w:rFonts w:ascii="Consolas" w:cs="Consolas" w:eastAsia="Consolas" w:hAnsi="Consolas"/>
                <w:color w:val="26303F"/>
                <w:sz w:val="17"/>
                <w:szCs w:val="17"/>
              </w:rPr>
              <w:t xml:space="preserve">Image: a WordPress media-library picker (PNG or SVG) plus size, blend and z-index,</w:t>
            </w:r>
          </w:p>
          <w:p>
            <w:pPr>
              <w:spacing w:after="40" w:line="250"/>
            </w:pPr>
            <w:r>
              <w:rPr>
                <w:rFonts w:ascii="Consolas" w:cs="Consolas" w:eastAsia="Consolas" w:hAnsi="Consolas"/>
                <w:color w:val="26303F"/>
                <w:sz w:val="17"/>
                <w:szCs w:val="17"/>
              </w:rPr>
              <w:t xml:space="preserve">rendered as an image layer that follows the pointer. Text: a word or emoji with</w:t>
            </w:r>
          </w:p>
          <w:p>
            <w:pPr>
              <w:spacing w:after="40" w:line="250"/>
            </w:pPr>
            <w:r>
              <w:rPr>
                <w:rFonts w:ascii="Consolas" w:cs="Consolas" w:eastAsia="Consolas" w:hAnsi="Consolas"/>
                <w:color w:val="26303F"/>
                <w:sz w:val="17"/>
                <w:szCs w:val="17"/>
              </w:rPr>
              <w:t xml:space="preserve">font, size, weight and colour, plus an optional background shape (none, circle or</w:t>
            </w:r>
          </w:p>
          <w:p>
            <w:pPr>
              <w:spacing w:after="40" w:line="250"/>
            </w:pPr>
            <w:r>
              <w:rPr>
                <w:rFonts w:ascii="Consolas" w:cs="Consolas" w:eastAsia="Consolas" w:hAnsi="Consolas"/>
                <w:color w:val="26303F"/>
                <w:sz w:val="17"/>
                <w:szCs w:val="17"/>
              </w:rPr>
              <w:t xml:space="preserve">pill) with its own width, height, fill, border and radius, so a word can sit inside</w:t>
            </w:r>
          </w:p>
          <w:p>
            <w:pPr>
              <w:spacing w:after="40" w:line="250"/>
            </w:pPr>
            <w:r>
              <w:rPr>
                <w:rFonts w:ascii="Consolas" w:cs="Consolas" w:eastAsia="Consolas" w:hAnsi="Consolas"/>
                <w:color w:val="26303F"/>
                <w:sz w:val="17"/>
                <w:szCs w:val="17"/>
              </w:rPr>
              <w:t xml:space="preserve">a filled circle (the View and Scroll style), with the text centred. Both types</w:t>
            </w:r>
          </w:p>
          <w:p>
            <w:pPr>
              <w:spacing w:after="40" w:line="250"/>
            </w:pPr>
            <w:r>
              <w:rPr>
                <w:rFonts w:ascii="Consolas" w:cs="Consolas" w:eastAsia="Consolas" w:hAnsi="Consolas"/>
                <w:color w:val="26303F"/>
                <w:sz w:val="17"/>
                <w:szCs w:val="17"/>
              </w:rPr>
              <w:t xml:space="preserve">support Normal and Hover states and work as the global cursor and as per-class</w:t>
            </w:r>
          </w:p>
          <w:p>
            <w:pPr>
              <w:spacing w:after="0" w:line="250"/>
            </w:pPr>
            <w:r>
              <w:rPr>
                <w:rFonts w:ascii="Consolas" w:cs="Consolas" w:eastAsia="Consolas" w:hAnsi="Consolas"/>
                <w:color w:val="26303F"/>
                <w:sz w:val="17"/>
                <w:szCs w:val="17"/>
              </w:rPr>
              <w:t xml:space="preserve">mapped cursors. UK English, no em dashes.</w:t>
            </w:r>
          </w:p>
        </w:tc>
      </w:tr>
    </w:tbl>
    <w:p>
      <w:pPr>
        <w:pStyle w:val="ListParagraph"/>
        <w:numPr>
          <w:ilvl w:val="0"/>
          <w:numId w:val="2"/>
        </w:numPr>
        <w:spacing w:after="60" w:line="270"/>
      </w:pPr>
      <w:r>
        <w:rPr>
          <w:b/>
          <w:bCs/>
          <w:color w:val="1A2236"/>
          <w:sz w:val="20"/>
          <w:szCs w:val="20"/>
        </w:rPr>
        <w:t xml:space="preserve">Acceptance: </w:t>
      </w:r>
      <w:r>
        <w:rPr>
          <w:color w:val="2A2E36"/>
          <w:sz w:val="20"/>
          <w:szCs w:val="20"/>
        </w:rPr>
        <w:t xml:space="preserve">An uploaded image cursor tracks the pointer.</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A plain text/emoji cursor and a word-inside-a-circle cursor both render and track.</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All three types can be mapped to a class and swap on hover like Shape cursors.</w:t>
      </w:r>
    </w:p>
    <w:p>
      <w:pPr>
        <w:pStyle w:val="Heading2"/>
        <w:spacing w:after="90" w:before="220"/>
      </w:pPr>
      <w:r>
        <w:rPr>
          <w:b/>
          <w:bCs/>
          <w:color w:val="C8553D"/>
          <w:sz w:val="24"/>
          <w:szCs w:val="24"/>
        </w:rPr>
        <w:t xml:space="preserve">Stage 6 — Options, presets, accessibility, dynamic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Build Stage 6. Wire the option toggles (show native cursor, hide on tablet, hide</w:t>
            </w:r>
          </w:p>
          <w:p>
            <w:pPr>
              <w:spacing w:after="40" w:line="250"/>
            </w:pPr>
            <w:r>
              <w:rPr>
                <w:rFonts w:ascii="Consolas" w:cs="Consolas" w:eastAsia="Consolas" w:hAnsi="Consolas"/>
                <w:color w:val="26303F"/>
                <w:sz w:val="17"/>
                <w:szCs w:val="17"/>
              </w:rPr>
              <w:t xml:space="preserve">on mobile, hide in admin, respect reduced motion). Do not initialise on touch /</w:t>
            </w:r>
          </w:p>
          <w:p>
            <w:pPr>
              <w:spacing w:after="40" w:line="250"/>
            </w:pPr>
            <w:r>
              <w:rPr>
                <w:rFonts w:ascii="Consolas" w:cs="Consolas" w:eastAsia="Consolas" w:hAnsi="Consolas"/>
                <w:color w:val="26303F"/>
                <w:sz w:val="17"/>
                <w:szCs w:val="17"/>
              </w:rPr>
              <w:t xml:space="preserve">coarse-pointer devices. When prefers-reduced-motion: reduce is set and the option</w:t>
            </w:r>
          </w:p>
          <w:p>
            <w:pPr>
              <w:spacing w:after="40" w:line="250"/>
            </w:pPr>
            <w:r>
              <w:rPr>
                <w:rFonts w:ascii="Consolas" w:cs="Consolas" w:eastAsia="Consolas" w:hAnsi="Consolas"/>
                <w:color w:val="26303F"/>
                <w:sz w:val="17"/>
                <w:szCs w:val="17"/>
              </w:rPr>
              <w:t xml:space="preserve">is on, fall back to the native cursor. Add the original KDNA preset set to the</w:t>
            </w:r>
          </w:p>
          <w:p>
            <w:pPr>
              <w:spacing w:after="40" w:line="250"/>
            </w:pPr>
            <w:r>
              <w:rPr>
                <w:rFonts w:ascii="Consolas" w:cs="Consolas" w:eastAsia="Consolas" w:hAnsi="Consolas"/>
                <w:color w:val="26303F"/>
                <w:sz w:val="17"/>
                <w:szCs w:val="17"/>
              </w:rPr>
              <w:t xml:space="preserve">Library. Make the engine listen for the kdna:content-added event and rebind rules</w:t>
            </w:r>
          </w:p>
          <w:p>
            <w:pPr>
              <w:spacing w:after="0" w:line="250"/>
            </w:pPr>
            <w:r>
              <w:rPr>
                <w:rFonts w:ascii="Consolas" w:cs="Consolas" w:eastAsia="Consolas" w:hAnsi="Consolas"/>
                <w:color w:val="26303F"/>
                <w:sz w:val="17"/>
                <w:szCs w:val="17"/>
              </w:rPr>
              <w:t xml:space="preserve">on newly injected nodes only. UK English, no em dashes.</w:t>
            </w:r>
          </w:p>
        </w:tc>
      </w:tr>
    </w:tbl>
    <w:p>
      <w:pPr>
        <w:pStyle w:val="ListParagraph"/>
        <w:numPr>
          <w:ilvl w:val="0"/>
          <w:numId w:val="2"/>
        </w:numPr>
        <w:spacing w:after="60" w:line="270"/>
      </w:pPr>
      <w:r>
        <w:rPr>
          <w:b/>
          <w:bCs/>
          <w:color w:val="1A2236"/>
          <w:sz w:val="20"/>
          <w:szCs w:val="20"/>
        </w:rPr>
        <w:t xml:space="preserve">Acceptance: </w:t>
      </w:r>
      <w:r>
        <w:rPr>
          <w:color w:val="2A2E36"/>
          <w:sz w:val="20"/>
          <w:szCs w:val="20"/>
        </w:rPr>
        <w:t xml:space="preserve">Toggles behave correctly across desktop, tablet and mobile widths.</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Reduced-motion users see the native cursor; presets load and are editable.</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Cursors keep working on content injected after a kdna:content-added event.</w:t>
      </w:r>
    </w:p>
    <w:p>
      <w:pPr>
        <w:pStyle w:val="Heading2"/>
        <w:spacing w:after="90" w:before="220"/>
      </w:pPr>
      <w:r>
        <w:rPr>
          <w:b/>
          <w:bCs/>
          <w:color w:val="C8553D"/>
          <w:sz w:val="24"/>
          <w:szCs w:val="24"/>
        </w:rPr>
        <w:t xml:space="preserve">Stage 7 — Optional Elementor cursor picker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DED6" w:sz="1"/>
              <w:left w:val="single" w:color="C8553D" w:sz="18"/>
              <w:bottom w:val="single" w:color="E3DED6" w:sz="1"/>
              <w:right w:val="single" w:color="E3DED6" w:sz="1"/>
            </w:tcBorders>
            <w:shd w:fill="F7F5F1" w:val="clear"/>
            <w:tcMar>
              <w:top w:type="dxa" w:w="120"/>
              <w:left w:type="dxa" w:w="160"/>
              <w:bottom w:type="dxa" w:w="120"/>
              <w:right w:type="dxa" w:w="140"/>
            </w:tcMar>
          </w:tcPr>
          <w:p>
            <w:pPr>
              <w:spacing w:after="40" w:line="250"/>
            </w:pPr>
            <w:r>
              <w:rPr>
                <w:rFonts w:ascii="Consolas" w:cs="Consolas" w:eastAsia="Consolas" w:hAnsi="Consolas"/>
                <w:color w:val="26303F"/>
                <w:sz w:val="17"/>
                <w:szCs w:val="17"/>
              </w:rPr>
              <w:t xml:space="preserve">Build Stage 7. Add class-kdna-cc-elementor.php registering a control in the</w:t>
            </w:r>
          </w:p>
          <w:p>
            <w:pPr>
              <w:spacing w:after="40" w:line="250"/>
            </w:pPr>
            <w:r>
              <w:rPr>
                <w:rFonts w:ascii="Consolas" w:cs="Consolas" w:eastAsia="Consolas" w:hAnsi="Consolas"/>
                <w:color w:val="26303F"/>
                <w:sz w:val="17"/>
                <w:szCs w:val="17"/>
              </w:rPr>
              <w:t xml:space="preserve">Advanced tab of Elementor sections and widgets: a dropdown listing saved cursors.</w:t>
            </w:r>
          </w:p>
          <w:p>
            <w:pPr>
              <w:spacing w:after="40" w:line="250"/>
            </w:pPr>
            <w:r>
              <w:rPr>
                <w:rFonts w:ascii="Consolas" w:cs="Consolas" w:eastAsia="Consolas" w:hAnsi="Consolas"/>
                <w:color w:val="26303F"/>
                <w:sz w:val="17"/>
                <w:szCs w:val="17"/>
              </w:rPr>
              <w:t xml:space="preserve">Choosing one applies that cursor to the element without the designer typing a</w:t>
            </w:r>
          </w:p>
          <w:p>
            <w:pPr>
              <w:spacing w:after="40" w:line="250"/>
            </w:pPr>
            <w:r>
              <w:rPr>
                <w:rFonts w:ascii="Consolas" w:cs="Consolas" w:eastAsia="Consolas" w:hAnsi="Consolas"/>
                <w:color w:val="26303F"/>
                <w:sz w:val="17"/>
                <w:szCs w:val="17"/>
              </w:rPr>
              <w:t xml:space="preserve">class, by adding a generated kdna-cc-bound class and a matching internal rule.</w:t>
            </w:r>
          </w:p>
          <w:p>
            <w:pPr>
              <w:spacing w:after="40" w:line="250"/>
            </w:pPr>
            <w:r>
              <w:rPr>
                <w:rFonts w:ascii="Consolas" w:cs="Consolas" w:eastAsia="Consolas" w:hAnsi="Consolas"/>
                <w:color w:val="26303F"/>
                <w:sz w:val="17"/>
                <w:szCs w:val="17"/>
              </w:rPr>
              <w:t xml:space="preserve">Register Elementor hooks at file load time, not inside elementor/loaded. Respect</w:t>
            </w:r>
          </w:p>
          <w:p>
            <w:pPr>
              <w:spacing w:after="0" w:line="250"/>
            </w:pPr>
            <w:r>
              <w:rPr>
                <w:rFonts w:ascii="Consolas" w:cs="Consolas" w:eastAsia="Consolas" w:hAnsi="Consolas"/>
                <w:color w:val="26303F"/>
                <w:sz w:val="17"/>
                <w:szCs w:val="17"/>
              </w:rPr>
              <w:t xml:space="preserve">has_widget_inner_wrapper under e_optimized_markup. UK English, no em dashes.</w:t>
            </w:r>
          </w:p>
        </w:tc>
      </w:tr>
    </w:tbl>
    <w:p>
      <w:pPr>
        <w:pStyle w:val="ListParagraph"/>
        <w:numPr>
          <w:ilvl w:val="0"/>
          <w:numId w:val="2"/>
        </w:numPr>
        <w:spacing w:after="60" w:line="270"/>
      </w:pPr>
      <w:r>
        <w:rPr>
          <w:b/>
          <w:bCs/>
          <w:color w:val="1A2236"/>
          <w:sz w:val="20"/>
          <w:szCs w:val="20"/>
        </w:rPr>
        <w:t xml:space="preserve">Acceptance: </w:t>
      </w:r>
      <w:r>
        <w:rPr>
          <w:color w:val="2A2E36"/>
          <w:sz w:val="20"/>
          <w:szCs w:val="20"/>
        </w:rPr>
        <w:t xml:space="preserve">A cursor chosen in the Advanced tab applies to that element on the front end.</w:t>
      </w:r>
    </w:p>
    <w:p>
      <w:pPr>
        <w:pStyle w:val="ListParagraph"/>
        <w:numPr>
          <w:ilvl w:val="0"/>
          <w:numId w:val="2"/>
        </w:numPr>
        <w:spacing w:after="60" w:line="270"/>
      </w:pPr>
      <w:r>
        <w:rPr>
          <w:b/>
          <w:bCs/>
          <w:color w:val="1A2236"/>
          <w:sz w:val="20"/>
          <w:szCs w:val="20"/>
        </w:rPr>
        <w:t xml:space="preserve">Acceptance: </w:t>
      </w:r>
      <w:r>
        <w:rPr>
          <w:color w:val="2A2E36"/>
          <w:sz w:val="20"/>
          <w:szCs w:val="20"/>
        </w:rPr>
        <w:t xml:space="preserve">No conflict with manually mapped class rules.</w:t>
      </w:r>
    </w:p>
    <w:p>
      <w:pPr>
        <w:pStyle w:val="Heading1"/>
        <w:pBdr>
          <w:bottom w:val="single" w:color="C8553D" w:sz="8" w:space="6"/>
        </w:pBdr>
        <w:spacing w:after="140" w:before="320"/>
      </w:pPr>
      <w:r>
        <w:rPr>
          <w:b/>
          <w:bCs/>
          <w:color w:val="1A2236"/>
          <w:sz w:val="30"/>
          <w:szCs w:val="30"/>
        </w:rPr>
        <w:t xml:space="preserve">11.  Testing checklist</w:t>
      </w:r>
    </w:p>
    <w:p>
      <w:pPr>
        <w:pStyle w:val="ListParagraph"/>
        <w:numPr>
          <w:ilvl w:val="0"/>
          <w:numId w:val="2"/>
        </w:numPr>
        <w:spacing w:after="60" w:line="270"/>
      </w:pPr>
      <w:r>
        <w:rPr>
          <w:color w:val="C8553D"/>
          <w:sz w:val="21"/>
          <w:szCs w:val="21"/>
        </w:rPr>
        <w:t xml:space="preserve">☐  </w:t>
      </w:r>
      <w:r>
        <w:rPr>
          <w:color w:val="2A2E36"/>
          <w:sz w:val="21"/>
          <w:szCs w:val="21"/>
        </w:rPr>
        <w:t xml:space="preserve">Plugin activates with no PHP warnings or notices.</w:t>
      </w:r>
    </w:p>
    <w:p>
      <w:pPr>
        <w:pStyle w:val="ListParagraph"/>
        <w:numPr>
          <w:ilvl w:val="0"/>
          <w:numId w:val="2"/>
        </w:numPr>
        <w:spacing w:after="60" w:line="270"/>
      </w:pPr>
      <w:r>
        <w:rPr>
          <w:color w:val="C8553D"/>
          <w:sz w:val="21"/>
          <w:szCs w:val="21"/>
        </w:rPr>
        <w:t xml:space="preserve">☐  </w:t>
      </w:r>
      <w:r>
        <w:rPr>
          <w:color w:val="2A2E36"/>
          <w:sz w:val="21"/>
          <w:szCs w:val="21"/>
        </w:rPr>
        <w:t xml:space="preserve">Settings &gt; KDNA Custom Cursor loads with all three tabs.</w:t>
      </w:r>
    </w:p>
    <w:p>
      <w:pPr>
        <w:pStyle w:val="ListParagraph"/>
        <w:numPr>
          <w:ilvl w:val="0"/>
          <w:numId w:val="2"/>
        </w:numPr>
        <w:spacing w:after="60" w:line="270"/>
      </w:pPr>
      <w:r>
        <w:rPr>
          <w:color w:val="C8553D"/>
          <w:sz w:val="21"/>
          <w:szCs w:val="21"/>
        </w:rPr>
        <w:t xml:space="preserve">☐  </w:t>
      </w:r>
      <w:r>
        <w:rPr>
          <w:color w:val="2A2E36"/>
          <w:sz w:val="21"/>
          <w:szCs w:val="21"/>
        </w:rPr>
        <w:t xml:space="preserve">A Shape cursor can be built, saved, reopened, duplicated and deleted.</w:t>
      </w:r>
    </w:p>
    <w:p>
      <w:pPr>
        <w:pStyle w:val="ListParagraph"/>
        <w:numPr>
          <w:ilvl w:val="0"/>
          <w:numId w:val="2"/>
        </w:numPr>
        <w:spacing w:after="60" w:line="270"/>
      </w:pPr>
      <w:r>
        <w:rPr>
          <w:color w:val="C8553D"/>
          <w:sz w:val="21"/>
          <w:szCs w:val="21"/>
        </w:rPr>
        <w:t xml:space="preserve">☐  </w:t>
      </w:r>
      <w:r>
        <w:rPr>
          <w:color w:val="2A2E36"/>
          <w:sz w:val="21"/>
          <w:szCs w:val="21"/>
        </w:rPr>
        <w:t xml:space="preserve">Live preview matches the front-end rendering exactly.</w:t>
      </w:r>
    </w:p>
    <w:p>
      <w:pPr>
        <w:pStyle w:val="ListParagraph"/>
        <w:numPr>
          <w:ilvl w:val="0"/>
          <w:numId w:val="2"/>
        </w:numPr>
        <w:spacing w:after="60" w:line="270"/>
      </w:pPr>
      <w:r>
        <w:rPr>
          <w:color w:val="C8553D"/>
          <w:sz w:val="21"/>
          <w:szCs w:val="21"/>
        </w:rPr>
        <w:t xml:space="preserve">☐  </w:t>
      </w:r>
      <w:r>
        <w:rPr>
          <w:color w:val="2A2E36"/>
          <w:sz w:val="21"/>
          <w:szCs w:val="21"/>
        </w:rPr>
        <w:t xml:space="preserve">Global cursor follows the pointer smoothly with the trailing ring.</w:t>
      </w:r>
    </w:p>
    <w:p>
      <w:pPr>
        <w:pStyle w:val="ListParagraph"/>
        <w:numPr>
          <w:ilvl w:val="0"/>
          <w:numId w:val="2"/>
        </w:numPr>
        <w:spacing w:after="60" w:line="270"/>
      </w:pPr>
      <w:r>
        <w:rPr>
          <w:color w:val="C8553D"/>
          <w:sz w:val="21"/>
          <w:szCs w:val="21"/>
        </w:rPr>
        <w:t xml:space="preserve">☐  </w:t>
      </w:r>
      <w:r>
        <w:rPr>
          <w:color w:val="2A2E36"/>
          <w:sz w:val="21"/>
          <w:szCs w:val="21"/>
        </w:rPr>
        <w:t xml:space="preserve">A class-mapped cursor fully swaps on hover and restores on leave.</w:t>
      </w:r>
    </w:p>
    <w:p>
      <w:pPr>
        <w:pStyle w:val="ListParagraph"/>
        <w:numPr>
          <w:ilvl w:val="0"/>
          <w:numId w:val="2"/>
        </w:numPr>
        <w:spacing w:after="60" w:line="270"/>
      </w:pPr>
      <w:r>
        <w:rPr>
          <w:color w:val="C8553D"/>
          <w:sz w:val="21"/>
          <w:szCs w:val="21"/>
        </w:rPr>
        <w:t xml:space="preserve">☐  </w:t>
      </w:r>
      <w:r>
        <w:rPr>
          <w:color w:val="2A2E36"/>
          <w:sz w:val="21"/>
          <w:szCs w:val="21"/>
        </w:rPr>
        <w:t xml:space="preserve">Rule order is respected (specific over broad).</w:t>
      </w:r>
    </w:p>
    <w:p>
      <w:pPr>
        <w:pStyle w:val="ListParagraph"/>
        <w:numPr>
          <w:ilvl w:val="0"/>
          <w:numId w:val="2"/>
        </w:numPr>
        <w:spacing w:after="60" w:line="270"/>
      </w:pPr>
      <w:r>
        <w:rPr>
          <w:color w:val="C8553D"/>
          <w:sz w:val="21"/>
          <w:szCs w:val="21"/>
        </w:rPr>
        <w:t xml:space="preserve">☐  </w:t>
      </w:r>
      <w:r>
        <w:rPr>
          <w:color w:val="2A2E36"/>
          <w:sz w:val="21"/>
          <w:szCs w:val="21"/>
        </w:rPr>
        <w:t xml:space="preserve">Image cursors, and Text cursors (plain and word-inside-a-circle), render and can be mapped.</w:t>
      </w:r>
    </w:p>
    <w:p>
      <w:pPr>
        <w:pStyle w:val="ListParagraph"/>
        <w:numPr>
          <w:ilvl w:val="0"/>
          <w:numId w:val="2"/>
        </w:numPr>
        <w:spacing w:after="60" w:line="270"/>
      </w:pPr>
      <w:r>
        <w:rPr>
          <w:color w:val="C8553D"/>
          <w:sz w:val="21"/>
          <w:szCs w:val="21"/>
        </w:rPr>
        <w:t xml:space="preserve">☐  </w:t>
      </w:r>
      <w:r>
        <w:rPr>
          <w:color w:val="2A2E36"/>
          <w:sz w:val="21"/>
          <w:szCs w:val="21"/>
        </w:rPr>
        <w:t xml:space="preserve">Option toggles work across desktop, tablet and mobile.</w:t>
      </w:r>
    </w:p>
    <w:p>
      <w:pPr>
        <w:pStyle w:val="ListParagraph"/>
        <w:numPr>
          <w:ilvl w:val="0"/>
          <w:numId w:val="2"/>
        </w:numPr>
        <w:spacing w:after="60" w:line="270"/>
      </w:pPr>
      <w:r>
        <w:rPr>
          <w:color w:val="C8553D"/>
          <w:sz w:val="21"/>
          <w:szCs w:val="21"/>
        </w:rPr>
        <w:t xml:space="preserve">☐  </w:t>
      </w:r>
      <w:r>
        <w:rPr>
          <w:color w:val="2A2E36"/>
          <w:sz w:val="21"/>
          <w:szCs w:val="21"/>
        </w:rPr>
        <w:t xml:space="preserve">Reduced-motion and touch devices fall back to the native cursor.</w:t>
      </w:r>
    </w:p>
    <w:p>
      <w:pPr>
        <w:pStyle w:val="ListParagraph"/>
        <w:numPr>
          <w:ilvl w:val="0"/>
          <w:numId w:val="2"/>
        </w:numPr>
        <w:spacing w:after="60" w:line="270"/>
      </w:pPr>
      <w:r>
        <w:rPr>
          <w:color w:val="C8553D"/>
          <w:sz w:val="21"/>
          <w:szCs w:val="21"/>
        </w:rPr>
        <w:t xml:space="preserve">☐  </w:t>
      </w:r>
      <w:r>
        <w:rPr>
          <w:color w:val="2A2E36"/>
          <w:sz w:val="21"/>
          <w:szCs w:val="21"/>
        </w:rPr>
        <w:t xml:space="preserve">Cursors persist on content injected via kdna:content-added.</w:t>
      </w:r>
    </w:p>
    <w:p>
      <w:pPr>
        <w:pStyle w:val="ListParagraph"/>
        <w:numPr>
          <w:ilvl w:val="0"/>
          <w:numId w:val="2"/>
        </w:numPr>
        <w:spacing w:after="60" w:line="270"/>
      </w:pPr>
      <w:r>
        <w:rPr>
          <w:color w:val="C8553D"/>
          <w:sz w:val="21"/>
          <w:szCs w:val="21"/>
        </w:rPr>
        <w:t xml:space="preserve">☐  </w:t>
      </w:r>
      <w:r>
        <w:rPr>
          <w:color w:val="2A2E36"/>
          <w:sz w:val="21"/>
          <w:szCs w:val="21"/>
        </w:rPr>
        <w:t xml:space="preserve">No JS console errors on any tested page.</w:t>
      </w:r>
    </w:p>
    <w:p>
      <w:pPr>
        <w:pStyle w:val="ListParagraph"/>
        <w:numPr>
          <w:ilvl w:val="0"/>
          <w:numId w:val="2"/>
        </w:numPr>
        <w:spacing w:after="60" w:line="270"/>
      </w:pPr>
      <w:r>
        <w:rPr>
          <w:color w:val="C8553D"/>
          <w:sz w:val="21"/>
          <w:szCs w:val="21"/>
        </w:rPr>
        <w:t xml:space="preserve">☐  </w:t>
      </w:r>
      <w:r>
        <w:rPr>
          <w:color w:val="2A2E36"/>
          <w:sz w:val="21"/>
          <w:szCs w:val="21"/>
        </w:rPr>
        <w:t xml:space="preserve">After updating: deactivate, delete, upload ZIP, activate, then Elementor &gt; Tools &gt; Regenerate CSS &amp; Data, then hard refresh (WP Rocket cache cleared).</w:t>
      </w:r>
    </w:p>
    <w:p>
      <w:pPr>
        <w:pStyle w:val="Heading1"/>
        <w:pBdr>
          <w:bottom w:val="single" w:color="C8553D" w:sz="8" w:space="6"/>
        </w:pBdr>
        <w:spacing w:after="140" w:before="320"/>
      </w:pPr>
      <w:r>
        <w:rPr>
          <w:b/>
          <w:bCs/>
          <w:color w:val="1A2236"/>
          <w:sz w:val="30"/>
          <w:szCs w:val="30"/>
        </w:rPr>
        <w:t xml:space="preserve">12.  Open question to confirm before Stage 1</w:t>
      </w:r>
    </w:p>
    <w:p>
      <w:pPr>
        <w:spacing w:after="100" w:before="0" w:line="276"/>
      </w:pPr>
      <w:r>
        <w:rPr>
          <w:color w:val="2A2E36"/>
          <w:sz w:val="21"/>
          <w:szCs w:val="21"/>
        </w:rPr>
        <w:t xml:space="preserve">One decision is still open and only affects Stage 7. Everything up to Stage 6 can start regardless.</w:t>
      </w:r>
    </w:p>
    <w:p>
      <w:pPr>
        <w:pStyle w:val="ListParagraph"/>
        <w:numPr>
          <w:ilvl w:val="0"/>
          <w:numId w:val="2"/>
        </w:numPr>
        <w:spacing w:after="60" w:line="270"/>
      </w:pPr>
      <w:r>
        <w:rPr>
          <w:b/>
          <w:bCs/>
          <w:sz w:val="21"/>
          <w:szCs w:val="21"/>
        </w:rPr>
        <w:t xml:space="preserve">Elementor integration depth. </w:t>
      </w:r>
      <w:r>
        <w:rPr>
          <w:sz w:val="21"/>
          <w:szCs w:val="21"/>
        </w:rPr>
        <w:t xml:space="preserve">Stages 1 to 6 already give you the type-a-class method. Do you also want the Stage 7 Advanced-tab dropdown picker, or is the class method enough? If enough, drop Stage 7.</w:t>
      </w:r>
    </w:p>
    <w:p>
      <w:pPr>
        <w:spacing w:after="60"/>
      </w:pPr>
    </w:p>
    <w:p>
      <w:pPr>
        <w:spacing w:after="120" w:before="0" w:line="276"/>
      </w:pPr>
      <w:r>
        <w:rPr>
          <w:b/>
          <w:bCs/>
          <w:color w:val="1A2236"/>
          <w:sz w:val="21"/>
          <w:szCs w:val="21"/>
        </w:rPr>
        <w:t xml:space="preserve">Next step. </w:t>
      </w:r>
      <w:r>
        <w:rPr>
          <w:color w:val="2A2E36"/>
          <w:sz w:val="21"/>
          <w:szCs w:val="21"/>
        </w:rPr>
        <w:t xml:space="preserve">Confirm Stage 7 in or out, commit this brief to the repo, then paste the Stage 1 prompt into Claude Code.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8" w:sz="6" w:space="6"/>
      </w:pBdr>
      <w:tabs>
        <w:tab w:val="right" w:pos="9026"/>
      </w:tabs>
    </w:pPr>
    <w:r>
      <w:rPr>
        <w:color w:val="5A6478"/>
        <w:sz w:val="15"/>
        <w:szCs w:val="15"/>
      </w:rPr>
      <w:t xml:space="preserve">KDNA Custom Cursor  ·  v1.0 brief</w:t>
    </w:r>
    <w:r>
      <w:rPr>
        <w:color w:val="5A6478"/>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8" w:sz="6" w:space="6"/>
      </w:pBdr>
      <w:tabs>
        <w:tab w:val="right" w:pos="9026"/>
      </w:tabs>
      <w:spacing w:after="0"/>
    </w:pPr>
    <w:r>
      <w:rPr>
        <w:b/>
        <w:bCs/>
        <w:color w:val="1A2236"/>
        <w:sz w:val="16"/>
        <w:szCs w:val="16"/>
      </w:rPr>
      <w:t xml:space="preserve">KRULL DESIGN &amp; ADVERTISING</w:t>
    </w:r>
    <w:r>
      <w:rPr>
        <w:color w:val="5A6478"/>
        <w:sz w:val="16"/>
        <w:szCs w:val="16"/>
      </w:rPr>
      <w:t xml:space="preserve">	Claude Code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8553D"/>
      </w:r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A2E3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2236"/>
      <w:sz w:val="30"/>
      <w:szCs w:val="30"/>
    </w:rPr>
  </w:style>
  <w:style w:type="paragraph" w:styleId="Heading2">
    <w:name w:val="Heading 2"/>
    <w:basedOn w:val="Normal"/>
    <w:next w:val="Normal"/>
    <w:qFormat/>
    <w:pPr>
      <w:spacing w:after="90" w:before="220"/>
      <w:outlineLvl w:val="1"/>
    </w:pPr>
    <w:rPr>
      <w:rFonts w:ascii="Arial" w:cs="Arial" w:eastAsia="Arial" w:hAnsi="Arial"/>
      <w:b/>
      <w:bCs/>
      <w:color w:val="C855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KDNA Custom Cursor — Claude Code Project Brief</dc:title>
  <dc:creator>Krull Design &amp; Advertising</dc:creator>
  <cp:lastModifiedBy>Un-named</cp:lastModifiedBy>
  <cp:revision>1</cp:revision>
  <dcterms:created xsi:type="dcterms:W3CDTF">2026-06-23T23:20:47.679Z</dcterms:created>
  <dcterms:modified xsi:type="dcterms:W3CDTF">2026-06-23T23:20:47.679Z</dcterms:modified>
</cp:coreProperties>
</file>

<file path=docProps/custom.xml><?xml version="1.0" encoding="utf-8"?>
<Properties xmlns="http://schemas.openxmlformats.org/officeDocument/2006/custom-properties" xmlns:vt="http://schemas.openxmlformats.org/officeDocument/2006/docPropsVTypes"/>
</file>