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4C73"/>
          <w:sz w:val="46"/>
        </w:rPr>
        <w:t>WEEK 5 PROJECT REPORT</w:t>
      </w:r>
    </w:p>
    <w:p>
      <w:pPr>
        <w:jc w:val="center"/>
      </w:pPr>
      <w:r>
        <w:rPr>
          <w:i/>
          <w:sz w:val="26"/>
        </w:rPr>
        <w:t>Model Evaluation, Reporting &amp; Optimization Recommendations</w:t>
      </w:r>
    </w:p>
    <w:p>
      <w:pPr>
        <w:jc w:val="center"/>
      </w:pPr>
      <w:r>
        <w:rPr>
          <w:b/>
        </w:rPr>
        <w:t>Smart City Traffic Pattern Forecasting</w:t>
      </w:r>
    </w:p>
    <w:tbl>
      <w:tblPr>
        <w:tblStyle w:val="LightShading-Accent1"/>
        <w:tblW w:type="auto" w:w="0"/>
        <w:jc w:val="center"/>
        <w:tblLook w:firstColumn="1" w:firstRow="1" w:lastColumn="0" w:lastRow="0" w:noHBand="0" w:noVBand="1" w:val="04A0"/>
      </w:tblPr>
      <w:tblGrid>
        <w:gridCol w:w="4997"/>
        <w:gridCol w:w="4997"/>
      </w:tblGrid>
      <w:tr>
        <w:tc>
          <w:tcPr>
            <w:tcW w:type="dxa" w:w="4997"/>
            <w:shd w:fill="DCEAF4"/>
          </w:tcPr>
          <w:p>
            <w:r>
              <w:t>Student Name</w:t>
            </w:r>
          </w:p>
        </w:tc>
        <w:tc>
          <w:tcPr>
            <w:tcW w:type="dxa" w:w="4997"/>
          </w:tcPr>
          <w:p>
            <w:r>
              <w:t>Krupa Panchal</w:t>
            </w:r>
          </w:p>
        </w:tc>
      </w:tr>
      <w:tr>
        <w:tc>
          <w:tcPr>
            <w:tcW w:type="dxa" w:w="4997"/>
            <w:shd w:fill="DCEAF4"/>
          </w:tcPr>
          <w:p>
            <w:r>
              <w:t>Internship Domain</w:t>
            </w:r>
          </w:p>
        </w:tc>
        <w:tc>
          <w:tcPr>
            <w:tcW w:type="dxa" w:w="4997"/>
          </w:tcPr>
          <w:p>
            <w:r>
              <w:t>Data Science / Machine Learning</w:t>
            </w:r>
          </w:p>
        </w:tc>
      </w:tr>
      <w:tr>
        <w:tc>
          <w:tcPr>
            <w:tcW w:type="dxa" w:w="4997"/>
            <w:shd w:fill="DCEAF4"/>
          </w:tcPr>
          <w:p>
            <w:r>
              <w:t>Selected Dataset</w:t>
            </w:r>
          </w:p>
        </w:tc>
        <w:tc>
          <w:tcPr>
            <w:tcW w:type="dxa" w:w="4997"/>
          </w:tcPr>
          <w:p>
            <w:r>
              <w:t>Metro Interstate Traffic Volume — UCI</w:t>
            </w:r>
          </w:p>
        </w:tc>
      </w:tr>
      <w:tr>
        <w:tc>
          <w:tcPr>
            <w:tcW w:type="dxa" w:w="4997"/>
            <w:shd w:fill="DCEAF4"/>
          </w:tcPr>
          <w:p>
            <w:r>
              <w:t>Week</w:t>
            </w:r>
          </w:p>
        </w:tc>
        <w:tc>
          <w:tcPr>
            <w:tcW w:type="dxa" w:w="4997"/>
          </w:tcPr>
          <w:p>
            <w:r>
              <w:t>Week 5 — Model Evaluation, Reporting &amp; Optimization</w:t>
            </w:r>
          </w:p>
        </w:tc>
      </w:tr>
    </w:tbl>
    <w:p/>
    <w:p>
      <w:pPr>
        <w:pStyle w:val="Heading1"/>
      </w:pPr>
      <w:r>
        <w:t>1. Executive Summary</w:t>
      </w:r>
    </w:p>
    <w:p>
      <w:r>
        <w:t>This report documents the evaluation and optimization workflow for the Smart City Traffic Pattern Forecasting project. The target is hourly traffic_volume. Candidate models are compared with a simple baseline using a time-aware validation approach, then a selected model is assessed on a final, later holdout period. The accompanying Python script generates the project-specific performance metrics, predictions, residual plots, and a short recommendations file.</w:t>
      </w:r>
    </w:p>
    <w:p>
      <w:r>
        <w:t>Important result-integrity note: no model scores are stated in this document because the dataset and training workflow have not been executed in this report-generation environment. The included script is designed to produce the actual metrics. Populate the results table in this report from the generated CSV files after running the script; do not treat example or published scores as results from this project.</w:t>
      </w:r>
    </w:p>
    <w:p>
      <w:pPr>
        <w:pStyle w:val="Heading1"/>
      </w:pPr>
      <w:r>
        <w:t>2. Project Objective and Dataset</w:t>
      </w:r>
    </w:p>
    <w:p>
      <w:r>
        <w:t>The objective is to assess how well time-derived features, weather attributes, and holiday information can estimate hourly traffic volume for the road segment represented in the selected dataset. The dataset is the Metro Interstate Traffic Volume dataset in the UCI Machine Learning Repository, which contains hourly westbound I-94 traffic observations and associated weather/holiday information for the Minneapolis–Saint Paul area. UCI lists 48,204 instances and describes the data as spanning 2012–2018.</w:t>
      </w:r>
    </w:p>
    <w:p>
      <w:r>
        <w:t>Official source: https://archive.ics.uci.edu/dataset/492/metro+interstate+traffic+volume</w:t>
      </w:r>
    </w:p>
    <w:p>
      <w:r>
        <w:t>Dataset citation: Hogue, J. (2019). Metro Interstate Traffic Volume [Dataset]. UCI Machine Learning Repository. https://doi.org/10.24432/C5X60B</w:t>
      </w:r>
    </w:p>
    <w:p>
      <w:r>
        <w:t>The target variable is traffic_volume. Candidate inputs include hour, day of week, month, weekend indicator, cyclical hour encodings, numerical weather fields, and categorical weather/holiday fields.</w:t>
      </w:r>
    </w:p>
    <w:p>
      <w:pPr>
        <w:pStyle w:val="Heading1"/>
      </w:pPr>
      <w:r>
        <w:t>3. Evaluation Protocol</w:t>
      </w:r>
    </w:p>
    <w:p>
      <w:pPr>
        <w:pStyle w:val="ListBullet"/>
      </w:pPr>
      <w:r>
        <w:t>Validate the timestamp and target fields, sort rows by date_time, and document rows removed for invalid timestamps or targets.</w:t>
      </w:r>
    </w:p>
    <w:p>
      <w:pPr>
        <w:pStyle w:val="ListBullet"/>
      </w:pPr>
      <w:r>
        <w:t>Use the earliest 70% of observations for fitting candidate models, the following 10% for model selection, and the latest 20% as the final test period.</w:t>
      </w:r>
    </w:p>
    <w:p>
      <w:pPr>
        <w:pStyle w:val="ListBullet"/>
      </w:pPr>
      <w:r>
        <w:t>Select the candidate with the lowest validation RMSE, while also reviewing MAE and R² and checking whether it improves on the mean baseline.</w:t>
      </w:r>
    </w:p>
    <w:p>
      <w:pPr>
        <w:pStyle w:val="ListBullet"/>
      </w:pPr>
      <w:r>
        <w:t>Refit the selected candidate and the mean baseline on the first 80% of the timeline, then evaluate each on the untouched final 20%.</w:t>
      </w:r>
    </w:p>
    <w:p>
      <w:pPr>
        <w:pStyle w:val="ListBullet"/>
      </w:pPr>
      <w:r>
        <w:t>Keep all imputers and categorical encoders inside scikit-learn pipelines so they are fitted only on the appropriate training partition.</w:t>
      </w:r>
    </w:p>
    <w:p>
      <w:pPr>
        <w:pStyle w:val="ListBullet"/>
      </w:pPr>
      <w:r>
        <w:t>Do not use final test metrics to choose features or hyperparameters. If further tuning is required, use only training/validation periods.</w:t>
      </w:r>
    </w:p>
    <w:p>
      <w:pPr>
        <w:pStyle w:val="Heading1"/>
      </w:pPr>
      <w:r>
        <w:t>4. Models Compared</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shd w:fill="DCEAF4"/>
          </w:tcPr>
          <w:p>
            <w:r>
              <w:t>Candidate</w:t>
            </w:r>
          </w:p>
        </w:tc>
        <w:tc>
          <w:tcPr>
            <w:tcW w:type="dxa" w:w="3331"/>
            <w:shd w:fill="DCEAF4"/>
          </w:tcPr>
          <w:p>
            <w:r>
              <w:t>Role in evaluation</w:t>
            </w:r>
          </w:p>
        </w:tc>
        <w:tc>
          <w:tcPr>
            <w:tcW w:type="dxa" w:w="3331"/>
            <w:shd w:fill="DCEAF4"/>
          </w:tcPr>
          <w:p>
            <w:r>
              <w:t>Main consideration</w:t>
            </w:r>
          </w:p>
        </w:tc>
      </w:tr>
      <w:tr>
        <w:tc>
          <w:tcPr>
            <w:tcW w:type="dxa" w:w="3331"/>
          </w:tcPr>
          <w:p>
            <w:r>
              <w:t>DummyRegressor (mean)</w:t>
            </w:r>
          </w:p>
        </w:tc>
        <w:tc>
          <w:tcPr>
            <w:tcW w:type="dxa" w:w="3331"/>
          </w:tcPr>
          <w:p>
            <w:r>
              <w:t>Reference baseline</w:t>
            </w:r>
          </w:p>
        </w:tc>
        <w:tc>
          <w:tcPr>
            <w:tcW w:type="dxa" w:w="3331"/>
          </w:tcPr>
          <w:p>
            <w:r>
              <w:t>A predictive model should be compared against this simple benchmark.</w:t>
            </w:r>
          </w:p>
        </w:tc>
      </w:tr>
      <w:tr>
        <w:tc>
          <w:tcPr>
            <w:tcW w:type="dxa" w:w="3331"/>
          </w:tcPr>
          <w:p>
            <w:r>
              <w:t>Linear Regression</w:t>
            </w:r>
          </w:p>
        </w:tc>
        <w:tc>
          <w:tcPr>
            <w:tcW w:type="dxa" w:w="3331"/>
          </w:tcPr>
          <w:p>
            <w:r>
              <w:t>Interpretable model</w:t>
            </w:r>
          </w:p>
        </w:tc>
        <w:tc>
          <w:tcPr>
            <w:tcW w:type="dxa" w:w="3331"/>
          </w:tcPr>
          <w:p>
            <w:r>
              <w:t>Useful baseline, but may underfit nonlinear traffic patterns.</w:t>
            </w:r>
          </w:p>
        </w:tc>
      </w:tr>
      <w:tr>
        <w:tc>
          <w:tcPr>
            <w:tcW w:type="dxa" w:w="3331"/>
          </w:tcPr>
          <w:p>
            <w:r>
              <w:t>Decision Tree Regressor</w:t>
            </w:r>
          </w:p>
        </w:tc>
        <w:tc>
          <w:tcPr>
            <w:tcW w:type="dxa" w:w="3331"/>
          </w:tcPr>
          <w:p>
            <w:r>
              <w:t>Nonlinear model</w:t>
            </w:r>
          </w:p>
        </w:tc>
        <w:tc>
          <w:tcPr>
            <w:tcW w:type="dxa" w:w="3331"/>
          </w:tcPr>
          <w:p>
            <w:r>
              <w:t>Can represent interactions, but may overfit; compare depth and leaf-size settings.</w:t>
            </w:r>
          </w:p>
        </w:tc>
      </w:tr>
      <w:tr>
        <w:tc>
          <w:tcPr>
            <w:tcW w:type="dxa" w:w="3331"/>
          </w:tcPr>
          <w:p>
            <w:r>
              <w:t>Random Forest Regressor</w:t>
            </w:r>
          </w:p>
        </w:tc>
        <w:tc>
          <w:tcPr>
            <w:tcW w:type="dxa" w:w="3331"/>
          </w:tcPr>
          <w:p>
            <w:r>
              <w:t>Ensemble model</w:t>
            </w:r>
          </w:p>
        </w:tc>
        <w:tc>
          <w:tcPr>
            <w:tcW w:type="dxa" w:w="3331"/>
          </w:tcPr>
          <w:p>
            <w:r>
              <w:t>Can capture nonlinear effects; costs more computation and should be checked for generalization.</w:t>
            </w:r>
          </w:p>
        </w:tc>
      </w:tr>
    </w:tbl>
    <w:p>
      <w:pPr>
        <w:pStyle w:val="Heading1"/>
      </w:pPr>
      <w:r>
        <w:t>5. Performance Metrics and Interpretation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CEAF4"/>
          </w:tcPr>
          <w:p>
            <w:r>
              <w:t>Metric</w:t>
            </w:r>
          </w:p>
        </w:tc>
        <w:tc>
          <w:tcPr>
            <w:tcW w:type="dxa" w:w="3331"/>
            <w:shd w:fill="DCEAF4"/>
          </w:tcPr>
          <w:p>
            <w:r>
              <w:t>What it means</w:t>
            </w:r>
          </w:p>
        </w:tc>
        <w:tc>
          <w:tcPr>
            <w:tcW w:type="dxa" w:w="3331"/>
            <w:shd w:fill="DCEAF4"/>
          </w:tcPr>
          <w:p>
            <w:r>
              <w:t>Preferred direction</w:t>
            </w:r>
          </w:p>
        </w:tc>
      </w:tr>
      <w:tr>
        <w:tc>
          <w:tcPr>
            <w:tcW w:type="dxa" w:w="3331"/>
          </w:tcPr>
          <w:p>
            <w:r>
              <w:t>MAE</w:t>
            </w:r>
          </w:p>
        </w:tc>
        <w:tc>
          <w:tcPr>
            <w:tcW w:type="dxa" w:w="3331"/>
          </w:tcPr>
          <w:p>
            <w:r>
              <w:t>Average absolute prediction error in traffic-volume units.</w:t>
            </w:r>
          </w:p>
        </w:tc>
        <w:tc>
          <w:tcPr>
            <w:tcW w:type="dxa" w:w="3331"/>
          </w:tcPr>
          <w:p>
            <w:r>
              <w:t>Lower is better.</w:t>
            </w:r>
          </w:p>
        </w:tc>
      </w:tr>
      <w:tr>
        <w:tc>
          <w:tcPr>
            <w:tcW w:type="dxa" w:w="3331"/>
          </w:tcPr>
          <w:p>
            <w:r>
              <w:t>RMSE</w:t>
            </w:r>
          </w:p>
        </w:tc>
        <w:tc>
          <w:tcPr>
            <w:tcW w:type="dxa" w:w="3331"/>
          </w:tcPr>
          <w:p>
            <w:r>
              <w:t>Square-root of average squared error; larger mistakes receive more weight.</w:t>
            </w:r>
          </w:p>
        </w:tc>
        <w:tc>
          <w:tcPr>
            <w:tcW w:type="dxa" w:w="3331"/>
          </w:tcPr>
          <w:p>
            <w:r>
              <w:t>Lower is better.</w:t>
            </w:r>
          </w:p>
        </w:tc>
      </w:tr>
      <w:tr>
        <w:tc>
          <w:tcPr>
            <w:tcW w:type="dxa" w:w="3331"/>
          </w:tcPr>
          <w:p>
            <w:r>
              <w:t>R²</w:t>
            </w:r>
          </w:p>
        </w:tc>
        <w:tc>
          <w:tcPr>
            <w:tcW w:type="dxa" w:w="3331"/>
          </w:tcPr>
          <w:p>
            <w:r>
              <w:t>Explained variance relative to a mean baseline; it can be negative on unseen data.</w:t>
            </w:r>
          </w:p>
        </w:tc>
        <w:tc>
          <w:tcPr>
            <w:tcW w:type="dxa" w:w="3331"/>
          </w:tcPr>
          <w:p>
            <w:r>
              <w:t>Generally higher is better, considered with MAE/RMSE.</w:t>
            </w:r>
          </w:p>
        </w:tc>
      </w:tr>
    </w:tbl>
    <w:p>
      <w:r>
        <w:t>The script will produce validation metrics for all candidate configurations and final test metrics for the selected model plus the mean baseline. MAE and RMSE should be interpreted together: a large gap can indicate occasional large errors. R² alone should not determine model selection.</w:t>
      </w:r>
    </w:p>
    <w:p>
      <w:pPr>
        <w:pStyle w:val="Heading1"/>
      </w:pPr>
      <w:r>
        <w:t>6. Results Table — Complete After Running the Script</w:t>
      </w:r>
    </w:p>
    <w:p>
      <w:r>
        <w:t>Use `outputs/validation_metrics.csv` to compare model candidates and `outputs/test_metrics.csv` for the final selected-model comparison. Copy the actual values into the table below only after executing the code.</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shd w:fill="DCEAF4"/>
          </w:tcPr>
          <w:p>
            <w:r>
              <w:t>Model</w:t>
            </w:r>
          </w:p>
        </w:tc>
        <w:tc>
          <w:tcPr>
            <w:tcW w:type="dxa" w:w="1999"/>
            <w:shd w:fill="DCEAF4"/>
          </w:tcPr>
          <w:p>
            <w:r>
              <w:t>Evaluation period</w:t>
            </w:r>
          </w:p>
        </w:tc>
        <w:tc>
          <w:tcPr>
            <w:tcW w:type="dxa" w:w="1999"/>
            <w:shd w:fill="DCEAF4"/>
          </w:tcPr>
          <w:p>
            <w:r>
              <w:t>MAE</w:t>
            </w:r>
          </w:p>
        </w:tc>
        <w:tc>
          <w:tcPr>
            <w:tcW w:type="dxa" w:w="1999"/>
            <w:shd w:fill="DCEAF4"/>
          </w:tcPr>
          <w:p>
            <w:r>
              <w:t>RMSE</w:t>
            </w:r>
          </w:p>
        </w:tc>
        <w:tc>
          <w:tcPr>
            <w:tcW w:type="dxa" w:w="1999"/>
            <w:shd w:fill="DCEAF4"/>
          </w:tcPr>
          <w:p>
            <w:r>
              <w:t>R²</w:t>
            </w:r>
          </w:p>
        </w:tc>
      </w:tr>
      <w:tr>
        <w:tc>
          <w:tcPr>
            <w:tcW w:type="dxa" w:w="1999"/>
          </w:tcPr>
          <w:p>
            <w:r>
              <w:t>Mean baseline</w:t>
            </w:r>
          </w:p>
        </w:tc>
        <w:tc>
          <w:tcPr>
            <w:tcW w:type="dxa" w:w="1999"/>
          </w:tcPr>
          <w:p>
            <w:r>
              <w:t>Final chronological test set</w:t>
            </w:r>
          </w:p>
        </w:tc>
        <w:tc>
          <w:tcPr>
            <w:tcW w:type="dxa" w:w="1999"/>
          </w:tcPr>
          <w:p>
            <w:r>
              <w:t>Enter from CSV</w:t>
            </w:r>
          </w:p>
        </w:tc>
        <w:tc>
          <w:tcPr>
            <w:tcW w:type="dxa" w:w="1999"/>
          </w:tcPr>
          <w:p>
            <w:r>
              <w:t>Enter from CSV</w:t>
            </w:r>
          </w:p>
        </w:tc>
        <w:tc>
          <w:tcPr>
            <w:tcW w:type="dxa" w:w="1999"/>
          </w:tcPr>
          <w:p>
            <w:r>
              <w:t>Enter from CSV</w:t>
            </w:r>
          </w:p>
        </w:tc>
      </w:tr>
      <w:tr>
        <w:tc>
          <w:tcPr>
            <w:tcW w:type="dxa" w:w="1999"/>
          </w:tcPr>
          <w:p>
            <w:r>
              <w:t>Selected model</w:t>
            </w:r>
          </w:p>
        </w:tc>
        <w:tc>
          <w:tcPr>
            <w:tcW w:type="dxa" w:w="1999"/>
          </w:tcPr>
          <w:p>
            <w:r>
              <w:t>Final chronological test set</w:t>
            </w:r>
          </w:p>
        </w:tc>
        <w:tc>
          <w:tcPr>
            <w:tcW w:type="dxa" w:w="1999"/>
          </w:tcPr>
          <w:p>
            <w:r>
              <w:t>Enter from CSV</w:t>
            </w:r>
          </w:p>
        </w:tc>
        <w:tc>
          <w:tcPr>
            <w:tcW w:type="dxa" w:w="1999"/>
          </w:tcPr>
          <w:p>
            <w:r>
              <w:t>Enter from CSV</w:t>
            </w:r>
          </w:p>
        </w:tc>
        <w:tc>
          <w:tcPr>
            <w:tcW w:type="dxa" w:w="1999"/>
          </w:tcPr>
          <w:p>
            <w:r>
              <w:t>Enter from CSV</w:t>
            </w:r>
          </w:p>
        </w:tc>
      </w:tr>
    </w:tbl>
    <w:p>
      <w:r>
        <w:t>Do not submit the literal instruction cells as if they were model results. If the script fails to retrieve the dataset, download the file from the official UCI page and modify the loader in `src/evaluate_models.py`.</w:t>
      </w:r>
    </w:p>
    <w:p>
      <w:pPr>
        <w:pStyle w:val="Heading1"/>
      </w:pPr>
      <w:r>
        <w:t>7. Error Analysis and Diagnostic Outputs</w:t>
      </w:r>
    </w:p>
    <w:p>
      <w:pPr>
        <w:pStyle w:val="ListBullet"/>
      </w:pPr>
      <w:r>
        <w:t>Actual-versus-predicted plot: check whether predictions follow observed traffic levels and whether extremes are underestimated.</w:t>
      </w:r>
    </w:p>
    <w:p>
      <w:pPr>
        <w:pStyle w:val="ListBullet"/>
      </w:pPr>
      <w:r>
        <w:t>Residual distribution: assess whether errors are centered and whether unusually large errors are common.</w:t>
      </w:r>
    </w:p>
    <w:p>
      <w:pPr>
        <w:pStyle w:val="ListBullet"/>
      </w:pPr>
      <w:r>
        <w:t>Residuals over time: look for periods of systematic underprediction or overprediction.</w:t>
      </w:r>
    </w:p>
    <w:p>
      <w:pPr>
        <w:pStyle w:val="ListBullet"/>
      </w:pPr>
      <w:r>
        <w:t>Error by hour of day: identify rush-hour periods where the model may perform differently.</w:t>
      </w:r>
    </w:p>
    <w:p>
      <w:pPr>
        <w:pStyle w:val="ListBullet"/>
      </w:pPr>
      <w:r>
        <w:t>Feature importance for tree-based candidates: use as a diagnostic of predictive signal, not as evidence of causality.</w:t>
      </w:r>
    </w:p>
    <w:p>
      <w:pPr>
        <w:pStyle w:val="ListBullet"/>
      </w:pPr>
      <w:r>
        <w:t>Generated outputs include model-metric CSV files, test predictions, and PNG diagnostic charts.</w:t>
      </w:r>
    </w:p>
    <w:p>
      <w:pPr>
        <w:pStyle w:val="Heading1"/>
      </w:pPr>
      <w:r>
        <w:t>8. Optimization Recommendations</w:t>
      </w:r>
    </w:p>
    <w:p>
      <w:pPr>
        <w:pStyle w:val="ListBullet"/>
      </w:pPr>
      <w:r>
        <w:t>If nonlinear tree models improve validation RMSE over Linear Regression and the baseline, continue testing tree ensembles; otherwise prefer the simpler model until there is evidence to justify complexity.</w:t>
      </w:r>
    </w:p>
    <w:p>
      <w:pPr>
        <w:pStyle w:val="ListBullet"/>
      </w:pPr>
      <w:r>
        <w:t>Tune tree depth, minimum samples per leaf, and number of trees using validation data only. Avoid an extensive search before a reliable baseline exists.</w:t>
      </w:r>
    </w:p>
    <w:p>
      <w:pPr>
        <w:pStyle w:val="ListBullet"/>
      </w:pPr>
      <w:r>
        <w:t>Check error by time-of-day and weekday. If recurring errors appear, improve temporal features and assess additional cyclic encodings.</w:t>
      </w:r>
    </w:p>
    <w:p>
      <w:pPr>
        <w:pStyle w:val="ListBullet"/>
      </w:pPr>
      <w:r>
        <w:t>Consider lagged traffic features only for a clearly defined future-forecast task, and create them using past data only. Validate the lag construction chronologically.</w:t>
      </w:r>
    </w:p>
    <w:p>
      <w:pPr>
        <w:pStyle w:val="ListBullet"/>
      </w:pPr>
      <w:r>
        <w:t>Weather values observed at the target hour may not be known ahead of time. For operational forecasting, use weather forecasts available at prediction time or define the model as same-hour estimation rather than advance forecasting.</w:t>
      </w:r>
    </w:p>
    <w:p>
      <w:pPr>
        <w:pStyle w:val="ListBullet"/>
      </w:pPr>
      <w:r>
        <w:t>Record model settings, data split boundaries, library versions, and metric values so the result is reproducible.</w:t>
      </w:r>
    </w:p>
    <w:p>
      <w:pPr>
        <w:pStyle w:val="ListBullet"/>
      </w:pPr>
      <w:r>
        <w:t>Collect additional road-specific features only when they are available reliably and align with the real prediction use case.</w:t>
      </w:r>
    </w:p>
    <w:p>
      <w:pPr>
        <w:pStyle w:val="Heading1"/>
      </w:pPr>
      <w:r>
        <w:t>9. Strengths, Weaknesses, and Limitations</w:t>
      </w:r>
    </w:p>
    <w:p>
      <w:pPr>
        <w:pStyle w:val="Heading2"/>
      </w:pPr>
      <w:r>
        <w:t>Strengths</w:t>
      </w:r>
    </w:p>
    <w:p>
      <w:pPr>
        <w:pStyle w:val="ListBullet"/>
      </w:pPr>
      <w:r>
        <w:t>The chronological split better reflects prediction of a later period than a random split.</w:t>
      </w:r>
    </w:p>
    <w:p>
      <w:pPr>
        <w:pStyle w:val="ListBullet"/>
      </w:pPr>
      <w:r>
        <w:t>The mean baseline prevents overclaiming value from a model that does not improve over a simple reference.</w:t>
      </w:r>
    </w:p>
    <w:p>
      <w:pPr>
        <w:pStyle w:val="ListBullet"/>
      </w:pPr>
      <w:r>
        <w:t>Multiple metrics and residual diagnostics provide a more complete picture than a single score.</w:t>
      </w:r>
    </w:p>
    <w:p>
      <w:pPr>
        <w:pStyle w:val="Heading2"/>
      </w:pPr>
      <w:r>
        <w:t>Weaknesses and limitations</w:t>
      </w:r>
    </w:p>
    <w:p>
      <w:pPr>
        <w:pStyle w:val="ListBullet"/>
      </w:pPr>
      <w:r>
        <w:t>The dataset represents one monitored highway location and may not generalize to other regions.</w:t>
      </w:r>
    </w:p>
    <w:p>
      <w:pPr>
        <w:pStyle w:val="ListBullet"/>
      </w:pPr>
      <w:r>
        <w:t>Weather observations at the target hour may leak future information if interpreted as inputs to an advance forecast.</w:t>
      </w:r>
    </w:p>
    <w:p>
      <w:pPr>
        <w:pStyle w:val="ListBullet"/>
      </w:pPr>
      <w:r>
        <w:t>Traffic patterns may change over time because of construction, events, or broader travel behavior.</w:t>
      </w:r>
    </w:p>
    <w:p>
      <w:pPr>
        <w:pStyle w:val="ListBullet"/>
      </w:pPr>
      <w:r>
        <w:t>A single chronological holdout evaluates one time period; expanding-window validation would provide a stronger robustness check.</w:t>
      </w:r>
    </w:p>
    <w:p>
      <w:pPr>
        <w:pStyle w:val="Heading1"/>
      </w:pPr>
      <w:r>
        <w:t>10. Reproducibility and Run Instructions</w:t>
      </w:r>
    </w:p>
    <w:p>
      <w:r>
        <w:t>From the project root, install dependencies and run:</w:t>
      </w:r>
    </w:p>
    <w:p>
      <w:r>
        <w:t>pip install -r requirements.txt</w:t>
      </w:r>
    </w:p>
    <w:p>
      <w:r>
        <w:t>python src/evaluate_models.py</w:t>
      </w:r>
    </w:p>
    <w:p>
      <w:r>
        <w:t>The script fetches UCI dataset ID 492 through the `ucimlrepo` package when internet access is available. It creates `outputs/validation_metrics.csv`, `outputs/test_metrics.csv`, `outputs/test_predictions.csv`, diagnostic charts, and `outputs/optimization_recommendations.txt`. The generated outputs should be reviewed before updating this Word report.</w:t>
      </w:r>
    </w:p>
    <w:p>
      <w:pPr>
        <w:pStyle w:val="Heading1"/>
      </w:pPr>
      <w:r>
        <w:t>11. Conclusion</w:t>
      </w:r>
    </w:p>
    <w:p>
      <w:r>
        <w:t>The evaluation process is designed to select a candidate using validation data, compare the selected model against a baseline on a later holdout period, and explain performance with appropriate metrics and residual diagnostics. Final recommendations should depend on the generated project-specific scores, error patterns, and practical forecast-time data availability. The most complex model should not be preferred unless it gives a meaningful and reproducible benefit over the baseline.</w:t>
      </w:r>
    </w:p>
    <w:p>
      <w:pPr>
        <w:pStyle w:val="Heading1"/>
      </w:pPr>
      <w:r>
        <w:t>12. References</w:t>
      </w:r>
    </w:p>
    <w:p>
      <w:r>
        <w:t>Hogue, J. (2019). Metro Interstate Traffic Volume [Dataset]. UCI Machine Learning Repository. https://doi.org/10.24432/C5X60B</w:t>
      </w:r>
    </w:p>
    <w:p>
      <w:r>
        <w:t>UCI dataset page: https://archive.ics.uci.edu/dataset/492/metro+interstate+traffic+volume</w:t>
      </w:r>
    </w:p>
    <w:p>
      <w:r>
        <w:t>scikit-learn documentation: https://scikit-learn.org/stable/</w:t>
      </w:r>
    </w:p>
    <w:p>
      <w:r>
        <w:t>Pandas documentation: https://pandas.pydata.org/docs/</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Krupa Panchal | Data Science Internship | Week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C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C7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4C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