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9771B" w14:textId="4A6E61A8" w:rsidR="00660BCC" w:rsidRPr="00845767" w:rsidRDefault="00845767">
      <w:pPr>
        <w:rPr>
          <w:rFonts w:ascii="Times New Roman" w:hAnsi="Times New Roman" w:cs="Times New Roman"/>
          <w:b/>
          <w:bCs/>
          <w:sz w:val="28"/>
          <w:szCs w:val="36"/>
          <w:lang w:val="en-US"/>
        </w:rPr>
      </w:pPr>
      <w:r w:rsidRPr="00845767">
        <w:rPr>
          <w:rFonts w:ascii="Times New Roman" w:hAnsi="Times New Roman" w:cs="Times New Roman"/>
          <w:b/>
          <w:bCs/>
          <w:sz w:val="28"/>
          <w:szCs w:val="36"/>
          <w:lang w:val="en-US"/>
        </w:rPr>
        <w:t xml:space="preserve">1. </w:t>
      </w:r>
      <w:r w:rsidR="00881FD1" w:rsidRPr="00845767">
        <w:rPr>
          <w:rFonts w:ascii="Times New Roman" w:hAnsi="Times New Roman" w:cs="Times New Roman"/>
          <w:b/>
          <w:bCs/>
          <w:sz w:val="28"/>
          <w:szCs w:val="36"/>
          <w:lang w:val="en-US"/>
        </w:rPr>
        <w:t xml:space="preserve">Type of CSS :- </w:t>
      </w:r>
    </w:p>
    <w:p w14:paraId="21E30DE1" w14:textId="77777777" w:rsidR="00881FD1" w:rsidRPr="00881FD1" w:rsidRDefault="00881FD1" w:rsidP="00881FD1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881FD1">
        <w:rPr>
          <w:rFonts w:ascii="Times New Roman" w:hAnsi="Times New Roman" w:cs="Times New Roman"/>
          <w:b/>
          <w:bCs/>
          <w:sz w:val="28"/>
          <w:szCs w:val="36"/>
        </w:rPr>
        <w:t>1.1 Inline CSS</w:t>
      </w:r>
    </w:p>
    <w:p w14:paraId="1E983C45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</w:rPr>
      </w:pPr>
      <w:r w:rsidRPr="00881FD1">
        <w:rPr>
          <w:rFonts w:ascii="Times New Roman" w:hAnsi="Times New Roman" w:cs="Times New Roman"/>
          <w:sz w:val="28"/>
          <w:szCs w:val="36"/>
        </w:rPr>
        <w:t>Definition: Inline CSS is used to apply styles directly to an HTML element using the style attribute.</w:t>
      </w:r>
    </w:p>
    <w:p w14:paraId="4B48E7AF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>&lt;!DOCTYPE html&gt;</w:t>
      </w:r>
    </w:p>
    <w:p w14:paraId="46ECF2A6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>&lt;html&gt;</w:t>
      </w:r>
    </w:p>
    <w:p w14:paraId="0B25AE7D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>&lt;body&gt;</w:t>
      </w:r>
    </w:p>
    <w:p w14:paraId="3FA39F44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 xml:space="preserve">    &lt;h1 style="color: red;"&gt;Hello World&lt;/h1&gt;</w:t>
      </w:r>
    </w:p>
    <w:p w14:paraId="0321D3D7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 xml:space="preserve">    &lt;p style="font-size: 20px;"&gt;Welcome to CSS&lt;/p&gt;</w:t>
      </w:r>
    </w:p>
    <w:p w14:paraId="43C8944E" w14:textId="77777777" w:rsidR="00881FD1" w:rsidRP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>&lt;/body&gt;</w:t>
      </w:r>
    </w:p>
    <w:p w14:paraId="1BA9BC0F" w14:textId="00EE4CD5" w:rsidR="00881FD1" w:rsidRDefault="00881FD1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81FD1">
        <w:rPr>
          <w:rFonts w:ascii="Times New Roman" w:hAnsi="Times New Roman" w:cs="Times New Roman"/>
          <w:sz w:val="28"/>
          <w:szCs w:val="36"/>
          <w:lang w:val="en-US"/>
        </w:rPr>
        <w:t>&lt;/html&gt;</w:t>
      </w:r>
    </w:p>
    <w:p w14:paraId="148F805B" w14:textId="7742299F" w:rsidR="00C4595F" w:rsidRDefault="00C4595F" w:rsidP="00881FD1">
      <w:pPr>
        <w:rPr>
          <w:rFonts w:ascii="Times New Roman" w:hAnsi="Times New Roman" w:cs="Times New Roman"/>
          <w:sz w:val="28"/>
          <w:szCs w:val="36"/>
        </w:rPr>
      </w:pPr>
      <w:r w:rsidRPr="00C4595F">
        <w:rPr>
          <w:rFonts w:ascii="Times New Roman" w:hAnsi="Times New Roman" w:cs="Times New Roman"/>
          <w:sz w:val="28"/>
          <w:szCs w:val="36"/>
        </w:rPr>
        <w:t>It is not recommended for styling large websites because it makes HTML difficult to maintain.</w:t>
      </w:r>
    </w:p>
    <w:p w14:paraId="5C2C726B" w14:textId="77777777" w:rsidR="00694316" w:rsidRDefault="00694316" w:rsidP="00694316">
      <w:pPr>
        <w:rPr>
          <w:rFonts w:ascii="Times New Roman" w:hAnsi="Times New Roman" w:cs="Times New Roman"/>
          <w:b/>
          <w:bCs/>
          <w:sz w:val="28"/>
          <w:szCs w:val="36"/>
        </w:rPr>
      </w:pPr>
    </w:p>
    <w:p w14:paraId="6B7FE3F1" w14:textId="3B0F7C9D" w:rsidR="00694316" w:rsidRPr="00694316" w:rsidRDefault="00694316" w:rsidP="00694316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694316">
        <w:rPr>
          <w:rFonts w:ascii="Times New Roman" w:hAnsi="Times New Roman" w:cs="Times New Roman"/>
          <w:b/>
          <w:bCs/>
          <w:sz w:val="28"/>
          <w:szCs w:val="36"/>
        </w:rPr>
        <w:t>1.2 Internal CSS</w:t>
      </w:r>
    </w:p>
    <w:p w14:paraId="245897AD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</w:rPr>
      </w:pPr>
      <w:r w:rsidRPr="00694316">
        <w:rPr>
          <w:rFonts w:ascii="Times New Roman" w:hAnsi="Times New Roman" w:cs="Times New Roman"/>
          <w:sz w:val="28"/>
          <w:szCs w:val="36"/>
        </w:rPr>
        <w:t>Definition: Internal CSS is written inside the &lt;style&gt; tag in the &lt;head&gt; section of an HTML document.</w:t>
      </w:r>
    </w:p>
    <w:p w14:paraId="43D59E8B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>&lt;head&gt;</w:t>
      </w:r>
    </w:p>
    <w:p w14:paraId="75301FA5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 xml:space="preserve">    &lt;style&gt;</w:t>
      </w:r>
    </w:p>
    <w:p w14:paraId="523B0563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 xml:space="preserve">        selector {</w:t>
      </w:r>
    </w:p>
    <w:p w14:paraId="3D4A77F6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 xml:space="preserve">            property: value;</w:t>
      </w:r>
    </w:p>
    <w:p w14:paraId="6CE8FFC4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 xml:space="preserve">        }</w:t>
      </w:r>
    </w:p>
    <w:p w14:paraId="41A8F585" w14:textId="77777777" w:rsidR="00694316" w:rsidRP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 xml:space="preserve">    &lt;/style&gt;</w:t>
      </w:r>
    </w:p>
    <w:p w14:paraId="50FD6766" w14:textId="09DFB7C7" w:rsidR="00694316" w:rsidRDefault="0069431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694316">
        <w:rPr>
          <w:rFonts w:ascii="Times New Roman" w:hAnsi="Times New Roman" w:cs="Times New Roman"/>
          <w:sz w:val="28"/>
          <w:szCs w:val="36"/>
          <w:lang w:val="en-US"/>
        </w:rPr>
        <w:t>&lt;/head&gt;</w:t>
      </w:r>
    </w:p>
    <w:p w14:paraId="19B12861" w14:textId="630BD9CA" w:rsidR="00320011" w:rsidRDefault="00320011" w:rsidP="00694316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>It is useful when a single HTML page requires its own styles.</w:t>
      </w:r>
    </w:p>
    <w:p w14:paraId="7C13F88D" w14:textId="77777777" w:rsidR="00320011" w:rsidRDefault="00320011" w:rsidP="00694316">
      <w:pPr>
        <w:rPr>
          <w:rFonts w:ascii="Times New Roman" w:hAnsi="Times New Roman" w:cs="Times New Roman"/>
          <w:sz w:val="28"/>
          <w:szCs w:val="36"/>
        </w:rPr>
      </w:pPr>
    </w:p>
    <w:p w14:paraId="3BE6CA26" w14:textId="77777777" w:rsidR="00320011" w:rsidRPr="00320011" w:rsidRDefault="00320011" w:rsidP="00320011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320011">
        <w:rPr>
          <w:rFonts w:ascii="Times New Roman" w:hAnsi="Times New Roman" w:cs="Times New Roman"/>
          <w:b/>
          <w:bCs/>
          <w:sz w:val="28"/>
          <w:szCs w:val="36"/>
        </w:rPr>
        <w:t>1.3 External CSS</w:t>
      </w:r>
    </w:p>
    <w:p w14:paraId="1FE5DDC3" w14:textId="77777777" w:rsidR="00320011" w:rsidRPr="00320011" w:rsidRDefault="00320011" w:rsidP="00320011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>Definition: External CSS is written in a separate .css file and connected to the HTML document using the &lt;link&gt; tag.</w:t>
      </w:r>
    </w:p>
    <w:p w14:paraId="074C34FB" w14:textId="77777777" w:rsidR="00320011" w:rsidRPr="00320011" w:rsidRDefault="00320011" w:rsidP="00320011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>&lt;head&gt;</w:t>
      </w:r>
    </w:p>
    <w:p w14:paraId="11992B12" w14:textId="77777777" w:rsidR="00320011" w:rsidRPr="00320011" w:rsidRDefault="00320011" w:rsidP="00320011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 xml:space="preserve">    &lt;link rel="stylesheet" href="style.css"&gt;</w:t>
      </w:r>
    </w:p>
    <w:p w14:paraId="3C16199F" w14:textId="77777777" w:rsidR="00320011" w:rsidRPr="00320011" w:rsidRDefault="00320011" w:rsidP="00320011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>&lt;/head&gt;</w:t>
      </w:r>
    </w:p>
    <w:p w14:paraId="372973A0" w14:textId="29EC8927" w:rsidR="00320011" w:rsidRDefault="00320011" w:rsidP="00694316">
      <w:pPr>
        <w:rPr>
          <w:rFonts w:ascii="Times New Roman" w:hAnsi="Times New Roman" w:cs="Times New Roman"/>
          <w:sz w:val="28"/>
          <w:szCs w:val="36"/>
        </w:rPr>
      </w:pPr>
      <w:r w:rsidRPr="00320011">
        <w:rPr>
          <w:rFonts w:ascii="Times New Roman" w:hAnsi="Times New Roman" w:cs="Times New Roman"/>
          <w:sz w:val="28"/>
          <w:szCs w:val="36"/>
        </w:rPr>
        <w:t>It is the preferred approach for styling most multi-page websites.</w:t>
      </w:r>
    </w:p>
    <w:p w14:paraId="4A55F537" w14:textId="77777777" w:rsidR="00845767" w:rsidRDefault="00845767" w:rsidP="00694316">
      <w:pPr>
        <w:rPr>
          <w:rFonts w:ascii="Times New Roman" w:hAnsi="Times New Roman" w:cs="Times New Roman"/>
          <w:sz w:val="28"/>
          <w:szCs w:val="36"/>
          <w:lang w:val="en-US"/>
        </w:rPr>
      </w:pPr>
    </w:p>
    <w:p w14:paraId="6B5A45F9" w14:textId="77777777" w:rsidR="00845767" w:rsidRDefault="00845767" w:rsidP="00694316">
      <w:pPr>
        <w:rPr>
          <w:rFonts w:ascii="Times New Roman" w:hAnsi="Times New Roman" w:cs="Times New Roman"/>
          <w:sz w:val="28"/>
          <w:szCs w:val="36"/>
          <w:lang w:val="en-US"/>
        </w:rPr>
      </w:pPr>
    </w:p>
    <w:p w14:paraId="5BD3FC86" w14:textId="77777777" w:rsidR="00845767" w:rsidRDefault="00845767" w:rsidP="00694316">
      <w:pPr>
        <w:rPr>
          <w:rFonts w:ascii="Times New Roman" w:hAnsi="Times New Roman" w:cs="Times New Roman"/>
          <w:sz w:val="28"/>
          <w:szCs w:val="36"/>
          <w:lang w:val="en-US"/>
        </w:rPr>
      </w:pPr>
    </w:p>
    <w:p w14:paraId="02FCC43C" w14:textId="77777777" w:rsidR="00845767" w:rsidRPr="00845767" w:rsidRDefault="00845767" w:rsidP="00845767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845767">
        <w:rPr>
          <w:rFonts w:ascii="Times New Roman" w:hAnsi="Times New Roman" w:cs="Times New Roman"/>
          <w:b/>
          <w:bCs/>
          <w:sz w:val="28"/>
          <w:szCs w:val="36"/>
        </w:rPr>
        <w:lastRenderedPageBreak/>
        <w:t>2. CSS Priority and Specificity</w:t>
      </w:r>
    </w:p>
    <w:p w14:paraId="3600F456" w14:textId="77777777" w:rsidR="00845767" w:rsidRPr="00845767" w:rsidRDefault="00845767" w:rsidP="00845767">
      <w:pPr>
        <w:rPr>
          <w:rFonts w:ascii="Times New Roman" w:hAnsi="Times New Roman" w:cs="Times New Roman"/>
          <w:sz w:val="28"/>
          <w:szCs w:val="36"/>
        </w:rPr>
      </w:pPr>
      <w:r w:rsidRPr="00845767">
        <w:rPr>
          <w:rFonts w:ascii="Times New Roman" w:hAnsi="Times New Roman" w:cs="Times New Roman"/>
          <w:sz w:val="28"/>
          <w:szCs w:val="36"/>
        </w:rPr>
        <w:t>When multiple CSS rules apply to the same element and property, the browser determines which rule should be applied using the CSS cascade.</w:t>
      </w:r>
    </w:p>
    <w:p w14:paraId="0FC42ED7" w14:textId="77777777" w:rsidR="00845767" w:rsidRPr="00845767" w:rsidRDefault="00845767" w:rsidP="00845767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845767">
        <w:rPr>
          <w:rFonts w:ascii="Times New Roman" w:hAnsi="Times New Roman" w:cs="Times New Roman"/>
          <w:b/>
          <w:bCs/>
          <w:sz w:val="28"/>
          <w:szCs w:val="36"/>
        </w:rPr>
        <w:t>2.1 CSS Selector Specificity</w:t>
      </w:r>
    </w:p>
    <w:p w14:paraId="7445A088" w14:textId="77777777" w:rsidR="00845767" w:rsidRPr="00845767" w:rsidRDefault="00845767" w:rsidP="00845767">
      <w:pPr>
        <w:rPr>
          <w:rFonts w:ascii="Times New Roman" w:hAnsi="Times New Roman" w:cs="Times New Roman"/>
          <w:sz w:val="28"/>
          <w:szCs w:val="36"/>
        </w:rPr>
      </w:pPr>
      <w:r w:rsidRPr="00845767">
        <w:rPr>
          <w:rFonts w:ascii="Times New Roman" w:hAnsi="Times New Roman" w:cs="Times New Roman"/>
          <w:sz w:val="28"/>
          <w:szCs w:val="36"/>
        </w:rPr>
        <w:t>Specificity determines which CSS selector has greater priority when competing declarations have the same cascade importance and origin.</w:t>
      </w:r>
    </w:p>
    <w:p w14:paraId="2E2C649D" w14:textId="77777777" w:rsidR="00845767" w:rsidRPr="00845767" w:rsidRDefault="00845767" w:rsidP="00845767">
      <w:pPr>
        <w:rPr>
          <w:rFonts w:ascii="Times New Roman" w:hAnsi="Times New Roman" w:cs="Times New Roman"/>
          <w:sz w:val="28"/>
          <w:szCs w:val="36"/>
        </w:rPr>
      </w:pPr>
      <w:r w:rsidRPr="00845767">
        <w:rPr>
          <w:rFonts w:ascii="Times New Roman" w:hAnsi="Times New Roman" w:cs="Times New Roman"/>
          <w:sz w:val="28"/>
          <w:szCs w:val="36"/>
        </w:rPr>
        <w:t>The common selector specificity order, from highest to lowest, is:</w:t>
      </w:r>
    </w:p>
    <w:p w14:paraId="7863B7E3" w14:textId="42099071" w:rsidR="00845767" w:rsidRDefault="00845767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845767">
        <w:rPr>
          <w:rFonts w:ascii="Times New Roman" w:hAnsi="Times New Roman" w:cs="Times New Roman"/>
          <w:sz w:val="28"/>
          <w:szCs w:val="36"/>
          <w:lang w:val="en-US"/>
        </w:rPr>
        <w:drawing>
          <wp:inline distT="0" distB="0" distL="0" distR="0" wp14:anchorId="03F71AB1" wp14:editId="39C7B166">
            <wp:extent cx="5471634" cy="5029636"/>
            <wp:effectExtent l="0" t="0" r="0" b="0"/>
            <wp:docPr id="165347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717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1634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F75F6" w14:textId="65DE770F" w:rsidR="005174B6" w:rsidRDefault="005174B6" w:rsidP="00694316">
      <w:pPr>
        <w:rPr>
          <w:rFonts w:ascii="Times New Roman" w:hAnsi="Times New Roman" w:cs="Times New Roman"/>
          <w:sz w:val="28"/>
          <w:szCs w:val="36"/>
          <w:lang w:val="en-US"/>
        </w:rPr>
      </w:pPr>
      <w:r>
        <w:rPr>
          <w:rFonts w:ascii="Times New Roman" w:hAnsi="Times New Roman" w:cs="Times New Roman"/>
          <w:sz w:val="28"/>
          <w:szCs w:val="36"/>
          <w:lang w:val="en-US"/>
        </w:rPr>
        <w:t xml:space="preserve">CSS Specificity score :- </w:t>
      </w:r>
    </w:p>
    <w:p w14:paraId="1D56C752" w14:textId="77777777" w:rsidR="005174B6" w:rsidRPr="005174B6" w:rsidRDefault="005174B6" w:rsidP="005174B6">
      <w:p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Specificity can be represented using three numbers:</w:t>
      </w:r>
    </w:p>
    <w:p w14:paraId="25295A79" w14:textId="1E3A12E5" w:rsidR="005174B6" w:rsidRPr="005174B6" w:rsidRDefault="005174B6" w:rsidP="005174B6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 xml:space="preserve">                               </w:t>
      </w:r>
      <w:r w:rsidRPr="005174B6">
        <w:rPr>
          <w:rFonts w:ascii="Times New Roman" w:hAnsi="Times New Roman" w:cs="Times New Roman"/>
          <w:sz w:val="28"/>
          <w:szCs w:val="36"/>
        </w:rPr>
        <w:t xml:space="preserve">(A, B, C) </w:t>
      </w:r>
    </w:p>
    <w:p w14:paraId="3E80AAF3" w14:textId="77777777" w:rsidR="005174B6" w:rsidRPr="005174B6" w:rsidRDefault="005174B6" w:rsidP="005174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A: Number of ID selectors.</w:t>
      </w:r>
    </w:p>
    <w:p w14:paraId="692B01B2" w14:textId="77777777" w:rsidR="005174B6" w:rsidRPr="005174B6" w:rsidRDefault="005174B6" w:rsidP="005174B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B: Number of class, attribute, and pseudo-class selectors.</w:t>
      </w:r>
    </w:p>
    <w:p w14:paraId="33AD4011" w14:textId="3CE60E55" w:rsidR="005174B6" w:rsidRPr="005174B6" w:rsidRDefault="005174B6" w:rsidP="0069431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C: Number of element and pseudo-element selectors.</w:t>
      </w:r>
    </w:p>
    <w:p w14:paraId="06075E0E" w14:textId="77777777" w:rsidR="005174B6" w:rsidRPr="005174B6" w:rsidRDefault="005174B6" w:rsidP="005174B6">
      <w:p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The universal selector and combinators such as &gt;, +, and space do not add specificity.</w:t>
      </w:r>
    </w:p>
    <w:p w14:paraId="37E47152" w14:textId="77777777" w:rsidR="005174B6" w:rsidRDefault="005174B6" w:rsidP="00881FD1">
      <w:pPr>
        <w:rPr>
          <w:rFonts w:ascii="Times New Roman" w:hAnsi="Times New Roman" w:cs="Times New Roman"/>
          <w:sz w:val="28"/>
          <w:szCs w:val="36"/>
          <w:lang w:val="en-US"/>
        </w:rPr>
      </w:pPr>
    </w:p>
    <w:p w14:paraId="04CFBE5B" w14:textId="77777777" w:rsidR="005174B6" w:rsidRDefault="005174B6" w:rsidP="00881FD1">
      <w:pPr>
        <w:rPr>
          <w:rFonts w:ascii="Times New Roman" w:hAnsi="Times New Roman" w:cs="Times New Roman"/>
          <w:sz w:val="28"/>
          <w:szCs w:val="36"/>
          <w:lang w:val="en-US"/>
        </w:rPr>
      </w:pPr>
    </w:p>
    <w:p w14:paraId="72575ACD" w14:textId="51DC204B" w:rsidR="00C4595F" w:rsidRDefault="005174B6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 w:rsidRPr="005174B6">
        <w:rPr>
          <w:rFonts w:ascii="Times New Roman" w:hAnsi="Times New Roman" w:cs="Times New Roman"/>
          <w:sz w:val="28"/>
          <w:szCs w:val="36"/>
          <w:lang w:val="en-US"/>
        </w:rPr>
        <w:lastRenderedPageBreak/>
        <w:drawing>
          <wp:inline distT="0" distB="0" distL="0" distR="0" wp14:anchorId="06A709D1" wp14:editId="513041C9">
            <wp:extent cx="5845047" cy="2712955"/>
            <wp:effectExtent l="0" t="0" r="3810" b="0"/>
            <wp:docPr id="661684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6847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EAA8B" w14:textId="6215D48D" w:rsidR="005174B6" w:rsidRDefault="005174B6" w:rsidP="00881FD1">
      <w:pPr>
        <w:rPr>
          <w:rFonts w:ascii="Times New Roman" w:hAnsi="Times New Roman" w:cs="Times New Roman"/>
          <w:sz w:val="28"/>
          <w:szCs w:val="36"/>
        </w:rPr>
      </w:pPr>
      <w:r w:rsidRPr="005174B6">
        <w:rPr>
          <w:rFonts w:ascii="Times New Roman" w:hAnsi="Times New Roman" w:cs="Times New Roman"/>
          <w:sz w:val="28"/>
          <w:szCs w:val="36"/>
        </w:rPr>
        <w:t>How to compare: Compare the first number, then the second, then the third. The first differing number determines the winner, assuming other cascade factors are equal.</w:t>
      </w:r>
    </w:p>
    <w:p w14:paraId="3C3288BA" w14:textId="77777777" w:rsidR="004566D8" w:rsidRDefault="004566D8" w:rsidP="00881FD1">
      <w:pPr>
        <w:rPr>
          <w:rFonts w:ascii="Times New Roman" w:hAnsi="Times New Roman" w:cs="Times New Roman"/>
          <w:sz w:val="28"/>
          <w:szCs w:val="36"/>
        </w:rPr>
      </w:pPr>
    </w:p>
    <w:p w14:paraId="5F6C8ACB" w14:textId="77777777" w:rsidR="004566D8" w:rsidRPr="004566D8" w:rsidRDefault="004566D8" w:rsidP="004566D8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4566D8">
        <w:rPr>
          <w:rFonts w:ascii="Times New Roman" w:hAnsi="Times New Roman" w:cs="Times New Roman"/>
          <w:b/>
          <w:bCs/>
          <w:sz w:val="28"/>
          <w:szCs w:val="36"/>
        </w:rPr>
        <w:t>1. Block-Level Elements and Inline Elements in HTML</w:t>
      </w:r>
    </w:p>
    <w:p w14:paraId="62157D63" w14:textId="77777777" w:rsidR="004566D8" w:rsidRPr="004566D8" w:rsidRDefault="004566D8" w:rsidP="004566D8">
      <w:pPr>
        <w:rPr>
          <w:rFonts w:ascii="Times New Roman" w:hAnsi="Times New Roman" w:cs="Times New Roman"/>
          <w:sz w:val="28"/>
          <w:szCs w:val="36"/>
        </w:rPr>
      </w:pPr>
      <w:r w:rsidRPr="004566D8">
        <w:rPr>
          <w:rFonts w:ascii="Times New Roman" w:hAnsi="Times New Roman" w:cs="Times New Roman"/>
          <w:sz w:val="28"/>
          <w:szCs w:val="36"/>
        </w:rPr>
        <w:t>In HTML, elements are commonly classified as block-level elements and inline elements based on how they are displayed on a webpage.</w:t>
      </w:r>
    </w:p>
    <w:p w14:paraId="6D783187" w14:textId="77777777" w:rsidR="004566D8" w:rsidRPr="004566D8" w:rsidRDefault="004566D8" w:rsidP="004566D8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4566D8">
        <w:rPr>
          <w:rFonts w:ascii="Times New Roman" w:hAnsi="Times New Roman" w:cs="Times New Roman"/>
          <w:b/>
          <w:bCs/>
          <w:sz w:val="28"/>
          <w:szCs w:val="36"/>
        </w:rPr>
        <w:t>1.1 Block-Level Elements</w:t>
      </w:r>
    </w:p>
    <w:p w14:paraId="3710FDD5" w14:textId="77777777" w:rsidR="004566D8" w:rsidRPr="004566D8" w:rsidRDefault="004566D8" w:rsidP="004566D8">
      <w:pPr>
        <w:rPr>
          <w:rFonts w:ascii="Times New Roman" w:hAnsi="Times New Roman" w:cs="Times New Roman"/>
          <w:sz w:val="28"/>
          <w:szCs w:val="36"/>
        </w:rPr>
      </w:pPr>
      <w:r w:rsidRPr="004566D8">
        <w:rPr>
          <w:rFonts w:ascii="Times New Roman" w:hAnsi="Times New Roman" w:cs="Times New Roman"/>
          <w:sz w:val="28"/>
          <w:szCs w:val="36"/>
        </w:rPr>
        <w:t>Definition: A block-level element starts on a new line and, by default, occupies the full available width of its parent container.</w:t>
      </w:r>
    </w:p>
    <w:p w14:paraId="0DCEB231" w14:textId="1AF30946" w:rsidR="004566D8" w:rsidRDefault="004566D8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>
        <w:rPr>
          <w:rFonts w:ascii="Times New Roman" w:hAnsi="Times New Roman" w:cs="Times New Roman"/>
          <w:sz w:val="28"/>
          <w:szCs w:val="36"/>
          <w:lang w:val="en-US"/>
        </w:rPr>
        <w:t>Ex. Div, p, h1 to h6, section, article, header, footer, ul, ol, li, form</w:t>
      </w:r>
    </w:p>
    <w:p w14:paraId="35AE035A" w14:textId="03B94268" w:rsidR="004566D8" w:rsidRDefault="004566D8" w:rsidP="00881FD1">
      <w:pPr>
        <w:rPr>
          <w:rFonts w:ascii="Times New Roman" w:hAnsi="Times New Roman" w:cs="Times New Roman"/>
          <w:sz w:val="28"/>
          <w:szCs w:val="36"/>
        </w:rPr>
      </w:pPr>
      <w:r w:rsidRPr="004566D8">
        <w:rPr>
          <w:rFonts w:ascii="Times New Roman" w:hAnsi="Times New Roman" w:cs="Times New Roman"/>
          <w:sz w:val="28"/>
          <w:szCs w:val="36"/>
        </w:rPr>
        <w:t>Multiple block elements normally appear one below another.</w:t>
      </w:r>
    </w:p>
    <w:p w14:paraId="2E24ECDE" w14:textId="77777777" w:rsidR="004566D8" w:rsidRPr="004566D8" w:rsidRDefault="004566D8" w:rsidP="004566D8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4566D8">
        <w:rPr>
          <w:rFonts w:ascii="Times New Roman" w:hAnsi="Times New Roman" w:cs="Times New Roman"/>
          <w:b/>
          <w:bCs/>
          <w:sz w:val="28"/>
          <w:szCs w:val="36"/>
        </w:rPr>
        <w:t>1.2 Inline Elements</w:t>
      </w:r>
    </w:p>
    <w:p w14:paraId="599FBDCA" w14:textId="77777777" w:rsidR="004566D8" w:rsidRPr="004566D8" w:rsidRDefault="004566D8" w:rsidP="004566D8">
      <w:pPr>
        <w:rPr>
          <w:rFonts w:ascii="Times New Roman" w:hAnsi="Times New Roman" w:cs="Times New Roman"/>
          <w:sz w:val="28"/>
          <w:szCs w:val="36"/>
        </w:rPr>
      </w:pPr>
      <w:r w:rsidRPr="004566D8">
        <w:rPr>
          <w:rFonts w:ascii="Times New Roman" w:hAnsi="Times New Roman" w:cs="Times New Roman"/>
          <w:sz w:val="28"/>
          <w:szCs w:val="36"/>
        </w:rPr>
        <w:t>Definition: An inline element does not normally start on a new line. It occupies only the space required by its content and flows along with surrounding text.</w:t>
      </w:r>
    </w:p>
    <w:p w14:paraId="04D58C70" w14:textId="6BC9725E" w:rsidR="004566D8" w:rsidRDefault="004566D8" w:rsidP="00881FD1">
      <w:pPr>
        <w:rPr>
          <w:rFonts w:ascii="Times New Roman" w:hAnsi="Times New Roman" w:cs="Times New Roman"/>
          <w:sz w:val="28"/>
          <w:szCs w:val="36"/>
          <w:lang w:val="en-US"/>
        </w:rPr>
      </w:pPr>
      <w:r>
        <w:rPr>
          <w:rFonts w:ascii="Times New Roman" w:hAnsi="Times New Roman" w:cs="Times New Roman"/>
          <w:sz w:val="28"/>
          <w:szCs w:val="36"/>
          <w:lang w:val="en-US"/>
        </w:rPr>
        <w:t>Ex. Span, a, strong, b, em, I, label, small</w:t>
      </w:r>
    </w:p>
    <w:p w14:paraId="0CFAA707" w14:textId="08C507ED" w:rsidR="004566D8" w:rsidRPr="00B672E9" w:rsidRDefault="00B672E9" w:rsidP="00881FD1">
      <w:pPr>
        <w:rPr>
          <w:rFonts w:ascii="Times New Roman" w:hAnsi="Times New Roman" w:cs="Times New Roman"/>
          <w:b/>
          <w:bCs/>
          <w:sz w:val="28"/>
          <w:szCs w:val="36"/>
        </w:rPr>
      </w:pPr>
      <w:r w:rsidRPr="00B672E9">
        <w:rPr>
          <w:rFonts w:ascii="Times New Roman" w:hAnsi="Times New Roman" w:cs="Times New Roman"/>
          <w:b/>
          <w:bCs/>
          <w:sz w:val="28"/>
          <w:szCs w:val="36"/>
        </w:rPr>
        <w:t>Padding and margins are only applied horizontally ( left-right side ) not vertically (top-bottom)</w:t>
      </w:r>
      <w:r w:rsidR="004566D8" w:rsidRPr="00B672E9">
        <w:rPr>
          <w:rFonts w:ascii="Times New Roman" w:hAnsi="Times New Roman" w:cs="Times New Roman"/>
          <w:b/>
          <w:bCs/>
          <w:sz w:val="28"/>
          <w:szCs w:val="36"/>
        </w:rPr>
        <w:t>.</w:t>
      </w:r>
    </w:p>
    <w:p w14:paraId="2905B112" w14:textId="1978E97D" w:rsidR="004566D8" w:rsidRDefault="004566D8" w:rsidP="00881FD1">
      <w:pPr>
        <w:rPr>
          <w:rFonts w:ascii="Times New Roman" w:hAnsi="Times New Roman" w:cs="Times New Roman"/>
          <w:sz w:val="28"/>
          <w:szCs w:val="36"/>
        </w:rPr>
      </w:pPr>
      <w:r w:rsidRPr="004566D8">
        <w:rPr>
          <w:rFonts w:ascii="Times New Roman" w:hAnsi="Times New Roman" w:cs="Times New Roman"/>
          <w:sz w:val="28"/>
          <w:szCs w:val="36"/>
        </w:rPr>
        <w:t>Note: Images (&lt;img&gt;) and form controls are examples of inline-level elements that can have their own width and height. Therefore, not every inline-level element behaves exactly like a &lt;span&gt;.</w:t>
      </w:r>
    </w:p>
    <w:p w14:paraId="38B0B06A" w14:textId="77777777" w:rsidR="00B672E9" w:rsidRDefault="00B672E9" w:rsidP="00881FD1">
      <w:pPr>
        <w:rPr>
          <w:rFonts w:ascii="Times New Roman" w:hAnsi="Times New Roman" w:cs="Times New Roman"/>
          <w:sz w:val="28"/>
          <w:szCs w:val="36"/>
        </w:rPr>
      </w:pPr>
    </w:p>
    <w:p w14:paraId="7E41D6CF" w14:textId="300A6760" w:rsidR="00B672E9" w:rsidRPr="004566D8" w:rsidRDefault="00B672E9" w:rsidP="00881FD1">
      <w:pPr>
        <w:rPr>
          <w:rFonts w:ascii="Times New Roman" w:hAnsi="Times New Roman" w:cs="Times New Roman"/>
          <w:sz w:val="28"/>
          <w:szCs w:val="36"/>
        </w:rPr>
      </w:pPr>
      <w:r>
        <w:rPr>
          <w:rFonts w:ascii="Times New Roman" w:hAnsi="Times New Roman" w:cs="Times New Roman"/>
          <w:sz w:val="28"/>
          <w:szCs w:val="36"/>
        </w:rPr>
        <w:t>Css :- display : block, display : inline</w:t>
      </w:r>
    </w:p>
    <w:sectPr w:rsidR="00B672E9" w:rsidRPr="004566D8" w:rsidSect="006614FA">
      <w:pgSz w:w="11906" w:h="16838"/>
      <w:pgMar w:top="144" w:right="144" w:bottom="144" w:left="144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37E10"/>
    <w:multiLevelType w:val="multilevel"/>
    <w:tmpl w:val="F896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935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4FA"/>
    <w:rsid w:val="00320011"/>
    <w:rsid w:val="004566D8"/>
    <w:rsid w:val="005174B6"/>
    <w:rsid w:val="005969C1"/>
    <w:rsid w:val="005E6135"/>
    <w:rsid w:val="00660BCC"/>
    <w:rsid w:val="006614FA"/>
    <w:rsid w:val="00694316"/>
    <w:rsid w:val="007B7810"/>
    <w:rsid w:val="007F75F0"/>
    <w:rsid w:val="00845767"/>
    <w:rsid w:val="00881FD1"/>
    <w:rsid w:val="00921793"/>
    <w:rsid w:val="00B672E9"/>
    <w:rsid w:val="00C4595F"/>
    <w:rsid w:val="00E00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8A17F"/>
  <w15:chartTrackingRefBased/>
  <w15:docId w15:val="{604083C9-DE93-4E5E-B4D1-2D88A10F6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4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4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4FA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4FA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4FA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4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4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614F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614F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61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4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4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4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4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427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krupal tank</dc:creator>
  <cp:keywords/>
  <dc:description/>
  <cp:lastModifiedBy>krupal tank</cp:lastModifiedBy>
  <cp:revision>9</cp:revision>
  <dcterms:created xsi:type="dcterms:W3CDTF">2026-10-11T11:10:00Z</dcterms:created>
  <dcterms:modified xsi:type="dcterms:W3CDTF">2026-10-11T12:47:00Z</dcterms:modified>
</cp:coreProperties>
</file>