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B" w:rsidRDefault="00BE7ECB" w:rsidP="00BE7ECB">
      <w:pPr>
        <w:jc w:val="center"/>
      </w:pPr>
      <w:r>
        <w:t>АНО «Товарищество поморского судостроения»</w:t>
      </w: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</w:p>
    <w:p w:rsidR="00BE7ECB" w:rsidRDefault="00BE7ECB" w:rsidP="00BE7ECB">
      <w:pPr>
        <w:pStyle w:val="a3"/>
        <w:jc w:val="center"/>
        <w:rPr>
          <w:b/>
          <w:sz w:val="28"/>
          <w:szCs w:val="28"/>
        </w:rPr>
      </w:pPr>
      <w:r w:rsidRPr="00BE7ECB">
        <w:rPr>
          <w:b/>
          <w:sz w:val="28"/>
          <w:szCs w:val="28"/>
        </w:rPr>
        <w:t>ПРОЕКТ «ПОМОРСКАЯ ШХУНА»</w:t>
      </w:r>
    </w:p>
    <w:p w:rsidR="00BE7ECB" w:rsidRPr="00BE7ECB" w:rsidRDefault="00BE7ECB" w:rsidP="00BE7ECB"/>
    <w:p w:rsidR="005E4EDF" w:rsidRDefault="00BE7ECB" w:rsidP="00BE7ECB">
      <w:pPr>
        <w:pStyle w:val="a3"/>
        <w:jc w:val="center"/>
        <w:rPr>
          <w:sz w:val="28"/>
          <w:szCs w:val="28"/>
        </w:rPr>
      </w:pPr>
      <w:r w:rsidRPr="00BE7ECB">
        <w:rPr>
          <w:sz w:val="28"/>
          <w:szCs w:val="28"/>
        </w:rPr>
        <w:t>Пояснительная записка</w:t>
      </w:r>
    </w:p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/>
    <w:p w:rsidR="00BE7ECB" w:rsidRDefault="00BE7ECB" w:rsidP="00BE7ECB">
      <w:pPr>
        <w:jc w:val="center"/>
      </w:pPr>
      <w:r>
        <w:t>Архангельск</w:t>
      </w:r>
    </w:p>
    <w:p w:rsidR="00BE7ECB" w:rsidRDefault="00BE7ECB" w:rsidP="00BE7ECB">
      <w:pPr>
        <w:jc w:val="center"/>
      </w:pPr>
      <w:r>
        <w:t>2020</w:t>
      </w:r>
    </w:p>
    <w:p w:rsidR="00BE7ECB" w:rsidRDefault="00BE7ECB" w:rsidP="00BE7ECB">
      <w:pPr>
        <w:jc w:val="center"/>
      </w:pPr>
      <w:r>
        <w:lastRenderedPageBreak/>
        <w:t>Основные размерения</w:t>
      </w:r>
    </w:p>
    <w:p w:rsidR="00BE7ECB" w:rsidRDefault="00BE7ECB" w:rsidP="00BE7ECB">
      <w:pPr>
        <w:jc w:val="center"/>
        <w:sectPr w:rsidR="00BE7ECB" w:rsidSect="00BE7ECB">
          <w:pgSz w:w="11906" w:h="16838"/>
          <w:pgMar w:top="709" w:right="707" w:bottom="568" w:left="1134" w:header="708" w:footer="708" w:gutter="0"/>
          <w:cols w:space="708"/>
          <w:docGrid w:linePitch="360"/>
        </w:sectPr>
      </w:pPr>
    </w:p>
    <w:p w:rsidR="00BE7ECB" w:rsidRDefault="00BE7ECB" w:rsidP="00BE7ECB">
      <w:pPr>
        <w:jc w:val="center"/>
      </w:pPr>
      <w:r>
        <w:lastRenderedPageBreak/>
        <w:t>Продольный набор</w:t>
      </w:r>
    </w:p>
    <w:p w:rsidR="00BE7ECB" w:rsidRDefault="00BE7ECB" w:rsidP="00BE7ECB">
      <w:pPr>
        <w:jc w:val="center"/>
        <w:rPr>
          <w:b/>
        </w:rPr>
      </w:pPr>
      <w:r w:rsidRPr="00BE7ECB">
        <w:rPr>
          <w:b/>
        </w:rPr>
        <w:t>Бакс</w:t>
      </w:r>
    </w:p>
    <w:p w:rsidR="00EF089B" w:rsidRDefault="00EF089B" w:rsidP="00BE7ECB">
      <w:pPr>
        <w:jc w:val="center"/>
        <w:rPr>
          <w:b/>
        </w:rPr>
      </w:pPr>
      <w:r>
        <w:rPr>
          <w:b/>
        </w:rPr>
        <w:t>Конструкция</w:t>
      </w:r>
    </w:p>
    <w:p w:rsidR="00BE7ECB" w:rsidRDefault="00BE7ECB" w:rsidP="00EF089B">
      <w:pPr>
        <w:jc w:val="both"/>
      </w:pPr>
      <w:r>
        <w:tab/>
        <w:t>Бакс – серповидная</w:t>
      </w:r>
      <w:r w:rsidRPr="00BE7ECB">
        <w:t xml:space="preserve"> деталь </w:t>
      </w:r>
      <w:r>
        <w:t xml:space="preserve">продольного </w:t>
      </w:r>
      <w:r w:rsidRPr="00BE7ECB">
        <w:t xml:space="preserve">набора корпуса </w:t>
      </w:r>
      <w:r>
        <w:t>судна, соединяющая киль с наружным</w:t>
      </w:r>
      <w:r w:rsidRPr="00BE7ECB">
        <w:t xml:space="preserve"> брусом (водорезом) форштевня.</w:t>
      </w:r>
    </w:p>
    <w:p w:rsidR="00B91F78" w:rsidRDefault="00B91F78" w:rsidP="00EF089B">
      <w:pPr>
        <w:jc w:val="both"/>
      </w:pPr>
      <w:r>
        <w:tab/>
        <w:t>Как и другие элементы продольного набора, бакс изготавливается из лиственницы.</w:t>
      </w:r>
    </w:p>
    <w:p w:rsidR="00503FCB" w:rsidRDefault="00F9087B" w:rsidP="00EF089B">
      <w:pPr>
        <w:ind w:firstLine="708"/>
        <w:jc w:val="both"/>
      </w:pPr>
      <w:r>
        <w:t xml:space="preserve">Соединение бакса с килем и наружным брусом форштевня осуществляется </w:t>
      </w:r>
      <w:r w:rsidR="00D227E8">
        <w:t xml:space="preserve">косым </w:t>
      </w:r>
      <w:r>
        <w:t>замком</w:t>
      </w:r>
      <w:r w:rsidR="00D227E8">
        <w:t xml:space="preserve"> с зубом,</w:t>
      </w:r>
      <w:r>
        <w:t xml:space="preserve"> до</w:t>
      </w:r>
      <w:r w:rsidR="00D227E8">
        <w:t>полнительно стянутым</w:t>
      </w:r>
      <w:r>
        <w:t xml:space="preserve"> шпильками</w:t>
      </w:r>
      <w:r w:rsidR="00D227E8">
        <w:rPr>
          <w:rStyle w:val="a8"/>
        </w:rPr>
        <w:footnoteReference w:id="1"/>
      </w:r>
      <w:r>
        <w:t>. Длина замков</w:t>
      </w:r>
      <w:r w:rsidR="00503FCB" w:rsidRPr="00D227E8">
        <w:t xml:space="preserve"> </w:t>
      </w:r>
      <w:r w:rsidR="00503FCB">
        <w:rPr>
          <w:rFonts w:eastAsiaTheme="minorEastAsia"/>
        </w:rPr>
        <w:t>(</w:t>
      </w:r>
      <m:oMath>
        <m:r>
          <w:rPr>
            <w:rFonts w:ascii="Cambria Math" w:hAnsi="Cambria Math"/>
            <w:lang w:val="en-US"/>
          </w:rPr>
          <m:t>l</m:t>
        </m:r>
      </m:oMath>
      <w:r w:rsidR="00503FCB" w:rsidRPr="00D227E8">
        <w:rPr>
          <w:rFonts w:eastAsiaTheme="minorEastAsia"/>
        </w:rPr>
        <w:t xml:space="preserve">) </w:t>
      </w:r>
      <w:r>
        <w:t>принята</w:t>
      </w:r>
      <w:r w:rsidR="00D227E8">
        <w:t xml:space="preserve"> </w:t>
      </w:r>
      <w:r>
        <w:t>равной</w:t>
      </w:r>
    </w:p>
    <w:p w:rsidR="00503FCB" w:rsidRDefault="00F9087B" w:rsidP="00581950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l=5,5*</m:t>
        </m:r>
        <m:r>
          <w:rPr>
            <w:rFonts w:ascii="Cambria Math" w:hAnsi="Cambria Math"/>
          </w:rPr>
          <m:t>h</m:t>
        </m:r>
      </m:oMath>
      <w:r w:rsidR="00503FCB">
        <w:rPr>
          <w:rFonts w:eastAsiaTheme="minorEastAsia"/>
        </w:rPr>
        <w:t>,</w:t>
      </w:r>
    </w:p>
    <w:p w:rsidR="00503FCB" w:rsidRDefault="00D227E8" w:rsidP="00EF089B">
      <w:pPr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r w:rsidR="00503F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503FCB" w:rsidRPr="00503FCB">
        <w:rPr>
          <w:rFonts w:eastAsiaTheme="minorEastAsia"/>
        </w:rPr>
        <w:t xml:space="preserve"> - </w:t>
      </w:r>
      <w:r w:rsidR="00503FCB">
        <w:rPr>
          <w:rFonts w:eastAsiaTheme="minorEastAsia"/>
        </w:rPr>
        <w:t>высота киля</w:t>
      </w:r>
      <w:r>
        <w:rPr>
          <w:rFonts w:eastAsiaTheme="minorEastAsia"/>
        </w:rPr>
        <w:t>.</w:t>
      </w:r>
    </w:p>
    <w:p w:rsidR="00D227E8" w:rsidRDefault="00D227E8" w:rsidP="00EF089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Таким образом, для высоты киля 280 мм,</w:t>
      </w:r>
    </w:p>
    <w:p w:rsidR="00D227E8" w:rsidRPr="00D227E8" w:rsidRDefault="00D227E8" w:rsidP="005819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l=5,5*280=1540 мм</m:t>
          </m:r>
        </m:oMath>
      </m:oMathPara>
    </w:p>
    <w:p w:rsidR="00D227E8" w:rsidRPr="00D227E8" w:rsidRDefault="00D227E8" w:rsidP="00EF089B">
      <w:pPr>
        <w:ind w:firstLine="708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Высота зуба замка составляет </w:t>
      </w:r>
      <m:oMath>
        <m:r>
          <w:rPr>
            <w:rFonts w:ascii="Cambria Math" w:eastAsiaTheme="minorEastAsia" w:hAnsi="Cambria Math"/>
          </w:rPr>
          <m:t>0,1</m:t>
        </m:r>
        <m:r>
          <w:rPr>
            <w:rFonts w:ascii="Cambria Math" w:eastAsiaTheme="minorEastAsia" w:hAnsi="Cambria Math"/>
          </w:rPr>
          <m:t>h</m:t>
        </m:r>
      </m:oMath>
      <w:r w:rsidRPr="00D227E8">
        <w:rPr>
          <w:rFonts w:eastAsiaTheme="minorEastAsia"/>
        </w:rPr>
        <w:t xml:space="preserve">, </w:t>
      </w:r>
      <w:r>
        <w:rPr>
          <w:rFonts w:eastAsiaTheme="minorEastAsia"/>
        </w:rPr>
        <w:t>то есть 28 мм. Округляя данное значение, принимаем высоту зуба равной 30 мм.</w:t>
      </w:r>
    </w:p>
    <w:p w:rsidR="00BE7ECB" w:rsidRDefault="00503FCB" w:rsidP="00EF089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Расстояние</w:t>
      </w:r>
      <w:r w:rsidR="00581950">
        <w:rPr>
          <w:rFonts w:eastAsiaTheme="minorEastAsia"/>
        </w:rPr>
        <w:t xml:space="preserve"> от</w:t>
      </w:r>
      <w:r>
        <w:rPr>
          <w:rFonts w:eastAsiaTheme="minorEastAsia"/>
        </w:rPr>
        <w:t xml:space="preserve"> края замков</w:t>
      </w:r>
      <w:r w:rsidR="00581950">
        <w:rPr>
          <w:rFonts w:eastAsiaTheme="minorEastAsia"/>
        </w:rPr>
        <w:t xml:space="preserve"> до </w:t>
      </w:r>
      <w:r>
        <w:rPr>
          <w:rFonts w:eastAsiaTheme="minorEastAsia"/>
        </w:rPr>
        <w:t>начала изгиба бакса принято равным 200 мм.</w:t>
      </w:r>
    </w:p>
    <w:p w:rsidR="00EF089B" w:rsidRDefault="00EF089B" w:rsidP="00EF089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Технология изготовления</w:t>
      </w:r>
    </w:p>
    <w:p w:rsidR="00EF089B" w:rsidRDefault="00EF089B" w:rsidP="00EF089B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Максимальная толщина реек </w:t>
      </w:r>
      <w:r w:rsidRPr="00EF089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b</m:t>
        </m:r>
      </m:oMath>
      <w:r w:rsidRPr="00EF089B">
        <w:rPr>
          <w:rFonts w:eastAsiaTheme="minorEastAsia"/>
        </w:rPr>
        <w:t>)</w:t>
      </w:r>
      <w:r>
        <w:rPr>
          <w:rFonts w:eastAsiaTheme="minorEastAsia"/>
        </w:rPr>
        <w:t>, из которых путём ламинирования составляется бакс, определяется</w:t>
      </w:r>
      <w:r w:rsidRPr="00EF089B">
        <w:rPr>
          <w:rFonts w:eastAsiaTheme="minorEastAsia"/>
        </w:rPr>
        <w:t xml:space="preserve"> </w:t>
      </w:r>
      <w:r>
        <w:rPr>
          <w:rFonts w:eastAsiaTheme="minorEastAsia"/>
        </w:rPr>
        <w:t>по эмпирической ф</w:t>
      </w:r>
      <w:bookmarkStart w:id="0" w:name="_GoBack"/>
      <w:bookmarkEnd w:id="0"/>
      <w:r>
        <w:rPr>
          <w:rFonts w:eastAsiaTheme="minorEastAsia"/>
        </w:rPr>
        <w:t>ормуле</w:t>
      </w:r>
      <w:r>
        <w:rPr>
          <w:rStyle w:val="a8"/>
          <w:rFonts w:eastAsiaTheme="minorEastAsia"/>
        </w:rPr>
        <w:footnoteReference w:id="2"/>
      </w:r>
      <w:r>
        <w:rPr>
          <w:rFonts w:eastAsiaTheme="minorEastAsia"/>
        </w:rPr>
        <w:t>:</w:t>
      </w:r>
    </w:p>
    <w:p w:rsidR="00EF089B" w:rsidRPr="00EF089B" w:rsidRDefault="00EF089B" w:rsidP="00EF089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</m:oMath>
      </m:oMathPara>
    </w:p>
    <w:p w:rsidR="00EF089B" w:rsidRDefault="00EF089B" w:rsidP="00EF089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EF089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F089B">
        <w:rPr>
          <w:rFonts w:eastAsiaTheme="minorEastAsia"/>
        </w:rPr>
        <w:t xml:space="preserve"> </w:t>
      </w:r>
      <w:r>
        <w:rPr>
          <w:rFonts w:eastAsiaTheme="minorEastAsia"/>
        </w:rPr>
        <w:t>радиус изгиба бакса;</w:t>
      </w:r>
    </w:p>
    <w:p w:rsidR="00EF089B" w:rsidRDefault="00EF089B" w:rsidP="00EF089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Pr="00EF089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радиус изгиба в толщинах планки, для лиственницы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>
        <w:rPr>
          <w:rFonts w:eastAsiaTheme="minorEastAsia"/>
        </w:rPr>
        <w:t>.</w:t>
      </w:r>
    </w:p>
    <w:p w:rsidR="00EF089B" w:rsidRDefault="00EF089B" w:rsidP="00EF089B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Таким образом, для </w:t>
      </w:r>
      <m:oMath>
        <m:r>
          <w:rPr>
            <w:rFonts w:ascii="Cambria Math" w:eastAsiaTheme="minorEastAsia" w:hAnsi="Cambria Math"/>
          </w:rPr>
          <m:t>R=1110 мм</m:t>
        </m:r>
      </m:oMath>
      <w:r w:rsidRPr="00EF089B">
        <w:rPr>
          <w:rFonts w:eastAsiaTheme="minorEastAsia"/>
        </w:rPr>
        <w:t xml:space="preserve"> </w:t>
      </w:r>
      <w:r>
        <w:rPr>
          <w:rFonts w:eastAsiaTheme="minorEastAsia"/>
        </w:rPr>
        <w:t>(радиус изгиба внутренней поверхности бакса)</w:t>
      </w:r>
    </w:p>
    <w:p w:rsidR="00EF089B" w:rsidRPr="00EF089B" w:rsidRDefault="00EF089B" w:rsidP="00EF089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1110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=11,1 мм</m:t>
          </m:r>
        </m:oMath>
      </m:oMathPara>
    </w:p>
    <w:p w:rsidR="00EF089B" w:rsidRPr="00DC6210" w:rsidRDefault="00EF089B" w:rsidP="00EF089B">
      <w:pPr>
        <w:jc w:val="both"/>
        <w:rPr>
          <w:rFonts w:eastAsiaTheme="minorEastAsia"/>
          <w:lang w:val="en-US"/>
        </w:rPr>
      </w:pPr>
    </w:p>
    <w:sectPr w:rsidR="00EF089B" w:rsidRPr="00DC6210" w:rsidSect="00BE7ECB">
      <w:pgSz w:w="11906" w:h="16838"/>
      <w:pgMar w:top="709" w:right="707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296" w:rsidRDefault="004B4296" w:rsidP="00D227E8">
      <w:pPr>
        <w:spacing w:after="0" w:line="240" w:lineRule="auto"/>
      </w:pPr>
      <w:r>
        <w:separator/>
      </w:r>
    </w:p>
  </w:endnote>
  <w:endnote w:type="continuationSeparator" w:id="0">
    <w:p w:rsidR="004B4296" w:rsidRDefault="004B4296" w:rsidP="00D2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296" w:rsidRDefault="004B4296" w:rsidP="00D227E8">
      <w:pPr>
        <w:spacing w:after="0" w:line="240" w:lineRule="auto"/>
      </w:pPr>
      <w:r>
        <w:separator/>
      </w:r>
    </w:p>
  </w:footnote>
  <w:footnote w:type="continuationSeparator" w:id="0">
    <w:p w:rsidR="004B4296" w:rsidRDefault="004B4296" w:rsidP="00D227E8">
      <w:pPr>
        <w:spacing w:after="0" w:line="240" w:lineRule="auto"/>
      </w:pPr>
      <w:r>
        <w:continuationSeparator/>
      </w:r>
    </w:p>
  </w:footnote>
  <w:footnote w:id="1">
    <w:p w:rsidR="00D227E8" w:rsidRDefault="00D227E8">
      <w:pPr>
        <w:pStyle w:val="a6"/>
      </w:pPr>
      <w:r>
        <w:rPr>
          <w:rStyle w:val="a8"/>
        </w:rPr>
        <w:footnoteRef/>
      </w:r>
      <w:r>
        <w:t xml:space="preserve"> </w:t>
      </w:r>
      <w:sdt>
        <w:sdtPr>
          <w:id w:val="1228337097"/>
          <w:citation/>
        </w:sdtPr>
        <w:sdtContent>
          <w:r w:rsidR="00DC6210">
            <w:fldChar w:fldCharType="begin"/>
          </w:r>
          <w:r w:rsidR="00DC6210">
            <w:instrText xml:space="preserve">CITATION Тер61 \p 52 \l 1049 </w:instrText>
          </w:r>
          <w:r w:rsidR="00DC6210">
            <w:fldChar w:fldCharType="separate"/>
          </w:r>
          <w:r w:rsidR="00DC6210">
            <w:rPr>
              <w:noProof/>
            </w:rPr>
            <w:t>(Терентьев, 1961 стр. 52)</w:t>
          </w:r>
          <w:r w:rsidR="00DC6210">
            <w:fldChar w:fldCharType="end"/>
          </w:r>
        </w:sdtContent>
      </w:sdt>
    </w:p>
  </w:footnote>
  <w:footnote w:id="2">
    <w:p w:rsidR="00EF089B" w:rsidRDefault="00EF089B">
      <w:pPr>
        <w:pStyle w:val="a6"/>
      </w:pPr>
      <w:r>
        <w:rPr>
          <w:rStyle w:val="a8"/>
        </w:rPr>
        <w:footnoteRef/>
      </w:r>
      <w:r>
        <w:t xml:space="preserve"> </w:t>
      </w:r>
      <w:sdt>
        <w:sdtPr>
          <w:id w:val="-294684946"/>
          <w:citation/>
        </w:sdtPr>
        <w:sdtContent>
          <w:r w:rsidR="00B91F78">
            <w:fldChar w:fldCharType="begin"/>
          </w:r>
          <w:r w:rsidR="00DC6210">
            <w:instrText xml:space="preserve">CITATION Рейнке \p 121 \l 1049 </w:instrText>
          </w:r>
          <w:r w:rsidR="00B91F78">
            <w:fldChar w:fldCharType="separate"/>
          </w:r>
          <w:r w:rsidR="00DC6210">
            <w:rPr>
              <w:noProof/>
            </w:rPr>
            <w:t>(Рейнке, и др., 1982 стр. 121)</w:t>
          </w:r>
          <w:r w:rsidR="00B91F78"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CB"/>
    <w:rsid w:val="00145D0A"/>
    <w:rsid w:val="004B4296"/>
    <w:rsid w:val="00503FCB"/>
    <w:rsid w:val="00581950"/>
    <w:rsid w:val="005E4EDF"/>
    <w:rsid w:val="00B91F78"/>
    <w:rsid w:val="00BE7ECB"/>
    <w:rsid w:val="00D227E8"/>
    <w:rsid w:val="00DC6210"/>
    <w:rsid w:val="00EF089B"/>
    <w:rsid w:val="00F9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70BF"/>
  <w15:chartTrackingRefBased/>
  <w15:docId w15:val="{FFB68988-4584-4861-A123-897D9F08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ECB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7EC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ECB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F9087B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D227E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227E8"/>
    <w:rPr>
      <w:rFonts w:ascii="Arial" w:hAnsi="Arial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227E8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D227E8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D227E8"/>
    <w:rPr>
      <w:rFonts w:ascii="Arial" w:hAnsi="Arial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D22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21"/>
    <w:rsid w:val="00441121"/>
    <w:rsid w:val="00F1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1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ТУ43</b:Tag>
    <b:SourceType>Book</b:SourceType>
    <b:Guid>{24959A77-6E59-4079-A818-C4256E901D5C}</b:Guid>
    <b:LCID>ru-RU</b:LCID>
    <b:Author>
      <b:Author>
        <b:Corporate>Морской регистр СССР</b:Corporate>
      </b:Author>
    </b:Author>
    <b:Title>Технические условия на постройку мелких морских деревянных судов</b:Title>
    <b:Year>1943</b:Year>
    <b:City>Москва</b:City>
    <b:Publisher>Морской транспорт</b:Publisher>
    <b:RefOrder>1</b:RefOrder>
  </b:Source>
  <b:Source>
    <b:Tag>Тер61</b:Tag>
    <b:SourceType>Book</b:SourceType>
    <b:Guid>{B1A23325-0BA6-4098-AF79-3BDB670CC5AD}</b:Guid>
    <b:Author>
      <b:Author>
        <b:NameList>
          <b:Person>
            <b:Last>Терентьев</b:Last>
            <b:Middle>Б.</b:Middle>
            <b:First>Г.</b:First>
          </b:Person>
        </b:NameList>
      </b:Author>
    </b:Author>
    <b:Title>Морские деревянные суда</b:Title>
    <b:Year>1961</b:Year>
    <b:City>Ленинград</b:City>
    <b:Publisher>СУДПРОМ ГИЗ</b:Publisher>
    <b:RefOrder>2</b:RefOrder>
  </b:Source>
  <b:Source>
    <b:Tag>Рейнке</b:Tag>
    <b:SourceType>Book</b:SourceType>
    <b:Guid>{CF7E3A20-59C4-48EF-8408-7733B3D8F63A}</b:Guid>
    <b:Author>
      <b:Author>
        <b:NameList>
          <b:Person>
            <b:Last>Рейнке</b:Last>
            <b:First>К.</b:First>
          </b:Person>
          <b:Person>
            <b:Last>Лютьен</b:Last>
            <b:First>Л.</b:First>
          </b:Person>
          <b:Person>
            <b:Last>Мус</b:Last>
            <b:First>И.</b:First>
          </b:Person>
        </b:NameList>
      </b:Author>
    </b:Author>
    <b:Title>Постройка яхт</b:Title>
    <b:Year>1982</b:Year>
    <b:City>Ленинград</b:City>
    <b:Publisher>Судостроение</b:Publisher>
    <b:RefOrder>3</b:RefOrder>
  </b:Source>
</b:Sources>
</file>

<file path=customXml/itemProps1.xml><?xml version="1.0" encoding="utf-8"?>
<ds:datastoreItem xmlns:ds="http://schemas.openxmlformats.org/officeDocument/2006/customXml" ds:itemID="{DBA3F332-D6F8-42EC-B1AC-61528181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2020-12-21T09:04:00Z</dcterms:created>
  <dcterms:modified xsi:type="dcterms:W3CDTF">2020-12-22T09:46:00Z</dcterms:modified>
</cp:coreProperties>
</file>