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F7F21" w14:textId="43FFD733" w:rsidR="00EC3413" w:rsidRDefault="002A7720" w:rsidP="002A7720">
      <w:pPr>
        <w:jc w:val="center"/>
        <w:rPr>
          <w:b/>
          <w:bCs/>
          <w:sz w:val="32"/>
          <w:szCs w:val="32"/>
          <w:u w:val="single"/>
        </w:rPr>
      </w:pPr>
      <w:r w:rsidRPr="002A7720">
        <w:rPr>
          <w:b/>
          <w:bCs/>
          <w:sz w:val="32"/>
          <w:szCs w:val="32"/>
          <w:u w:val="single"/>
        </w:rPr>
        <w:t>ISO, OSI model</w:t>
      </w:r>
    </w:p>
    <w:p w14:paraId="48EF9A57" w14:textId="291F6308" w:rsidR="002A7720" w:rsidRDefault="002A7720" w:rsidP="002A772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Základní pojmy a značky používané při návrhu datových sítí</w:t>
      </w:r>
    </w:p>
    <w:p w14:paraId="0C885333" w14:textId="77777777" w:rsidR="002A7720" w:rsidRPr="002A7720" w:rsidRDefault="002A7720" w:rsidP="002A7720">
      <w:pPr>
        <w:pStyle w:val="Odstavecseseznamem"/>
        <w:numPr>
          <w:ilvl w:val="0"/>
          <w:numId w:val="1"/>
        </w:numPr>
        <w:rPr>
          <w:u w:val="single"/>
        </w:rPr>
      </w:pPr>
      <w:r w:rsidRPr="002A7720">
        <w:rPr>
          <w:u w:val="single"/>
        </w:rPr>
        <w:t xml:space="preserve">Informace - </w:t>
      </w:r>
      <w:proofErr w:type="spellStart"/>
      <w:r w:rsidRPr="002A7720">
        <w:rPr>
          <w:u w:val="single"/>
        </w:rPr>
        <w:t>Information</w:t>
      </w:r>
      <w:proofErr w:type="spellEnd"/>
      <w:r w:rsidRPr="002A7720">
        <w:rPr>
          <w:u w:val="single"/>
        </w:rPr>
        <w:t xml:space="preserve"> </w:t>
      </w:r>
    </w:p>
    <w:p w14:paraId="5DF69BC6" w14:textId="77777777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Obecně </w:t>
      </w:r>
    </w:p>
    <w:p w14:paraId="3C9603F2" w14:textId="56E9AF4A" w:rsidR="002A7720" w:rsidRDefault="002A7720" w:rsidP="002A7720">
      <w:pPr>
        <w:pStyle w:val="Odstavecseseznamem"/>
        <w:numPr>
          <w:ilvl w:val="2"/>
          <w:numId w:val="1"/>
        </w:numPr>
      </w:pPr>
      <w:r>
        <w:t xml:space="preserve">Údaj o prostředí, jeho stavu a procesech v něm probíhajících </w:t>
      </w:r>
    </w:p>
    <w:p w14:paraId="2311E74E" w14:textId="77777777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V informatice </w:t>
      </w:r>
    </w:p>
    <w:p w14:paraId="540E26E5" w14:textId="77777777" w:rsidR="002A7720" w:rsidRDefault="002A7720" w:rsidP="002A7720">
      <w:pPr>
        <w:pStyle w:val="Odstavecseseznamem"/>
        <w:numPr>
          <w:ilvl w:val="2"/>
          <w:numId w:val="1"/>
        </w:numPr>
      </w:pPr>
      <w:r>
        <w:t xml:space="preserve">Tvoří ji kódovaná data </w:t>
      </w:r>
    </w:p>
    <w:p w14:paraId="44859293" w14:textId="2C47A83E" w:rsidR="002A7720" w:rsidRDefault="002A7720" w:rsidP="002A7720">
      <w:pPr>
        <w:pStyle w:val="Odstavecseseznamem"/>
        <w:numPr>
          <w:ilvl w:val="2"/>
          <w:numId w:val="1"/>
        </w:numPr>
      </w:pPr>
      <w:r>
        <w:t>Lze ji šířit, zpracovávat a uchovávat pomocí technických zařízení</w:t>
      </w:r>
    </w:p>
    <w:p w14:paraId="538BDC9F" w14:textId="691B26B3" w:rsidR="002A7720" w:rsidRDefault="002A7720" w:rsidP="002A7720">
      <w:pPr>
        <w:pStyle w:val="Odstavecseseznamem"/>
        <w:numPr>
          <w:ilvl w:val="0"/>
          <w:numId w:val="1"/>
        </w:numPr>
      </w:pPr>
      <w:r w:rsidRPr="002A7720">
        <w:rPr>
          <w:u w:val="single"/>
        </w:rPr>
        <w:t>Data</w:t>
      </w:r>
      <w:r>
        <w:t xml:space="preserve"> - Dílčí části informace uloženy v digitální podobě </w:t>
      </w:r>
    </w:p>
    <w:p w14:paraId="3426F6A2" w14:textId="3DF6F266" w:rsidR="002A7720" w:rsidRDefault="002A7720" w:rsidP="002A7720">
      <w:pPr>
        <w:pStyle w:val="Odstavecseseznamem"/>
        <w:numPr>
          <w:ilvl w:val="0"/>
          <w:numId w:val="1"/>
        </w:numPr>
      </w:pPr>
      <w:r w:rsidRPr="002A7720">
        <w:rPr>
          <w:u w:val="single"/>
        </w:rPr>
        <w:t>Jednotka pro uchování dat</w:t>
      </w:r>
      <w:r>
        <w:t xml:space="preserve"> – Data </w:t>
      </w:r>
      <w:proofErr w:type="spellStart"/>
      <w:r>
        <w:t>Units</w:t>
      </w:r>
      <w:proofErr w:type="spellEnd"/>
      <w:r>
        <w:t xml:space="preserve"> - Bit, </w:t>
      </w:r>
      <w:proofErr w:type="spellStart"/>
      <w:r>
        <w:t>nibble</w:t>
      </w:r>
      <w:proofErr w:type="spellEnd"/>
      <w:r>
        <w:t xml:space="preserve">, bajt, </w:t>
      </w:r>
      <w:proofErr w:type="spellStart"/>
      <w:r>
        <w:t>word</w:t>
      </w:r>
      <w:proofErr w:type="spellEnd"/>
    </w:p>
    <w:p w14:paraId="1B6A4663" w14:textId="793432BE" w:rsidR="002A7720" w:rsidRDefault="002A7720" w:rsidP="002A7720">
      <w:pPr>
        <w:pStyle w:val="Odstavecseseznamem"/>
        <w:numPr>
          <w:ilvl w:val="0"/>
          <w:numId w:val="1"/>
        </w:numPr>
      </w:pPr>
      <w:r w:rsidRPr="002A7720">
        <w:rPr>
          <w:u w:val="single"/>
        </w:rPr>
        <w:t>Počítač</w:t>
      </w:r>
      <w:r>
        <w:t xml:space="preserve"> - Zařízení schopné zpracovat a zobrazit informaci </w:t>
      </w:r>
    </w:p>
    <w:p w14:paraId="05F29EB2" w14:textId="77777777" w:rsidR="002A7720" w:rsidRDefault="002A7720" w:rsidP="002A7720">
      <w:pPr>
        <w:pStyle w:val="Odstavecseseznamem"/>
        <w:numPr>
          <w:ilvl w:val="0"/>
          <w:numId w:val="1"/>
        </w:numPr>
      </w:pPr>
      <w:r w:rsidRPr="002A7720">
        <w:rPr>
          <w:u w:val="single"/>
        </w:rPr>
        <w:t>Počítačová síť</w:t>
      </w:r>
      <w:r>
        <w:t xml:space="preserve"> – </w:t>
      </w:r>
      <w:proofErr w:type="spellStart"/>
      <w:r>
        <w:t>Computer</w:t>
      </w:r>
      <w:proofErr w:type="spellEnd"/>
      <w:r>
        <w:t xml:space="preserve"> Network </w:t>
      </w:r>
    </w:p>
    <w:p w14:paraId="3F5A6BF8" w14:textId="385A9428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Propojení dvou a více počítačů pomocí přenosového média za účelem přenosu informací </w:t>
      </w:r>
    </w:p>
    <w:p w14:paraId="08372FED" w14:textId="77777777" w:rsidR="002A7720" w:rsidRDefault="002A7720" w:rsidP="002A7720">
      <w:pPr>
        <w:pStyle w:val="Odstavecseseznamem"/>
        <w:numPr>
          <w:ilvl w:val="0"/>
          <w:numId w:val="1"/>
        </w:numPr>
      </w:pPr>
      <w:r w:rsidRPr="002A7720">
        <w:rPr>
          <w:u w:val="single"/>
        </w:rPr>
        <w:t>Přenosové médium</w:t>
      </w:r>
      <w:r>
        <w:t xml:space="preserve"> – </w:t>
      </w:r>
      <w:proofErr w:type="spellStart"/>
      <w:r>
        <w:t>Intermediary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</w:p>
    <w:p w14:paraId="3FB6E847" w14:textId="77777777" w:rsidR="002A7720" w:rsidRDefault="002A7720" w:rsidP="002A7720">
      <w:pPr>
        <w:pStyle w:val="Odstavecseseznamem"/>
        <w:numPr>
          <w:ilvl w:val="1"/>
          <w:numId w:val="1"/>
        </w:numPr>
      </w:pPr>
      <w:r w:rsidRPr="002A7720">
        <w:rPr>
          <w:u w:val="single"/>
        </w:rPr>
        <w:t>Bezdrátové</w:t>
      </w:r>
      <w:r>
        <w:t xml:space="preserve">: Wi-Fi </w:t>
      </w:r>
    </w:p>
    <w:p w14:paraId="0DB498F1" w14:textId="77777777" w:rsidR="002A7720" w:rsidRDefault="002A7720" w:rsidP="002A7720">
      <w:pPr>
        <w:pStyle w:val="Odstavecseseznamem"/>
        <w:numPr>
          <w:ilvl w:val="1"/>
          <w:numId w:val="1"/>
        </w:numPr>
      </w:pPr>
      <w:r w:rsidRPr="002A7720">
        <w:rPr>
          <w:u w:val="single"/>
        </w:rPr>
        <w:t>Drátové</w:t>
      </w:r>
      <w:r>
        <w:t xml:space="preserve">: UTP/STP, sériový nebo koaxiální kabel </w:t>
      </w:r>
    </w:p>
    <w:p w14:paraId="45BE1510" w14:textId="47BED62D" w:rsidR="002A7720" w:rsidRDefault="002A7720" w:rsidP="002A7720">
      <w:pPr>
        <w:pStyle w:val="Odstavecseseznamem"/>
        <w:numPr>
          <w:ilvl w:val="1"/>
          <w:numId w:val="1"/>
        </w:numPr>
      </w:pPr>
      <w:r w:rsidRPr="002A7720">
        <w:rPr>
          <w:u w:val="single"/>
        </w:rPr>
        <w:t>Fyzické</w:t>
      </w:r>
      <w:r>
        <w:t xml:space="preserve">: </w:t>
      </w:r>
      <w:proofErr w:type="spellStart"/>
      <w:r>
        <w:t>Flash</w:t>
      </w:r>
      <w:proofErr w:type="spellEnd"/>
      <w:r>
        <w:t xml:space="preserve"> disk, CD, DVD, apod.</w:t>
      </w:r>
    </w:p>
    <w:p w14:paraId="7F2B4912" w14:textId="672022DA" w:rsidR="002A7720" w:rsidRDefault="002A7720" w:rsidP="002A7720">
      <w:r>
        <w:rPr>
          <w:noProof/>
        </w:rPr>
        <w:drawing>
          <wp:inline distT="0" distB="0" distL="0" distR="0" wp14:anchorId="3C19583F" wp14:editId="58D053F9">
            <wp:extent cx="5753100" cy="4657725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70CE" w14:textId="77777777" w:rsidR="002A7720" w:rsidRDefault="002A7720" w:rsidP="002A7720">
      <w:pPr>
        <w:pStyle w:val="Odstavecseseznamem"/>
      </w:pPr>
    </w:p>
    <w:p w14:paraId="599C13F9" w14:textId="411FD022" w:rsidR="002A7720" w:rsidRDefault="002A7720" w:rsidP="002A7720">
      <w:pPr>
        <w:pStyle w:val="Odstavecseseznamem"/>
        <w:numPr>
          <w:ilvl w:val="0"/>
          <w:numId w:val="1"/>
        </w:numPr>
      </w:pPr>
      <w:r w:rsidRPr="002A7720">
        <w:rPr>
          <w:u w:val="single"/>
        </w:rPr>
        <w:lastRenderedPageBreak/>
        <w:t>Síťová infrastruktura</w:t>
      </w:r>
      <w:r>
        <w:t xml:space="preserve"> – Network </w:t>
      </w:r>
      <w:proofErr w:type="spellStart"/>
      <w:r>
        <w:t>Infrastructure</w:t>
      </w:r>
      <w:proofErr w:type="spellEnd"/>
      <w:r>
        <w:t xml:space="preserve"> </w:t>
      </w:r>
    </w:p>
    <w:p w14:paraId="6C34D016" w14:textId="77777777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Popisuje aktuální soubor komponent pro danou oblast </w:t>
      </w:r>
    </w:p>
    <w:p w14:paraId="4C4221FE" w14:textId="348EFAB5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Switch, router, hub, </w:t>
      </w:r>
      <w:proofErr w:type="spellStart"/>
      <w:r>
        <w:t>repeater</w:t>
      </w:r>
      <w:proofErr w:type="spellEnd"/>
      <w:r>
        <w:t xml:space="preserve"> </w:t>
      </w:r>
    </w:p>
    <w:p w14:paraId="34BFCA14" w14:textId="77777777" w:rsidR="002A7720" w:rsidRDefault="002A7720" w:rsidP="002A7720">
      <w:pPr>
        <w:pStyle w:val="Odstavecseseznamem"/>
        <w:numPr>
          <w:ilvl w:val="0"/>
          <w:numId w:val="1"/>
        </w:numPr>
      </w:pPr>
      <w:r w:rsidRPr="002A7720">
        <w:rPr>
          <w:u w:val="single"/>
        </w:rPr>
        <w:t>Síťová architektura</w:t>
      </w:r>
      <w:r>
        <w:t xml:space="preserve"> – Network </w:t>
      </w:r>
      <w:proofErr w:type="spellStart"/>
      <w:r>
        <w:t>Architecture</w:t>
      </w:r>
      <w:proofErr w:type="spellEnd"/>
      <w:r>
        <w:t xml:space="preserve"> </w:t>
      </w:r>
    </w:p>
    <w:p w14:paraId="43C329E3" w14:textId="77777777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Popisuje návrh komponent a jejich vztahů v dané síti </w:t>
      </w:r>
    </w:p>
    <w:p w14:paraId="330E74F5" w14:textId="02F9C9E6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Struktura, která má na starost řízení komunikace v systémech a jejich výměnu dat </w:t>
      </w:r>
    </w:p>
    <w:p w14:paraId="121C336E" w14:textId="77777777" w:rsidR="002A7720" w:rsidRPr="002A7720" w:rsidRDefault="002A7720" w:rsidP="002A7720">
      <w:pPr>
        <w:pStyle w:val="Odstavecseseznamem"/>
        <w:numPr>
          <w:ilvl w:val="0"/>
          <w:numId w:val="1"/>
        </w:numPr>
        <w:rPr>
          <w:u w:val="single"/>
        </w:rPr>
      </w:pPr>
      <w:r w:rsidRPr="002A7720">
        <w:rPr>
          <w:u w:val="single"/>
        </w:rPr>
        <w:t xml:space="preserve">Internet </w:t>
      </w:r>
    </w:p>
    <w:p w14:paraId="56E600FA" w14:textId="5EEDBD67" w:rsidR="002A7720" w:rsidRDefault="002A7720" w:rsidP="002A7720">
      <w:pPr>
        <w:pStyle w:val="Odstavecseseznamem"/>
        <w:numPr>
          <w:ilvl w:val="1"/>
          <w:numId w:val="1"/>
        </w:numPr>
      </w:pPr>
      <w:r>
        <w:t>Veřejná globální celosvětová síť vzájemně propojující počítačové sítě za využití protokolu TCP/IP</w:t>
      </w:r>
    </w:p>
    <w:p w14:paraId="2B6BAF2C" w14:textId="77777777" w:rsidR="002A7720" w:rsidRPr="00245FC0" w:rsidRDefault="002A7720" w:rsidP="002A7720">
      <w:pPr>
        <w:pStyle w:val="Odstavecseseznamem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245FC0">
        <w:rPr>
          <w:b/>
          <w:bCs/>
          <w:sz w:val="24"/>
          <w:szCs w:val="24"/>
          <w:u w:val="single"/>
        </w:rPr>
        <w:t xml:space="preserve">ISP – Internet </w:t>
      </w:r>
      <w:proofErr w:type="spellStart"/>
      <w:r w:rsidRPr="00245FC0">
        <w:rPr>
          <w:b/>
          <w:bCs/>
          <w:sz w:val="24"/>
          <w:szCs w:val="24"/>
          <w:u w:val="single"/>
        </w:rPr>
        <w:t>Service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Provider </w:t>
      </w:r>
    </w:p>
    <w:p w14:paraId="37574C0C" w14:textId="32A97EA1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Poskytovatel internetového připojení koncovým uživatelům </w:t>
      </w:r>
    </w:p>
    <w:p w14:paraId="5F81DECE" w14:textId="77777777" w:rsidR="002A7720" w:rsidRPr="00245FC0" w:rsidRDefault="002A7720" w:rsidP="002A7720">
      <w:pPr>
        <w:pStyle w:val="Odstavecseseznamem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proofErr w:type="spellStart"/>
      <w:r w:rsidRPr="00245FC0">
        <w:rPr>
          <w:b/>
          <w:bCs/>
          <w:sz w:val="24"/>
          <w:szCs w:val="24"/>
          <w:u w:val="single"/>
        </w:rPr>
        <w:t>IoT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– Internet </w:t>
      </w:r>
      <w:proofErr w:type="spellStart"/>
      <w:r w:rsidRPr="00245FC0">
        <w:rPr>
          <w:b/>
          <w:bCs/>
          <w:sz w:val="24"/>
          <w:szCs w:val="24"/>
          <w:u w:val="single"/>
        </w:rPr>
        <w:t>of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245FC0">
        <w:rPr>
          <w:b/>
          <w:bCs/>
          <w:sz w:val="24"/>
          <w:szCs w:val="24"/>
          <w:u w:val="single"/>
        </w:rPr>
        <w:t>Things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</w:t>
      </w:r>
    </w:p>
    <w:p w14:paraId="480D8D05" w14:textId="77777777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Síť fyzických zařízení, která jsou schopna se vzájemně propojit a vyměňovat si data </w:t>
      </w:r>
    </w:p>
    <w:p w14:paraId="26047D19" w14:textId="77777777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Počítače, auta, domácí spotřebiče, chytré příslušenství a oblečení </w:t>
      </w:r>
    </w:p>
    <w:p w14:paraId="7FA2F1AB" w14:textId="77777777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Vybaveny konektivitou pro připojení k internetu </w:t>
      </w:r>
    </w:p>
    <w:p w14:paraId="1EB75B51" w14:textId="291E22AF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Každé zařízení je schopno pracovat samostatně </w:t>
      </w:r>
    </w:p>
    <w:p w14:paraId="679B9253" w14:textId="77777777" w:rsidR="002A7720" w:rsidRPr="00245FC0" w:rsidRDefault="002A7720" w:rsidP="002A7720">
      <w:pPr>
        <w:pStyle w:val="Odstavecseseznamem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proofErr w:type="spellStart"/>
      <w:r w:rsidRPr="00245FC0">
        <w:rPr>
          <w:b/>
          <w:bCs/>
          <w:sz w:val="24"/>
          <w:szCs w:val="24"/>
          <w:u w:val="single"/>
        </w:rPr>
        <w:t>QoS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– </w:t>
      </w:r>
      <w:proofErr w:type="spellStart"/>
      <w:r w:rsidRPr="00245FC0">
        <w:rPr>
          <w:b/>
          <w:bCs/>
          <w:sz w:val="24"/>
          <w:szCs w:val="24"/>
          <w:u w:val="single"/>
        </w:rPr>
        <w:t>Quality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245FC0">
        <w:rPr>
          <w:b/>
          <w:bCs/>
          <w:sz w:val="24"/>
          <w:szCs w:val="24"/>
          <w:u w:val="single"/>
        </w:rPr>
        <w:t>of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245FC0">
        <w:rPr>
          <w:b/>
          <w:bCs/>
          <w:sz w:val="24"/>
          <w:szCs w:val="24"/>
          <w:u w:val="single"/>
        </w:rPr>
        <w:t>Service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</w:t>
      </w:r>
    </w:p>
    <w:p w14:paraId="1087E353" w14:textId="56E6997F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Kvalita komunikace v síti (audio/video), spolehlivé doručení </w:t>
      </w:r>
    </w:p>
    <w:p w14:paraId="4D06387E" w14:textId="77777777" w:rsidR="002A7720" w:rsidRDefault="002A7720" w:rsidP="002A7720">
      <w:pPr>
        <w:pStyle w:val="Odstavecseseznamem"/>
        <w:numPr>
          <w:ilvl w:val="1"/>
          <w:numId w:val="1"/>
        </w:numPr>
      </w:pPr>
      <w:r>
        <w:t xml:space="preserve">Nastavení priorit (fronty), hodnocení aplikací/služeb </w:t>
      </w:r>
    </w:p>
    <w:p w14:paraId="61880C55" w14:textId="2603482F" w:rsidR="002A7720" w:rsidRDefault="002A7720" w:rsidP="002A7720">
      <w:pPr>
        <w:pStyle w:val="Odstavecseseznamem"/>
        <w:numPr>
          <w:ilvl w:val="1"/>
          <w:numId w:val="1"/>
        </w:numPr>
      </w:pPr>
      <w:r>
        <w:t>Opakem je Best-</w:t>
      </w:r>
      <w:proofErr w:type="spellStart"/>
      <w:r>
        <w:t>Effort</w:t>
      </w:r>
      <w:proofErr w:type="spellEnd"/>
    </w:p>
    <w:p w14:paraId="2F8898AD" w14:textId="77777777" w:rsidR="00245FC0" w:rsidRPr="00245FC0" w:rsidRDefault="00245FC0" w:rsidP="00245FC0">
      <w:pPr>
        <w:pStyle w:val="Odstavecseseznamem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245FC0">
        <w:rPr>
          <w:b/>
          <w:bCs/>
          <w:sz w:val="24"/>
          <w:szCs w:val="24"/>
          <w:u w:val="single"/>
        </w:rPr>
        <w:t xml:space="preserve">PAN – </w:t>
      </w:r>
      <w:proofErr w:type="spellStart"/>
      <w:r w:rsidRPr="00245FC0">
        <w:rPr>
          <w:b/>
          <w:bCs/>
          <w:sz w:val="24"/>
          <w:szCs w:val="24"/>
          <w:u w:val="single"/>
        </w:rPr>
        <w:t>Personal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Area Network </w:t>
      </w:r>
    </w:p>
    <w:p w14:paraId="32587C08" w14:textId="77777777" w:rsidR="00245FC0" w:rsidRDefault="00245FC0" w:rsidP="00245FC0">
      <w:pPr>
        <w:pStyle w:val="Odstavecseseznamem"/>
        <w:numPr>
          <w:ilvl w:val="1"/>
          <w:numId w:val="1"/>
        </w:numPr>
      </w:pPr>
      <w:r>
        <w:t xml:space="preserve">Osobní síť, například v rámci domácnosti v okolí jedné osoby </w:t>
      </w:r>
    </w:p>
    <w:p w14:paraId="70BB1B8E" w14:textId="4C9CB1A9" w:rsidR="00245FC0" w:rsidRDefault="00245FC0" w:rsidP="00245FC0">
      <w:pPr>
        <w:pStyle w:val="Odstavecseseznamem"/>
        <w:numPr>
          <w:ilvl w:val="1"/>
          <w:numId w:val="1"/>
        </w:numPr>
      </w:pPr>
      <w:r>
        <w:t xml:space="preserve">PC, mobil, laptop </w:t>
      </w:r>
    </w:p>
    <w:p w14:paraId="371A048A" w14:textId="77777777" w:rsidR="00245FC0" w:rsidRPr="00245FC0" w:rsidRDefault="00245FC0" w:rsidP="00245FC0">
      <w:pPr>
        <w:pStyle w:val="Odstavecseseznamem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245FC0">
        <w:rPr>
          <w:b/>
          <w:bCs/>
          <w:sz w:val="24"/>
          <w:szCs w:val="24"/>
          <w:u w:val="single"/>
        </w:rPr>
        <w:t xml:space="preserve">LAN – </w:t>
      </w:r>
      <w:proofErr w:type="spellStart"/>
      <w:r w:rsidRPr="00245FC0">
        <w:rPr>
          <w:b/>
          <w:bCs/>
          <w:sz w:val="24"/>
          <w:szCs w:val="24"/>
          <w:u w:val="single"/>
        </w:rPr>
        <w:t>Local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Area Network </w:t>
      </w:r>
    </w:p>
    <w:p w14:paraId="4F977BD9" w14:textId="77777777" w:rsidR="00245FC0" w:rsidRDefault="00245FC0" w:rsidP="00245FC0">
      <w:pPr>
        <w:pStyle w:val="Odstavecseseznamem"/>
        <w:numPr>
          <w:ilvl w:val="1"/>
          <w:numId w:val="1"/>
        </w:numPr>
      </w:pPr>
      <w:r>
        <w:t>Síť v rámci „malého“ prostoru</w:t>
      </w:r>
    </w:p>
    <w:p w14:paraId="045EC022" w14:textId="5B7FC438" w:rsidR="00245FC0" w:rsidRDefault="00245FC0" w:rsidP="00245FC0">
      <w:pPr>
        <w:pStyle w:val="Odstavecseseznamem"/>
        <w:numPr>
          <w:ilvl w:val="1"/>
          <w:numId w:val="1"/>
        </w:numPr>
      </w:pPr>
      <w:r>
        <w:t xml:space="preserve">Domácí, školní, firemní síť </w:t>
      </w:r>
    </w:p>
    <w:p w14:paraId="117C53B0" w14:textId="77777777" w:rsidR="00245FC0" w:rsidRPr="00245FC0" w:rsidRDefault="00245FC0" w:rsidP="00245FC0">
      <w:pPr>
        <w:pStyle w:val="Odstavecseseznamem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245FC0">
        <w:rPr>
          <w:b/>
          <w:bCs/>
          <w:sz w:val="24"/>
          <w:szCs w:val="24"/>
          <w:u w:val="single"/>
        </w:rPr>
        <w:t xml:space="preserve">MAN – Metropolitan Area Network </w:t>
      </w:r>
    </w:p>
    <w:p w14:paraId="7E507D34" w14:textId="1FEAE5BD" w:rsidR="00245FC0" w:rsidRDefault="00245FC0" w:rsidP="00245FC0">
      <w:pPr>
        <w:pStyle w:val="Odstavecseseznamem"/>
        <w:numPr>
          <w:ilvl w:val="1"/>
          <w:numId w:val="1"/>
        </w:numPr>
      </w:pPr>
      <w:r>
        <w:t xml:space="preserve">Síť propojující počítače v rámci města </w:t>
      </w:r>
    </w:p>
    <w:p w14:paraId="6612E25A" w14:textId="77777777" w:rsidR="00245FC0" w:rsidRPr="00245FC0" w:rsidRDefault="00245FC0" w:rsidP="00245FC0">
      <w:pPr>
        <w:pStyle w:val="Odstavecseseznamem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245FC0">
        <w:rPr>
          <w:b/>
          <w:bCs/>
          <w:sz w:val="24"/>
          <w:szCs w:val="24"/>
          <w:u w:val="single"/>
        </w:rPr>
        <w:t xml:space="preserve">WAN – </w:t>
      </w:r>
      <w:proofErr w:type="spellStart"/>
      <w:r w:rsidRPr="00245FC0">
        <w:rPr>
          <w:b/>
          <w:bCs/>
          <w:sz w:val="24"/>
          <w:szCs w:val="24"/>
          <w:u w:val="single"/>
        </w:rPr>
        <w:t>Wide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Area Network </w:t>
      </w:r>
    </w:p>
    <w:p w14:paraId="3942FF8B" w14:textId="77777777" w:rsidR="00245FC0" w:rsidRDefault="00245FC0" w:rsidP="00245FC0">
      <w:pPr>
        <w:pStyle w:val="Odstavecseseznamem"/>
        <w:numPr>
          <w:ilvl w:val="1"/>
          <w:numId w:val="1"/>
        </w:numPr>
      </w:pPr>
      <w:r>
        <w:t xml:space="preserve">Síť propojující jednotlivá města, státy, případně kontinenty </w:t>
      </w:r>
    </w:p>
    <w:p w14:paraId="0965602D" w14:textId="77777777" w:rsidR="00245FC0" w:rsidRPr="00245FC0" w:rsidRDefault="00245FC0" w:rsidP="00245FC0">
      <w:pPr>
        <w:pStyle w:val="Odstavecseseznamem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245FC0">
        <w:rPr>
          <w:b/>
          <w:bCs/>
          <w:sz w:val="24"/>
          <w:szCs w:val="24"/>
          <w:u w:val="single"/>
        </w:rPr>
        <w:t xml:space="preserve">IP </w:t>
      </w:r>
      <w:proofErr w:type="spellStart"/>
      <w:r w:rsidRPr="00245FC0">
        <w:rPr>
          <w:b/>
          <w:bCs/>
          <w:sz w:val="24"/>
          <w:szCs w:val="24"/>
          <w:u w:val="single"/>
        </w:rPr>
        <w:t>Address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(Internet </w:t>
      </w:r>
      <w:proofErr w:type="spellStart"/>
      <w:r w:rsidRPr="00245FC0">
        <w:rPr>
          <w:b/>
          <w:bCs/>
          <w:sz w:val="24"/>
          <w:szCs w:val="24"/>
          <w:u w:val="single"/>
        </w:rPr>
        <w:t>Protocol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) </w:t>
      </w:r>
    </w:p>
    <w:p w14:paraId="74A3C5BA" w14:textId="77777777" w:rsidR="00245FC0" w:rsidRDefault="00245FC0" w:rsidP="00245FC0">
      <w:pPr>
        <w:pStyle w:val="Odstavecseseznamem"/>
        <w:numPr>
          <w:ilvl w:val="1"/>
          <w:numId w:val="1"/>
        </w:numPr>
      </w:pPr>
      <w:r>
        <w:t xml:space="preserve">Jednoznačný identifikátor síťového zařízení v rámci dané počítačové sítě využívající IP protokol (3. vrstva OSI) </w:t>
      </w:r>
    </w:p>
    <w:p w14:paraId="40D7293A" w14:textId="77777777" w:rsidR="00245FC0" w:rsidRDefault="00245FC0" w:rsidP="00245FC0">
      <w:pPr>
        <w:pStyle w:val="Odstavecseseznamem"/>
        <w:numPr>
          <w:ilvl w:val="1"/>
          <w:numId w:val="1"/>
        </w:numPr>
      </w:pPr>
      <w:r>
        <w:t xml:space="preserve">IPv4 (32b; 192.168.0.1) nebo IPv6 (128b; 2001:db8::1428:57ab) </w:t>
      </w:r>
    </w:p>
    <w:p w14:paraId="3F2A9CF9" w14:textId="02DF0533" w:rsidR="00245FC0" w:rsidRDefault="00245FC0" w:rsidP="00245FC0">
      <w:pPr>
        <w:pStyle w:val="Odstavecseseznamem"/>
        <w:numPr>
          <w:ilvl w:val="1"/>
          <w:numId w:val="1"/>
        </w:numPr>
      </w:pPr>
      <w:proofErr w:type="spellStart"/>
      <w:r>
        <w:t>ipconfig</w:t>
      </w:r>
      <w:proofErr w:type="spellEnd"/>
      <w:r>
        <w:t xml:space="preserve"> /</w:t>
      </w:r>
      <w:proofErr w:type="spellStart"/>
      <w:r>
        <w:t>all</w:t>
      </w:r>
      <w:proofErr w:type="spellEnd"/>
      <w:r>
        <w:t xml:space="preserve"> </w:t>
      </w:r>
    </w:p>
    <w:p w14:paraId="17943987" w14:textId="77777777" w:rsidR="00245FC0" w:rsidRPr="00245FC0" w:rsidRDefault="00245FC0" w:rsidP="00245FC0">
      <w:pPr>
        <w:pStyle w:val="Odstavecseseznamem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245FC0">
        <w:rPr>
          <w:b/>
          <w:bCs/>
          <w:sz w:val="24"/>
          <w:szCs w:val="24"/>
          <w:u w:val="single"/>
        </w:rPr>
        <w:t xml:space="preserve">MAC </w:t>
      </w:r>
      <w:proofErr w:type="spellStart"/>
      <w:r w:rsidRPr="00245FC0">
        <w:rPr>
          <w:b/>
          <w:bCs/>
          <w:sz w:val="24"/>
          <w:szCs w:val="24"/>
          <w:u w:val="single"/>
        </w:rPr>
        <w:t>Address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 (Media Access </w:t>
      </w:r>
      <w:proofErr w:type="spellStart"/>
      <w:r w:rsidRPr="00245FC0">
        <w:rPr>
          <w:b/>
          <w:bCs/>
          <w:sz w:val="24"/>
          <w:szCs w:val="24"/>
          <w:u w:val="single"/>
        </w:rPr>
        <w:t>Control</w:t>
      </w:r>
      <w:proofErr w:type="spellEnd"/>
      <w:r w:rsidRPr="00245FC0">
        <w:rPr>
          <w:b/>
          <w:bCs/>
          <w:sz w:val="24"/>
          <w:szCs w:val="24"/>
          <w:u w:val="single"/>
        </w:rPr>
        <w:t xml:space="preserve">) </w:t>
      </w:r>
    </w:p>
    <w:p w14:paraId="2C5933DF" w14:textId="77777777" w:rsidR="00245FC0" w:rsidRDefault="00245FC0" w:rsidP="00245FC0">
      <w:pPr>
        <w:pStyle w:val="Odstavecseseznamem"/>
        <w:numPr>
          <w:ilvl w:val="1"/>
          <w:numId w:val="1"/>
        </w:numPr>
      </w:pPr>
      <w:r>
        <w:t xml:space="preserve">Jednoznačný identifikátor síťového zařízení využívající různé protokoly (2. vrstva OSI) </w:t>
      </w:r>
    </w:p>
    <w:p w14:paraId="547D3CDF" w14:textId="77777777" w:rsidR="00245FC0" w:rsidRDefault="00245FC0" w:rsidP="00245FC0">
      <w:pPr>
        <w:pStyle w:val="Odstavecseseznamem"/>
        <w:numPr>
          <w:ilvl w:val="1"/>
          <w:numId w:val="1"/>
        </w:numPr>
      </w:pPr>
      <w:r>
        <w:t xml:space="preserve">Přiřazena síťové kartě (NIC) při výrobě (celosvětově jedinečná) </w:t>
      </w:r>
    </w:p>
    <w:p w14:paraId="30E213A6" w14:textId="77777777" w:rsidR="00245FC0" w:rsidRDefault="00245FC0" w:rsidP="00245FC0">
      <w:pPr>
        <w:pStyle w:val="Odstavecseseznamem"/>
        <w:numPr>
          <w:ilvl w:val="1"/>
          <w:numId w:val="1"/>
        </w:numPr>
      </w:pPr>
      <w:r>
        <w:t xml:space="preserve">Též fyzická adresa (dříve uložena v EEPROM) </w:t>
      </w:r>
    </w:p>
    <w:p w14:paraId="7FBA070F" w14:textId="77777777" w:rsidR="00245FC0" w:rsidRDefault="00245FC0" w:rsidP="00245FC0">
      <w:pPr>
        <w:pStyle w:val="Odstavecseseznamem"/>
        <w:numPr>
          <w:ilvl w:val="1"/>
          <w:numId w:val="1"/>
        </w:numPr>
      </w:pPr>
      <w:r>
        <w:t xml:space="preserve">48 bitů (první 2 nebo 3 dvojice označují kód výrobce) </w:t>
      </w:r>
    </w:p>
    <w:p w14:paraId="41AB244F" w14:textId="77777777" w:rsidR="00245FC0" w:rsidRDefault="00245FC0" w:rsidP="00245FC0">
      <w:pPr>
        <w:pStyle w:val="Odstavecseseznamem"/>
        <w:numPr>
          <w:ilvl w:val="2"/>
          <w:numId w:val="1"/>
        </w:numPr>
      </w:pPr>
      <w:r>
        <w:t xml:space="preserve">Šestice dvojciferných hexadecimálních čísel -&gt; 01:23:45:67:89:ab nebo 01-23-45-67-89-ab </w:t>
      </w:r>
    </w:p>
    <w:p w14:paraId="79710E57" w14:textId="14FCCF58" w:rsidR="00245FC0" w:rsidRDefault="00245FC0" w:rsidP="00245FC0">
      <w:pPr>
        <w:pStyle w:val="Odstavecseseznamem"/>
        <w:numPr>
          <w:ilvl w:val="2"/>
          <w:numId w:val="1"/>
        </w:numPr>
      </w:pPr>
      <w:r>
        <w:t xml:space="preserve">Tři skupiny čtyř hexadecimálních čísel -&gt; 0123.4567.89ab </w:t>
      </w:r>
    </w:p>
    <w:p w14:paraId="66F4F16A" w14:textId="6EBF2221" w:rsidR="00245FC0" w:rsidRDefault="00245FC0" w:rsidP="00245FC0">
      <w:pPr>
        <w:pStyle w:val="Odstavecseseznamem"/>
        <w:numPr>
          <w:ilvl w:val="1"/>
          <w:numId w:val="1"/>
        </w:numPr>
      </w:pPr>
      <w:proofErr w:type="spellStart"/>
      <w:r>
        <w:t>getmac</w:t>
      </w:r>
      <w:proofErr w:type="spellEnd"/>
      <w:r>
        <w:t xml:space="preserve"> /v /</w:t>
      </w:r>
      <w:proofErr w:type="spellStart"/>
      <w:r>
        <w:t>fo</w:t>
      </w:r>
      <w:proofErr w:type="spellEnd"/>
      <w:r>
        <w:t xml:space="preserve"> list</w:t>
      </w:r>
    </w:p>
    <w:p w14:paraId="7B9F1703" w14:textId="77777777" w:rsidR="00822BF4" w:rsidRPr="00822BF4" w:rsidRDefault="00822BF4" w:rsidP="00822BF4">
      <w:pPr>
        <w:pStyle w:val="Odstavecseseznamem"/>
        <w:numPr>
          <w:ilvl w:val="0"/>
          <w:numId w:val="1"/>
        </w:numPr>
        <w:rPr>
          <w:u w:val="single"/>
        </w:rPr>
      </w:pPr>
      <w:r w:rsidRPr="00822BF4">
        <w:rPr>
          <w:u w:val="single"/>
        </w:rPr>
        <w:t xml:space="preserve">Výchozí brána (Default </w:t>
      </w:r>
      <w:proofErr w:type="spellStart"/>
      <w:r w:rsidRPr="00822BF4">
        <w:rPr>
          <w:u w:val="single"/>
        </w:rPr>
        <w:t>Gateway</w:t>
      </w:r>
      <w:proofErr w:type="spellEnd"/>
      <w:r w:rsidRPr="00822BF4">
        <w:rPr>
          <w:u w:val="single"/>
        </w:rPr>
        <w:t xml:space="preserve">) </w:t>
      </w:r>
    </w:p>
    <w:p w14:paraId="1CC27C53" w14:textId="4DD19071" w:rsidR="00822BF4" w:rsidRDefault="00822BF4" w:rsidP="00822BF4">
      <w:pPr>
        <w:pStyle w:val="Odstavecseseznamem"/>
        <w:numPr>
          <w:ilvl w:val="1"/>
          <w:numId w:val="1"/>
        </w:numPr>
      </w:pPr>
      <w:r>
        <w:t xml:space="preserve">Cesta (místo) pro datový paket do jiné počítačové sítě v případě, že cílová IP adresa neodpovídá žádnému zařízení v dané části počítačové sítě </w:t>
      </w:r>
    </w:p>
    <w:p w14:paraId="6D35E2DA" w14:textId="77777777" w:rsidR="00822BF4" w:rsidRPr="00822BF4" w:rsidRDefault="00822BF4" w:rsidP="00822BF4">
      <w:pPr>
        <w:pStyle w:val="Odstavecseseznamem"/>
        <w:numPr>
          <w:ilvl w:val="0"/>
          <w:numId w:val="1"/>
        </w:numPr>
        <w:rPr>
          <w:u w:val="single"/>
        </w:rPr>
      </w:pPr>
      <w:r w:rsidRPr="00822BF4">
        <w:rPr>
          <w:u w:val="single"/>
        </w:rPr>
        <w:lastRenderedPageBreak/>
        <w:t>DNS (</w:t>
      </w:r>
      <w:proofErr w:type="spellStart"/>
      <w:r w:rsidRPr="00822BF4">
        <w:rPr>
          <w:u w:val="single"/>
        </w:rPr>
        <w:t>Domain</w:t>
      </w:r>
      <w:proofErr w:type="spellEnd"/>
      <w:r w:rsidRPr="00822BF4">
        <w:rPr>
          <w:u w:val="single"/>
        </w:rPr>
        <w:t xml:space="preserve"> Name </w:t>
      </w:r>
      <w:proofErr w:type="spellStart"/>
      <w:r w:rsidRPr="00822BF4">
        <w:rPr>
          <w:u w:val="single"/>
        </w:rPr>
        <w:t>System</w:t>
      </w:r>
      <w:proofErr w:type="spellEnd"/>
      <w:r w:rsidRPr="00822BF4">
        <w:rPr>
          <w:u w:val="single"/>
        </w:rPr>
        <w:t xml:space="preserve">) </w:t>
      </w:r>
    </w:p>
    <w:p w14:paraId="22A6A9E4" w14:textId="77777777" w:rsidR="00822BF4" w:rsidRDefault="00822BF4" w:rsidP="00822BF4">
      <w:pPr>
        <w:pStyle w:val="Odstavecseseznamem"/>
        <w:numPr>
          <w:ilvl w:val="1"/>
          <w:numId w:val="1"/>
        </w:numPr>
      </w:pPr>
      <w:r>
        <w:t xml:space="preserve">Hierarchický systém doménových jmen realizovaný DNS servery a protokolem </w:t>
      </w:r>
    </w:p>
    <w:p w14:paraId="358D3231" w14:textId="6ED05DD3" w:rsidR="00822BF4" w:rsidRDefault="00822BF4" w:rsidP="00822BF4">
      <w:pPr>
        <w:pStyle w:val="Odstavecseseznamem"/>
        <w:numPr>
          <w:ilvl w:val="1"/>
          <w:numId w:val="1"/>
        </w:numPr>
      </w:pPr>
      <w:r>
        <w:t>Primárně pro překlad doménových jmen na IP adresy a naopak (později i pro elektronickou poštu nebo IP telefonii)</w:t>
      </w:r>
    </w:p>
    <w:p w14:paraId="4AAC6B3A" w14:textId="04E19EA1" w:rsidR="00822BF4" w:rsidRDefault="00822BF4" w:rsidP="00822BF4">
      <w:pPr>
        <w:rPr>
          <w:b/>
          <w:bCs/>
          <w:sz w:val="32"/>
          <w:szCs w:val="32"/>
          <w:u w:val="single"/>
        </w:rPr>
      </w:pPr>
      <w:r w:rsidRPr="00822BF4">
        <w:rPr>
          <w:b/>
          <w:bCs/>
          <w:sz w:val="32"/>
          <w:szCs w:val="32"/>
          <w:u w:val="single"/>
        </w:rPr>
        <w:t>Způsoby komunikace v datových sítích</w:t>
      </w:r>
    </w:p>
    <w:p w14:paraId="3A3104B1" w14:textId="5E8F2C2D" w:rsidR="00822BF4" w:rsidRDefault="00822BF4" w:rsidP="00822BF4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1A87A3" wp14:editId="2A0FD7BB">
            <wp:simplePos x="0" y="0"/>
            <wp:positionH relativeFrom="column">
              <wp:posOffset>4205605</wp:posOffset>
            </wp:positionH>
            <wp:positionV relativeFrom="paragraph">
              <wp:posOffset>7620</wp:posOffset>
            </wp:positionV>
            <wp:extent cx="1190625" cy="857250"/>
            <wp:effectExtent l="0" t="0" r="9525" b="0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8"/>
          <w:szCs w:val="28"/>
          <w:u w:val="single"/>
        </w:rPr>
        <w:t>Unicast</w:t>
      </w:r>
      <w:proofErr w:type="spellEnd"/>
    </w:p>
    <w:p w14:paraId="55165D50" w14:textId="51CAA725" w:rsidR="00822BF4" w:rsidRPr="00822BF4" w:rsidRDefault="00822BF4" w:rsidP="00822BF4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Komunikace pouze dvou zařízení (server-klient) </w:t>
      </w:r>
    </w:p>
    <w:p w14:paraId="6B39E5BB" w14:textId="5606A153" w:rsidR="00822BF4" w:rsidRPr="00822BF4" w:rsidRDefault="00822BF4" w:rsidP="00822BF4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Ze života: zkoušení studenta</w:t>
      </w:r>
    </w:p>
    <w:p w14:paraId="5767D022" w14:textId="7235FE5F" w:rsidR="00822BF4" w:rsidRDefault="00822BF4" w:rsidP="00822BF4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C4C28A" wp14:editId="223353A5">
            <wp:simplePos x="0" y="0"/>
            <wp:positionH relativeFrom="column">
              <wp:posOffset>4405630</wp:posOffset>
            </wp:positionH>
            <wp:positionV relativeFrom="paragraph">
              <wp:posOffset>129540</wp:posOffset>
            </wp:positionV>
            <wp:extent cx="1316355" cy="1000125"/>
            <wp:effectExtent l="0" t="0" r="0" b="9525"/>
            <wp:wrapSquare wrapText="bothSides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8"/>
          <w:szCs w:val="28"/>
          <w:u w:val="single"/>
        </w:rPr>
        <w:t>Broadcast</w:t>
      </w:r>
      <w:proofErr w:type="spellEnd"/>
    </w:p>
    <w:p w14:paraId="305BB4FD" w14:textId="2E8CFF97" w:rsidR="00822BF4" w:rsidRPr="00822BF4" w:rsidRDefault="00822BF4" w:rsidP="00822BF4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Jedno zařízení vysílá na všechny v dané skupině </w:t>
      </w:r>
    </w:p>
    <w:p w14:paraId="603DF132" w14:textId="77777777" w:rsidR="00822BF4" w:rsidRPr="00822BF4" w:rsidRDefault="00822BF4" w:rsidP="00822BF4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ARP nebo DHCP dotaz </w:t>
      </w:r>
    </w:p>
    <w:p w14:paraId="4F53C093" w14:textId="435AFB2F" w:rsidR="00822BF4" w:rsidRPr="00822BF4" w:rsidRDefault="00822BF4" w:rsidP="00822BF4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Ze života: přednáška</w:t>
      </w:r>
    </w:p>
    <w:p w14:paraId="146302C2" w14:textId="18445D67" w:rsidR="00822BF4" w:rsidRDefault="00822BF4" w:rsidP="00822BF4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5BF49F" wp14:editId="5164BA67">
            <wp:simplePos x="0" y="0"/>
            <wp:positionH relativeFrom="margin">
              <wp:align>right</wp:align>
            </wp:positionH>
            <wp:positionV relativeFrom="paragraph">
              <wp:posOffset>127000</wp:posOffset>
            </wp:positionV>
            <wp:extent cx="1425575" cy="1057275"/>
            <wp:effectExtent l="0" t="0" r="3175" b="9525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5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8"/>
          <w:szCs w:val="28"/>
          <w:u w:val="single"/>
        </w:rPr>
        <w:t>Multicast</w:t>
      </w:r>
      <w:proofErr w:type="spellEnd"/>
    </w:p>
    <w:p w14:paraId="5B54B781" w14:textId="211AB2A6" w:rsidR="00822BF4" w:rsidRPr="00822BF4" w:rsidRDefault="00822BF4" w:rsidP="00822BF4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Jedno zařízení vysílá na vybraná zařízení v dané skupině </w:t>
      </w:r>
    </w:p>
    <w:p w14:paraId="602CB757" w14:textId="77777777" w:rsidR="00822BF4" w:rsidRPr="00822BF4" w:rsidRDefault="00822BF4" w:rsidP="00822BF4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Internetová TV nebo rádio </w:t>
      </w:r>
    </w:p>
    <w:p w14:paraId="44259357" w14:textId="2E827F90" w:rsidR="00822BF4" w:rsidRPr="00822BF4" w:rsidRDefault="00822BF4" w:rsidP="00822BF4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Ze života: Studenti, kteří jsou duchem přítomni při výkladu</w:t>
      </w:r>
    </w:p>
    <w:p w14:paraId="5F6493EC" w14:textId="086FBFAA" w:rsidR="00822BF4" w:rsidRDefault="000B584D" w:rsidP="00822BF4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30A712" wp14:editId="42189B06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1426845" cy="1009650"/>
            <wp:effectExtent l="0" t="0" r="1905" b="0"/>
            <wp:wrapSquare wrapText="bothSides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22BF4">
        <w:rPr>
          <w:sz w:val="28"/>
          <w:szCs w:val="28"/>
          <w:u w:val="single"/>
        </w:rPr>
        <w:t>Anycast</w:t>
      </w:r>
      <w:proofErr w:type="spellEnd"/>
    </w:p>
    <w:p w14:paraId="57DB6DC2" w14:textId="64115827" w:rsidR="00822BF4" w:rsidRPr="00822BF4" w:rsidRDefault="00822BF4" w:rsidP="00822BF4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Před samotnou komunikací proběhne výběr z potencionální skupiny zařízení a následně se s ním zahájí komunikace </w:t>
      </w:r>
    </w:p>
    <w:p w14:paraId="23D8A8F6" w14:textId="4F95CD6D" w:rsidR="00822BF4" w:rsidRPr="00D30C9F" w:rsidRDefault="00822BF4" w:rsidP="00822BF4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Ze života: Studenti, kteří jsou duchem přítomni při výkladu dostanou dotaz a z nich jeden odpoví</w:t>
      </w:r>
    </w:p>
    <w:p w14:paraId="40F6A836" w14:textId="31A6AFB8" w:rsidR="00D30C9F" w:rsidRDefault="00D30C9F" w:rsidP="00D30C9F">
      <w:pPr>
        <w:rPr>
          <w:sz w:val="28"/>
          <w:szCs w:val="28"/>
          <w:u w:val="single"/>
        </w:rPr>
      </w:pPr>
    </w:p>
    <w:p w14:paraId="62AFF438" w14:textId="48525CDF" w:rsidR="00D30C9F" w:rsidRPr="00D30C9F" w:rsidRDefault="00D30C9F" w:rsidP="00D30C9F">
      <w:pPr>
        <w:rPr>
          <w:b/>
          <w:bCs/>
          <w:sz w:val="32"/>
          <w:szCs w:val="32"/>
          <w:u w:val="single"/>
        </w:rPr>
      </w:pPr>
      <w:r w:rsidRPr="00D30C9F">
        <w:rPr>
          <w:b/>
          <w:bCs/>
          <w:sz w:val="32"/>
          <w:szCs w:val="32"/>
          <w:u w:val="single"/>
        </w:rPr>
        <w:t>ISO/OSI Model</w:t>
      </w:r>
    </w:p>
    <w:p w14:paraId="4C010F51" w14:textId="40E871E4" w:rsidR="00D30C9F" w:rsidRDefault="00D30C9F" w:rsidP="00D30C9F">
      <w:pPr>
        <w:pStyle w:val="Odstavecseseznamem"/>
        <w:numPr>
          <w:ilvl w:val="0"/>
          <w:numId w:val="1"/>
        </w:numPr>
      </w:pPr>
      <w:r>
        <w:t xml:space="preserve">ISO – International 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Standardization</w:t>
      </w:r>
      <w:proofErr w:type="spellEnd"/>
      <w:r>
        <w:t xml:space="preserve"> </w:t>
      </w:r>
    </w:p>
    <w:p w14:paraId="31B31F81" w14:textId="77777777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OSI – Open Systems </w:t>
      </w:r>
      <w:proofErr w:type="spellStart"/>
      <w:r>
        <w:t>Interconnection</w:t>
      </w:r>
      <w:proofErr w:type="spellEnd"/>
      <w:r>
        <w:t xml:space="preserve"> </w:t>
      </w:r>
    </w:p>
    <w:p w14:paraId="19D22008" w14:textId="77777777" w:rsidR="00D30C9F" w:rsidRPr="00D30C9F" w:rsidRDefault="00D30C9F" w:rsidP="00D30C9F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Referenční model - nejdůležitější model arch. sítí </w:t>
      </w:r>
    </w:p>
    <w:p w14:paraId="1AC1B2CD" w14:textId="2D23A0FC" w:rsidR="00D30C9F" w:rsidRPr="00D30C9F" w:rsidRDefault="00D30C9F" w:rsidP="00D30C9F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Vytvořený organizací ISO koncem 70. let - reakce na nemožnost komunikace zařízení (od různých výrobců; IBM, DEC) mezi sebou</w:t>
      </w:r>
    </w:p>
    <w:p w14:paraId="1021BD14" w14:textId="18B230B3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Rozdělen na 7 logických vrstev, které vymezuje a specifikuje úkoly, které by měly řešit </w:t>
      </w:r>
    </w:p>
    <w:p w14:paraId="426DFCCF" w14:textId="77777777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Nespecifikuje žádné konkrétní protokoly </w:t>
      </w:r>
    </w:p>
    <w:p w14:paraId="3E782176" w14:textId="77777777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Nedefinuje ani přesné rozhraní mezi jednotlivými vrstvami – žádné konkrétní služby potřebné pro nižší/vyšší vrstvu </w:t>
      </w:r>
    </w:p>
    <w:p w14:paraId="1DE96CE0" w14:textId="34F53828" w:rsidR="00D30C9F" w:rsidRPr="00D30C9F" w:rsidRDefault="00D30C9F" w:rsidP="00D30C9F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Protokoly a standardy pro jednotlivé vrstvy vznikaly postupně a samostatně </w:t>
      </w:r>
    </w:p>
    <w:p w14:paraId="408B04B5" w14:textId="77777777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Reference Model </w:t>
      </w:r>
      <w:proofErr w:type="spellStart"/>
      <w:r>
        <w:t>of</w:t>
      </w:r>
      <w:proofErr w:type="spellEnd"/>
      <w:r>
        <w:t xml:space="preserve"> OSI </w:t>
      </w:r>
    </w:p>
    <w:p w14:paraId="4AE3A15D" w14:textId="21A877EC" w:rsidR="00D30C9F" w:rsidRPr="00D30C9F" w:rsidRDefault="00D30C9F" w:rsidP="00D30C9F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Referenční model propojování otevřených systémů</w:t>
      </w:r>
    </w:p>
    <w:p w14:paraId="2815934A" w14:textId="77777777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Nejdůležitější model architektury sítí </w:t>
      </w:r>
    </w:p>
    <w:p w14:paraId="3A459067" w14:textId="77777777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lastRenderedPageBreak/>
        <w:t xml:space="preserve">Popisuje způsob komunikace </w:t>
      </w:r>
    </w:p>
    <w:p w14:paraId="401B8CA3" w14:textId="413E5963" w:rsidR="00D30C9F" w:rsidRPr="00D30C9F" w:rsidRDefault="00D30C9F" w:rsidP="00D30C9F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Odesílání dat a síťových informací z aplikace na jednom PC, přes všechna síťová média do aplikace na jiném PC </w:t>
      </w:r>
    </w:p>
    <w:p w14:paraId="568B7C4C" w14:textId="365A9B8C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Každá vrstva má přesně vymezeno o co se má starat </w:t>
      </w:r>
    </w:p>
    <w:p w14:paraId="570D5A38" w14:textId="266F7EF7" w:rsidR="00D30C9F" w:rsidRPr="00D30C9F" w:rsidRDefault="00D30C9F" w:rsidP="00D30C9F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Změny v jedné vrstvě nijak neovlivní jiné vrstvy</w:t>
      </w:r>
    </w:p>
    <w:p w14:paraId="025A60CB" w14:textId="5F936093" w:rsidR="00D30C9F" w:rsidRDefault="00D30C9F" w:rsidP="00D30C9F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C0AF9A8" wp14:editId="213EE556">
            <wp:extent cx="5753100" cy="29718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0B55" w14:textId="33AB453D" w:rsidR="00D30C9F" w:rsidRDefault="00D30C9F" w:rsidP="00D30C9F">
      <w:r w:rsidRPr="00D30C9F">
        <w:t>IP=L3</w:t>
      </w:r>
      <w:r w:rsidRPr="00D30C9F">
        <w:tab/>
        <w:t>MAC=L2</w:t>
      </w:r>
      <w:r>
        <w:tab/>
        <w:t>přenosové medium= L1</w:t>
      </w:r>
      <w:r>
        <w:tab/>
      </w:r>
      <w:r>
        <w:tab/>
        <w:t>switch=L2,L3,L4</w:t>
      </w:r>
      <w:r>
        <w:tab/>
      </w:r>
      <w:r>
        <w:tab/>
        <w:t>router=L3</w:t>
      </w:r>
    </w:p>
    <w:p w14:paraId="21EBEA35" w14:textId="2F3C70CE" w:rsidR="00D30C9F" w:rsidRDefault="00D30C9F" w:rsidP="00D30C9F">
      <w:pPr>
        <w:rPr>
          <w:sz w:val="28"/>
          <w:szCs w:val="28"/>
          <w:u w:val="single"/>
        </w:rPr>
      </w:pPr>
      <w:r w:rsidRPr="00D30C9F">
        <w:rPr>
          <w:sz w:val="28"/>
          <w:szCs w:val="28"/>
          <w:u w:val="single"/>
        </w:rPr>
        <w:t>ISO/OSI VS TPC/IP</w:t>
      </w:r>
    </w:p>
    <w:p w14:paraId="7D7F0A90" w14:textId="4E976BA9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TCP/IP předpokládá jednoduchou a rychlou komunikaci podsítí k níž se připojují inteligentní hosté </w:t>
      </w:r>
    </w:p>
    <w:p w14:paraId="7FE722CF" w14:textId="77777777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ISO/OSI se snaží zajistit spolehlivost v rámci jednotlivých vrstev </w:t>
      </w:r>
    </w:p>
    <w:p w14:paraId="3BC54B5D" w14:textId="612F6159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TCP/IP je starší než ISO/OSI a má pouze čtyři vrstvy</w:t>
      </w:r>
    </w:p>
    <w:p w14:paraId="07EB2E16" w14:textId="77777777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TCP/IP postupovalo při vývoji naopak než ISO/OSI </w:t>
      </w:r>
    </w:p>
    <w:p w14:paraId="2CE96A90" w14:textId="77777777" w:rsidR="00D30C9F" w:rsidRPr="00D30C9F" w:rsidRDefault="00D30C9F" w:rsidP="00D30C9F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Nejprve protokoly, poté vrstvy </w:t>
      </w:r>
    </w:p>
    <w:p w14:paraId="3A0F9309" w14:textId="3B11EE6E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ISO/OSI nepopisuje-nezahrnuje žádné protokoly, TCP/IP ano </w:t>
      </w:r>
    </w:p>
    <w:p w14:paraId="1ABD488B" w14:textId="77777777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TCP/IP využíván v praxi -&gt; internet </w:t>
      </w:r>
    </w:p>
    <w:p w14:paraId="65E24B23" w14:textId="29E1FA23" w:rsidR="00D30C9F" w:rsidRPr="00D30C9F" w:rsidRDefault="00D30C9F" w:rsidP="00D30C9F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ISO/OSI jako velmi důležitý výukový materiál </w:t>
      </w:r>
    </w:p>
    <w:p w14:paraId="71B680CD" w14:textId="40390D28" w:rsidR="00D30C9F" w:rsidRPr="00D30C9F" w:rsidRDefault="00D30C9F" w:rsidP="00D30C9F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2336" behindDoc="1" locked="0" layoutInCell="1" allowOverlap="1" wp14:anchorId="6A9DE8DE" wp14:editId="79AD0F19">
            <wp:simplePos x="0" y="0"/>
            <wp:positionH relativeFrom="margin">
              <wp:posOffset>-523875</wp:posOffset>
            </wp:positionH>
            <wp:positionV relativeFrom="paragraph">
              <wp:posOffset>263525</wp:posOffset>
            </wp:positionV>
            <wp:extent cx="3581400" cy="2709768"/>
            <wp:effectExtent l="0" t="0" r="0" b="0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70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Vychází se z něj</w:t>
      </w:r>
    </w:p>
    <w:p w14:paraId="0AF461F2" w14:textId="67BA85D4" w:rsidR="00D30C9F" w:rsidRDefault="00D30C9F" w:rsidP="00D30C9F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3360" behindDoc="1" locked="0" layoutInCell="1" allowOverlap="1" wp14:anchorId="34E52629" wp14:editId="564E586D">
            <wp:simplePos x="0" y="0"/>
            <wp:positionH relativeFrom="page">
              <wp:posOffset>3952875</wp:posOffset>
            </wp:positionH>
            <wp:positionV relativeFrom="paragraph">
              <wp:posOffset>10160</wp:posOffset>
            </wp:positionV>
            <wp:extent cx="3608596" cy="2644140"/>
            <wp:effectExtent l="0" t="0" r="0" b="3810"/>
            <wp:wrapNone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860" cy="264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1184" w14:textId="5CB2FBF9" w:rsidR="00D30C9F" w:rsidRDefault="00D30C9F" w:rsidP="00D30C9F">
      <w:pPr>
        <w:rPr>
          <w:sz w:val="28"/>
          <w:szCs w:val="28"/>
          <w:u w:val="single"/>
        </w:rPr>
      </w:pPr>
    </w:p>
    <w:p w14:paraId="59796595" w14:textId="213AF513" w:rsidR="00D30C9F" w:rsidRDefault="00D30C9F" w:rsidP="00D30C9F">
      <w:pPr>
        <w:rPr>
          <w:sz w:val="28"/>
          <w:szCs w:val="28"/>
          <w:u w:val="single"/>
        </w:rPr>
      </w:pPr>
    </w:p>
    <w:p w14:paraId="6DD89B9D" w14:textId="29D6BB57" w:rsidR="00D30C9F" w:rsidRDefault="00D30C9F" w:rsidP="00D30C9F">
      <w:pPr>
        <w:rPr>
          <w:sz w:val="28"/>
          <w:szCs w:val="28"/>
          <w:u w:val="single"/>
        </w:rPr>
      </w:pPr>
    </w:p>
    <w:p w14:paraId="35E93D92" w14:textId="77777777" w:rsidR="00D30C9F" w:rsidRPr="00D30C9F" w:rsidRDefault="00D30C9F" w:rsidP="00D30C9F">
      <w:pPr>
        <w:rPr>
          <w:sz w:val="28"/>
          <w:szCs w:val="28"/>
          <w:u w:val="single"/>
        </w:rPr>
      </w:pPr>
    </w:p>
    <w:p w14:paraId="5056F603" w14:textId="01657274" w:rsidR="00D30C9F" w:rsidRDefault="00D30C9F" w:rsidP="00D30C9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Aplikační vrstva</w:t>
      </w:r>
    </w:p>
    <w:p w14:paraId="68F8A102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proofErr w:type="spellStart"/>
      <w:r>
        <w:t>Application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</w:p>
    <w:p w14:paraId="734B42AA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Poskytuje uživatelské rozhraní </w:t>
      </w:r>
    </w:p>
    <w:p w14:paraId="4DAA16E4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Místo, kde komunikuje uživatel s PC </w:t>
      </w:r>
    </w:p>
    <w:p w14:paraId="7E389DE4" w14:textId="01F2761E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Tzv. rozhraní mezi vlastními aplikačními programy (internetový prohlížeč, textový editor) a samotnou aplikační vrstvou </w:t>
      </w:r>
    </w:p>
    <w:p w14:paraId="30A5D2E0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Aplikační programy do této vrstvy (architektury) nespadají </w:t>
      </w:r>
    </w:p>
    <w:p w14:paraId="2BE46F5C" w14:textId="113D194D" w:rsidR="00D30C9F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Využívají však jejích protokolů</w:t>
      </w:r>
    </w:p>
    <w:p w14:paraId="62A5447C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Vstupuje do hry v momentě, kdy je jasné, že bude potřeba přístup k síti </w:t>
      </w:r>
    </w:p>
    <w:p w14:paraId="71E92D5C" w14:textId="2B728000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Otevření vzdáleného dokumentu, nikoliv lokálního! </w:t>
      </w:r>
    </w:p>
    <w:p w14:paraId="2281B8DC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Je přímo odpovědná: </w:t>
      </w:r>
    </w:p>
    <w:p w14:paraId="184869F2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Za identifikaci požadovaného komunikačního partnera </w:t>
      </w:r>
    </w:p>
    <w:p w14:paraId="427B9415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Za ověření jeho dostupnosti </w:t>
      </w:r>
    </w:p>
    <w:p w14:paraId="70005BBD" w14:textId="794123A2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Za ověření, zda má pro komunikaci k dispozici potřebné prostředky</w:t>
      </w:r>
    </w:p>
    <w:p w14:paraId="2F83DFA6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Funkce aplikační vrstvy: </w:t>
      </w:r>
    </w:p>
    <w:p w14:paraId="5ABDD341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Souborové </w:t>
      </w:r>
    </w:p>
    <w:p w14:paraId="71392D12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Tiskové </w:t>
      </w:r>
    </w:p>
    <w:p w14:paraId="5BC1356B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Databázové </w:t>
      </w:r>
    </w:p>
    <w:p w14:paraId="4E45F009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Aplikační služby </w:t>
      </w:r>
    </w:p>
    <w:p w14:paraId="1DCB3456" w14:textId="7BCBA355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Zasílání zpráv </w:t>
      </w:r>
    </w:p>
    <w:p w14:paraId="69B7E6F3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Protokoly aplikační vrstvy: </w:t>
      </w:r>
    </w:p>
    <w:p w14:paraId="6945F46F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DNS, DHCP </w:t>
      </w:r>
    </w:p>
    <w:p w14:paraId="2C835C98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FTP, TFTP, SFTP (SSH), FTPS (SSL/TSL – 5. vrstva) </w:t>
      </w:r>
    </w:p>
    <w:p w14:paraId="63BDF346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HTTP, HTTPS (SSL/TLS) </w:t>
      </w:r>
    </w:p>
    <w:p w14:paraId="04CECA24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IMAP, POP3 </w:t>
      </w:r>
    </w:p>
    <w:p w14:paraId="449D17B6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SMTP, SSH </w:t>
      </w:r>
    </w:p>
    <w:p w14:paraId="4ECCD28E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Telnet </w:t>
      </w:r>
    </w:p>
    <w:p w14:paraId="5300EED8" w14:textId="22B6831B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XMPP (</w:t>
      </w:r>
      <w:proofErr w:type="spellStart"/>
      <w:r>
        <w:t>Jabber</w:t>
      </w:r>
      <w:proofErr w:type="spellEnd"/>
      <w:r>
        <w:t>, Google Talk, Miranda, …)</w:t>
      </w:r>
    </w:p>
    <w:p w14:paraId="4ED05D67" w14:textId="4B007C95" w:rsidR="006433E5" w:rsidRDefault="006433E5" w:rsidP="006433E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Prezentační vrstva</w:t>
      </w:r>
    </w:p>
    <w:p w14:paraId="108382ED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</w:p>
    <w:p w14:paraId="63A7F43A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Provádí především formátování dat </w:t>
      </w:r>
    </w:p>
    <w:p w14:paraId="10CB074E" w14:textId="61610FCC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Může ale také data (de)komprimovat, (de)šifrovat (také možno na 1., 5. nebo 7. vrstvě), případně pracovat s multimédii </w:t>
      </w:r>
    </w:p>
    <w:p w14:paraId="3D9467EF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Odpovědná za správnou transformaci dat a formátování kódu </w:t>
      </w:r>
    </w:p>
    <w:p w14:paraId="4FA169D8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Prezentuje data aplikační vrstvě, neřeší jejich význam </w:t>
      </w:r>
    </w:p>
    <w:p w14:paraId="6CB849C7" w14:textId="7E66561C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Př.: Střediskové PC od IBM používají EBCDIC kódování, většina ostatních PC však používá ASCII</w:t>
      </w:r>
    </w:p>
    <w:p w14:paraId="49D1E112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Nejdříve je nutno se domluvit na společných datových strukturách, které budou pro přenos použity </w:t>
      </w:r>
    </w:p>
    <w:p w14:paraId="2C54F0EA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Jak budou data v rámci přenosu reprezentována, nikoliv, jak jsou reprezentována u konečných stanic! </w:t>
      </w:r>
    </w:p>
    <w:p w14:paraId="5D0CB12E" w14:textId="0710D8AC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Srozumitelný jazyk pro obě strany </w:t>
      </w:r>
    </w:p>
    <w:p w14:paraId="5873C291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lastRenderedPageBreak/>
        <w:t xml:space="preserve">Využití </w:t>
      </w:r>
      <w:proofErr w:type="spellStart"/>
      <w:r>
        <w:t>serializace</w:t>
      </w:r>
      <w:proofErr w:type="spellEnd"/>
      <w:r>
        <w:t xml:space="preserve"> složitých datových struktur do jednorozměrného řetězce </w:t>
      </w:r>
    </w:p>
    <w:p w14:paraId="79560118" w14:textId="27D95A8E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XML </w:t>
      </w:r>
    </w:p>
    <w:p w14:paraId="53F7B8E1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Rozdíl mezi aplikační a prezentační vrstvou bývá často potlačen </w:t>
      </w:r>
    </w:p>
    <w:p w14:paraId="37027DCA" w14:textId="6BFC0B5E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HTTP (rozpoznání znakové sady dokumentu)</w:t>
      </w:r>
    </w:p>
    <w:p w14:paraId="3F4CF50F" w14:textId="0C94DE7A" w:rsidR="006433E5" w:rsidRDefault="006433E5" w:rsidP="006433E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Relační vrstva</w:t>
      </w:r>
    </w:p>
    <w:p w14:paraId="737C7F4E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Session </w:t>
      </w:r>
      <w:proofErr w:type="spellStart"/>
      <w:r>
        <w:t>Layer</w:t>
      </w:r>
      <w:proofErr w:type="spellEnd"/>
      <w:r>
        <w:t xml:space="preserve"> </w:t>
      </w:r>
    </w:p>
    <w:p w14:paraId="1C9B59C4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Odpovědná za ustavení, správu a ukončení relací mezi entitami prezentační vrstvy </w:t>
      </w:r>
    </w:p>
    <w:p w14:paraId="03628A97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Zajišťuje řízení dialogu mezi dvěma zařízeními </w:t>
      </w:r>
    </w:p>
    <w:p w14:paraId="55A56C16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Organizuje, synchronizuje a řídí výměnu dat </w:t>
      </w:r>
    </w:p>
    <w:p w14:paraId="2ECEC46D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Obnova spojení </w:t>
      </w:r>
    </w:p>
    <w:p w14:paraId="72A3CC3D" w14:textId="4D396B1B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Koordinuje komunikaci mezi systémy (simplex, </w:t>
      </w:r>
      <w:proofErr w:type="spellStart"/>
      <w:r>
        <w:t>half</w:t>
      </w:r>
      <w:proofErr w:type="spellEnd"/>
      <w:r>
        <w:t xml:space="preserve">-duplex, full-duplex) </w:t>
      </w:r>
    </w:p>
    <w:p w14:paraId="4627AE62" w14:textId="4D52465D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Udržuje data různých aplikací od sebe</w:t>
      </w:r>
    </w:p>
    <w:p w14:paraId="071924F1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Velká diskuse během tvorby ISO/OSI </w:t>
      </w:r>
    </w:p>
    <w:p w14:paraId="0EA8539E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Nejméně propracovaná vrstva spolu s prezentační </w:t>
      </w:r>
    </w:p>
    <w:p w14:paraId="5EA79D01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Př. – telefonní hovor </w:t>
      </w:r>
    </w:p>
    <w:p w14:paraId="483C0A07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Nutno vytočit protistranu (transportní spojení) </w:t>
      </w:r>
    </w:p>
    <w:p w14:paraId="7093DCE0" w14:textId="147E3175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Vedení rozhovoru účastníků spojení (relace) </w:t>
      </w:r>
    </w:p>
    <w:p w14:paraId="34A1CABB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Povětšinou odpovídá jedna relace jednomu transportnímu spoji, který vzniká/končí při vzniku/ukončení relace </w:t>
      </w:r>
    </w:p>
    <w:p w14:paraId="68624389" w14:textId="4259950C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proofErr w:type="spellStart"/>
      <w:r>
        <w:t>NetBIOS</w:t>
      </w:r>
      <w:proofErr w:type="spellEnd"/>
      <w:r>
        <w:t>, SSL, TLS</w:t>
      </w:r>
    </w:p>
    <w:p w14:paraId="01B7B36C" w14:textId="52DC8091" w:rsidR="006433E5" w:rsidRDefault="006433E5" w:rsidP="006433E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Transportní vrstva</w:t>
      </w:r>
    </w:p>
    <w:p w14:paraId="4E1D2122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Transport </w:t>
      </w:r>
      <w:proofErr w:type="spellStart"/>
      <w:r>
        <w:t>Layer</w:t>
      </w:r>
      <w:proofErr w:type="spellEnd"/>
      <w:r>
        <w:t xml:space="preserve"> </w:t>
      </w:r>
    </w:p>
    <w:p w14:paraId="32F8320C" w14:textId="3E89F8DE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Přenosová </w:t>
      </w:r>
    </w:p>
    <w:p w14:paraId="6E4515E1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Segmentuje data z aplikací vyšších vrstev do datového proudu a poté je zpětně sestavuje </w:t>
      </w:r>
    </w:p>
    <w:p w14:paraId="7E387B24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Zajišťuje služby přenosu dat mezi koncovými systémy </w:t>
      </w:r>
    </w:p>
    <w:p w14:paraId="703D2931" w14:textId="4E8CEFF0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Navázání logického spojení mezi odesílatelem a příjemcem v datové síti</w:t>
      </w:r>
    </w:p>
    <w:p w14:paraId="6913B159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Vyšším vrstvám poskytuje transparentní služby přenosu dat </w:t>
      </w:r>
    </w:p>
    <w:p w14:paraId="014DCD2E" w14:textId="1DE158AD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Detaily závislé na konkrétní síti jsou skryty </w:t>
      </w:r>
    </w:p>
    <w:p w14:paraId="245875AC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Nejznámější protokoly </w:t>
      </w:r>
    </w:p>
    <w:p w14:paraId="2CA10063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TCP - spojované (spolehlivé) </w:t>
      </w:r>
    </w:p>
    <w:p w14:paraId="36CD9A46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UDP – nespojované (nespolehlivé) </w:t>
      </w:r>
    </w:p>
    <w:p w14:paraId="5A91FB62" w14:textId="729E1D0E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Možnost výběru při návrhu aplikace </w:t>
      </w:r>
    </w:p>
    <w:p w14:paraId="0FDDBB2F" w14:textId="33878EA1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Kladen důraz na spojovanou komunikaci</w:t>
      </w:r>
    </w:p>
    <w:p w14:paraId="72779485" w14:textId="3933EBE6" w:rsidR="006433E5" w:rsidRDefault="006433E5" w:rsidP="006433E5">
      <w:pPr>
        <w:rPr>
          <w:sz w:val="24"/>
          <w:szCs w:val="24"/>
          <w:u w:val="single"/>
        </w:rPr>
      </w:pPr>
      <w:r w:rsidRPr="006433E5">
        <w:rPr>
          <w:sz w:val="24"/>
          <w:szCs w:val="24"/>
          <w:u w:val="single"/>
        </w:rPr>
        <w:t>Řízení toku dat</w:t>
      </w:r>
    </w:p>
    <w:p w14:paraId="7C49C269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Snaha o zajištění datové integrity </w:t>
      </w:r>
    </w:p>
    <w:p w14:paraId="745B668E" w14:textId="3911D5F4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S využitím spolehlivého přenosu dat mezi systémy </w:t>
      </w:r>
    </w:p>
    <w:p w14:paraId="55E84456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Nenastane situace přeplnění bufferu u příjemce </w:t>
      </w:r>
    </w:p>
    <w:p w14:paraId="796CD338" w14:textId="7F7C12C0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Vedlo by ke ztrátě dat </w:t>
      </w:r>
    </w:p>
    <w:p w14:paraId="76158744" w14:textId="77777777" w:rsidR="006433E5" w:rsidRPr="006433E5" w:rsidRDefault="006433E5" w:rsidP="006433E5">
      <w:pPr>
        <w:pStyle w:val="Odstavecseseznamem"/>
        <w:rPr>
          <w:sz w:val="24"/>
          <w:szCs w:val="24"/>
          <w:u w:val="single"/>
        </w:rPr>
      </w:pPr>
    </w:p>
    <w:p w14:paraId="5914DBF0" w14:textId="10465AC9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lastRenderedPageBreak/>
        <w:t xml:space="preserve">Nutno dodržet: </w:t>
      </w:r>
    </w:p>
    <w:p w14:paraId="16D38175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Potvrzení doručených segmentů </w:t>
      </w:r>
    </w:p>
    <w:p w14:paraId="0A2FC5BC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Nepotvrzené segmenty se znovu posílají </w:t>
      </w:r>
    </w:p>
    <w:p w14:paraId="6ED4A933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Po přijetí se segmenty správně seřadí </w:t>
      </w:r>
    </w:p>
    <w:p w14:paraId="17EDA83B" w14:textId="6F6BF2F3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Během přenosu je udržován vhodný datový tok – zabránění zahlcení, přetížení a tím ztrátě dat</w:t>
      </w:r>
    </w:p>
    <w:p w14:paraId="1B5443FF" w14:textId="1A57B3DE" w:rsidR="006433E5" w:rsidRDefault="006433E5" w:rsidP="006433E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Spojovaná komunikace</w:t>
      </w:r>
    </w:p>
    <w:p w14:paraId="5C1627A1" w14:textId="319C1B13" w:rsidR="006433E5" w:rsidRDefault="006433E5" w:rsidP="006433E5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4A70E5C4" wp14:editId="29E67108">
            <wp:extent cx="6193865" cy="369570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818" cy="36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A677" w14:textId="77777777" w:rsidR="006433E5" w:rsidRDefault="006433E5" w:rsidP="006433E5">
      <w:pPr>
        <w:pStyle w:val="Odstavecseseznamem"/>
        <w:numPr>
          <w:ilvl w:val="0"/>
          <w:numId w:val="1"/>
        </w:numPr>
      </w:pPr>
      <w:r>
        <w:t xml:space="preserve">Ten kdo chce vysílat, musí nejprve vytvořit relaci </w:t>
      </w:r>
    </w:p>
    <w:p w14:paraId="10BCE720" w14:textId="59A8BA29" w:rsidR="006433E5" w:rsidRDefault="006433E5" w:rsidP="006433E5">
      <w:pPr>
        <w:pStyle w:val="Odstavecseseznamem"/>
        <w:numPr>
          <w:ilvl w:val="1"/>
          <w:numId w:val="1"/>
        </w:numPr>
      </w:pPr>
      <w:r>
        <w:t xml:space="preserve">Navázání spojované komunikace se vzdáleným zařízením </w:t>
      </w:r>
    </w:p>
    <w:p w14:paraId="267F9A08" w14:textId="77777777" w:rsidR="006433E5" w:rsidRDefault="006433E5" w:rsidP="006433E5">
      <w:pPr>
        <w:pStyle w:val="Odstavecseseznamem"/>
        <w:numPr>
          <w:ilvl w:val="0"/>
          <w:numId w:val="1"/>
        </w:numPr>
      </w:pPr>
      <w:r>
        <w:t xml:space="preserve">Tzv. třícestné navazování spojení </w:t>
      </w:r>
    </w:p>
    <w:p w14:paraId="64D643EF" w14:textId="7FBA3B3D" w:rsidR="006433E5" w:rsidRDefault="006433E5" w:rsidP="006433E5">
      <w:pPr>
        <w:pStyle w:val="Odstavecseseznamem"/>
        <w:numPr>
          <w:ilvl w:val="1"/>
          <w:numId w:val="1"/>
        </w:numPr>
      </w:pPr>
      <w:r>
        <w:t xml:space="preserve">Až poté může začít samotný přenos dat </w:t>
      </w:r>
    </w:p>
    <w:p w14:paraId="56BEC909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Po ukončení přenosu se ukončí i spojení </w:t>
      </w:r>
    </w:p>
    <w:p w14:paraId="4CC7700F" w14:textId="70334020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Ukončí se tím i samotný virtuální okruh</w:t>
      </w:r>
    </w:p>
    <w:p w14:paraId="57B4CDDA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Během přenosu informací se oba systémy vzájemně kontrolují </w:t>
      </w:r>
    </w:p>
    <w:p w14:paraId="08D6B29F" w14:textId="25520C76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Zda je vše v pořádku (správný příjem dat) </w:t>
      </w:r>
    </w:p>
    <w:p w14:paraId="6EA68D4A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Během přenosu může dojít k zahlcení sítě </w:t>
      </w:r>
    </w:p>
    <w:p w14:paraId="20A63E8E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Označováno také jako „kongesce“ </w:t>
      </w:r>
    </w:p>
    <w:p w14:paraId="54A35529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PC generuje data rychleji, než dokáže síť přenášet </w:t>
      </w:r>
    </w:p>
    <w:p w14:paraId="792FEE01" w14:textId="1906E8A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Několik PC současně posílá data přes jednu výchozí bránu nebo do jediného cíle (obdoba zácpy na silnici)</w:t>
      </w:r>
    </w:p>
    <w:p w14:paraId="39181194" w14:textId="5667A7C5" w:rsidR="006433E5" w:rsidRDefault="006433E5" w:rsidP="006433E5">
      <w:pPr>
        <w:rPr>
          <w:sz w:val="24"/>
          <w:szCs w:val="24"/>
          <w:u w:val="single"/>
        </w:rPr>
      </w:pPr>
    </w:p>
    <w:p w14:paraId="619C132C" w14:textId="3B985A53" w:rsidR="006433E5" w:rsidRDefault="006433E5" w:rsidP="006433E5">
      <w:pPr>
        <w:rPr>
          <w:sz w:val="24"/>
          <w:szCs w:val="24"/>
          <w:u w:val="single"/>
        </w:rPr>
      </w:pPr>
    </w:p>
    <w:p w14:paraId="5ECDE5BC" w14:textId="78A13D65" w:rsidR="006433E5" w:rsidRDefault="006433E5" w:rsidP="006433E5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160DB4BA" wp14:editId="5DDD3746">
            <wp:extent cx="5753100" cy="340042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5F93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Zajištěno také doručení dat ve stejném pořadí, jakém byly odeslány </w:t>
      </w:r>
    </w:p>
    <w:p w14:paraId="311BB86E" w14:textId="77777777" w:rsidR="006433E5" w:rsidRPr="006433E5" w:rsidRDefault="006433E5" w:rsidP="006433E5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Služba je považována za spojovanou: </w:t>
      </w:r>
    </w:p>
    <w:p w14:paraId="12D03328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Inicializuje se v ní virtuální okruh </w:t>
      </w:r>
    </w:p>
    <w:p w14:paraId="75BCE234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Používá seřazení segmentů </w:t>
      </w:r>
    </w:p>
    <w:p w14:paraId="5697ADCF" w14:textId="77777777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Pracuje s potvrzováním </w:t>
      </w:r>
    </w:p>
    <w:p w14:paraId="5CBD5602" w14:textId="07EAD26F" w:rsidR="006433E5" w:rsidRPr="006433E5" w:rsidRDefault="006433E5" w:rsidP="006433E5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Využívá řízení toku dat (</w:t>
      </w:r>
      <w:proofErr w:type="spellStart"/>
      <w:r>
        <w:t>bufferování</w:t>
      </w:r>
      <w:proofErr w:type="spellEnd"/>
      <w:r>
        <w:t>, posun okna, prevence zahlcení)</w:t>
      </w:r>
    </w:p>
    <w:p w14:paraId="36201028" w14:textId="77777777" w:rsidR="00E4728A" w:rsidRDefault="00E4728A" w:rsidP="006433E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Posun okna</w:t>
      </w:r>
    </w:p>
    <w:p w14:paraId="5AD20CC8" w14:textId="59694244" w:rsidR="006433E5" w:rsidRDefault="00E4728A" w:rsidP="00E4728A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79373970" wp14:editId="398A86B0">
            <wp:extent cx="3552825" cy="3505546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88" cy="35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160A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lastRenderedPageBreak/>
        <w:t xml:space="preserve">Potvrzování každého přijatého segmentu zdržuje </w:t>
      </w:r>
    </w:p>
    <w:p w14:paraId="3AC39F70" w14:textId="5D34A19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Vysílání dalšího segmentu nezačne dříve, než po potvrzení předešlého odeslaného segmentu </w:t>
      </w:r>
    </w:p>
    <w:p w14:paraId="44DDF123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Mezičas je možno využít pro poslání dalších segmentů </w:t>
      </w:r>
    </w:p>
    <w:p w14:paraId="73345A08" w14:textId="50D98C08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Mezičas = doba mezi odesláním segmentu a přijetím potvrzení o správném doručení </w:t>
      </w:r>
    </w:p>
    <w:p w14:paraId="37694940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Okno </w:t>
      </w:r>
    </w:p>
    <w:p w14:paraId="76EC85D3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Počet segmentů (bajtů), které může odesílatel poslat bez potvrzení </w:t>
      </w:r>
    </w:p>
    <w:p w14:paraId="0C7BB994" w14:textId="125DEA2D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Příjemce může zmenšit v případě nepřijetí všech segmentů, jež má potvrdit</w:t>
      </w:r>
    </w:p>
    <w:p w14:paraId="37ED8AD4" w14:textId="5E1065B8" w:rsidR="00E4728A" w:rsidRDefault="00E4728A" w:rsidP="00E4728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Potvrzení</w:t>
      </w:r>
    </w:p>
    <w:p w14:paraId="1CEDF83A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>Označováno také jako „pozitivní potvrzení s opakováním“ (</w:t>
      </w:r>
      <w:proofErr w:type="spellStart"/>
      <w:r>
        <w:t>Acknowledgement</w:t>
      </w:r>
      <w:proofErr w:type="spellEnd"/>
      <w:r>
        <w:t xml:space="preserve">) </w:t>
      </w:r>
    </w:p>
    <w:p w14:paraId="22D2A045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Po odvysílání dohodnutého počtu segmentů odesílatel čeká na potvrzení </w:t>
      </w:r>
    </w:p>
    <w:p w14:paraId="15F67832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Spuštěn vnitřní časovač </w:t>
      </w:r>
    </w:p>
    <w:p w14:paraId="361B1FA2" w14:textId="2B6DC658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V případě přetečení dojde k opakování vysílání</w:t>
      </w:r>
    </w:p>
    <w:p w14:paraId="2D5EEFF1" w14:textId="59A592FA" w:rsidR="00E4728A" w:rsidRDefault="00E4728A" w:rsidP="00E4728A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1C543079" wp14:editId="1A008BDF">
            <wp:extent cx="5753100" cy="483870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6A65" w14:textId="15ECFD2A" w:rsidR="00E4728A" w:rsidRDefault="00E4728A" w:rsidP="00E4728A">
      <w:pPr>
        <w:rPr>
          <w:sz w:val="24"/>
          <w:szCs w:val="24"/>
          <w:u w:val="single"/>
        </w:rPr>
      </w:pPr>
    </w:p>
    <w:p w14:paraId="3FB8E1D1" w14:textId="32BBD330" w:rsidR="00E4728A" w:rsidRDefault="00E4728A" w:rsidP="00E4728A">
      <w:pPr>
        <w:rPr>
          <w:sz w:val="24"/>
          <w:szCs w:val="24"/>
          <w:u w:val="single"/>
        </w:rPr>
      </w:pPr>
    </w:p>
    <w:p w14:paraId="6AA19E1E" w14:textId="553BE241" w:rsidR="00E4728A" w:rsidRDefault="00E4728A" w:rsidP="00E4728A">
      <w:pPr>
        <w:rPr>
          <w:sz w:val="24"/>
          <w:szCs w:val="24"/>
          <w:u w:val="single"/>
        </w:rPr>
      </w:pPr>
    </w:p>
    <w:p w14:paraId="7563AD07" w14:textId="77777777" w:rsidR="00E4728A" w:rsidRPr="00E4728A" w:rsidRDefault="00E4728A" w:rsidP="00E4728A">
      <w:pPr>
        <w:rPr>
          <w:sz w:val="24"/>
          <w:szCs w:val="24"/>
          <w:u w:val="single"/>
        </w:rPr>
      </w:pPr>
    </w:p>
    <w:p w14:paraId="7347F759" w14:textId="11556237" w:rsidR="00E4728A" w:rsidRDefault="00E4728A" w:rsidP="00E4728A">
      <w:pPr>
        <w:rPr>
          <w:sz w:val="28"/>
          <w:szCs w:val="28"/>
          <w:u w:val="single"/>
        </w:rPr>
      </w:pPr>
      <w:r w:rsidRPr="00E4728A">
        <w:rPr>
          <w:sz w:val="28"/>
          <w:szCs w:val="28"/>
          <w:u w:val="single"/>
        </w:rPr>
        <w:lastRenderedPageBreak/>
        <w:t>Síťová vrstva</w:t>
      </w:r>
    </w:p>
    <w:p w14:paraId="069C773E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Network </w:t>
      </w:r>
      <w:proofErr w:type="spellStart"/>
      <w:r>
        <w:t>Layer</w:t>
      </w:r>
      <w:proofErr w:type="spellEnd"/>
      <w:r>
        <w:t xml:space="preserve"> </w:t>
      </w:r>
    </w:p>
    <w:p w14:paraId="51569273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Má na starosti: </w:t>
      </w:r>
    </w:p>
    <w:p w14:paraId="1A0604C3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Adresování zařízení </w:t>
      </w:r>
    </w:p>
    <w:p w14:paraId="545C54D1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Umístění zařízení v síti </w:t>
      </w:r>
    </w:p>
    <w:p w14:paraId="0E8B8FAF" w14:textId="0FA5528B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A stanovuje nejvhodnější způsob dopravování dat </w:t>
      </w:r>
    </w:p>
    <w:p w14:paraId="13A59606" w14:textId="752ECA36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Přenáší provoz i mezi zařízeními, která k ní nejsou lokálně připojena</w:t>
      </w:r>
    </w:p>
    <w:p w14:paraId="2A72870E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Zařízení pracující na 3. vrstvě: </w:t>
      </w:r>
    </w:p>
    <w:p w14:paraId="693BFDE9" w14:textId="411DAC94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Routery (směrovače) </w:t>
      </w:r>
    </w:p>
    <w:p w14:paraId="33ACCE0D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Princip: </w:t>
      </w:r>
    </w:p>
    <w:p w14:paraId="75B24EF4" w14:textId="77D7FA5E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Směrovač přijme paket na svém rozhraní </w:t>
      </w:r>
    </w:p>
    <w:p w14:paraId="22A01E30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Paket obsahuje zdrojovou a cílovou IP adresu </w:t>
      </w:r>
    </w:p>
    <w:p w14:paraId="5013CCB6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Není-li cílem samotný směrovač nahlédne do své směrovací tabulky </w:t>
      </w:r>
    </w:p>
    <w:p w14:paraId="7AE820A8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Nalezne-li zde cílovou IP adresu, zjistí rozhraní, na které má nasměrovat paket (lokální síť nebo WAN) </w:t>
      </w:r>
    </w:p>
    <w:p w14:paraId="1F10763A" w14:textId="3639BCC0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V případě, že cílovou IP adresu ve své směrovací tabulce nenajde, paket zahodí</w:t>
      </w:r>
    </w:p>
    <w:p w14:paraId="600AE4FE" w14:textId="3584286D" w:rsidR="00E4728A" w:rsidRDefault="00E4728A" w:rsidP="00E4728A">
      <w:pPr>
        <w:rPr>
          <w:sz w:val="24"/>
          <w:szCs w:val="24"/>
          <w:u w:val="single"/>
        </w:rPr>
      </w:pPr>
      <w:r w:rsidRPr="00E4728A">
        <w:rPr>
          <w:sz w:val="24"/>
          <w:szCs w:val="24"/>
          <w:u w:val="single"/>
        </w:rPr>
        <w:t>Typy paketů</w:t>
      </w:r>
    </w:p>
    <w:p w14:paraId="4A68DE32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Datové pakety: </w:t>
      </w:r>
    </w:p>
    <w:p w14:paraId="1EAB79C4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Pro přenos uživatelských dat </w:t>
      </w:r>
    </w:p>
    <w:p w14:paraId="40A88CCE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Směrované protokoly: </w:t>
      </w:r>
    </w:p>
    <w:p w14:paraId="2C1F703A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Jejich provoz je směrován směrovačem </w:t>
      </w:r>
    </w:p>
    <w:p w14:paraId="7F5F629A" w14:textId="203854F1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IPv4, IPv6, IPX </w:t>
      </w:r>
    </w:p>
    <w:p w14:paraId="43321657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Aktualizační pakety: </w:t>
      </w:r>
    </w:p>
    <w:p w14:paraId="37077E13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Zasílají si směrovače (sousedi) mezi sebou </w:t>
      </w:r>
    </w:p>
    <w:p w14:paraId="19B1ABC4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Pro aktualizaci sítí připojených k jednotlivým směrovačům -&gt; aktualizace směrovacích tabulek </w:t>
      </w:r>
    </w:p>
    <w:p w14:paraId="03D5E3EE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Směrovací protokoly: </w:t>
      </w:r>
    </w:p>
    <w:p w14:paraId="2A0FA3CF" w14:textId="3F95D636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RIP, RIPv2, EIGRP, OSPF</w:t>
      </w:r>
    </w:p>
    <w:p w14:paraId="7247AAA8" w14:textId="677050DF" w:rsidR="00E4728A" w:rsidRDefault="00E4728A" w:rsidP="00E4728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Směrovací tabulka</w:t>
      </w:r>
    </w:p>
    <w:p w14:paraId="77E77CE2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Síťová adresa </w:t>
      </w:r>
    </w:p>
    <w:p w14:paraId="65BD57E3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Závislá na konkrétním protokolu (IPv4, IPv6) </w:t>
      </w:r>
    </w:p>
    <w:p w14:paraId="12326494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Směrovač si udržuje pro každý protokol vlastní tabulku </w:t>
      </w:r>
    </w:p>
    <w:p w14:paraId="73AAE1D4" w14:textId="0575C5D0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Včetně odlišné metriky </w:t>
      </w:r>
    </w:p>
    <w:p w14:paraId="70534CC5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Rozhraní </w:t>
      </w:r>
    </w:p>
    <w:p w14:paraId="1E2EC658" w14:textId="3D869D74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Výstupní rozhraní směrovače, přes které se bude paket posílat do dané sítě </w:t>
      </w:r>
    </w:p>
    <w:p w14:paraId="0B990156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Metrika </w:t>
      </w:r>
    </w:p>
    <w:p w14:paraId="3417738F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Vzdálenost cílové sítě </w:t>
      </w:r>
    </w:p>
    <w:p w14:paraId="352F7687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Liší se dle použitého protokolu </w:t>
      </w:r>
    </w:p>
    <w:p w14:paraId="02110900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Počet přeskoků (RIP) </w:t>
      </w:r>
    </w:p>
    <w:p w14:paraId="4ADC617D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Šířka pásma (OSPF) </w:t>
      </w:r>
    </w:p>
    <w:p w14:paraId="5ADB754B" w14:textId="0394CD3C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Zpoždění linky (EIGRP; včetně šířky pásma)</w:t>
      </w:r>
    </w:p>
    <w:p w14:paraId="1D6A9673" w14:textId="77777777" w:rsidR="00E4728A" w:rsidRDefault="00E4728A" w:rsidP="00E4728A"/>
    <w:p w14:paraId="46BA106D" w14:textId="6B14F0E6" w:rsidR="00E4728A" w:rsidRDefault="00E4728A" w:rsidP="00E4728A">
      <w:r>
        <w:lastRenderedPageBreak/>
        <w:t xml:space="preserve">Směrovače rozdělují všesměrové domény </w:t>
      </w:r>
    </w:p>
    <w:p w14:paraId="5DB633A8" w14:textId="43CDBC35" w:rsidR="00E4728A" w:rsidRDefault="00E4728A" w:rsidP="00E4728A">
      <w:pPr>
        <w:pStyle w:val="Odstavecseseznamem"/>
        <w:numPr>
          <w:ilvl w:val="0"/>
          <w:numId w:val="2"/>
        </w:numPr>
      </w:pPr>
      <w:r>
        <w:t>Neprojde přes ně všesměrový provoz (</w:t>
      </w:r>
      <w:proofErr w:type="spellStart"/>
      <w:r>
        <w:t>broadcast</w:t>
      </w:r>
      <w:proofErr w:type="spellEnd"/>
      <w:r>
        <w:t xml:space="preserve"> vysílání) </w:t>
      </w:r>
    </w:p>
    <w:p w14:paraId="0B509A9C" w14:textId="77777777" w:rsidR="00E4728A" w:rsidRDefault="00E4728A" w:rsidP="00E4728A">
      <w:r>
        <w:t xml:space="preserve">Oddělují kolizní domény </w:t>
      </w:r>
    </w:p>
    <w:p w14:paraId="124AB21A" w14:textId="77777777" w:rsidR="00E4728A" w:rsidRPr="00E4728A" w:rsidRDefault="00E4728A" w:rsidP="00E4728A">
      <w:pPr>
        <w:pStyle w:val="Odstavecseseznamem"/>
        <w:numPr>
          <w:ilvl w:val="0"/>
          <w:numId w:val="2"/>
        </w:numPr>
        <w:rPr>
          <w:sz w:val="24"/>
          <w:szCs w:val="24"/>
          <w:u w:val="single"/>
        </w:rPr>
      </w:pPr>
      <w:r>
        <w:t xml:space="preserve">Umí i některé přepínače na 2. vrstvě (Cisco 3560) </w:t>
      </w:r>
    </w:p>
    <w:p w14:paraId="7E921B95" w14:textId="080336E1" w:rsidR="00E4728A" w:rsidRDefault="00E4728A" w:rsidP="00E4728A">
      <w:r>
        <w:t>Umí zajistit spojení mezi LAN a VLAN sítěmi</w:t>
      </w:r>
    </w:p>
    <w:p w14:paraId="127B37DA" w14:textId="19CB4715" w:rsidR="00E4728A" w:rsidRDefault="00E4728A" w:rsidP="00E4728A">
      <w:pPr>
        <w:rPr>
          <w:sz w:val="28"/>
          <w:szCs w:val="28"/>
          <w:u w:val="single"/>
        </w:rPr>
      </w:pPr>
      <w:r w:rsidRPr="00E4728A">
        <w:rPr>
          <w:sz w:val="28"/>
          <w:szCs w:val="28"/>
          <w:u w:val="single"/>
        </w:rPr>
        <w:t>Linková vrstva</w:t>
      </w:r>
    </w:p>
    <w:p w14:paraId="7257E82C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Data Link </w:t>
      </w:r>
      <w:proofErr w:type="spellStart"/>
      <w:r>
        <w:t>Layer</w:t>
      </w:r>
      <w:proofErr w:type="spellEnd"/>
      <w:r>
        <w:t xml:space="preserve">, vrstva datových spojů </w:t>
      </w:r>
    </w:p>
    <w:p w14:paraId="1F63F6DF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Zajišťuje fyzický přenos dat, zpracovává oznamování chyb, síťovou topologii a řízení toku </w:t>
      </w:r>
    </w:p>
    <w:p w14:paraId="47879277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Pomocí HW adresy se stará o doručení paketů ke správnému zařízení v síti </w:t>
      </w:r>
    </w:p>
    <w:p w14:paraId="6898A488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Poskytuje spojení mezi dvěma (fyzicky) sousedními systémy</w:t>
      </w:r>
    </w:p>
    <w:p w14:paraId="2672BC29" w14:textId="42ECF4B6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Pouze mezi nimi umí přenášet data</w:t>
      </w:r>
    </w:p>
    <w:p w14:paraId="7F3C42C6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Formátuje pakety do datových rámců (</w:t>
      </w:r>
      <w:proofErr w:type="spellStart"/>
      <w:r>
        <w:t>frames</w:t>
      </w:r>
      <w:proofErr w:type="spellEnd"/>
      <w:r>
        <w:t xml:space="preserve">) </w:t>
      </w:r>
    </w:p>
    <w:p w14:paraId="7D4C3916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Doplňuje je o upravenou hlavičku s HW zdrojovou a cílovou adresou (tzv. obálka) </w:t>
      </w:r>
    </w:p>
    <w:p w14:paraId="4A2F9CC3" w14:textId="6E2785FD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Rámce jsou pak převedeny do jednotlivých bitů k vysílání ve fyzické vrstvě </w:t>
      </w:r>
    </w:p>
    <w:p w14:paraId="7CCBCF2B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Uspořádává data z fyzické vrstvy do rámců </w:t>
      </w:r>
    </w:p>
    <w:p w14:paraId="1774B4E6" w14:textId="31D7A679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Nutné správné rozpoznání začátku, konce a dílčích částí každého rámce</w:t>
      </w:r>
    </w:p>
    <w:p w14:paraId="72A35294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Zodpovědná za jedinečnou identifikaci každého zařízení umístěného v lokální síti </w:t>
      </w:r>
    </w:p>
    <w:p w14:paraId="51EE37D0" w14:textId="40F78482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Zatímco síťová vrstva je zodpovědná za jedinečnou identifikaci celých sítí a jak se do nich dostat </w:t>
      </w:r>
    </w:p>
    <w:p w14:paraId="391A418E" w14:textId="1276DFFD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Zařízení pracující na 2. vrstvě: Switch (přepínač), </w:t>
      </w:r>
      <w:proofErr w:type="spellStart"/>
      <w:r>
        <w:t>Bridge</w:t>
      </w:r>
      <w:proofErr w:type="spellEnd"/>
      <w:r>
        <w:t xml:space="preserve"> (most)</w:t>
      </w:r>
    </w:p>
    <w:p w14:paraId="68283D98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Každý paket poslaný ze směrovače do směrovače (hostitel – hostitel) je obalen řídícími informacemi v linkové vrstvě </w:t>
      </w:r>
    </w:p>
    <w:p w14:paraId="194D5A91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Odstraněno v přijímacím směrovači </w:t>
      </w:r>
    </w:p>
    <w:p w14:paraId="046F19FC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Prováděno v každém přeskoku </w:t>
      </w:r>
    </w:p>
    <w:p w14:paraId="1F805FF6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Potřebné ke správnému doručení z jedné sítě do druhé </w:t>
      </w:r>
    </w:p>
    <w:p w14:paraId="757B9E82" w14:textId="1AEE1F9C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Paket se nemění!</w:t>
      </w:r>
    </w:p>
    <w:p w14:paraId="3C3F62D6" w14:textId="6748AC40" w:rsidR="00E4728A" w:rsidRDefault="00E4728A" w:rsidP="00E4728A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677C10A" wp14:editId="326355D4">
            <wp:extent cx="5753100" cy="135255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02F7" w14:textId="381585CD" w:rsidR="00E4728A" w:rsidRDefault="00E4728A" w:rsidP="00E4728A">
      <w:pPr>
        <w:rPr>
          <w:sz w:val="24"/>
          <w:szCs w:val="24"/>
          <w:u w:val="single"/>
        </w:rPr>
      </w:pPr>
      <w:r w:rsidRPr="00E4728A">
        <w:rPr>
          <w:sz w:val="24"/>
          <w:szCs w:val="24"/>
          <w:u w:val="single"/>
        </w:rPr>
        <w:t>Podvrstvy</w:t>
      </w:r>
    </w:p>
    <w:p w14:paraId="26F91C10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>LLC (</w:t>
      </w:r>
      <w:proofErr w:type="spellStart"/>
      <w:r>
        <w:t>Logical</w:t>
      </w:r>
      <w:proofErr w:type="spellEnd"/>
      <w:r>
        <w:t xml:space="preserve"> Link </w:t>
      </w:r>
      <w:proofErr w:type="spellStart"/>
      <w:r>
        <w:t>Control</w:t>
      </w:r>
      <w:proofErr w:type="spellEnd"/>
      <w:r>
        <w:t xml:space="preserve">; 802.2): </w:t>
      </w:r>
    </w:p>
    <w:p w14:paraId="7530901E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Podvrstva řízení logických spojů </w:t>
      </w:r>
    </w:p>
    <w:p w14:paraId="3E3737D1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Odpovědná za identifikaci protokolů síťové vrstvy a za jejich zapouzdření </w:t>
      </w:r>
    </w:p>
    <w:p w14:paraId="0C408DF1" w14:textId="575DA2B1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Může také zajišťovat řízení toku a seřazení řídicích bitů </w:t>
      </w:r>
    </w:p>
    <w:p w14:paraId="29580DB8" w14:textId="77777777" w:rsidR="00E4728A" w:rsidRPr="00E4728A" w:rsidRDefault="00E4728A" w:rsidP="00E4728A">
      <w:pPr>
        <w:pStyle w:val="Odstavecseseznamem"/>
        <w:rPr>
          <w:sz w:val="24"/>
          <w:szCs w:val="24"/>
          <w:u w:val="single"/>
        </w:rPr>
      </w:pPr>
    </w:p>
    <w:p w14:paraId="681BC804" w14:textId="4FA28869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lastRenderedPageBreak/>
        <w:t xml:space="preserve">MAC (Media Access </w:t>
      </w:r>
      <w:proofErr w:type="spellStart"/>
      <w:r>
        <w:t>Control</w:t>
      </w:r>
      <w:proofErr w:type="spellEnd"/>
      <w:r>
        <w:t xml:space="preserve">; 802.3): </w:t>
      </w:r>
    </w:p>
    <w:p w14:paraId="1BA5B0FA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Podvrstva řízení přístupu k médiu </w:t>
      </w:r>
    </w:p>
    <w:p w14:paraId="20895585" w14:textId="77777777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Definuje způsob odvysílání paketů do fyzického média </w:t>
      </w:r>
    </w:p>
    <w:p w14:paraId="2CBAD72D" w14:textId="32132310" w:rsidR="00E4728A" w:rsidRPr="00E4728A" w:rsidRDefault="00E4728A" w:rsidP="00E4728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Může také zajišťovat oznámení chyb (ne však korekci), doručování rámců ve správném pořadí nebo volitelné řízení toku</w:t>
      </w:r>
    </w:p>
    <w:p w14:paraId="2334E0C6" w14:textId="65074CF1" w:rsidR="00E4728A" w:rsidRDefault="00E4728A" w:rsidP="00E4728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Switch</w:t>
      </w:r>
    </w:p>
    <w:p w14:paraId="0D519EEA" w14:textId="77777777" w:rsidR="00E4728A" w:rsidRPr="00E4728A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Obsahuje CAM tabulku </w:t>
      </w:r>
    </w:p>
    <w:p w14:paraId="337A5B65" w14:textId="77777777" w:rsidR="00810332" w:rsidRPr="00810332" w:rsidRDefault="00E4728A" w:rsidP="0081033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proofErr w:type="spellStart"/>
      <w:r>
        <w:t>Content</w:t>
      </w:r>
      <w:proofErr w:type="spellEnd"/>
      <w:r>
        <w:t xml:space="preserve"> </w:t>
      </w:r>
      <w:proofErr w:type="spellStart"/>
      <w:r>
        <w:t>Addressable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</w:p>
    <w:p w14:paraId="5464FD8D" w14:textId="77777777" w:rsidR="00810332" w:rsidRPr="00810332" w:rsidRDefault="00E4728A" w:rsidP="0081033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Vytvářena postupně na základě zdrojové MAC adresy a portu, přes který přišel daný rámec </w:t>
      </w:r>
    </w:p>
    <w:p w14:paraId="2217AEA8" w14:textId="6419FF53" w:rsidR="00810332" w:rsidRPr="00810332" w:rsidRDefault="00E4728A" w:rsidP="0081033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Hledá zde cílové MAC adresy </w:t>
      </w:r>
    </w:p>
    <w:p w14:paraId="5D24FFEC" w14:textId="77777777" w:rsidR="00810332" w:rsidRPr="00810332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Zná MAC adresu </w:t>
      </w:r>
    </w:p>
    <w:p w14:paraId="58307796" w14:textId="070B721A" w:rsidR="00810332" w:rsidRPr="00810332" w:rsidRDefault="00E4728A" w:rsidP="0081033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Posílá rámec na daný port </w:t>
      </w:r>
    </w:p>
    <w:p w14:paraId="06C6222D" w14:textId="77777777" w:rsidR="00810332" w:rsidRPr="00810332" w:rsidRDefault="00E4728A" w:rsidP="00E4728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Nezná MAC adresu </w:t>
      </w:r>
    </w:p>
    <w:p w14:paraId="641F9F4D" w14:textId="415FE15D" w:rsidR="00E4728A" w:rsidRPr="00810332" w:rsidRDefault="00E4728A" w:rsidP="0081033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Odesílá rámec na všechny porty, kromě příchozího </w:t>
      </w:r>
      <w:r>
        <w:sym w:font="Symbol" w:char="F096"/>
      </w:r>
      <w:r>
        <w:t xml:space="preserve"> Po obdržení odpovědi si aktualizuje CAM tabulku</w:t>
      </w:r>
    </w:p>
    <w:p w14:paraId="44F5EE63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proofErr w:type="spellStart"/>
      <w:r>
        <w:t>Cut-through</w:t>
      </w:r>
      <w:proofErr w:type="spellEnd"/>
      <w:r>
        <w:t xml:space="preserve"> </w:t>
      </w:r>
    </w:p>
    <w:p w14:paraId="72D73CB4" w14:textId="77777777" w:rsidR="00810332" w:rsidRPr="00810332" w:rsidRDefault="00810332" w:rsidP="0081033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Rámec je přeposílán okamžitě po zjištění cílové MAC adresy </w:t>
      </w:r>
    </w:p>
    <w:p w14:paraId="75FA8A3D" w14:textId="5675735B" w:rsidR="00810332" w:rsidRPr="00810332" w:rsidRDefault="00810332" w:rsidP="0081033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Rychlé, ale bez kontroly chyb </w:t>
      </w:r>
    </w:p>
    <w:p w14:paraId="4366EB5E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proofErr w:type="spellStart"/>
      <w:r>
        <w:t>Store</w:t>
      </w:r>
      <w:proofErr w:type="spellEnd"/>
      <w:r>
        <w:t xml:space="preserve">-and-forward </w:t>
      </w:r>
    </w:p>
    <w:p w14:paraId="3DFB299E" w14:textId="77777777" w:rsidR="00810332" w:rsidRPr="00810332" w:rsidRDefault="00810332" w:rsidP="0081033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Po přijetí celého rámce a uložení do bufferu se ověří kontrolní součet </w:t>
      </w:r>
    </w:p>
    <w:p w14:paraId="16559025" w14:textId="67786677" w:rsidR="00810332" w:rsidRPr="00810332" w:rsidRDefault="00810332" w:rsidP="0081033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Pokud je v pořádku, přepošle se, jinak se zahodí</w:t>
      </w:r>
    </w:p>
    <w:p w14:paraId="10FFDBCB" w14:textId="538A2076" w:rsidR="00810332" w:rsidRDefault="00810332" w:rsidP="00810332">
      <w:pPr>
        <w:rPr>
          <w:sz w:val="28"/>
          <w:szCs w:val="28"/>
          <w:u w:val="single"/>
        </w:rPr>
      </w:pPr>
      <w:r w:rsidRPr="00810332">
        <w:rPr>
          <w:sz w:val="28"/>
          <w:szCs w:val="28"/>
          <w:u w:val="single"/>
        </w:rPr>
        <w:t>Fyzická vrstva</w:t>
      </w:r>
    </w:p>
    <w:p w14:paraId="35E5F417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</w:p>
    <w:p w14:paraId="21E5E442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 xml:space="preserve">Nejnižší vrstva specifikující fyzickou komunikaci </w:t>
      </w:r>
    </w:p>
    <w:p w14:paraId="54FFD26C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 xml:space="preserve">Aktivuje/udržuje/deaktivuje fyzické spoje </w:t>
      </w:r>
    </w:p>
    <w:p w14:paraId="0933022D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 xml:space="preserve">Definuje všechny elektrické, fyzické a mechanické vlastnosti zařízení </w:t>
      </w:r>
    </w:p>
    <w:p w14:paraId="750C3165" w14:textId="315ED0C5" w:rsidR="00810332" w:rsidRPr="00810332" w:rsidRDefault="00810332" w:rsidP="00810332">
      <w:pPr>
        <w:pStyle w:val="Odstavecseseznamem"/>
        <w:numPr>
          <w:ilvl w:val="1"/>
          <w:numId w:val="1"/>
        </w:numPr>
        <w:rPr>
          <w:sz w:val="28"/>
          <w:szCs w:val="28"/>
        </w:rPr>
      </w:pPr>
      <w:r>
        <w:t>Rozložení pinů, napěťové úrovně, vlastnosti přenosových médií, způsob přenosu log. Úrovní</w:t>
      </w:r>
    </w:p>
    <w:p w14:paraId="1024FBA6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 xml:space="preserve">Přenos jednotlivých bitů k sousedovi </w:t>
      </w:r>
    </w:p>
    <w:p w14:paraId="49D1518B" w14:textId="63B41F63" w:rsidR="00810332" w:rsidRPr="00810332" w:rsidRDefault="00810332" w:rsidP="00810332">
      <w:pPr>
        <w:pStyle w:val="Odstavecseseznamem"/>
        <w:numPr>
          <w:ilvl w:val="1"/>
          <w:numId w:val="1"/>
        </w:numPr>
        <w:rPr>
          <w:sz w:val="28"/>
          <w:szCs w:val="28"/>
        </w:rPr>
      </w:pPr>
      <w:r>
        <w:t xml:space="preserve">Nutný přímý spoj! </w:t>
      </w:r>
    </w:p>
    <w:p w14:paraId="518DE1A0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 xml:space="preserve">Snaha o korektní přenos </w:t>
      </w:r>
    </w:p>
    <w:p w14:paraId="526FEC23" w14:textId="77777777" w:rsidR="00810332" w:rsidRPr="00810332" w:rsidRDefault="00810332" w:rsidP="00810332">
      <w:pPr>
        <w:pStyle w:val="Odstavecseseznamem"/>
        <w:numPr>
          <w:ilvl w:val="1"/>
          <w:numId w:val="1"/>
        </w:numPr>
        <w:rPr>
          <w:sz w:val="28"/>
          <w:szCs w:val="28"/>
        </w:rPr>
      </w:pPr>
      <w:r>
        <w:t xml:space="preserve">Správné rozpoznání a interpretace u příjemce </w:t>
      </w:r>
    </w:p>
    <w:p w14:paraId="0BDA17F8" w14:textId="644BFE84" w:rsidR="00810332" w:rsidRPr="00810332" w:rsidRDefault="00810332" w:rsidP="00810332">
      <w:pPr>
        <w:pStyle w:val="Odstavecseseznamem"/>
        <w:numPr>
          <w:ilvl w:val="1"/>
          <w:numId w:val="1"/>
        </w:numPr>
        <w:rPr>
          <w:sz w:val="28"/>
          <w:szCs w:val="28"/>
        </w:rPr>
      </w:pPr>
      <w:r>
        <w:t xml:space="preserve">Kódování, časování, modulace (A/D, D/A) </w:t>
      </w:r>
    </w:p>
    <w:p w14:paraId="2F0E8654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 xml:space="preserve">Nerozlišuje jednotlivé bity </w:t>
      </w:r>
    </w:p>
    <w:p w14:paraId="509900CA" w14:textId="113B67EC" w:rsidR="00810332" w:rsidRPr="00810332" w:rsidRDefault="00810332" w:rsidP="00810332">
      <w:pPr>
        <w:pStyle w:val="Odstavecseseznamem"/>
        <w:numPr>
          <w:ilvl w:val="1"/>
          <w:numId w:val="1"/>
        </w:numPr>
        <w:rPr>
          <w:sz w:val="28"/>
          <w:szCs w:val="28"/>
        </w:rPr>
      </w:pPr>
      <w:r>
        <w:t xml:space="preserve">Obyčejný datový bit je stejný jako řídící </w:t>
      </w:r>
    </w:p>
    <w:p w14:paraId="3488E3D1" w14:textId="6F0D2C59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 xml:space="preserve">Zařízení pracující na 1. vrstvě: Hub, </w:t>
      </w:r>
      <w:proofErr w:type="spellStart"/>
      <w:r>
        <w:t>Repeater</w:t>
      </w:r>
      <w:proofErr w:type="spellEnd"/>
      <w:r>
        <w:t>, NIC, Modem</w:t>
      </w:r>
    </w:p>
    <w:p w14:paraId="107CDC9F" w14:textId="77777777" w:rsidR="00810332" w:rsidRDefault="00810332" w:rsidP="00810332">
      <w:pPr>
        <w:rPr>
          <w:b/>
          <w:bCs/>
          <w:sz w:val="32"/>
          <w:szCs w:val="32"/>
          <w:u w:val="single"/>
        </w:rPr>
      </w:pPr>
    </w:p>
    <w:p w14:paraId="2B68F3D6" w14:textId="77777777" w:rsidR="00810332" w:rsidRDefault="00810332" w:rsidP="00810332">
      <w:pPr>
        <w:rPr>
          <w:b/>
          <w:bCs/>
          <w:sz w:val="32"/>
          <w:szCs w:val="32"/>
          <w:u w:val="single"/>
        </w:rPr>
      </w:pPr>
    </w:p>
    <w:p w14:paraId="02C57413" w14:textId="77777777" w:rsidR="00810332" w:rsidRDefault="00810332" w:rsidP="00810332">
      <w:pPr>
        <w:rPr>
          <w:b/>
          <w:bCs/>
          <w:sz w:val="32"/>
          <w:szCs w:val="32"/>
          <w:u w:val="single"/>
        </w:rPr>
      </w:pPr>
    </w:p>
    <w:p w14:paraId="676B3C34" w14:textId="6C029E8B" w:rsidR="00810332" w:rsidRDefault="00810332" w:rsidP="00810332">
      <w:pPr>
        <w:rPr>
          <w:b/>
          <w:bCs/>
          <w:sz w:val="32"/>
          <w:szCs w:val="32"/>
          <w:u w:val="single"/>
        </w:rPr>
      </w:pPr>
      <w:r w:rsidRPr="00810332">
        <w:rPr>
          <w:b/>
          <w:bCs/>
          <w:sz w:val="32"/>
          <w:szCs w:val="32"/>
          <w:u w:val="single"/>
        </w:rPr>
        <w:lastRenderedPageBreak/>
        <w:t>Popis protokolů</w:t>
      </w:r>
    </w:p>
    <w:p w14:paraId="3B8929B1" w14:textId="2686D0D9" w:rsidR="00810332" w:rsidRDefault="00810332" w:rsidP="0081033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CSMA</w:t>
      </w:r>
    </w:p>
    <w:p w14:paraId="07882D47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proofErr w:type="spellStart"/>
      <w:r>
        <w:t>Carrier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Access </w:t>
      </w:r>
    </w:p>
    <w:p w14:paraId="771817B2" w14:textId="6D5240AD" w:rsidR="00810332" w:rsidRPr="00810332" w:rsidRDefault="00810332" w:rsidP="0081033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Mnohonásobný přístup s nasloucháním nosné </w:t>
      </w:r>
    </w:p>
    <w:p w14:paraId="0331093F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Protokol naslouchání signálu s vícenásobným přístupem </w:t>
      </w:r>
    </w:p>
    <w:p w14:paraId="40CC45AD" w14:textId="77777777" w:rsidR="00810332" w:rsidRPr="00810332" w:rsidRDefault="00810332" w:rsidP="0081033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Kolize při současném vysílání více stanic </w:t>
      </w:r>
    </w:p>
    <w:p w14:paraId="6E893356" w14:textId="7727EF22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Stanice/uzel může vysílat pokud je klid na komunikačním médiu </w:t>
      </w:r>
    </w:p>
    <w:p w14:paraId="7AAE522E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V případě kolize je nutno poslat data znovu </w:t>
      </w:r>
    </w:p>
    <w:p w14:paraId="0B5AFEAF" w14:textId="0C93972A" w:rsidR="00810332" w:rsidRPr="00810332" w:rsidRDefault="00810332" w:rsidP="0081033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Náhodná doba opakování</w:t>
      </w:r>
    </w:p>
    <w:p w14:paraId="151AE1D4" w14:textId="0F9C91FA" w:rsidR="00810332" w:rsidRDefault="00810332" w:rsidP="0081033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CSMA/CD</w:t>
      </w:r>
    </w:p>
    <w:p w14:paraId="64BCECAD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CSMA/</w:t>
      </w:r>
      <w:proofErr w:type="spellStart"/>
      <w:r>
        <w:t>Collision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</w:p>
    <w:p w14:paraId="69B1B4F8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Stanice/uzel poslouchá, zda je na síti nějaký provoz (poslouchají vše) </w:t>
      </w:r>
    </w:p>
    <w:p w14:paraId="277BE24E" w14:textId="77777777" w:rsidR="00810332" w:rsidRPr="0081033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Po vyslání paketu pokračuje ve sledování sítě </w:t>
      </w:r>
    </w:p>
    <w:p w14:paraId="622A68AB" w14:textId="66131408" w:rsidR="00810332" w:rsidRPr="00854422" w:rsidRDefault="0081033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Kolize nastává v případě vysílání dvou a více uzlů současně </w:t>
      </w:r>
    </w:p>
    <w:p w14:paraId="38535B64" w14:textId="77777777" w:rsidR="00854422" w:rsidRPr="00854422" w:rsidRDefault="0085442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Uzly, jež poslouchají, zda je na síti co poslaly neobdrží stejnou informaci </w:t>
      </w:r>
    </w:p>
    <w:p w14:paraId="2C338549" w14:textId="77777777" w:rsidR="00854422" w:rsidRPr="00854422" w:rsidRDefault="0085442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Při detekci kolize je zastaveno vysílání (jam signál) </w:t>
      </w:r>
    </w:p>
    <w:p w14:paraId="44F63B33" w14:textId="77777777" w:rsidR="00854422" w:rsidRPr="00854422" w:rsidRDefault="0085442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Čekání náhodně dlouhou dobu a opakování pokusu o vysílání </w:t>
      </w:r>
    </w:p>
    <w:p w14:paraId="5F31F7F3" w14:textId="77777777" w:rsidR="00854422" w:rsidRPr="00854422" w:rsidRDefault="0085442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Malá režie při malé zátěži </w:t>
      </w:r>
    </w:p>
    <w:p w14:paraId="1C428030" w14:textId="2F79655A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Při stoupající zátěži může klesat propustnost (opakování přenosu) </w:t>
      </w:r>
    </w:p>
    <w:p w14:paraId="04F4547F" w14:textId="1B01FF58" w:rsidR="00854422" w:rsidRPr="00854422" w:rsidRDefault="00854422" w:rsidP="0081033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Využití u Ethernetu</w:t>
      </w:r>
    </w:p>
    <w:p w14:paraId="36AD932F" w14:textId="46CC5B23" w:rsidR="00854422" w:rsidRDefault="00854422" w:rsidP="00854422">
      <w:pPr>
        <w:rPr>
          <w:sz w:val="24"/>
          <w:szCs w:val="24"/>
          <w:u w:val="single"/>
        </w:rPr>
      </w:pPr>
      <w:r w:rsidRPr="00854422">
        <w:rPr>
          <w:sz w:val="24"/>
          <w:szCs w:val="24"/>
          <w:u w:val="single"/>
        </w:rPr>
        <w:t>TYPY</w:t>
      </w:r>
    </w:p>
    <w:p w14:paraId="79CCD5E5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Nenaléhající </w:t>
      </w:r>
    </w:p>
    <w:p w14:paraId="7000E774" w14:textId="77777777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Non-</w:t>
      </w:r>
      <w:proofErr w:type="spellStart"/>
      <w:r>
        <w:t>persistent</w:t>
      </w:r>
      <w:proofErr w:type="spellEnd"/>
      <w:r>
        <w:t xml:space="preserve"> </w:t>
      </w:r>
    </w:p>
    <w:p w14:paraId="0C42524E" w14:textId="489750BB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V případě obsazenosti sítě uzel počká náhodně dlouhou dobu a opět kontroluje </w:t>
      </w:r>
    </w:p>
    <w:p w14:paraId="3BA2B3E8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Naléhající </w:t>
      </w:r>
    </w:p>
    <w:p w14:paraId="64872915" w14:textId="77777777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proofErr w:type="spellStart"/>
      <w:r>
        <w:t>Persistent</w:t>
      </w:r>
      <w:proofErr w:type="spellEnd"/>
      <w:r>
        <w:t xml:space="preserve"> </w:t>
      </w:r>
    </w:p>
    <w:p w14:paraId="28D12E13" w14:textId="62160CDD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Uzel neustále testuje obsazenost sítě a v okamžiku uvolnění začíná vysílat</w:t>
      </w:r>
    </w:p>
    <w:p w14:paraId="02F86776" w14:textId="4D9193D9" w:rsidR="00854422" w:rsidRPr="00854422" w:rsidRDefault="00854422" w:rsidP="00854422">
      <w:pPr>
        <w:rPr>
          <w:sz w:val="28"/>
          <w:szCs w:val="28"/>
          <w:u w:val="single"/>
        </w:rPr>
      </w:pPr>
      <w:r w:rsidRPr="00854422">
        <w:rPr>
          <w:sz w:val="28"/>
          <w:szCs w:val="28"/>
          <w:u w:val="single"/>
        </w:rPr>
        <w:t>CSMA/CA</w:t>
      </w:r>
    </w:p>
    <w:p w14:paraId="3A99E0BB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proofErr w:type="spellStart"/>
      <w:r>
        <w:t>Collision</w:t>
      </w:r>
      <w:proofErr w:type="spellEnd"/>
      <w:r>
        <w:t xml:space="preserve"> </w:t>
      </w:r>
      <w:proofErr w:type="spellStart"/>
      <w:r>
        <w:t>Avoidance</w:t>
      </w:r>
      <w:proofErr w:type="spellEnd"/>
      <w:r>
        <w:t xml:space="preserve"> </w:t>
      </w:r>
    </w:p>
    <w:p w14:paraId="7970B989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Obdoba CSMA/CD se snahou vyhnutí se kolizím </w:t>
      </w:r>
    </w:p>
    <w:p w14:paraId="0152214D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Základem je dodržování časového rozestupu mezi pakety </w:t>
      </w:r>
    </w:p>
    <w:p w14:paraId="74AFB644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Před vysíláním se naslouchá, zda je na síti aktivita </w:t>
      </w:r>
    </w:p>
    <w:p w14:paraId="20406958" w14:textId="13F0440B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V případě obsazenosti se počká náhodně dlouhou dobu</w:t>
      </w:r>
    </w:p>
    <w:p w14:paraId="7917AD9D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V případě klidu na síti je poslán signál RTS (</w:t>
      </w:r>
      <w:proofErr w:type="spellStart"/>
      <w:r>
        <w:t>Request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) konkrétnímu uzlu a následuje čekání </w:t>
      </w:r>
    </w:p>
    <w:p w14:paraId="7CC098CB" w14:textId="5E478720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Reakcí je signál CTS (</w:t>
      </w:r>
      <w:proofErr w:type="spellStart"/>
      <w:r>
        <w:t>Clear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), který posílá cílový uzel </w:t>
      </w:r>
    </w:p>
    <w:p w14:paraId="3E41BE38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Signály RTS a CTS jsou posílány v předem definovaných časových intervalech </w:t>
      </w:r>
    </w:p>
    <w:p w14:paraId="4D0AEF49" w14:textId="040B3D77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Nedodržení je vyhodnoceno jako kolize a přenos je odložen </w:t>
      </w:r>
    </w:p>
    <w:p w14:paraId="036F1EDC" w14:textId="7B2B48D3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lastRenderedPageBreak/>
        <w:t>Po přijetí signálu CTS je zahájen přenos</w:t>
      </w:r>
    </w:p>
    <w:p w14:paraId="0B9F9E08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Výjimkou je zaslání RTS jako </w:t>
      </w:r>
      <w:proofErr w:type="spellStart"/>
      <w:r>
        <w:t>broadcast</w:t>
      </w:r>
      <w:proofErr w:type="spellEnd"/>
      <w:r>
        <w:t xml:space="preserve"> </w:t>
      </w:r>
    </w:p>
    <w:p w14:paraId="451184FC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Nečeká se na CTS, vysílání začíná okamžitě </w:t>
      </w:r>
    </w:p>
    <w:p w14:paraId="40A25759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Méně náročné než CSMA/CD </w:t>
      </w:r>
    </w:p>
    <w:p w14:paraId="4695C8BA" w14:textId="2EFDC960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Využití u bezdrátových sítí</w:t>
      </w:r>
    </w:p>
    <w:p w14:paraId="59232BC2" w14:textId="17D87EC3" w:rsidR="00854422" w:rsidRDefault="00854422" w:rsidP="0085442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Token ring</w:t>
      </w:r>
    </w:p>
    <w:p w14:paraId="6783C9FE" w14:textId="10246EF8" w:rsidR="00854422" w:rsidRDefault="00854422" w:rsidP="00854422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5B3FA50" wp14:editId="6E93F753">
            <wp:extent cx="5760720" cy="3332480"/>
            <wp:effectExtent l="0" t="0" r="0" b="127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3A43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Využívá speciální paket, tzv. token k informování uzlů o možnosti komunikace </w:t>
      </w:r>
    </w:p>
    <w:p w14:paraId="57716B3E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Token je vytvořen při inicializaci sítě </w:t>
      </w:r>
    </w:p>
    <w:p w14:paraId="06E73DFD" w14:textId="77777777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Server nebo vyčleněná stanice (AM – aktivní monitor) </w:t>
      </w:r>
    </w:p>
    <w:p w14:paraId="50807111" w14:textId="77777777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Stav je jím monitorován a v případě ztráty/poškození je vygenerován nový </w:t>
      </w:r>
    </w:p>
    <w:p w14:paraId="3408D030" w14:textId="77777777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SM (pohotovostní monitor) – hlídá AM a v případě nutnosti jej zastoupí -&gt; nový AM </w:t>
      </w:r>
    </w:p>
    <w:p w14:paraId="60C1C927" w14:textId="512784CC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Velikost 3B</w:t>
      </w:r>
    </w:p>
    <w:p w14:paraId="371AB43B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Vysílat může pouze ten, který má právě „prázdný“ (</w:t>
      </w:r>
      <w:proofErr w:type="spellStart"/>
      <w:r>
        <w:t>idle</w:t>
      </w:r>
      <w:proofErr w:type="spellEnd"/>
      <w:r>
        <w:t xml:space="preserve">) token </w:t>
      </w:r>
    </w:p>
    <w:p w14:paraId="778A4E16" w14:textId="77777777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„Označený“ (busy) token spolu s daty předá stanice sousedovi </w:t>
      </w:r>
    </w:p>
    <w:p w14:paraId="0361DD48" w14:textId="3B0CDD15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Předávání dokud nedorazí do cíle </w:t>
      </w:r>
    </w:p>
    <w:p w14:paraId="171102DB" w14:textId="6749557F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Příjemce potvrdí přijaté data zasláním označeného tokenu odesílateli </w:t>
      </w:r>
    </w:p>
    <w:p w14:paraId="65E1FBA8" w14:textId="3AD84D0F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Po přijetí, uvede odesílatel token do původního stavu -&gt; může vysílat další </w:t>
      </w:r>
    </w:p>
    <w:p w14:paraId="741E6B42" w14:textId="0FE28B92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Postupně nahrazen Ethernetem (switche)</w:t>
      </w:r>
    </w:p>
    <w:p w14:paraId="060BB941" w14:textId="77777777" w:rsidR="00854422" w:rsidRDefault="00854422" w:rsidP="00854422">
      <w:pPr>
        <w:rPr>
          <w:b/>
          <w:bCs/>
          <w:sz w:val="32"/>
          <w:szCs w:val="32"/>
          <w:u w:val="single"/>
        </w:rPr>
      </w:pPr>
    </w:p>
    <w:p w14:paraId="35B5274B" w14:textId="77777777" w:rsidR="00854422" w:rsidRDefault="00854422" w:rsidP="00854422">
      <w:pPr>
        <w:rPr>
          <w:b/>
          <w:bCs/>
          <w:sz w:val="32"/>
          <w:szCs w:val="32"/>
          <w:u w:val="single"/>
        </w:rPr>
      </w:pPr>
    </w:p>
    <w:p w14:paraId="08AB72E2" w14:textId="77777777" w:rsidR="00854422" w:rsidRDefault="00854422" w:rsidP="00854422">
      <w:pPr>
        <w:rPr>
          <w:b/>
          <w:bCs/>
          <w:sz w:val="32"/>
          <w:szCs w:val="32"/>
          <w:u w:val="single"/>
        </w:rPr>
      </w:pPr>
    </w:p>
    <w:p w14:paraId="011110F9" w14:textId="3D1989B8" w:rsidR="00854422" w:rsidRDefault="00854422" w:rsidP="00854422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DCBF78C" wp14:editId="161447DE">
            <wp:simplePos x="0" y="0"/>
            <wp:positionH relativeFrom="column">
              <wp:posOffset>3605530</wp:posOffset>
            </wp:positionH>
            <wp:positionV relativeFrom="paragraph">
              <wp:posOffset>5080</wp:posOffset>
            </wp:positionV>
            <wp:extent cx="1795145" cy="1533525"/>
            <wp:effectExtent l="0" t="0" r="0" b="9525"/>
            <wp:wrapSquare wrapText="bothSides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4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4422">
        <w:rPr>
          <w:b/>
          <w:bCs/>
          <w:sz w:val="32"/>
          <w:szCs w:val="32"/>
          <w:u w:val="single"/>
        </w:rPr>
        <w:t>Kabeláž</w:t>
      </w:r>
    </w:p>
    <w:p w14:paraId="1169E8B4" w14:textId="1F185E34" w:rsidR="00854422" w:rsidRDefault="00854422" w:rsidP="0085442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Přímý kabel</w:t>
      </w:r>
    </w:p>
    <w:p w14:paraId="653F8CD4" w14:textId="4171AEA5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proofErr w:type="spellStart"/>
      <w:r>
        <w:t>Straight-through</w:t>
      </w:r>
      <w:proofErr w:type="spellEnd"/>
      <w:r>
        <w:t xml:space="preserve"> </w:t>
      </w:r>
      <w:proofErr w:type="spellStart"/>
      <w:r>
        <w:t>Cable</w:t>
      </w:r>
      <w:proofErr w:type="spellEnd"/>
      <w:r>
        <w:t xml:space="preserve"> </w:t>
      </w:r>
    </w:p>
    <w:p w14:paraId="02137E88" w14:textId="37B5EE88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Slouží pro propojení: </w:t>
      </w:r>
    </w:p>
    <w:p w14:paraId="0B988599" w14:textId="318EC763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PC – Switch/Hub </w:t>
      </w:r>
    </w:p>
    <w:p w14:paraId="795F01E9" w14:textId="68B2EB2D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Router - Switch/Hub</w:t>
      </w:r>
    </w:p>
    <w:p w14:paraId="546E6486" w14:textId="28B3B1AF" w:rsidR="00854422" w:rsidRDefault="00854422" w:rsidP="00854422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AA3FD9A" wp14:editId="4799D045">
            <wp:simplePos x="0" y="0"/>
            <wp:positionH relativeFrom="column">
              <wp:posOffset>3757930</wp:posOffset>
            </wp:positionH>
            <wp:positionV relativeFrom="paragraph">
              <wp:posOffset>7620</wp:posOffset>
            </wp:positionV>
            <wp:extent cx="1880235" cy="1724025"/>
            <wp:effectExtent l="0" t="0" r="5715" b="9525"/>
            <wp:wrapSquare wrapText="bothSides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u w:val="single"/>
        </w:rPr>
        <w:t>Křížený kabel</w:t>
      </w:r>
    </w:p>
    <w:p w14:paraId="3E3026B1" w14:textId="775D832B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Crossover </w:t>
      </w:r>
      <w:proofErr w:type="spellStart"/>
      <w:r>
        <w:t>Cable</w:t>
      </w:r>
      <w:proofErr w:type="spellEnd"/>
      <w:r>
        <w:t xml:space="preserve"> </w:t>
      </w:r>
    </w:p>
    <w:p w14:paraId="58F709AC" w14:textId="71B9BB8C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Slouží pro propojení: </w:t>
      </w:r>
    </w:p>
    <w:p w14:paraId="7B6F2DA7" w14:textId="77777777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Router – Router </w:t>
      </w:r>
    </w:p>
    <w:p w14:paraId="5BAAEAE7" w14:textId="3FF06081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Router – PC </w:t>
      </w:r>
    </w:p>
    <w:p w14:paraId="37D473FD" w14:textId="77777777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PC – PC </w:t>
      </w:r>
    </w:p>
    <w:p w14:paraId="23F8B087" w14:textId="074CCF27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Switch/Hub – Switch/Hub</w:t>
      </w:r>
    </w:p>
    <w:p w14:paraId="024A2D87" w14:textId="18C29BB3" w:rsidR="00854422" w:rsidRDefault="00854422" w:rsidP="00854422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A701F54" wp14:editId="15EAA0DC">
            <wp:simplePos x="0" y="0"/>
            <wp:positionH relativeFrom="column">
              <wp:posOffset>4177030</wp:posOffset>
            </wp:positionH>
            <wp:positionV relativeFrom="paragraph">
              <wp:posOffset>228600</wp:posOffset>
            </wp:positionV>
            <wp:extent cx="2225040" cy="1390650"/>
            <wp:effectExtent l="0" t="0" r="3810" b="0"/>
            <wp:wrapSquare wrapText="bothSides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u w:val="single"/>
        </w:rPr>
        <w:t>Otočený kabel</w:t>
      </w:r>
    </w:p>
    <w:p w14:paraId="6AA46E21" w14:textId="1909991B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proofErr w:type="spellStart"/>
      <w:r>
        <w:t>Rolled</w:t>
      </w:r>
      <w:proofErr w:type="spellEnd"/>
      <w:r>
        <w:t xml:space="preserve"> </w:t>
      </w:r>
      <w:proofErr w:type="spellStart"/>
      <w:r>
        <w:t>Cable</w:t>
      </w:r>
      <w:proofErr w:type="spellEnd"/>
      <w:r>
        <w:t xml:space="preserve"> </w:t>
      </w:r>
    </w:p>
    <w:p w14:paraId="6A65F8C1" w14:textId="1C1D427E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Slouží k propojení: </w:t>
      </w:r>
    </w:p>
    <w:p w14:paraId="77232A30" w14:textId="4DE5F38F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Koncové zařízení – Switch/Router </w:t>
      </w:r>
    </w:p>
    <w:p w14:paraId="056D05AF" w14:textId="2079DD63" w:rsidR="00854422" w:rsidRPr="00854422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Využíváno pro konfiguraci vybraného zařízení </w:t>
      </w:r>
    </w:p>
    <w:p w14:paraId="1B2B0222" w14:textId="55F2F530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Kam připojíme kabel na Switchi/Routeru?  Do konzole</w:t>
      </w:r>
    </w:p>
    <w:p w14:paraId="3EC85C4A" w14:textId="7CDBDFB1" w:rsidR="00854422" w:rsidRPr="00854422" w:rsidRDefault="00854422" w:rsidP="00854422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Jak je možné konfigurovat Switch/Router? </w:t>
      </w:r>
      <w:proofErr w:type="spellStart"/>
      <w:r>
        <w:t>Putty</w:t>
      </w:r>
      <w:proofErr w:type="spellEnd"/>
    </w:p>
    <w:p w14:paraId="1A2175F3" w14:textId="7635CFDF" w:rsidR="00854422" w:rsidRDefault="00854422" w:rsidP="00854422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>Ethernet – 10Base5</w:t>
      </w:r>
    </w:p>
    <w:p w14:paraId="3F5696F0" w14:textId="77777777" w:rsidR="009C52A5" w:rsidRPr="009C52A5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proofErr w:type="spellStart"/>
      <w:r>
        <w:t>Thick</w:t>
      </w:r>
      <w:proofErr w:type="spellEnd"/>
      <w:r>
        <w:t xml:space="preserve"> Ethernet </w:t>
      </w:r>
    </w:p>
    <w:p w14:paraId="789B9F09" w14:textId="1CE604E5" w:rsidR="009C52A5" w:rsidRPr="009C52A5" w:rsidRDefault="00854422" w:rsidP="009C52A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Tlustý Ethernet, Žlutý Ethernet, </w:t>
      </w:r>
      <w:proofErr w:type="spellStart"/>
      <w:r>
        <w:t>Thicknet</w:t>
      </w:r>
      <w:proofErr w:type="spellEnd"/>
      <w:r>
        <w:t xml:space="preserve"> </w:t>
      </w:r>
    </w:p>
    <w:p w14:paraId="62EAEFE7" w14:textId="77777777" w:rsidR="009C52A5" w:rsidRPr="009C52A5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Průměr koaxiálního kabelu 10mm s impedancí 50 Ohm </w:t>
      </w:r>
    </w:p>
    <w:p w14:paraId="6D04BCAA" w14:textId="77777777" w:rsidR="009C52A5" w:rsidRPr="009C52A5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„10“ = 10Mbit/s </w:t>
      </w:r>
    </w:p>
    <w:p w14:paraId="3FAF4F12" w14:textId="77777777" w:rsidR="009C52A5" w:rsidRPr="009C52A5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„Base“ = přenos v základním pásmu (signál není nijak modulován na jiný signál s lepší průchodností) </w:t>
      </w:r>
    </w:p>
    <w:p w14:paraId="09748D0F" w14:textId="77E9558B" w:rsidR="00854422" w:rsidRPr="009C52A5" w:rsidRDefault="00854422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„5“ = max. souvislá délka kabelu (ve stovkách)</w:t>
      </w:r>
    </w:p>
    <w:p w14:paraId="366F3583" w14:textId="77777777" w:rsidR="009C52A5" w:rsidRPr="009C52A5" w:rsidRDefault="009C52A5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Možnost vytvářet odbočky </w:t>
      </w:r>
    </w:p>
    <w:p w14:paraId="3A09261A" w14:textId="77777777" w:rsidR="009C52A5" w:rsidRPr="009C52A5" w:rsidRDefault="009C52A5" w:rsidP="009C52A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Připojení více stanic na médium za pomoci drop kabelu (max. 100 stanic) </w:t>
      </w:r>
    </w:p>
    <w:p w14:paraId="27897772" w14:textId="77777777" w:rsidR="009C52A5" w:rsidRPr="009C52A5" w:rsidRDefault="009C52A5" w:rsidP="009C52A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Přípoj byl „vyřezán“ do kabelu </w:t>
      </w:r>
    </w:p>
    <w:p w14:paraId="61ECB368" w14:textId="19A9F0D9" w:rsidR="009C52A5" w:rsidRPr="009C52A5" w:rsidRDefault="009C52A5" w:rsidP="009C52A5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Nutno použít tzv. Transceiver </w:t>
      </w:r>
    </w:p>
    <w:p w14:paraId="00268385" w14:textId="17137E9B" w:rsidR="009C52A5" w:rsidRPr="009C52A5" w:rsidRDefault="009C52A5" w:rsidP="00854422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Konce kabelu jsou zakončeny tzv. terminátorem (stejná impedance jako u kabelu) </w:t>
      </w:r>
    </w:p>
    <w:p w14:paraId="493F3937" w14:textId="475857FE" w:rsidR="00AD04C4" w:rsidRPr="00AD04C4" w:rsidRDefault="009C52A5" w:rsidP="00AD04C4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Velmi široký, neforemný a drahý</w:t>
      </w:r>
    </w:p>
    <w:p w14:paraId="233496A6" w14:textId="69B11026" w:rsidR="00AD04C4" w:rsidRDefault="00AD04C4" w:rsidP="00AD04C4">
      <w:pPr>
        <w:rPr>
          <w:sz w:val="28"/>
          <w:szCs w:val="28"/>
          <w:u w:val="single"/>
        </w:rPr>
      </w:pPr>
    </w:p>
    <w:p w14:paraId="6F19994C" w14:textId="441AF537" w:rsidR="00AD04C4" w:rsidRDefault="00AD04C4" w:rsidP="00AD04C4">
      <w:pPr>
        <w:rPr>
          <w:sz w:val="28"/>
          <w:szCs w:val="28"/>
          <w:u w:val="single"/>
        </w:rPr>
      </w:pPr>
    </w:p>
    <w:p w14:paraId="3EB27D4E" w14:textId="19E1596E" w:rsidR="00AD04C4" w:rsidRDefault="00AD04C4" w:rsidP="00AD04C4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t>Ethernet – 10Base2</w:t>
      </w:r>
    </w:p>
    <w:p w14:paraId="22B12E6E" w14:textId="77777777" w:rsidR="00AD04C4" w:rsidRPr="00AD04C4" w:rsidRDefault="00AD04C4" w:rsidP="00AD04C4">
      <w:pPr>
        <w:pStyle w:val="Odstavecseseznamem"/>
        <w:numPr>
          <w:ilvl w:val="0"/>
          <w:numId w:val="1"/>
        </w:numPr>
        <w:rPr>
          <w:noProof/>
          <w:sz w:val="28"/>
          <w:szCs w:val="28"/>
          <w:u w:val="single"/>
        </w:rPr>
      </w:pPr>
      <w:proofErr w:type="spellStart"/>
      <w:r>
        <w:t>Thin</w:t>
      </w:r>
      <w:proofErr w:type="spellEnd"/>
      <w:r>
        <w:t xml:space="preserve"> Ethernet </w:t>
      </w:r>
    </w:p>
    <w:p w14:paraId="186F9EB2" w14:textId="79A74FE6" w:rsidR="00AD04C4" w:rsidRPr="00AD04C4" w:rsidRDefault="00AD04C4" w:rsidP="00AD04C4">
      <w:pPr>
        <w:pStyle w:val="Odstavecseseznamem"/>
        <w:numPr>
          <w:ilvl w:val="1"/>
          <w:numId w:val="1"/>
        </w:numPr>
        <w:rPr>
          <w:noProof/>
          <w:sz w:val="28"/>
          <w:szCs w:val="28"/>
          <w:u w:val="single"/>
        </w:rPr>
      </w:pPr>
      <w:r>
        <w:t xml:space="preserve">Tenký Ethernet, </w:t>
      </w:r>
      <w:proofErr w:type="spellStart"/>
      <w:r>
        <w:t>Thinnet</w:t>
      </w:r>
      <w:proofErr w:type="spellEnd"/>
      <w:r>
        <w:t xml:space="preserve"> </w:t>
      </w:r>
    </w:p>
    <w:p w14:paraId="257CD72A" w14:textId="77777777" w:rsidR="00AD04C4" w:rsidRPr="00AD04C4" w:rsidRDefault="00AD04C4" w:rsidP="00AD04C4">
      <w:pPr>
        <w:pStyle w:val="Odstavecseseznamem"/>
        <w:numPr>
          <w:ilvl w:val="0"/>
          <w:numId w:val="1"/>
        </w:numPr>
        <w:rPr>
          <w:noProof/>
          <w:sz w:val="28"/>
          <w:szCs w:val="28"/>
          <w:u w:val="single"/>
        </w:rPr>
      </w:pPr>
      <w:r>
        <w:t xml:space="preserve">Průměr kabelu cca 0,5cm se stejnou impedancí </w:t>
      </w:r>
    </w:p>
    <w:p w14:paraId="648BFB53" w14:textId="77777777" w:rsidR="00AD04C4" w:rsidRPr="00AD04C4" w:rsidRDefault="00AD04C4" w:rsidP="00AD04C4">
      <w:pPr>
        <w:pStyle w:val="Odstavecseseznamem"/>
        <w:numPr>
          <w:ilvl w:val="0"/>
          <w:numId w:val="1"/>
        </w:numPr>
        <w:rPr>
          <w:noProof/>
          <w:sz w:val="28"/>
          <w:szCs w:val="28"/>
          <w:u w:val="single"/>
        </w:rPr>
      </w:pPr>
      <w:r>
        <w:t xml:space="preserve">Max. délka do 200m (reálně 185m) </w:t>
      </w:r>
    </w:p>
    <w:p w14:paraId="69735C86" w14:textId="2BB89DD7" w:rsidR="00AD04C4" w:rsidRPr="00AD04C4" w:rsidRDefault="00AD04C4" w:rsidP="00AD04C4">
      <w:pPr>
        <w:pStyle w:val="Odstavecseseznamem"/>
        <w:numPr>
          <w:ilvl w:val="1"/>
          <w:numId w:val="1"/>
        </w:numPr>
        <w:rPr>
          <w:noProof/>
          <w:sz w:val="28"/>
          <w:szCs w:val="28"/>
          <w:u w:val="single"/>
        </w:rPr>
      </w:pPr>
      <w:r>
        <w:t xml:space="preserve">Pro zachování stejné přenosové rychlosti </w:t>
      </w:r>
    </w:p>
    <w:p w14:paraId="1E119932" w14:textId="77777777" w:rsidR="00AD04C4" w:rsidRPr="00AD04C4" w:rsidRDefault="00AD04C4" w:rsidP="00AD04C4">
      <w:pPr>
        <w:pStyle w:val="Odstavecseseznamem"/>
        <w:numPr>
          <w:ilvl w:val="0"/>
          <w:numId w:val="1"/>
        </w:numPr>
        <w:rPr>
          <w:noProof/>
          <w:sz w:val="28"/>
          <w:szCs w:val="28"/>
          <w:u w:val="single"/>
        </w:rPr>
      </w:pPr>
      <w:r>
        <w:t xml:space="preserve">Integrace transceiveru do síťové karty </w:t>
      </w:r>
    </w:p>
    <w:p w14:paraId="18806352" w14:textId="77777777" w:rsidR="00AD04C4" w:rsidRPr="00AD04C4" w:rsidRDefault="00AD04C4" w:rsidP="00AD04C4">
      <w:pPr>
        <w:pStyle w:val="Odstavecseseznamem"/>
        <w:numPr>
          <w:ilvl w:val="1"/>
          <w:numId w:val="1"/>
        </w:numPr>
        <w:rPr>
          <w:noProof/>
          <w:sz w:val="28"/>
          <w:szCs w:val="28"/>
          <w:u w:val="single"/>
        </w:rPr>
      </w:pPr>
      <w:r>
        <w:t xml:space="preserve">Minimalizování odbočky k zařízení (konektor tvaru T) </w:t>
      </w:r>
    </w:p>
    <w:p w14:paraId="7530900C" w14:textId="4F7A0E38" w:rsidR="00AD04C4" w:rsidRPr="00AD04C4" w:rsidRDefault="00AD04C4" w:rsidP="00AD04C4">
      <w:pPr>
        <w:pStyle w:val="Odstavecseseznamem"/>
        <w:numPr>
          <w:ilvl w:val="1"/>
          <w:numId w:val="1"/>
        </w:numPr>
        <w:rPr>
          <w:noProof/>
          <w:sz w:val="28"/>
          <w:szCs w:val="28"/>
          <w:u w:val="single"/>
        </w:rPr>
      </w:pPr>
      <w:r>
        <w:t>Odstranění tzv. drop kabelu</w:t>
      </w:r>
    </w:p>
    <w:p w14:paraId="593E1B84" w14:textId="4935DCF5" w:rsidR="00AD04C4" w:rsidRDefault="00670341" w:rsidP="00AD04C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Ethernet – 10BaseT</w:t>
      </w:r>
    </w:p>
    <w:p w14:paraId="57C2F21D" w14:textId="77777777" w:rsidR="00670341" w:rsidRPr="00670341" w:rsidRDefault="00670341" w:rsidP="0067034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Pro přenos se využívá TP (UTP/STP) </w:t>
      </w:r>
    </w:p>
    <w:p w14:paraId="2AFFBB34" w14:textId="5335F348" w:rsidR="00670341" w:rsidRPr="00670341" w:rsidRDefault="00670341" w:rsidP="0067034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Místo délky v názvu písmeno „T“ - twist </w:t>
      </w:r>
    </w:p>
    <w:p w14:paraId="119D1E5B" w14:textId="77777777" w:rsidR="00670341" w:rsidRPr="00670341" w:rsidRDefault="00670341" w:rsidP="0067034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Možnost využití hvězdicové/stromové topologie sítě </w:t>
      </w:r>
    </w:p>
    <w:p w14:paraId="3211CDD8" w14:textId="77777777" w:rsidR="00670341" w:rsidRPr="00670341" w:rsidRDefault="00670341" w:rsidP="0067034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Vzorem byla síť </w:t>
      </w:r>
      <w:proofErr w:type="spellStart"/>
      <w:r>
        <w:t>StarLAN</w:t>
      </w:r>
      <w:proofErr w:type="spellEnd"/>
      <w:r>
        <w:t xml:space="preserve"> (AT&amp;T) </w:t>
      </w:r>
    </w:p>
    <w:p w14:paraId="13F979E6" w14:textId="77777777" w:rsidR="00670341" w:rsidRPr="00670341" w:rsidRDefault="00670341" w:rsidP="0067034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Jejím vzorem pak byly telefonní rozvody </w:t>
      </w:r>
    </w:p>
    <w:p w14:paraId="7A0F7BAF" w14:textId="17A79B32" w:rsidR="00670341" w:rsidRPr="00670341" w:rsidRDefault="00670341" w:rsidP="0067034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Využívaly TP a hvězdicového zapojení </w:t>
      </w:r>
    </w:p>
    <w:p w14:paraId="34E4AC8E" w14:textId="77777777" w:rsidR="00670341" w:rsidRPr="00670341" w:rsidRDefault="00670341" w:rsidP="0067034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Předchůdce 1Base5 </w:t>
      </w:r>
    </w:p>
    <w:p w14:paraId="326A7487" w14:textId="43BC9961" w:rsidR="00670341" w:rsidRPr="00670341" w:rsidRDefault="00670341" w:rsidP="0067034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Špatná/nemožná kombinace s 10Base5/2</w:t>
      </w:r>
    </w:p>
    <w:p w14:paraId="2FD3BEFF" w14:textId="77777777" w:rsidR="00670341" w:rsidRPr="00670341" w:rsidRDefault="00670341" w:rsidP="0067034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Snaha docílit stejné přenosové rychlosti vedla k velkému zkrácení dosahu (100m) </w:t>
      </w:r>
    </w:p>
    <w:p w14:paraId="7FF3EA55" w14:textId="77777777" w:rsidR="00670341" w:rsidRPr="00670341" w:rsidRDefault="00670341" w:rsidP="0067034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Bez změny přístupu ke sdílenému médiu </w:t>
      </w:r>
    </w:p>
    <w:p w14:paraId="1B4C365E" w14:textId="77777777" w:rsidR="00670341" w:rsidRPr="00670341" w:rsidRDefault="00670341" w:rsidP="0067034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CSMA/CD </w:t>
      </w:r>
    </w:p>
    <w:p w14:paraId="7037AA17" w14:textId="77777777" w:rsidR="00670341" w:rsidRPr="00670341" w:rsidRDefault="00670341" w:rsidP="0067034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Jednoduchý přechod mezi kabeláží (10Base5/2/T) </w:t>
      </w:r>
    </w:p>
    <w:p w14:paraId="4E504BBE" w14:textId="69F17C3A" w:rsidR="00670341" w:rsidRPr="00670341" w:rsidRDefault="00670341" w:rsidP="0067034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Změna nastala až s příchodem </w:t>
      </w:r>
      <w:proofErr w:type="spellStart"/>
      <w:r>
        <w:t>switchovaného</w:t>
      </w:r>
      <w:proofErr w:type="spellEnd"/>
      <w:r>
        <w:t xml:space="preserve"> Ethernetu </w:t>
      </w:r>
    </w:p>
    <w:p w14:paraId="375262E3" w14:textId="77777777" w:rsidR="00670341" w:rsidRPr="00670341" w:rsidRDefault="00670341" w:rsidP="0067034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proofErr w:type="spellStart"/>
      <w:r>
        <w:t>Half</w:t>
      </w:r>
      <w:proofErr w:type="spellEnd"/>
      <w:r>
        <w:t xml:space="preserve">-duplex </w:t>
      </w:r>
    </w:p>
    <w:p w14:paraId="60FF7B15" w14:textId="77777777" w:rsidR="00670341" w:rsidRPr="00670341" w:rsidRDefault="00670341" w:rsidP="0067034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Využíváno dvou párů TP (vysílání/příjem) </w:t>
      </w:r>
    </w:p>
    <w:p w14:paraId="3554F741" w14:textId="3BDF4F2B" w:rsidR="00670341" w:rsidRPr="008A4271" w:rsidRDefault="00670341" w:rsidP="0067034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Full-duplex až s příchodem </w:t>
      </w:r>
      <w:proofErr w:type="spellStart"/>
      <w:r>
        <w:t>switchovaného</w:t>
      </w:r>
      <w:proofErr w:type="spellEnd"/>
      <w:r>
        <w:t xml:space="preserve"> Ethernetu</w:t>
      </w:r>
    </w:p>
    <w:p w14:paraId="00ECEB48" w14:textId="2B478D12" w:rsidR="008A4271" w:rsidRDefault="008A4271" w:rsidP="008A4271">
      <w:pPr>
        <w:rPr>
          <w:b/>
          <w:bCs/>
          <w:sz w:val="32"/>
          <w:szCs w:val="32"/>
          <w:u w:val="single"/>
        </w:rPr>
      </w:pPr>
      <w:r w:rsidRPr="008A4271">
        <w:rPr>
          <w:b/>
          <w:bCs/>
          <w:sz w:val="32"/>
          <w:szCs w:val="32"/>
          <w:u w:val="single"/>
        </w:rPr>
        <w:t>Zapouzdření dat</w:t>
      </w:r>
    </w:p>
    <w:p w14:paraId="6DD5F6EE" w14:textId="77777777" w:rsidR="008A4271" w:rsidRPr="008A4271" w:rsidRDefault="008A4271" w:rsidP="008A4271">
      <w:pPr>
        <w:pStyle w:val="Odstavecseseznamem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proofErr w:type="spellStart"/>
      <w:r>
        <w:t>Encapsulation</w:t>
      </w:r>
      <w:proofErr w:type="spellEnd"/>
      <w:r>
        <w:t xml:space="preserve"> </w:t>
      </w:r>
    </w:p>
    <w:p w14:paraId="18FADF3D" w14:textId="77777777" w:rsidR="008A4271" w:rsidRPr="008A4271" w:rsidRDefault="008A4271" w:rsidP="008A4271">
      <w:pPr>
        <w:pStyle w:val="Odstavecseseznamem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t xml:space="preserve">Každá vrstva ISO/OSI modelu data obalí informacemi příslušného protokolu </w:t>
      </w:r>
    </w:p>
    <w:p w14:paraId="3AEC4823" w14:textId="77777777" w:rsidR="008A4271" w:rsidRPr="008A4271" w:rsidRDefault="008A4271" w:rsidP="008A4271">
      <w:pPr>
        <w:pStyle w:val="Odstavecseseznamem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t xml:space="preserve">Pro komunikaci mezi spolupracujícími (sousedními) vrstvami jsou využity tzv. PDU </w:t>
      </w:r>
    </w:p>
    <w:p w14:paraId="25E6F79A" w14:textId="77777777" w:rsidR="008A4271" w:rsidRPr="008A4271" w:rsidRDefault="008A4271" w:rsidP="008A4271">
      <w:pPr>
        <w:pStyle w:val="Odstavecseseznamem"/>
        <w:numPr>
          <w:ilvl w:val="1"/>
          <w:numId w:val="1"/>
        </w:numPr>
        <w:rPr>
          <w:b/>
          <w:bCs/>
          <w:sz w:val="32"/>
          <w:szCs w:val="32"/>
          <w:u w:val="single"/>
        </w:rPr>
      </w:pPr>
      <w:r>
        <w:t xml:space="preserve">Obsahují řídící informace od dané vrstvy </w:t>
      </w:r>
    </w:p>
    <w:p w14:paraId="1407D4D0" w14:textId="77777777" w:rsidR="008A4271" w:rsidRPr="008A4271" w:rsidRDefault="008A4271" w:rsidP="008A4271">
      <w:pPr>
        <w:pStyle w:val="Odstavecseseznamem"/>
        <w:numPr>
          <w:ilvl w:val="1"/>
          <w:numId w:val="1"/>
        </w:numPr>
        <w:rPr>
          <w:b/>
          <w:bCs/>
          <w:sz w:val="32"/>
          <w:szCs w:val="32"/>
          <w:u w:val="single"/>
        </w:rPr>
      </w:pPr>
      <w:r>
        <w:t xml:space="preserve">Zapsány v hlavičce (před uživ. daty) </w:t>
      </w:r>
    </w:p>
    <w:p w14:paraId="72FBA562" w14:textId="5AC00836" w:rsidR="008A4271" w:rsidRPr="008A4271" w:rsidRDefault="008A4271" w:rsidP="008A4271">
      <w:pPr>
        <w:pStyle w:val="Odstavecseseznamem"/>
        <w:numPr>
          <w:ilvl w:val="1"/>
          <w:numId w:val="1"/>
        </w:numPr>
        <w:rPr>
          <w:b/>
          <w:bCs/>
          <w:sz w:val="32"/>
          <w:szCs w:val="32"/>
          <w:u w:val="single"/>
        </w:rPr>
      </w:pPr>
      <w:r>
        <w:t>Každá PDU má jiný název/označení</w:t>
      </w:r>
    </w:p>
    <w:p w14:paraId="01729B2C" w14:textId="0B7BF733" w:rsidR="008A4271" w:rsidRDefault="008A4271" w:rsidP="008A427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CED9BE8" wp14:editId="60D6E201">
            <wp:extent cx="5760720" cy="3618230"/>
            <wp:effectExtent l="0" t="0" r="0" b="127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0584" w14:textId="3D59D9FE" w:rsidR="008A4271" w:rsidRDefault="008A4271" w:rsidP="008A4271">
      <w:pPr>
        <w:rPr>
          <w:sz w:val="28"/>
          <w:szCs w:val="28"/>
          <w:u w:val="single"/>
        </w:rPr>
      </w:pPr>
      <w:r w:rsidRPr="008A4271">
        <w:rPr>
          <w:sz w:val="28"/>
          <w:szCs w:val="28"/>
          <w:u w:val="single"/>
        </w:rPr>
        <w:t xml:space="preserve">Rozbalení/ </w:t>
      </w:r>
      <w:proofErr w:type="spellStart"/>
      <w:r w:rsidRPr="008A4271">
        <w:rPr>
          <w:sz w:val="28"/>
          <w:szCs w:val="28"/>
          <w:u w:val="single"/>
        </w:rPr>
        <w:t>odpouzdření</w:t>
      </w:r>
      <w:proofErr w:type="spellEnd"/>
    </w:p>
    <w:p w14:paraId="1B881054" w14:textId="77777777" w:rsidR="008A4271" w:rsidRPr="008A4271" w:rsidRDefault="008A4271" w:rsidP="008A427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 w:rsidRPr="008A4271">
        <w:t xml:space="preserve"> </w:t>
      </w:r>
      <w:proofErr w:type="spellStart"/>
      <w:r>
        <w:t>Deencapsulation</w:t>
      </w:r>
      <w:proofErr w:type="spellEnd"/>
      <w:r>
        <w:t xml:space="preserve"> </w:t>
      </w:r>
    </w:p>
    <w:p w14:paraId="1246E976" w14:textId="77777777" w:rsidR="008A4271" w:rsidRPr="008A4271" w:rsidRDefault="008A4271" w:rsidP="008A427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Po přečtení jsou PDU odstraněna </w:t>
      </w:r>
    </w:p>
    <w:p w14:paraId="7A64EAF0" w14:textId="6E2EBE49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Vždy pouze v příslušné vrstvě s příslušným PDU </w:t>
      </w:r>
    </w:p>
    <w:p w14:paraId="3B0CC8EE" w14:textId="45771FEB" w:rsidR="008A4271" w:rsidRPr="008A4271" w:rsidRDefault="008A4271" w:rsidP="008A427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Následné předání vyšší vrstvě</w:t>
      </w:r>
    </w:p>
    <w:p w14:paraId="0610623A" w14:textId="2BED13E4" w:rsidR="008A4271" w:rsidRDefault="008A4271" w:rsidP="008A42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Zapouzdření – podrobněji</w:t>
      </w:r>
    </w:p>
    <w:p w14:paraId="46A3ED83" w14:textId="77777777" w:rsidR="008A4271" w:rsidRPr="008A4271" w:rsidRDefault="008A4271" w:rsidP="008A427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L7 – L5: </w:t>
      </w:r>
    </w:p>
    <w:p w14:paraId="1BCB488F" w14:textId="77777777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Uživatelská data jsou předána transportní vrstvě </w:t>
      </w:r>
    </w:p>
    <w:p w14:paraId="6F45DAA5" w14:textId="77777777" w:rsidR="008A4271" w:rsidRPr="008A4271" w:rsidRDefault="008A4271" w:rsidP="008A427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L4: </w:t>
      </w:r>
    </w:p>
    <w:p w14:paraId="26113825" w14:textId="0C95F0DC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Zajistí vytvoření virtuálního okruhu </w:t>
      </w:r>
    </w:p>
    <w:p w14:paraId="12091291" w14:textId="77777777" w:rsidR="008A4271" w:rsidRPr="008A4271" w:rsidRDefault="008A4271" w:rsidP="008A4271">
      <w:pPr>
        <w:pStyle w:val="Odstavecseseznamem"/>
        <w:numPr>
          <w:ilvl w:val="2"/>
          <w:numId w:val="1"/>
        </w:numPr>
        <w:rPr>
          <w:sz w:val="28"/>
          <w:szCs w:val="28"/>
          <w:u w:val="single"/>
        </w:rPr>
      </w:pPr>
      <w:r>
        <w:t xml:space="preserve">Vyšle </w:t>
      </w:r>
      <w:proofErr w:type="spellStart"/>
      <w:r>
        <w:t>synch</w:t>
      </w:r>
      <w:proofErr w:type="spellEnd"/>
      <w:r>
        <w:t xml:space="preserve">. paket přijímacímu zařízení </w:t>
      </w:r>
    </w:p>
    <w:p w14:paraId="4116D3AA" w14:textId="77777777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Rozdělí přijatá data na segmenty </w:t>
      </w:r>
    </w:p>
    <w:p w14:paraId="2EE05200" w14:textId="77777777" w:rsidR="008A4271" w:rsidRPr="008A4271" w:rsidRDefault="008A4271" w:rsidP="008A4271">
      <w:pPr>
        <w:pStyle w:val="Odstavecseseznamem"/>
        <w:numPr>
          <w:ilvl w:val="2"/>
          <w:numId w:val="1"/>
        </w:numPr>
        <w:rPr>
          <w:sz w:val="28"/>
          <w:szCs w:val="28"/>
          <w:u w:val="single"/>
        </w:rPr>
      </w:pPr>
      <w:r>
        <w:t xml:space="preserve">Každý je přesně označen (pozdější správné sestavení) </w:t>
      </w:r>
    </w:p>
    <w:p w14:paraId="43A2B224" w14:textId="6EB68EA2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Každý segment má svou hlavičku (TCP/UDP; první PDU)</w:t>
      </w:r>
    </w:p>
    <w:p w14:paraId="442FF1A8" w14:textId="77777777" w:rsidR="008A4271" w:rsidRPr="008A4271" w:rsidRDefault="008A4271" w:rsidP="008A427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L3: </w:t>
      </w:r>
    </w:p>
    <w:p w14:paraId="27AB87C4" w14:textId="77777777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Dochází k síťovému adresování a směrování v datové síti (využití např. IPv4) </w:t>
      </w:r>
    </w:p>
    <w:p w14:paraId="2D4A3809" w14:textId="77777777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Segment se dostane do správné sítě </w:t>
      </w:r>
    </w:p>
    <w:p w14:paraId="306B31E6" w14:textId="77777777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Přidání vlastní hlavičky (síťové - IP; druhé PDU) </w:t>
      </w:r>
    </w:p>
    <w:p w14:paraId="2922C791" w14:textId="2B8F382F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Vznik tzv. paketu nebo také datagramu </w:t>
      </w:r>
    </w:p>
    <w:p w14:paraId="57E82E5D" w14:textId="77777777" w:rsidR="008A4271" w:rsidRPr="008A4271" w:rsidRDefault="008A4271" w:rsidP="008A427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L2: </w:t>
      </w:r>
    </w:p>
    <w:p w14:paraId="7871C464" w14:textId="77777777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Zodpovědná za předání „dat“ fyzické vrstvě k odvysílání (umístění na síťové médium) </w:t>
      </w:r>
    </w:p>
    <w:p w14:paraId="6E3A6712" w14:textId="77777777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 Přidání vlastní hlavičky (linkové - MAC; třetí PDU) </w:t>
      </w:r>
    </w:p>
    <w:p w14:paraId="6C8AC560" w14:textId="5190FEDF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lastRenderedPageBreak/>
        <w:t>Vznik tzv. rámce</w:t>
      </w:r>
    </w:p>
    <w:p w14:paraId="595E4BE9" w14:textId="77777777" w:rsidR="008A4271" w:rsidRPr="008A4271" w:rsidRDefault="008A4271" w:rsidP="008A427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L1: </w:t>
      </w:r>
    </w:p>
    <w:p w14:paraId="139A5536" w14:textId="77777777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Převedení/rozdělení na jednotlivé bity </w:t>
      </w:r>
    </w:p>
    <w:p w14:paraId="428E890D" w14:textId="22C3A354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Zajištění kódování na digitální signál a formát čitelný pro přijímací zařízení ve stejné lokální síti</w:t>
      </w:r>
    </w:p>
    <w:p w14:paraId="465D9586" w14:textId="20CA1767" w:rsidR="008A4271" w:rsidRDefault="008A4271" w:rsidP="008A4271">
      <w:p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Odpouzdření</w:t>
      </w:r>
      <w:proofErr w:type="spellEnd"/>
      <w:r>
        <w:rPr>
          <w:sz w:val="28"/>
          <w:szCs w:val="28"/>
          <w:u w:val="single"/>
        </w:rPr>
        <w:t xml:space="preserve"> podrobněji</w:t>
      </w:r>
    </w:p>
    <w:p w14:paraId="7E40A7E1" w14:textId="77777777" w:rsidR="008A4271" w:rsidRPr="008A4271" w:rsidRDefault="008A4271" w:rsidP="008A427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L1: </w:t>
      </w:r>
    </w:p>
    <w:p w14:paraId="0A5EF1AA" w14:textId="77777777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Přijímá vysílaný signál </w:t>
      </w:r>
    </w:p>
    <w:p w14:paraId="4B0CF863" w14:textId="77777777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Rozhoduje, zda jde o log. 0 nebo log. 1 </w:t>
      </w:r>
    </w:p>
    <w:p w14:paraId="2DD6F7BB" w14:textId="2DDB2451" w:rsidR="008A4271" w:rsidRPr="008A4271" w:rsidRDefault="008A4271" w:rsidP="008A4271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Po přijetí logické skupiny 0 a 1 jsou předány L2 </w:t>
      </w:r>
    </w:p>
    <w:p w14:paraId="38025184" w14:textId="77777777" w:rsidR="00FF39DA" w:rsidRPr="00FF39DA" w:rsidRDefault="008A4271" w:rsidP="008A4271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L2: </w:t>
      </w:r>
    </w:p>
    <w:p w14:paraId="122B7DB1" w14:textId="77777777" w:rsidR="00FF39DA" w:rsidRPr="00FF39DA" w:rsidRDefault="008A4271" w:rsidP="00FF39D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Nastává rekonstrukce rámce, zjištění MAC adresy, výpočet kontrolního součtu (CRC) a porovnání s hodnotou v části FCS </w:t>
      </w:r>
    </w:p>
    <w:p w14:paraId="5B8AC743" w14:textId="77777777" w:rsidR="00FF39DA" w:rsidRPr="00FF39DA" w:rsidRDefault="008A4271" w:rsidP="00FF39D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Souhlasí-li kontrolní součty, vyjme se paket a předá síťové vrstvě </w:t>
      </w:r>
    </w:p>
    <w:p w14:paraId="67483FF9" w14:textId="760B420F" w:rsidR="008A4271" w:rsidRPr="00FF39DA" w:rsidRDefault="008A4271" w:rsidP="00FF39D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Ostatní data se zahodí</w:t>
      </w:r>
    </w:p>
    <w:p w14:paraId="47325E21" w14:textId="77777777" w:rsidR="00FF39DA" w:rsidRPr="00FF39DA" w:rsidRDefault="00FF39DA" w:rsidP="00FF39D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L3: </w:t>
      </w:r>
    </w:p>
    <w:p w14:paraId="1378AF5A" w14:textId="77777777" w:rsidR="00FF39DA" w:rsidRPr="00FF39DA" w:rsidRDefault="00FF39DA" w:rsidP="00FF39D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Z paketu se zjistí IP adresa </w:t>
      </w:r>
    </w:p>
    <w:p w14:paraId="232D9B67" w14:textId="77777777" w:rsidR="00FF39DA" w:rsidRPr="00FF39DA" w:rsidRDefault="00FF39DA" w:rsidP="00FF39D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Je-li shodná s adresou cíle, vyjme se segment </w:t>
      </w:r>
    </w:p>
    <w:p w14:paraId="08DA97A4" w14:textId="49217260" w:rsidR="00FF39DA" w:rsidRPr="00FF39DA" w:rsidRDefault="00FF39DA" w:rsidP="00FF39D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Hlavička opět zahozena </w:t>
      </w:r>
    </w:p>
    <w:p w14:paraId="3B22268F" w14:textId="77777777" w:rsidR="00FF39DA" w:rsidRPr="00FF39DA" w:rsidRDefault="00FF39DA" w:rsidP="00FF39D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L4: </w:t>
      </w:r>
    </w:p>
    <w:p w14:paraId="0A92A8CC" w14:textId="77777777" w:rsidR="00FF39DA" w:rsidRPr="00FF39DA" w:rsidRDefault="00FF39DA" w:rsidP="00FF39D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Znovu sestavení datového proudu (uživ. dat) </w:t>
      </w:r>
    </w:p>
    <w:p w14:paraId="41DCC83F" w14:textId="77777777" w:rsidR="00FF39DA" w:rsidRPr="00FF39DA" w:rsidRDefault="00FF39DA" w:rsidP="00FF39D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Potvrzení přijatých dat </w:t>
      </w:r>
    </w:p>
    <w:p w14:paraId="4820B144" w14:textId="523E7A0B" w:rsidR="00FF39DA" w:rsidRPr="00FF39DA" w:rsidRDefault="00FF39DA" w:rsidP="00FF39D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Předání do aplikací vyšší vrstvy </w:t>
      </w:r>
    </w:p>
    <w:p w14:paraId="78A66AD3" w14:textId="77777777" w:rsidR="00FF39DA" w:rsidRPr="00FF39DA" w:rsidRDefault="00FF39DA" w:rsidP="00FF39DA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L5 – L7: </w:t>
      </w:r>
    </w:p>
    <w:p w14:paraId="28F228CB" w14:textId="2C9559E5" w:rsidR="00FF39DA" w:rsidRPr="008A4271" w:rsidRDefault="00FF39DA" w:rsidP="00FF39DA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Předání/zobrazení dat uživateli</w:t>
      </w:r>
      <w:bookmarkStart w:id="0" w:name="_GoBack"/>
      <w:bookmarkEnd w:id="0"/>
    </w:p>
    <w:sectPr w:rsidR="00FF39DA" w:rsidRPr="008A42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D2974"/>
    <w:multiLevelType w:val="hybridMultilevel"/>
    <w:tmpl w:val="01CA0E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715D2B"/>
    <w:multiLevelType w:val="hybridMultilevel"/>
    <w:tmpl w:val="FB1639F8"/>
    <w:lvl w:ilvl="0" w:tplc="BBA2C1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413"/>
    <w:rsid w:val="000B584D"/>
    <w:rsid w:val="00245FC0"/>
    <w:rsid w:val="002A7720"/>
    <w:rsid w:val="006433E5"/>
    <w:rsid w:val="00670341"/>
    <w:rsid w:val="00810332"/>
    <w:rsid w:val="00822BF4"/>
    <w:rsid w:val="00854422"/>
    <w:rsid w:val="008A4271"/>
    <w:rsid w:val="009C52A5"/>
    <w:rsid w:val="00AD04C4"/>
    <w:rsid w:val="00D30C9F"/>
    <w:rsid w:val="00E4728A"/>
    <w:rsid w:val="00EC3413"/>
    <w:rsid w:val="00FF3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110E7"/>
  <w15:chartTrackingRefBased/>
  <w15:docId w15:val="{EDF80080-368A-4C6F-82F9-7EE246FE7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2A77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18</Pages>
  <Words>3001</Words>
  <Characters>17709</Characters>
  <Application>Microsoft Office Word</Application>
  <DocSecurity>0</DocSecurity>
  <Lines>147</Lines>
  <Paragraphs>41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7</cp:revision>
  <dcterms:created xsi:type="dcterms:W3CDTF">2020-04-26T12:31:00Z</dcterms:created>
  <dcterms:modified xsi:type="dcterms:W3CDTF">2020-04-26T15:23:00Z</dcterms:modified>
</cp:coreProperties>
</file>